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30766A" w:rsidRPr="0030766A" w:rsidRDefault="0030766A" w:rsidP="0030766A">
      <w:pPr>
        <w:jc w:val="center"/>
        <w:rPr>
          <w:rFonts w:ascii="Century Gothic" w:hAnsi="Century Gothic"/>
          <w:b/>
          <w:sz w:val="40"/>
          <w:szCs w:val="40"/>
          <w:lang w:val="en-US"/>
        </w:rPr>
      </w:pPr>
      <w:r w:rsidRPr="0030766A">
        <w:rPr>
          <w:rFonts w:ascii="Century Gothic" w:hAnsi="Century Gothic"/>
          <w:b/>
          <w:sz w:val="40"/>
          <w:szCs w:val="40"/>
          <w:lang w:val="en-US"/>
        </w:rPr>
        <w:t xml:space="preserve">FACILITATION AND MEDIATION OF ACTIVE LEARNING </w:t>
      </w: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Default="0001002B" w:rsidP="00CB5D0B">
      <w:pPr>
        <w:spacing w:line="360" w:lineRule="auto"/>
        <w:jc w:val="center"/>
        <w:rPr>
          <w:rFonts w:ascii="Century Gothic" w:hAnsi="Century Gothic"/>
          <w:b/>
          <w:sz w:val="40"/>
          <w:szCs w:val="40"/>
          <w:lang w:val="en-US"/>
        </w:rPr>
      </w:pPr>
    </w:p>
    <w:p w:rsidR="00783F44" w:rsidRPr="00260936" w:rsidRDefault="00783F44" w:rsidP="00CB5D0B">
      <w:pPr>
        <w:spacing w:line="360" w:lineRule="auto"/>
        <w:jc w:val="center"/>
        <w:rPr>
          <w:rFonts w:ascii="Century Gothic" w:hAnsi="Century Gothic"/>
          <w:b/>
          <w:sz w:val="40"/>
          <w:szCs w:val="40"/>
          <w:lang w:val="en-US"/>
        </w:rPr>
      </w:pPr>
    </w:p>
    <w:p w:rsidR="009E0598" w:rsidRPr="00260936" w:rsidRDefault="00783F44" w:rsidP="008328CF">
      <w:pPr>
        <w:spacing w:line="276" w:lineRule="auto"/>
        <w:jc w:val="center"/>
        <w:rPr>
          <w:rFonts w:ascii="Century Gothic" w:hAnsi="Century Gothic"/>
          <w:b/>
          <w:sz w:val="40"/>
          <w:szCs w:val="40"/>
          <w:lang w:val="en-US"/>
        </w:rPr>
      </w:pPr>
      <w:r w:rsidRPr="001B1830">
        <w:rPr>
          <w:rFonts w:ascii="Century Gothic" w:hAnsi="Century Gothic"/>
          <w:b/>
          <w:sz w:val="40"/>
          <w:szCs w:val="40"/>
          <w:lang w:val="en-US"/>
        </w:rPr>
        <w:t>FORMATIVE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30766A" w:rsidRPr="002C6533" w:rsidTr="00783F44">
        <w:tc>
          <w:tcPr>
            <w:tcW w:w="1286" w:type="pct"/>
            <w:shd w:val="clear" w:color="auto" w:fill="CCCCCC"/>
          </w:tcPr>
          <w:p w:rsidR="0030766A" w:rsidRPr="002C6533" w:rsidRDefault="0030766A" w:rsidP="0030766A">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30766A" w:rsidRPr="002C6533" w:rsidRDefault="0030766A" w:rsidP="0030766A">
            <w:pPr>
              <w:spacing w:line="276" w:lineRule="auto"/>
              <w:rPr>
                <w:rFonts w:ascii="Century Gothic" w:hAnsi="Century Gothic"/>
                <w:lang w:val="en-US"/>
              </w:rPr>
            </w:pPr>
            <w:r>
              <w:rPr>
                <w:rFonts w:ascii="Century Gothic" w:hAnsi="Century Gothic"/>
                <w:lang w:val="en-US"/>
              </w:rPr>
              <w:t>234201000-KM-04</w:t>
            </w:r>
          </w:p>
        </w:tc>
      </w:tr>
      <w:tr w:rsidR="0030766A" w:rsidRPr="002C6533" w:rsidTr="00783F44">
        <w:tc>
          <w:tcPr>
            <w:tcW w:w="1286" w:type="pct"/>
            <w:shd w:val="clear" w:color="auto" w:fill="CCCCCC"/>
          </w:tcPr>
          <w:p w:rsidR="0030766A" w:rsidRPr="002C6533" w:rsidRDefault="0030766A" w:rsidP="0030766A">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30766A" w:rsidRPr="002C6533" w:rsidRDefault="0030766A" w:rsidP="0030766A">
            <w:pPr>
              <w:spacing w:line="276" w:lineRule="auto"/>
              <w:rPr>
                <w:rFonts w:ascii="Century Gothic" w:hAnsi="Century Gothic"/>
                <w:lang w:val="en-US"/>
              </w:rPr>
            </w:pPr>
            <w:r>
              <w:rPr>
                <w:rFonts w:ascii="Century Gothic" w:hAnsi="Century Gothic"/>
                <w:lang w:val="en-US"/>
              </w:rPr>
              <w:t>level 5</w:t>
            </w:r>
          </w:p>
        </w:tc>
      </w:tr>
      <w:tr w:rsidR="0030766A" w:rsidRPr="002C6533" w:rsidTr="00783F44">
        <w:tc>
          <w:tcPr>
            <w:tcW w:w="1286" w:type="pct"/>
            <w:shd w:val="clear" w:color="auto" w:fill="CCCCCC"/>
          </w:tcPr>
          <w:p w:rsidR="0030766A" w:rsidRPr="002C6533" w:rsidRDefault="0030766A" w:rsidP="0030766A">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30766A" w:rsidRPr="002C6533" w:rsidRDefault="0030766A" w:rsidP="0030766A">
            <w:pPr>
              <w:spacing w:line="276" w:lineRule="auto"/>
              <w:rPr>
                <w:rFonts w:ascii="Century Gothic" w:hAnsi="Century Gothic"/>
                <w:lang w:val="en-US"/>
              </w:rPr>
            </w:pPr>
            <w:r>
              <w:rPr>
                <w:rFonts w:ascii="Century Gothic" w:hAnsi="Century Gothic"/>
                <w:lang w:val="en-US"/>
              </w:rPr>
              <w:t>120</w:t>
            </w:r>
          </w:p>
        </w:tc>
      </w:tr>
      <w:tr w:rsidR="0030766A" w:rsidRPr="002C6533" w:rsidTr="00783F44">
        <w:tc>
          <w:tcPr>
            <w:tcW w:w="1286" w:type="pct"/>
            <w:shd w:val="clear" w:color="auto" w:fill="CCCCCC"/>
          </w:tcPr>
          <w:p w:rsidR="0030766A" w:rsidRPr="002C6533" w:rsidRDefault="0030766A" w:rsidP="0030766A">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30766A" w:rsidRPr="002C6533" w:rsidRDefault="0030766A" w:rsidP="0030766A">
            <w:pPr>
              <w:spacing w:line="276" w:lineRule="auto"/>
              <w:rPr>
                <w:rFonts w:ascii="Century Gothic" w:hAnsi="Century Gothic"/>
                <w:lang w:val="en-US"/>
              </w:rPr>
            </w:pPr>
            <w:r>
              <w:rPr>
                <w:rFonts w:ascii="Century Gothic" w:hAnsi="Century Gothic"/>
                <w:lang w:val="en-US"/>
              </w:rPr>
              <w:t>Cr 12</w:t>
            </w:r>
          </w:p>
        </w:tc>
      </w:tr>
      <w:tr w:rsidR="0030766A" w:rsidRPr="002C6533" w:rsidTr="00783F44">
        <w:tc>
          <w:tcPr>
            <w:tcW w:w="1286" w:type="pct"/>
            <w:shd w:val="clear" w:color="auto" w:fill="CCCCCC"/>
          </w:tcPr>
          <w:p w:rsidR="0030766A" w:rsidRPr="002C6533" w:rsidRDefault="0030766A" w:rsidP="0030766A">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30766A" w:rsidRPr="002C6533" w:rsidRDefault="0030766A" w:rsidP="0030766A">
            <w:pPr>
              <w:spacing w:line="276" w:lineRule="auto"/>
              <w:rPr>
                <w:rFonts w:ascii="Century Gothic" w:hAnsi="Century Gothic"/>
                <w:lang w:val="en-US"/>
              </w:rPr>
            </w:pPr>
            <w:r w:rsidRPr="00400DFA">
              <w:rPr>
                <w:rFonts w:ascii="Century Gothic" w:hAnsi="Century Gothic"/>
                <w:lang w:val="en-US"/>
              </w:rPr>
              <w:t>234201000</w:t>
            </w:r>
          </w:p>
        </w:tc>
      </w:tr>
      <w:tr w:rsidR="0030766A" w:rsidRPr="002C6533" w:rsidTr="00783F44">
        <w:tc>
          <w:tcPr>
            <w:tcW w:w="1286" w:type="pct"/>
            <w:shd w:val="clear" w:color="auto" w:fill="CCCCCC"/>
          </w:tcPr>
          <w:p w:rsidR="0030766A" w:rsidRPr="002C6533" w:rsidRDefault="0030766A" w:rsidP="0030766A">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30766A" w:rsidRPr="002C6533" w:rsidRDefault="0030766A" w:rsidP="0030766A">
            <w:pPr>
              <w:spacing w:line="276" w:lineRule="auto"/>
              <w:rPr>
                <w:rFonts w:ascii="Century Gothic" w:hAnsi="Century Gothic"/>
                <w:lang w:val="en-US"/>
              </w:rPr>
            </w:pPr>
            <w:r w:rsidRPr="00292706">
              <w:rPr>
                <w:rFonts w:ascii="Century Gothic" w:hAnsi="Century Gothic"/>
                <w:lang w:val="en-US"/>
              </w:rPr>
              <w:t>97542</w:t>
            </w:r>
          </w:p>
        </w:tc>
      </w:tr>
      <w:tr w:rsidR="0030766A" w:rsidRPr="002C6533" w:rsidTr="00783F44">
        <w:tc>
          <w:tcPr>
            <w:tcW w:w="1286" w:type="pct"/>
            <w:shd w:val="clear" w:color="auto" w:fill="CCCCCC"/>
          </w:tcPr>
          <w:p w:rsidR="0030766A" w:rsidRPr="002C6533" w:rsidRDefault="0030766A" w:rsidP="0030766A">
            <w:pPr>
              <w:spacing w:line="276" w:lineRule="auto"/>
              <w:rPr>
                <w:rFonts w:ascii="Century Gothic" w:hAnsi="Century Gothic"/>
                <w:b/>
              </w:rPr>
            </w:pPr>
            <w:r w:rsidRPr="002C6533">
              <w:rPr>
                <w:rFonts w:ascii="Century Gothic" w:hAnsi="Century Gothic"/>
                <w:b/>
              </w:rPr>
              <w:t>Qualification Title</w:t>
            </w:r>
          </w:p>
        </w:tc>
        <w:tc>
          <w:tcPr>
            <w:tcW w:w="3714" w:type="pct"/>
          </w:tcPr>
          <w:p w:rsidR="0030766A" w:rsidRPr="002C6533" w:rsidRDefault="0030766A" w:rsidP="0030766A">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Pr="002C6533">
              <w:rPr>
                <w:rFonts w:ascii="Century Gothic" w:hAnsi="Century Gothic"/>
              </w:rPr>
              <w:t>:</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783F44" w:rsidRDefault="00783F44" w:rsidP="000D74B3">
      <w:pPr>
        <w:widowControl w:val="0"/>
        <w:autoSpaceDE w:val="0"/>
        <w:autoSpaceDN w:val="0"/>
        <w:spacing w:line="360" w:lineRule="auto"/>
        <w:jc w:val="both"/>
        <w:rPr>
          <w:rFonts w:ascii="Century Gothic" w:hAnsi="Century Gothic"/>
          <w:b/>
          <w:bCs/>
          <w:sz w:val="22"/>
          <w:szCs w:val="22"/>
          <w:lang w:val="en-ZA"/>
        </w:rPr>
      </w:pPr>
    </w:p>
    <w:p w:rsidR="00783F44" w:rsidRPr="00260936" w:rsidRDefault="00783F44"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p w:rsidR="00CD3C30"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656116" w:history="1">
            <w:r w:rsidR="00CD3C30" w:rsidRPr="00D73577">
              <w:rPr>
                <w:rStyle w:val="Hyperlink"/>
                <w:rFonts w:ascii="Century Gothic" w:hAnsi="Century Gothic"/>
              </w:rPr>
              <w:t>PURPOSE OF THE QUALIFICATION</w:t>
            </w:r>
            <w:r w:rsidR="00CD3C30">
              <w:rPr>
                <w:webHidden/>
              </w:rPr>
              <w:tab/>
            </w:r>
            <w:r w:rsidR="00CD3C30">
              <w:rPr>
                <w:webHidden/>
              </w:rPr>
              <w:fldChar w:fldCharType="begin"/>
            </w:r>
            <w:r w:rsidR="00CD3C30">
              <w:rPr>
                <w:webHidden/>
              </w:rPr>
              <w:instrText xml:space="preserve"> PAGEREF _Toc497656116 \h </w:instrText>
            </w:r>
            <w:r w:rsidR="00CD3C30">
              <w:rPr>
                <w:webHidden/>
              </w:rPr>
            </w:r>
            <w:r w:rsidR="00CD3C30">
              <w:rPr>
                <w:webHidden/>
              </w:rPr>
              <w:fldChar w:fldCharType="separate"/>
            </w:r>
            <w:r w:rsidR="00CD3C30">
              <w:rPr>
                <w:webHidden/>
              </w:rPr>
              <w:t>5</w:t>
            </w:r>
            <w:r w:rsidR="00CD3C30">
              <w:rPr>
                <w:webHidden/>
              </w:rPr>
              <w:fldChar w:fldCharType="end"/>
            </w:r>
          </w:hyperlink>
        </w:p>
        <w:p w:rsidR="00CD3C30" w:rsidRDefault="00CD3C30">
          <w:pPr>
            <w:pStyle w:val="TOC1"/>
            <w:rPr>
              <w:rFonts w:asciiTheme="minorHAnsi" w:eastAsiaTheme="minorEastAsia" w:hAnsiTheme="minorHAnsi" w:cstheme="minorBidi"/>
              <w:b w:val="0"/>
              <w:color w:val="auto"/>
              <w:sz w:val="22"/>
              <w:szCs w:val="22"/>
              <w:lang w:val="en-ZA" w:eastAsia="en-ZA"/>
            </w:rPr>
          </w:pPr>
          <w:hyperlink w:anchor="_Toc497656117" w:history="1">
            <w:r w:rsidRPr="00D73577">
              <w:rPr>
                <w:rStyle w:val="Hyperlink"/>
                <w:rFonts w:ascii="Century Gothic" w:hAnsi="Century Gothic"/>
              </w:rPr>
              <w:t>QUALIFICATION RULES</w:t>
            </w:r>
            <w:r>
              <w:rPr>
                <w:webHidden/>
              </w:rPr>
              <w:tab/>
            </w:r>
            <w:r>
              <w:rPr>
                <w:webHidden/>
              </w:rPr>
              <w:fldChar w:fldCharType="begin"/>
            </w:r>
            <w:r>
              <w:rPr>
                <w:webHidden/>
              </w:rPr>
              <w:instrText xml:space="preserve"> PAGEREF _Toc497656117 \h </w:instrText>
            </w:r>
            <w:r>
              <w:rPr>
                <w:webHidden/>
              </w:rPr>
            </w:r>
            <w:r>
              <w:rPr>
                <w:webHidden/>
              </w:rPr>
              <w:fldChar w:fldCharType="separate"/>
            </w:r>
            <w:r>
              <w:rPr>
                <w:webHidden/>
              </w:rPr>
              <w:t>7</w:t>
            </w:r>
            <w:r>
              <w:rPr>
                <w:webHidden/>
              </w:rPr>
              <w:fldChar w:fldCharType="end"/>
            </w:r>
          </w:hyperlink>
        </w:p>
        <w:p w:rsidR="00CD3C30" w:rsidRDefault="00CD3C30">
          <w:pPr>
            <w:pStyle w:val="TOC1"/>
            <w:rPr>
              <w:rFonts w:asciiTheme="minorHAnsi" w:eastAsiaTheme="minorEastAsia" w:hAnsiTheme="minorHAnsi" w:cstheme="minorBidi"/>
              <w:b w:val="0"/>
              <w:color w:val="auto"/>
              <w:sz w:val="22"/>
              <w:szCs w:val="22"/>
              <w:lang w:val="en-ZA" w:eastAsia="en-ZA"/>
            </w:rPr>
          </w:pPr>
          <w:hyperlink w:anchor="_Toc497656118" w:history="1">
            <w:r w:rsidRPr="00D73577">
              <w:rPr>
                <w:rStyle w:val="Hyperlink"/>
                <w:rFonts w:ascii="Century Gothic" w:hAnsi="Century Gothic"/>
              </w:rPr>
              <w:t>EXIT LEVEL OUTCOMES</w:t>
            </w:r>
            <w:r>
              <w:rPr>
                <w:webHidden/>
              </w:rPr>
              <w:tab/>
            </w:r>
            <w:r>
              <w:rPr>
                <w:webHidden/>
              </w:rPr>
              <w:fldChar w:fldCharType="begin"/>
            </w:r>
            <w:r>
              <w:rPr>
                <w:webHidden/>
              </w:rPr>
              <w:instrText xml:space="preserve"> PAGEREF _Toc497656118 \h </w:instrText>
            </w:r>
            <w:r>
              <w:rPr>
                <w:webHidden/>
              </w:rPr>
            </w:r>
            <w:r>
              <w:rPr>
                <w:webHidden/>
              </w:rPr>
              <w:fldChar w:fldCharType="separate"/>
            </w:r>
            <w:r>
              <w:rPr>
                <w:webHidden/>
              </w:rPr>
              <w:t>9</w:t>
            </w:r>
            <w:r>
              <w:rPr>
                <w:webHidden/>
              </w:rPr>
              <w:fldChar w:fldCharType="end"/>
            </w:r>
          </w:hyperlink>
        </w:p>
        <w:p w:rsidR="00CD3C30" w:rsidRDefault="00CD3C30">
          <w:pPr>
            <w:pStyle w:val="TOC1"/>
            <w:rPr>
              <w:rFonts w:asciiTheme="minorHAnsi" w:eastAsiaTheme="minorEastAsia" w:hAnsiTheme="minorHAnsi" w:cstheme="minorBidi"/>
              <w:b w:val="0"/>
              <w:color w:val="auto"/>
              <w:sz w:val="22"/>
              <w:szCs w:val="22"/>
              <w:lang w:val="en-ZA" w:eastAsia="en-ZA"/>
            </w:rPr>
          </w:pPr>
          <w:hyperlink w:anchor="_Toc497656119" w:history="1">
            <w:r w:rsidRPr="00D73577">
              <w:rPr>
                <w:rStyle w:val="Hyperlink"/>
                <w:rFonts w:ascii="Century Gothic" w:hAnsi="Century Gothic"/>
              </w:rPr>
              <w:t>ENTRY REQUIREMENTS:</w:t>
            </w:r>
            <w:r>
              <w:rPr>
                <w:webHidden/>
              </w:rPr>
              <w:tab/>
            </w:r>
            <w:r>
              <w:rPr>
                <w:webHidden/>
              </w:rPr>
              <w:fldChar w:fldCharType="begin"/>
            </w:r>
            <w:r>
              <w:rPr>
                <w:webHidden/>
              </w:rPr>
              <w:instrText xml:space="preserve"> PAGEREF _Toc497656119 \h </w:instrText>
            </w:r>
            <w:r>
              <w:rPr>
                <w:webHidden/>
              </w:rPr>
            </w:r>
            <w:r>
              <w:rPr>
                <w:webHidden/>
              </w:rPr>
              <w:fldChar w:fldCharType="separate"/>
            </w:r>
            <w:r>
              <w:rPr>
                <w:webHidden/>
              </w:rPr>
              <w:t>10</w:t>
            </w:r>
            <w:r>
              <w:rPr>
                <w:webHidden/>
              </w:rPr>
              <w:fldChar w:fldCharType="end"/>
            </w:r>
          </w:hyperlink>
        </w:p>
        <w:p w:rsidR="00CD3C30" w:rsidRDefault="00CD3C30">
          <w:pPr>
            <w:pStyle w:val="TOC1"/>
            <w:rPr>
              <w:rFonts w:asciiTheme="minorHAnsi" w:eastAsiaTheme="minorEastAsia" w:hAnsiTheme="minorHAnsi" w:cstheme="minorBidi"/>
              <w:b w:val="0"/>
              <w:color w:val="auto"/>
              <w:sz w:val="22"/>
              <w:szCs w:val="22"/>
              <w:lang w:val="en-ZA" w:eastAsia="en-ZA"/>
            </w:rPr>
          </w:pPr>
          <w:hyperlink w:anchor="_Toc497656120" w:history="1">
            <w:r w:rsidRPr="00D73577">
              <w:rPr>
                <w:rStyle w:val="Hyperlink"/>
                <w:rFonts w:ascii="Century Gothic" w:hAnsi="Century Gothic"/>
              </w:rPr>
              <w:t>ARTICULATION OPTIONS</w:t>
            </w:r>
            <w:r>
              <w:rPr>
                <w:webHidden/>
              </w:rPr>
              <w:tab/>
            </w:r>
            <w:r>
              <w:rPr>
                <w:webHidden/>
              </w:rPr>
              <w:fldChar w:fldCharType="begin"/>
            </w:r>
            <w:r>
              <w:rPr>
                <w:webHidden/>
              </w:rPr>
              <w:instrText xml:space="preserve"> PAGEREF _Toc497656120 \h </w:instrText>
            </w:r>
            <w:r>
              <w:rPr>
                <w:webHidden/>
              </w:rPr>
            </w:r>
            <w:r>
              <w:rPr>
                <w:webHidden/>
              </w:rPr>
              <w:fldChar w:fldCharType="separate"/>
            </w:r>
            <w:r>
              <w:rPr>
                <w:webHidden/>
              </w:rPr>
              <w:t>11</w:t>
            </w:r>
            <w:r>
              <w:rPr>
                <w:webHidden/>
              </w:rPr>
              <w:fldChar w:fldCharType="end"/>
            </w:r>
          </w:hyperlink>
        </w:p>
        <w:p w:rsidR="00CD3C30" w:rsidRDefault="00CD3C30">
          <w:pPr>
            <w:pStyle w:val="TOC1"/>
            <w:rPr>
              <w:rFonts w:asciiTheme="minorHAnsi" w:eastAsiaTheme="minorEastAsia" w:hAnsiTheme="minorHAnsi" w:cstheme="minorBidi"/>
              <w:b w:val="0"/>
              <w:color w:val="auto"/>
              <w:sz w:val="22"/>
              <w:szCs w:val="22"/>
              <w:lang w:val="en-ZA" w:eastAsia="en-ZA"/>
            </w:rPr>
          </w:pPr>
          <w:hyperlink w:anchor="_Toc497656121" w:history="1">
            <w:r w:rsidRPr="00D73577">
              <w:rPr>
                <w:rStyle w:val="Hyperlink"/>
                <w:rFonts w:ascii="Century Gothic" w:hAnsi="Century Gothic"/>
              </w:rPr>
              <w:t>ASSESSMENT REQUIREMENTS</w:t>
            </w:r>
            <w:r>
              <w:rPr>
                <w:webHidden/>
              </w:rPr>
              <w:tab/>
            </w:r>
            <w:r>
              <w:rPr>
                <w:webHidden/>
              </w:rPr>
              <w:fldChar w:fldCharType="begin"/>
            </w:r>
            <w:r>
              <w:rPr>
                <w:webHidden/>
              </w:rPr>
              <w:instrText xml:space="preserve"> PAGEREF _Toc497656121 \h </w:instrText>
            </w:r>
            <w:r>
              <w:rPr>
                <w:webHidden/>
              </w:rPr>
            </w:r>
            <w:r>
              <w:rPr>
                <w:webHidden/>
              </w:rPr>
              <w:fldChar w:fldCharType="separate"/>
            </w:r>
            <w:r>
              <w:rPr>
                <w:webHidden/>
              </w:rPr>
              <w:t>12</w:t>
            </w:r>
            <w:r>
              <w:rPr>
                <w:webHidden/>
              </w:rPr>
              <w:fldChar w:fldCharType="end"/>
            </w:r>
          </w:hyperlink>
        </w:p>
        <w:p w:rsidR="00CD3C30" w:rsidRDefault="00CD3C30">
          <w:pPr>
            <w:pStyle w:val="TOC1"/>
            <w:rPr>
              <w:rFonts w:asciiTheme="minorHAnsi" w:eastAsiaTheme="minorEastAsia" w:hAnsiTheme="minorHAnsi" w:cstheme="minorBidi"/>
              <w:b w:val="0"/>
              <w:color w:val="auto"/>
              <w:sz w:val="22"/>
              <w:szCs w:val="22"/>
              <w:lang w:val="en-ZA" w:eastAsia="en-ZA"/>
            </w:rPr>
          </w:pPr>
          <w:hyperlink w:anchor="_Toc497656122" w:history="1">
            <w:r w:rsidRPr="00D73577">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_Toc497656122 \h </w:instrText>
            </w:r>
            <w:r>
              <w:rPr>
                <w:webHidden/>
              </w:rPr>
            </w:r>
            <w:r>
              <w:rPr>
                <w:webHidden/>
              </w:rPr>
              <w:fldChar w:fldCharType="separate"/>
            </w:r>
            <w:r>
              <w:rPr>
                <w:webHidden/>
              </w:rPr>
              <w:t>13</w:t>
            </w:r>
            <w:r>
              <w:rPr>
                <w:webHidden/>
              </w:rPr>
              <w:fldChar w:fldCharType="end"/>
            </w:r>
          </w:hyperlink>
        </w:p>
        <w:p w:rsidR="00CD3C30" w:rsidRDefault="00CD3C30">
          <w:pPr>
            <w:pStyle w:val="TOC1"/>
            <w:rPr>
              <w:rFonts w:asciiTheme="minorHAnsi" w:eastAsiaTheme="minorEastAsia" w:hAnsiTheme="minorHAnsi" w:cstheme="minorBidi"/>
              <w:b w:val="0"/>
              <w:color w:val="auto"/>
              <w:sz w:val="22"/>
              <w:szCs w:val="22"/>
              <w:lang w:val="en-ZA" w:eastAsia="en-ZA"/>
            </w:rPr>
          </w:pPr>
          <w:hyperlink w:anchor="_Toc497656123" w:history="1">
            <w:r w:rsidRPr="00D73577">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_Toc497656123 \h </w:instrText>
            </w:r>
            <w:r>
              <w:rPr>
                <w:webHidden/>
              </w:rPr>
            </w:r>
            <w:r>
              <w:rPr>
                <w:webHidden/>
              </w:rPr>
              <w:fldChar w:fldCharType="separate"/>
            </w:r>
            <w:r>
              <w:rPr>
                <w:webHidden/>
              </w:rPr>
              <w:t>19</w:t>
            </w:r>
            <w:r>
              <w:rPr>
                <w:webHidden/>
              </w:rPr>
              <w:fldChar w:fldCharType="end"/>
            </w:r>
          </w:hyperlink>
        </w:p>
        <w:p w:rsidR="00CD3C30" w:rsidRDefault="00CD3C30">
          <w:pPr>
            <w:pStyle w:val="TOC1"/>
            <w:rPr>
              <w:rFonts w:asciiTheme="minorHAnsi" w:eastAsiaTheme="minorEastAsia" w:hAnsiTheme="minorHAnsi" w:cstheme="minorBidi"/>
              <w:b w:val="0"/>
              <w:color w:val="auto"/>
              <w:sz w:val="22"/>
              <w:szCs w:val="22"/>
              <w:lang w:val="en-ZA" w:eastAsia="en-ZA"/>
            </w:rPr>
          </w:pPr>
          <w:hyperlink w:anchor="_Toc497656124" w:history="1">
            <w:r w:rsidRPr="00D73577">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_Toc497656124 \h </w:instrText>
            </w:r>
            <w:r>
              <w:rPr>
                <w:webHidden/>
              </w:rPr>
            </w:r>
            <w:r>
              <w:rPr>
                <w:webHidden/>
              </w:rPr>
              <w:fldChar w:fldCharType="separate"/>
            </w:r>
            <w:r>
              <w:rPr>
                <w:webHidden/>
              </w:rPr>
              <w:t>20</w:t>
            </w:r>
            <w:r>
              <w:rPr>
                <w:webHidden/>
              </w:rPr>
              <w:fldChar w:fldCharType="end"/>
            </w:r>
          </w:hyperlink>
        </w:p>
        <w:p w:rsidR="00CD3C30" w:rsidRDefault="00CD3C30">
          <w:pPr>
            <w:pStyle w:val="TOC1"/>
            <w:rPr>
              <w:rFonts w:asciiTheme="minorHAnsi" w:eastAsiaTheme="minorEastAsia" w:hAnsiTheme="minorHAnsi" w:cstheme="minorBidi"/>
              <w:b w:val="0"/>
              <w:color w:val="auto"/>
              <w:sz w:val="22"/>
              <w:szCs w:val="22"/>
              <w:lang w:val="en-ZA" w:eastAsia="en-ZA"/>
            </w:rPr>
          </w:pPr>
          <w:hyperlink w:anchor="_Toc497656125" w:history="1">
            <w:r w:rsidRPr="00D73577">
              <w:rPr>
                <w:rStyle w:val="Hyperlink"/>
                <w:rFonts w:ascii="Century Gothic" w:hAnsi="Century Gothic"/>
              </w:rPr>
              <w:t>SECTION 1: M-04-KT01: Facilitation and mediation in early childhood development (100%)</w:t>
            </w:r>
            <w:r>
              <w:rPr>
                <w:webHidden/>
              </w:rPr>
              <w:tab/>
            </w:r>
            <w:r>
              <w:rPr>
                <w:webHidden/>
              </w:rPr>
              <w:fldChar w:fldCharType="begin"/>
            </w:r>
            <w:r>
              <w:rPr>
                <w:webHidden/>
              </w:rPr>
              <w:instrText xml:space="preserve"> PAGEREF _Toc497656125 \h </w:instrText>
            </w:r>
            <w:r>
              <w:rPr>
                <w:webHidden/>
              </w:rPr>
            </w:r>
            <w:r>
              <w:rPr>
                <w:webHidden/>
              </w:rPr>
              <w:fldChar w:fldCharType="separate"/>
            </w:r>
            <w:r>
              <w:rPr>
                <w:webHidden/>
              </w:rPr>
              <w:t>24</w:t>
            </w:r>
            <w:r>
              <w:rPr>
                <w:webHidden/>
              </w:rPr>
              <w:fldChar w:fldCharType="end"/>
            </w:r>
          </w:hyperlink>
        </w:p>
        <w:p w:rsidR="00CD3C30" w:rsidRDefault="00CD3C30">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6126" w:history="1">
            <w:r w:rsidRPr="00D73577">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D73577">
              <w:rPr>
                <w:rStyle w:val="Hyperlink"/>
                <w:rFonts w:ascii="Century Gothic" w:eastAsia="Calibri" w:hAnsi="Century Gothic" w:cs="Times New Roman"/>
                <w:noProof/>
                <w:lang w:val="en-US"/>
              </w:rPr>
              <w:t>KT0101 Facilitation and mediation of all children's learning</w:t>
            </w:r>
            <w:r>
              <w:rPr>
                <w:noProof/>
                <w:webHidden/>
              </w:rPr>
              <w:tab/>
            </w:r>
            <w:r>
              <w:rPr>
                <w:noProof/>
                <w:webHidden/>
              </w:rPr>
              <w:fldChar w:fldCharType="begin"/>
            </w:r>
            <w:r>
              <w:rPr>
                <w:noProof/>
                <w:webHidden/>
              </w:rPr>
              <w:instrText xml:space="preserve"> PAGEREF _Toc497656126 \h </w:instrText>
            </w:r>
            <w:r>
              <w:rPr>
                <w:noProof/>
                <w:webHidden/>
              </w:rPr>
            </w:r>
            <w:r>
              <w:rPr>
                <w:noProof/>
                <w:webHidden/>
              </w:rPr>
              <w:fldChar w:fldCharType="separate"/>
            </w:r>
            <w:r>
              <w:rPr>
                <w:noProof/>
                <w:webHidden/>
              </w:rPr>
              <w:t>24</w:t>
            </w:r>
            <w:r>
              <w:rPr>
                <w:noProof/>
                <w:webHidden/>
              </w:rPr>
              <w:fldChar w:fldCharType="end"/>
            </w:r>
          </w:hyperlink>
        </w:p>
        <w:p w:rsidR="00CD3C30" w:rsidRDefault="00CD3C30">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6127" w:history="1">
            <w:r w:rsidRPr="00D73577">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D73577">
              <w:rPr>
                <w:rStyle w:val="Hyperlink"/>
                <w:rFonts w:ascii="Century Gothic" w:eastAsia="Calibri" w:hAnsi="Century Gothic" w:cs="Times New Roman"/>
                <w:noProof/>
                <w:lang w:val="en-US"/>
              </w:rPr>
              <w:t>KT0102 Adult-directed and child-initiated learning</w:t>
            </w:r>
            <w:r>
              <w:rPr>
                <w:noProof/>
                <w:webHidden/>
              </w:rPr>
              <w:tab/>
            </w:r>
            <w:r>
              <w:rPr>
                <w:noProof/>
                <w:webHidden/>
              </w:rPr>
              <w:fldChar w:fldCharType="begin"/>
            </w:r>
            <w:r>
              <w:rPr>
                <w:noProof/>
                <w:webHidden/>
              </w:rPr>
              <w:instrText xml:space="preserve"> PAGEREF _Toc497656127 \h </w:instrText>
            </w:r>
            <w:r>
              <w:rPr>
                <w:noProof/>
                <w:webHidden/>
              </w:rPr>
            </w:r>
            <w:r>
              <w:rPr>
                <w:noProof/>
                <w:webHidden/>
              </w:rPr>
              <w:fldChar w:fldCharType="separate"/>
            </w:r>
            <w:r>
              <w:rPr>
                <w:noProof/>
                <w:webHidden/>
              </w:rPr>
              <w:t>24</w:t>
            </w:r>
            <w:r>
              <w:rPr>
                <w:noProof/>
                <w:webHidden/>
              </w:rPr>
              <w:fldChar w:fldCharType="end"/>
            </w:r>
          </w:hyperlink>
        </w:p>
        <w:p w:rsidR="00CD3C30" w:rsidRDefault="00CD3C30">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6128" w:history="1">
            <w:r w:rsidRPr="00D73577">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D73577">
              <w:rPr>
                <w:rStyle w:val="Hyperlink"/>
                <w:rFonts w:ascii="Century Gothic" w:eastAsia="Calibri" w:hAnsi="Century Gothic" w:cs="Times New Roman"/>
                <w:noProof/>
                <w:lang w:val="en-US"/>
              </w:rPr>
              <w:t>KT0103 Supporting language, literacy and maths in an early childhood education setting</w:t>
            </w:r>
            <w:r>
              <w:rPr>
                <w:noProof/>
                <w:webHidden/>
              </w:rPr>
              <w:tab/>
            </w:r>
            <w:r>
              <w:rPr>
                <w:noProof/>
                <w:webHidden/>
              </w:rPr>
              <w:fldChar w:fldCharType="begin"/>
            </w:r>
            <w:r>
              <w:rPr>
                <w:noProof/>
                <w:webHidden/>
              </w:rPr>
              <w:instrText xml:space="preserve"> PAGEREF _Toc497656128 \h </w:instrText>
            </w:r>
            <w:r>
              <w:rPr>
                <w:noProof/>
                <w:webHidden/>
              </w:rPr>
            </w:r>
            <w:r>
              <w:rPr>
                <w:noProof/>
                <w:webHidden/>
              </w:rPr>
              <w:fldChar w:fldCharType="separate"/>
            </w:r>
            <w:r>
              <w:rPr>
                <w:noProof/>
                <w:webHidden/>
              </w:rPr>
              <w:t>24</w:t>
            </w:r>
            <w:r>
              <w:rPr>
                <w:noProof/>
                <w:webHidden/>
              </w:rPr>
              <w:fldChar w:fldCharType="end"/>
            </w:r>
          </w:hyperlink>
        </w:p>
        <w:p w:rsidR="00CD3C30" w:rsidRDefault="00CD3C30">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56129" w:history="1">
            <w:r w:rsidRPr="00D73577">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D73577">
              <w:rPr>
                <w:rStyle w:val="Hyperlink"/>
                <w:rFonts w:ascii="Century Gothic" w:eastAsia="Calibri" w:hAnsi="Century Gothic" w:cs="Times New Roman"/>
                <w:noProof/>
                <w:lang w:val="en-US"/>
              </w:rPr>
              <w:t>KT0104 Types and features of basic resources and teaching aids, including adapted equipment</w:t>
            </w:r>
            <w:r>
              <w:rPr>
                <w:noProof/>
                <w:webHidden/>
              </w:rPr>
              <w:tab/>
            </w:r>
            <w:r>
              <w:rPr>
                <w:noProof/>
                <w:webHidden/>
              </w:rPr>
              <w:fldChar w:fldCharType="begin"/>
            </w:r>
            <w:r>
              <w:rPr>
                <w:noProof/>
                <w:webHidden/>
              </w:rPr>
              <w:instrText xml:space="preserve"> PAGEREF _Toc497656129 \h </w:instrText>
            </w:r>
            <w:r>
              <w:rPr>
                <w:noProof/>
                <w:webHidden/>
              </w:rPr>
            </w:r>
            <w:r>
              <w:rPr>
                <w:noProof/>
                <w:webHidden/>
              </w:rPr>
              <w:fldChar w:fldCharType="separate"/>
            </w:r>
            <w:r>
              <w:rPr>
                <w:noProof/>
                <w:webHidden/>
              </w:rPr>
              <w:t>24</w:t>
            </w:r>
            <w:r>
              <w:rPr>
                <w:noProof/>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7D5FF5" w:rsidRDefault="007D5FF5" w:rsidP="0009099A">
      <w:pPr>
        <w:pStyle w:val="Heading1"/>
        <w:jc w:val="both"/>
        <w:rPr>
          <w:rFonts w:ascii="Century Gothic" w:hAnsi="Century Gothic"/>
        </w:rPr>
      </w:pPr>
      <w:r>
        <w:rPr>
          <w:rFonts w:ascii="Century Gothic" w:hAnsi="Century Gothic"/>
        </w:rPr>
        <w:br w:type="page"/>
      </w:r>
    </w:p>
    <w:p w:rsidR="007D5FF5" w:rsidRPr="007D5FF5" w:rsidRDefault="007D5FF5" w:rsidP="007D5FF5">
      <w:pPr>
        <w:tabs>
          <w:tab w:val="left" w:pos="2461"/>
        </w:tabs>
        <w:spacing w:line="360" w:lineRule="auto"/>
        <w:jc w:val="both"/>
        <w:rPr>
          <w:rFonts w:ascii="Century Gothic" w:hAnsi="Century Gothic"/>
          <w:sz w:val="22"/>
          <w:szCs w:val="22"/>
        </w:rPr>
      </w:pPr>
      <w:r w:rsidRPr="007D5FF5">
        <w:rPr>
          <w:rFonts w:ascii="Century Gothic" w:hAnsi="Century Gothic"/>
          <w:b/>
          <w:bCs/>
          <w:sz w:val="40"/>
          <w:szCs w:val="40"/>
          <w:lang w:val="en-ZA"/>
        </w:rPr>
        <w:lastRenderedPageBreak/>
        <w:t>About the Formative Assessment:</w:t>
      </w:r>
    </w:p>
    <w:p w:rsidR="007D5FF5" w:rsidRPr="007D5FF5" w:rsidRDefault="007D5FF5" w:rsidP="007D5FF5">
      <w:pPr>
        <w:rPr>
          <w:rFonts w:ascii="Century Gothic" w:hAnsi="Century Gothic" w:cs="Times New Roman"/>
          <w:color w:val="auto"/>
          <w:sz w:val="48"/>
          <w:lang w:val="en-Z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5"/>
        <w:gridCol w:w="7216"/>
      </w:tblGrid>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 xml:space="preserve">Purpose </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purpose of this Formative Assessment is to evaluate learners understanding on the outcomes and prepare the learner for the summative assessment. This will show that the learner is ready to be assessed.</w:t>
            </w:r>
          </w:p>
        </w:tc>
      </w:tr>
      <w:tr w:rsidR="007D5FF5" w:rsidRPr="007D5FF5" w:rsidTr="00783F44">
        <w:trPr>
          <w:trHeight w:val="161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Context</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This assessment represents the Formative Assessment component and should be completed in the classroom/training room.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Resources</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following are resources needed for this assessment:</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 Guide; and</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Assessment Preparation.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Facilitators</w:t>
            </w:r>
          </w:p>
        </w:tc>
        <w:tc>
          <w:tcPr>
            <w:tcW w:w="7216" w:type="dxa"/>
          </w:tcPr>
          <w:p w:rsidR="007D5FF5" w:rsidRPr="007D5FF5" w:rsidRDefault="007D5FF5" w:rsidP="007D5FF5">
            <w:pPr>
              <w:spacing w:line="360" w:lineRule="auto"/>
              <w:rPr>
                <w:rFonts w:ascii="Century Gothic" w:eastAsia="Calibri" w:hAnsi="Century Gothic" w:cs="Tahoma"/>
                <w:sz w:val="22"/>
                <w:szCs w:val="22"/>
                <w:lang w:val="en-US"/>
              </w:rPr>
            </w:pPr>
            <w:r w:rsidRPr="007D5FF5">
              <w:rPr>
                <w:rFonts w:ascii="Century Gothic" w:eastAsia="Calibri" w:hAnsi="Century Gothic" w:cs="Tahoma"/>
                <w:sz w:val="22"/>
                <w:szCs w:val="22"/>
                <w:lang w:val="en-US"/>
              </w:rPr>
              <w:t>Facilitators will be required to:</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Explain the completion of the Formative Assessment to each learner; and</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Interview the learner on similar questions, should he/she not be able to write.</w:t>
            </w:r>
          </w:p>
        </w:tc>
      </w:tr>
      <w:tr w:rsidR="007D5FF5" w:rsidRPr="007D5FF5" w:rsidTr="00783F44">
        <w:trPr>
          <w:trHeight w:val="310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Learners</w:t>
            </w:r>
          </w:p>
        </w:tc>
        <w:tc>
          <w:tcPr>
            <w:tcW w:w="7216" w:type="dxa"/>
          </w:tcPr>
          <w:p w:rsidR="007D5FF5" w:rsidRPr="007D5FF5" w:rsidRDefault="007D5FF5" w:rsidP="007D5FF5">
            <w:pPr>
              <w:spacing w:line="360" w:lineRule="auto"/>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Learners will be required to:</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Complete the Formative Assessment as per the instructions; </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Ensure that all questions are completed;</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Ensure that the completion of the workbook is their own work; </w:t>
            </w:r>
          </w:p>
          <w:p w:rsidR="007D5FF5" w:rsidRPr="007D5FF5" w:rsidRDefault="007D5FF5" w:rsidP="00193454">
            <w:pPr>
              <w:numPr>
                <w:ilvl w:val="0"/>
                <w:numId w:val="32"/>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Ensure that all annexure </w:t>
            </w:r>
            <w:proofErr w:type="gramStart"/>
            <w:r w:rsidRPr="007D5FF5">
              <w:rPr>
                <w:rFonts w:ascii="Century Gothic" w:eastAsia="Calibri" w:hAnsi="Century Gothic" w:cs="Times New Roman"/>
                <w:color w:val="auto"/>
                <w:sz w:val="22"/>
                <w:szCs w:val="22"/>
                <w:lang w:val="en-US"/>
              </w:rPr>
              <w:t>are</w:t>
            </w:r>
            <w:proofErr w:type="gramEnd"/>
            <w:r w:rsidRPr="007D5FF5">
              <w:rPr>
                <w:rFonts w:ascii="Century Gothic" w:eastAsia="Calibri" w:hAnsi="Century Gothic" w:cs="Times New Roman"/>
                <w:color w:val="auto"/>
                <w:sz w:val="22"/>
                <w:szCs w:val="22"/>
                <w:lang w:val="en-US"/>
              </w:rPr>
              <w:t xml:space="preserve"> attached to the workbook and clearly referred to; </w:t>
            </w:r>
          </w:p>
        </w:tc>
      </w:tr>
      <w:tr w:rsidR="007D5FF5" w:rsidRPr="007D5FF5" w:rsidTr="00783F44">
        <w:trPr>
          <w:trHeight w:val="700"/>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Assessment Time</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Learners are required to complete this assessment within the allocated time frame/hours. </w:t>
            </w:r>
          </w:p>
        </w:tc>
      </w:tr>
    </w:tbl>
    <w:p w:rsidR="007D5FF5" w:rsidRPr="007D5FF5" w:rsidRDefault="007D5FF5" w:rsidP="007D5FF5">
      <w:pPr>
        <w:widowControl w:val="0"/>
        <w:autoSpaceDE w:val="0"/>
        <w:autoSpaceDN w:val="0"/>
        <w:spacing w:line="360" w:lineRule="auto"/>
        <w:jc w:val="both"/>
        <w:rPr>
          <w:rFonts w:ascii="Century Gothic" w:hAnsi="Century Gothic"/>
          <w:b/>
          <w:bCs/>
          <w:lang w:val="en-ZA"/>
        </w:rPr>
      </w:pPr>
    </w:p>
    <w:p w:rsidR="0030766A" w:rsidRPr="002C6533" w:rsidRDefault="0030766A" w:rsidP="0030766A">
      <w:pPr>
        <w:pStyle w:val="Heading1"/>
        <w:jc w:val="both"/>
        <w:rPr>
          <w:rFonts w:ascii="Century Gothic" w:hAnsi="Century Gothic"/>
        </w:rPr>
      </w:pPr>
      <w:bookmarkStart w:id="6" w:name="_Toc247459762"/>
      <w:bookmarkStart w:id="7" w:name="_Toc496243836"/>
      <w:bookmarkStart w:id="8" w:name="_Toc497656116"/>
      <w:r w:rsidRPr="002C6533">
        <w:rPr>
          <w:rFonts w:ascii="Century Gothic" w:hAnsi="Century Gothic"/>
        </w:rPr>
        <w:lastRenderedPageBreak/>
        <w:t>PURPOSE OF THE QUALIFICATION</w:t>
      </w:r>
      <w:bookmarkEnd w:id="7"/>
      <w:bookmarkEnd w:id="8"/>
    </w:p>
    <w:p w:rsidR="0030766A" w:rsidRPr="00292706" w:rsidRDefault="0030766A" w:rsidP="0030766A">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p>
    <w:p w:rsidR="0030766A" w:rsidRPr="00292706" w:rsidRDefault="0030766A" w:rsidP="0030766A">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p>
    <w:p w:rsidR="0030766A" w:rsidRPr="00292706" w:rsidRDefault="0030766A" w:rsidP="0030766A">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r w:rsidR="009716A7" w:rsidRPr="00292706">
        <w:rPr>
          <w:rFonts w:ascii="Century Gothic" w:hAnsi="Century Gothic"/>
          <w:bCs/>
          <w:spacing w:val="2"/>
          <w:sz w:val="22"/>
          <w:szCs w:val="22"/>
          <w:lang w:val="en-ZA" w:eastAsia="en-ZA"/>
        </w:rPr>
        <w:t>Therefore,</w:t>
      </w:r>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30766A" w:rsidRPr="002C6533" w:rsidRDefault="0030766A" w:rsidP="0030766A">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30766A" w:rsidRPr="002C6533" w:rsidRDefault="0030766A" w:rsidP="0030766A">
      <w:pPr>
        <w:pStyle w:val="Heading1"/>
        <w:jc w:val="both"/>
        <w:rPr>
          <w:rFonts w:ascii="Century Gothic" w:hAnsi="Century Gothic"/>
        </w:rPr>
      </w:pPr>
      <w:bookmarkStart w:id="9" w:name="_Toc496243837"/>
      <w:bookmarkStart w:id="10" w:name="_Toc497656117"/>
      <w:r w:rsidRPr="002C6533">
        <w:rPr>
          <w:rFonts w:ascii="Century Gothic" w:hAnsi="Century Gothic"/>
        </w:rPr>
        <w:lastRenderedPageBreak/>
        <w:t>QUALIFICATION RULES</w:t>
      </w:r>
      <w:bookmarkEnd w:id="9"/>
      <w:bookmarkEnd w:id="10"/>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p>
    <w:p w:rsidR="0030766A" w:rsidRPr="00292706" w:rsidRDefault="0030766A" w:rsidP="0030766A">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p>
    <w:p w:rsidR="0030766A" w:rsidRPr="00292706" w:rsidRDefault="0030766A" w:rsidP="0030766A">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p>
    <w:p w:rsidR="0030766A" w:rsidRPr="00292706" w:rsidRDefault="0030766A" w:rsidP="0030766A">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30766A" w:rsidRPr="00292706" w:rsidRDefault="0030766A" w:rsidP="0030766A">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30766A" w:rsidRDefault="0030766A" w:rsidP="0030766A">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30766A" w:rsidRPr="002C6533" w:rsidRDefault="0030766A" w:rsidP="0030766A">
      <w:pPr>
        <w:pStyle w:val="Heading1"/>
        <w:jc w:val="both"/>
        <w:rPr>
          <w:rFonts w:ascii="Century Gothic" w:hAnsi="Century Gothic"/>
        </w:rPr>
      </w:pPr>
      <w:bookmarkStart w:id="11" w:name="_Toc496243838"/>
      <w:bookmarkStart w:id="12" w:name="_Toc497656118"/>
      <w:r w:rsidRPr="002C6533">
        <w:rPr>
          <w:rFonts w:ascii="Century Gothic" w:hAnsi="Century Gothic"/>
        </w:rPr>
        <w:lastRenderedPageBreak/>
        <w:t>EXIT LEVEL OUTCOMES</w:t>
      </w:r>
      <w:bookmarkEnd w:id="11"/>
      <w:bookmarkEnd w:id="12"/>
    </w:p>
    <w:p w:rsidR="0030766A" w:rsidRPr="00292706" w:rsidRDefault="0030766A" w:rsidP="0030766A">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30766A" w:rsidRPr="00292706" w:rsidRDefault="0030766A" w:rsidP="0030766A">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30766A" w:rsidRPr="00292706" w:rsidRDefault="0030766A" w:rsidP="0030766A">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30766A" w:rsidRPr="00292706" w:rsidRDefault="0030766A" w:rsidP="0030766A">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30766A" w:rsidRPr="002C6533" w:rsidRDefault="0030766A" w:rsidP="0030766A">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30766A" w:rsidRPr="002C6533" w:rsidRDefault="0030766A" w:rsidP="0030766A">
      <w:pPr>
        <w:spacing w:line="360" w:lineRule="auto"/>
        <w:jc w:val="both"/>
        <w:rPr>
          <w:rFonts w:ascii="Century Gothic" w:hAnsi="Century Gothic"/>
          <w:sz w:val="22"/>
          <w:szCs w:val="22"/>
        </w:rPr>
      </w:pPr>
    </w:p>
    <w:p w:rsidR="0030766A" w:rsidRPr="002C6533" w:rsidRDefault="0030766A" w:rsidP="0030766A">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30766A" w:rsidRPr="002C6533" w:rsidRDefault="0030766A" w:rsidP="0030766A">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r w:rsidR="009716A7" w:rsidRPr="002C6533">
        <w:rPr>
          <w:rFonts w:ascii="Century Gothic" w:hAnsi="Century Gothic"/>
          <w:sz w:val="22"/>
          <w:szCs w:val="22"/>
        </w:rPr>
        <w:t>artisan,</w:t>
      </w:r>
      <w:r w:rsidRPr="002C6533">
        <w:rPr>
          <w:rFonts w:ascii="Century Gothic" w:hAnsi="Century Gothic"/>
          <w:sz w:val="22"/>
          <w:szCs w:val="22"/>
        </w:rPr>
        <w:t xml:space="preserve"> you </w:t>
      </w:r>
      <w:proofErr w:type="gramStart"/>
      <w:r w:rsidRPr="002C6533">
        <w:rPr>
          <w:rFonts w:ascii="Century Gothic" w:hAnsi="Century Gothic"/>
          <w:sz w:val="22"/>
          <w:szCs w:val="22"/>
        </w:rPr>
        <w:t>have to</w:t>
      </w:r>
      <w:proofErr w:type="gramEnd"/>
      <w:r w:rsidRPr="002C6533">
        <w:rPr>
          <w:rFonts w:ascii="Century Gothic" w:hAnsi="Century Gothic"/>
          <w:sz w:val="22"/>
          <w:szCs w:val="22"/>
        </w:rPr>
        <w:t xml:space="preserve"> pass a trade test at a national trade test centre that is accredited by the Quality Council for Trades and Occupations (QCTO). All national trade test centres are quality assured and recommended for accreditation by the NAMB.</w:t>
      </w:r>
    </w:p>
    <w:p w:rsidR="0030766A" w:rsidRPr="002C6533" w:rsidRDefault="0030766A" w:rsidP="0030766A">
      <w:pPr>
        <w:spacing w:line="360" w:lineRule="auto"/>
        <w:jc w:val="both"/>
        <w:rPr>
          <w:rFonts w:ascii="Century Gothic" w:hAnsi="Century Gothic"/>
          <w:sz w:val="22"/>
          <w:szCs w:val="22"/>
        </w:rPr>
      </w:pPr>
    </w:p>
    <w:p w:rsidR="0030766A" w:rsidRPr="002C6533" w:rsidRDefault="0030766A" w:rsidP="0030766A">
      <w:pPr>
        <w:spacing w:line="360" w:lineRule="auto"/>
        <w:jc w:val="both"/>
        <w:rPr>
          <w:rFonts w:ascii="Century Gothic" w:hAnsi="Century Gothic"/>
          <w:sz w:val="22"/>
          <w:szCs w:val="22"/>
        </w:rPr>
      </w:pPr>
    </w:p>
    <w:p w:rsidR="0030766A" w:rsidRPr="002C6533" w:rsidRDefault="0030766A" w:rsidP="0030766A">
      <w:pPr>
        <w:spacing w:line="360" w:lineRule="auto"/>
        <w:jc w:val="both"/>
        <w:rPr>
          <w:rFonts w:ascii="Century Gothic" w:hAnsi="Century Gothic"/>
          <w:sz w:val="22"/>
          <w:szCs w:val="22"/>
        </w:rPr>
      </w:pPr>
    </w:p>
    <w:p w:rsidR="0030766A" w:rsidRPr="002C6533" w:rsidRDefault="0030766A" w:rsidP="0030766A">
      <w:pPr>
        <w:spacing w:line="360" w:lineRule="auto"/>
        <w:jc w:val="both"/>
        <w:rPr>
          <w:rFonts w:ascii="Century Gothic" w:hAnsi="Century Gothic"/>
          <w:sz w:val="22"/>
          <w:szCs w:val="22"/>
        </w:rPr>
      </w:pPr>
    </w:p>
    <w:p w:rsidR="0030766A" w:rsidRPr="002C6533" w:rsidRDefault="0030766A" w:rsidP="0030766A">
      <w:pPr>
        <w:pStyle w:val="Heading1"/>
        <w:jc w:val="both"/>
        <w:rPr>
          <w:rFonts w:ascii="Century Gothic" w:hAnsi="Century Gothic"/>
        </w:rPr>
      </w:pPr>
      <w:r w:rsidRPr="002C6533">
        <w:rPr>
          <w:rFonts w:ascii="Century Gothic" w:hAnsi="Century Gothic"/>
        </w:rPr>
        <w:br w:type="page"/>
      </w:r>
    </w:p>
    <w:p w:rsidR="0030766A" w:rsidRPr="002C6533" w:rsidRDefault="0030766A" w:rsidP="0030766A">
      <w:pPr>
        <w:pStyle w:val="Heading1"/>
        <w:jc w:val="both"/>
        <w:rPr>
          <w:rFonts w:ascii="Century Gothic" w:hAnsi="Century Gothic"/>
        </w:rPr>
      </w:pPr>
      <w:bookmarkStart w:id="13" w:name="_Toc496243839"/>
      <w:bookmarkStart w:id="14" w:name="_Toc497656119"/>
      <w:r w:rsidRPr="002C6533">
        <w:rPr>
          <w:rFonts w:ascii="Century Gothic" w:hAnsi="Century Gothic"/>
        </w:rPr>
        <w:lastRenderedPageBreak/>
        <w:t>ENTRY REQUIREMENTS:</w:t>
      </w:r>
      <w:bookmarkEnd w:id="13"/>
      <w:bookmarkEnd w:id="14"/>
    </w:p>
    <w:p w:rsidR="0030766A" w:rsidRPr="002C6533" w:rsidRDefault="0030766A" w:rsidP="0030766A">
      <w:pPr>
        <w:spacing w:line="360" w:lineRule="auto"/>
        <w:jc w:val="both"/>
        <w:rPr>
          <w:rFonts w:ascii="Century Gothic" w:hAnsi="Century Gothic"/>
          <w:b/>
          <w:sz w:val="22"/>
          <w:szCs w:val="22"/>
        </w:rPr>
      </w:pPr>
    </w:p>
    <w:p w:rsidR="0030766A" w:rsidRPr="00292706" w:rsidRDefault="0030766A" w:rsidP="0030766A">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30766A" w:rsidRPr="00292706" w:rsidRDefault="0030766A" w:rsidP="0030766A">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30766A" w:rsidRPr="00292706" w:rsidRDefault="0030766A" w:rsidP="0030766A">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30766A" w:rsidRPr="00292706" w:rsidRDefault="0030766A" w:rsidP="0030766A">
      <w:pPr>
        <w:spacing w:line="360" w:lineRule="auto"/>
        <w:jc w:val="both"/>
        <w:rPr>
          <w:rFonts w:ascii="Century Gothic" w:hAnsi="Century Gothic"/>
          <w:b/>
          <w:sz w:val="22"/>
          <w:szCs w:val="22"/>
        </w:rPr>
      </w:pPr>
    </w:p>
    <w:p w:rsidR="0030766A" w:rsidRPr="00292706" w:rsidRDefault="0030766A" w:rsidP="0030766A">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30766A" w:rsidRPr="00292706" w:rsidRDefault="0030766A" w:rsidP="0030766A">
      <w:pPr>
        <w:spacing w:line="360" w:lineRule="auto"/>
        <w:jc w:val="both"/>
        <w:rPr>
          <w:rFonts w:ascii="Century Gothic" w:hAnsi="Century Gothic"/>
          <w:b/>
          <w:sz w:val="22"/>
          <w:szCs w:val="22"/>
        </w:rPr>
      </w:pPr>
    </w:p>
    <w:p w:rsidR="0030766A" w:rsidRPr="00292706" w:rsidRDefault="0030766A" w:rsidP="0030766A">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30766A" w:rsidRPr="00292706" w:rsidRDefault="0030766A" w:rsidP="0030766A">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30766A" w:rsidRPr="00292706" w:rsidRDefault="0030766A" w:rsidP="0030766A">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30766A" w:rsidRPr="002C6533" w:rsidRDefault="0030766A" w:rsidP="0030766A">
      <w:pPr>
        <w:spacing w:line="360" w:lineRule="auto"/>
        <w:jc w:val="both"/>
        <w:rPr>
          <w:rFonts w:ascii="Century Gothic" w:hAnsi="Century Gothic"/>
          <w:sz w:val="22"/>
          <w:szCs w:val="22"/>
        </w:rPr>
      </w:pPr>
    </w:p>
    <w:p w:rsidR="0030766A" w:rsidRPr="002C6533" w:rsidRDefault="0030766A" w:rsidP="0030766A">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30766A" w:rsidRPr="002C6533" w:rsidRDefault="0030766A" w:rsidP="0030766A">
      <w:pPr>
        <w:pStyle w:val="Heading1"/>
        <w:jc w:val="both"/>
        <w:rPr>
          <w:rFonts w:ascii="Century Gothic" w:hAnsi="Century Gothic"/>
        </w:rPr>
      </w:pPr>
      <w:bookmarkStart w:id="15" w:name="_Toc496243840"/>
      <w:bookmarkStart w:id="16" w:name="_Toc497656120"/>
      <w:r w:rsidRPr="002C6533">
        <w:rPr>
          <w:rFonts w:ascii="Century Gothic" w:hAnsi="Century Gothic"/>
        </w:rPr>
        <w:lastRenderedPageBreak/>
        <w:t>ARTICULATION OPTIONS</w:t>
      </w:r>
      <w:bookmarkEnd w:id="15"/>
      <w:bookmarkEnd w:id="16"/>
    </w:p>
    <w:p w:rsidR="0030766A" w:rsidRPr="002C6533" w:rsidRDefault="0030766A" w:rsidP="0030766A">
      <w:pPr>
        <w:spacing w:line="360" w:lineRule="auto"/>
        <w:jc w:val="both"/>
        <w:rPr>
          <w:rFonts w:ascii="Century Gothic" w:hAnsi="Century Gothic"/>
          <w:b/>
          <w:sz w:val="22"/>
          <w:szCs w:val="22"/>
        </w:rPr>
      </w:pPr>
    </w:p>
    <w:p w:rsidR="0030766A" w:rsidRPr="00444BD2" w:rsidRDefault="0030766A" w:rsidP="0030766A">
      <w:pPr>
        <w:spacing w:line="360" w:lineRule="auto"/>
        <w:jc w:val="both"/>
        <w:rPr>
          <w:rFonts w:ascii="Century Gothic" w:hAnsi="Century Gothic"/>
          <w:b/>
          <w:sz w:val="22"/>
          <w:szCs w:val="22"/>
        </w:rPr>
      </w:pPr>
      <w:r w:rsidRPr="00444BD2">
        <w:rPr>
          <w:rFonts w:ascii="Century Gothic" w:hAnsi="Century Gothic"/>
          <w:b/>
          <w:sz w:val="22"/>
          <w:szCs w:val="22"/>
        </w:rPr>
        <w:t xml:space="preserve">Horizontal Articulation: </w:t>
      </w:r>
    </w:p>
    <w:p w:rsidR="0030766A" w:rsidRPr="00BD27B6" w:rsidRDefault="0030766A" w:rsidP="0030766A">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30766A" w:rsidRPr="00BD27B6" w:rsidRDefault="0030766A" w:rsidP="0030766A">
      <w:pPr>
        <w:spacing w:line="360" w:lineRule="auto"/>
        <w:jc w:val="both"/>
        <w:rPr>
          <w:rFonts w:ascii="Century Gothic" w:hAnsi="Century Gothic"/>
          <w:sz w:val="22"/>
          <w:szCs w:val="22"/>
        </w:rPr>
      </w:pPr>
    </w:p>
    <w:p w:rsidR="0030766A" w:rsidRPr="00444BD2" w:rsidRDefault="0030766A" w:rsidP="0030766A">
      <w:pPr>
        <w:spacing w:line="360" w:lineRule="auto"/>
        <w:jc w:val="both"/>
        <w:rPr>
          <w:rFonts w:ascii="Century Gothic" w:hAnsi="Century Gothic"/>
          <w:b/>
          <w:sz w:val="22"/>
          <w:szCs w:val="22"/>
        </w:rPr>
      </w:pPr>
      <w:r w:rsidRPr="00444BD2">
        <w:rPr>
          <w:rFonts w:ascii="Century Gothic" w:hAnsi="Century Gothic"/>
          <w:b/>
          <w:sz w:val="22"/>
          <w:szCs w:val="22"/>
        </w:rPr>
        <w:t xml:space="preserve">Vertical Articulation: </w:t>
      </w:r>
    </w:p>
    <w:p w:rsidR="0030766A" w:rsidRPr="00BD27B6" w:rsidRDefault="0030766A" w:rsidP="0030766A">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30766A" w:rsidRPr="002C6533" w:rsidRDefault="0030766A" w:rsidP="0030766A">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30766A" w:rsidRPr="002C6533" w:rsidRDefault="0030766A" w:rsidP="0030766A">
      <w:pPr>
        <w:pStyle w:val="Heading1"/>
        <w:jc w:val="both"/>
        <w:rPr>
          <w:rFonts w:ascii="Century Gothic" w:hAnsi="Century Gothic"/>
        </w:rPr>
      </w:pPr>
      <w:bookmarkStart w:id="17" w:name="_Toc496243841"/>
      <w:bookmarkStart w:id="18" w:name="_Toc497656121"/>
      <w:r w:rsidRPr="002C6533">
        <w:rPr>
          <w:rFonts w:ascii="Century Gothic" w:hAnsi="Century Gothic"/>
          <w:lang w:val="en-GB"/>
        </w:rPr>
        <w:lastRenderedPageBreak/>
        <w:t>ASSESSMENT REQUIREMENTS</w:t>
      </w:r>
      <w:bookmarkEnd w:id="17"/>
      <w:bookmarkEnd w:id="18"/>
    </w:p>
    <w:p w:rsidR="0030766A" w:rsidRPr="002C6533" w:rsidRDefault="0030766A" w:rsidP="0030766A">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30766A" w:rsidRPr="002C6533" w:rsidRDefault="0030766A" w:rsidP="0030766A">
      <w:pPr>
        <w:spacing w:line="360" w:lineRule="auto"/>
        <w:jc w:val="both"/>
        <w:rPr>
          <w:rFonts w:ascii="Century Gothic" w:hAnsi="Century Gothic"/>
          <w:sz w:val="22"/>
          <w:szCs w:val="22"/>
        </w:rPr>
      </w:pPr>
    </w:p>
    <w:p w:rsidR="0030766A" w:rsidRPr="002C6533" w:rsidRDefault="0030766A" w:rsidP="0030766A">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30766A" w:rsidRPr="002C6533" w:rsidRDefault="0030766A" w:rsidP="0030766A">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30766A" w:rsidRPr="002C6533" w:rsidRDefault="0030766A" w:rsidP="0030766A">
      <w:pPr>
        <w:spacing w:line="360" w:lineRule="auto"/>
        <w:jc w:val="both"/>
        <w:rPr>
          <w:rFonts w:ascii="Century Gothic" w:hAnsi="Century Gothic"/>
          <w:b/>
          <w:sz w:val="22"/>
          <w:szCs w:val="22"/>
        </w:rPr>
      </w:pPr>
    </w:p>
    <w:p w:rsidR="0030766A" w:rsidRPr="002C6533" w:rsidRDefault="0030766A" w:rsidP="0030766A">
      <w:pPr>
        <w:spacing w:line="360" w:lineRule="auto"/>
        <w:jc w:val="both"/>
        <w:rPr>
          <w:rFonts w:ascii="Century Gothic" w:hAnsi="Century Gothic"/>
          <w:sz w:val="22"/>
          <w:szCs w:val="22"/>
        </w:rPr>
      </w:pPr>
    </w:p>
    <w:p w:rsidR="0030766A" w:rsidRPr="002C6533" w:rsidRDefault="0030766A" w:rsidP="0030766A">
      <w:pPr>
        <w:pStyle w:val="Heading1"/>
        <w:jc w:val="both"/>
        <w:rPr>
          <w:rFonts w:ascii="Century Gothic" w:hAnsi="Century Gothic"/>
        </w:rPr>
      </w:pPr>
      <w:r w:rsidRPr="002C6533">
        <w:rPr>
          <w:rFonts w:ascii="Century Gothic" w:hAnsi="Century Gothic"/>
        </w:rPr>
        <w:br w:type="page"/>
      </w:r>
    </w:p>
    <w:p w:rsidR="0030766A" w:rsidRPr="002C6533" w:rsidRDefault="0030766A" w:rsidP="0030766A">
      <w:pPr>
        <w:pStyle w:val="Heading1"/>
        <w:jc w:val="both"/>
        <w:rPr>
          <w:rFonts w:ascii="Century Gothic" w:hAnsi="Century Gothic"/>
        </w:rPr>
      </w:pPr>
      <w:bookmarkStart w:id="19" w:name="_Toc496243842"/>
      <w:bookmarkStart w:id="20" w:name="_Toc497656122"/>
      <w:r w:rsidRPr="002C6533">
        <w:rPr>
          <w:rFonts w:ascii="Century Gothic" w:hAnsi="Century Gothic"/>
        </w:rPr>
        <w:lastRenderedPageBreak/>
        <w:t>PROVIDER ACCREDITATION REQUIREMENTS FOR THE MODULE:</w:t>
      </w:r>
      <w:bookmarkEnd w:id="19"/>
      <w:bookmarkEnd w:id="20"/>
    </w:p>
    <w:p w:rsidR="0030766A" w:rsidRPr="002C6533" w:rsidRDefault="0030766A" w:rsidP="0030766A">
      <w:pPr>
        <w:spacing w:line="360" w:lineRule="auto"/>
        <w:jc w:val="both"/>
        <w:rPr>
          <w:rFonts w:ascii="Century Gothic" w:hAnsi="Century Gothic"/>
          <w:b/>
          <w:sz w:val="22"/>
          <w:szCs w:val="22"/>
        </w:rPr>
      </w:pPr>
    </w:p>
    <w:p w:rsidR="0030766A" w:rsidRPr="002C6533" w:rsidRDefault="0030766A" w:rsidP="0030766A">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30766A" w:rsidRPr="00486694" w:rsidRDefault="0030766A" w:rsidP="0030766A">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30766A" w:rsidRPr="002C6533" w:rsidRDefault="0030766A" w:rsidP="0030766A">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30766A" w:rsidRDefault="0030766A" w:rsidP="0030766A">
      <w:pPr>
        <w:tabs>
          <w:tab w:val="left" w:pos="945"/>
        </w:tabs>
        <w:spacing w:line="360" w:lineRule="auto"/>
        <w:jc w:val="both"/>
        <w:rPr>
          <w:rFonts w:ascii="Century Gothic" w:hAnsi="Century Gothic"/>
          <w:b/>
          <w:sz w:val="22"/>
          <w:szCs w:val="22"/>
        </w:rPr>
      </w:pPr>
    </w:p>
    <w:p w:rsidR="0030766A" w:rsidRPr="002C6533" w:rsidRDefault="0030766A" w:rsidP="0030766A">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30766A" w:rsidRPr="00486694" w:rsidRDefault="0030766A" w:rsidP="0030766A">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30766A" w:rsidRPr="00486694" w:rsidRDefault="0030766A" w:rsidP="0030766A">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30766A" w:rsidRPr="00486694" w:rsidRDefault="0030766A" w:rsidP="0030766A">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30766A" w:rsidRPr="002C6533" w:rsidRDefault="0030766A" w:rsidP="0030766A">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30766A" w:rsidRDefault="0030766A" w:rsidP="0030766A">
      <w:pPr>
        <w:tabs>
          <w:tab w:val="left" w:pos="945"/>
        </w:tabs>
        <w:spacing w:line="360" w:lineRule="auto"/>
        <w:jc w:val="both"/>
        <w:rPr>
          <w:rFonts w:ascii="Century Gothic" w:hAnsi="Century Gothic"/>
          <w:b/>
          <w:sz w:val="22"/>
          <w:szCs w:val="22"/>
        </w:rPr>
      </w:pPr>
    </w:p>
    <w:p w:rsidR="0030766A" w:rsidRPr="002C6533" w:rsidRDefault="0030766A" w:rsidP="0030766A">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30766A" w:rsidRPr="00486694" w:rsidRDefault="0030766A" w:rsidP="0030766A">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30766A" w:rsidRPr="00486694" w:rsidRDefault="0030766A" w:rsidP="0030766A">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30766A" w:rsidRPr="002C6533" w:rsidRDefault="0030766A" w:rsidP="0030766A">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30766A" w:rsidRPr="002C6533" w:rsidRDefault="0030766A" w:rsidP="0030766A">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945"/>
        </w:tabs>
        <w:spacing w:line="360" w:lineRule="auto"/>
        <w:jc w:val="both"/>
        <w:rPr>
          <w:rFonts w:ascii="Century Gothic" w:hAnsi="Century Gothic"/>
          <w:sz w:val="22"/>
          <w:szCs w:val="22"/>
        </w:rPr>
      </w:pPr>
    </w:p>
    <w:p w:rsidR="0030766A" w:rsidRPr="002C6533" w:rsidRDefault="0030766A" w:rsidP="0030766A">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30766A" w:rsidRPr="002C1D5E" w:rsidRDefault="0030766A" w:rsidP="0030766A">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bookmarkStart w:id="21" w:name="_GoBack"/>
      <w:bookmarkEnd w:id="21"/>
      <w:r w:rsidRPr="002C1D5E">
        <w:rPr>
          <w:rFonts w:ascii="Century Gothic" w:eastAsia="Times New Roman" w:hAnsi="Century Gothic" w:cs="Arial"/>
          <w:color w:val="000000"/>
          <w:lang w:val="en-GB"/>
        </w:rPr>
        <w:t xml:space="preserve">The </w:t>
      </w:r>
      <w:proofErr w:type="gramStart"/>
      <w:r w:rsidRPr="002C1D5E">
        <w:rPr>
          <w:rFonts w:ascii="Century Gothic" w:eastAsia="Times New Roman" w:hAnsi="Century Gothic" w:cs="Arial"/>
          <w:color w:val="000000"/>
          <w:lang w:val="en-GB"/>
        </w:rPr>
        <w:t>main focus</w:t>
      </w:r>
      <w:proofErr w:type="gramEnd"/>
      <w:r w:rsidRPr="002C1D5E">
        <w:rPr>
          <w:rFonts w:ascii="Century Gothic" w:eastAsia="Times New Roman" w:hAnsi="Century Gothic" w:cs="Arial"/>
          <w:color w:val="000000"/>
          <w:lang w:val="en-GB"/>
        </w:rPr>
        <w:t xml:space="preserve"> of the learning in this Knowledge Module is to build an understanding of the concepts of facilitation and mediation in early childhood development settings. </w:t>
      </w:r>
    </w:p>
    <w:p w:rsidR="0030766A" w:rsidRPr="002C1D5E" w:rsidRDefault="0030766A" w:rsidP="00444BD2">
      <w:pPr>
        <w:pStyle w:val="ListParagraph"/>
        <w:tabs>
          <w:tab w:val="left" w:pos="2461"/>
        </w:tabs>
        <w:spacing w:line="360" w:lineRule="auto"/>
        <w:ind w:left="360"/>
        <w:jc w:val="both"/>
        <w:rPr>
          <w:rFonts w:ascii="Century Gothic" w:eastAsia="Times New Roman" w:hAnsi="Century Gothic" w:cs="Arial"/>
          <w:color w:val="000000"/>
          <w:lang w:val="en-GB"/>
        </w:rPr>
      </w:pPr>
      <w:r w:rsidRPr="002C1D5E">
        <w:rPr>
          <w:rFonts w:ascii="Century Gothic" w:eastAsia="Times New Roman" w:hAnsi="Century Gothic" w:cs="Arial"/>
          <w:color w:val="000000"/>
          <w:lang w:val="en-GB"/>
        </w:rPr>
        <w:t xml:space="preserve">The learning will enable learners to demonstrate an understanding of: </w:t>
      </w:r>
    </w:p>
    <w:p w:rsidR="0030766A" w:rsidRPr="00486694" w:rsidRDefault="0030766A" w:rsidP="0030766A">
      <w:pPr>
        <w:pStyle w:val="ListParagraph"/>
        <w:numPr>
          <w:ilvl w:val="0"/>
          <w:numId w:val="38"/>
        </w:numPr>
        <w:tabs>
          <w:tab w:val="left" w:pos="2461"/>
        </w:tabs>
        <w:spacing w:line="360" w:lineRule="auto"/>
        <w:jc w:val="both"/>
        <w:rPr>
          <w:rFonts w:ascii="Century Gothic" w:hAnsi="Century Gothic"/>
          <w:b/>
        </w:rPr>
      </w:pPr>
      <w:r w:rsidRPr="002C1D5E">
        <w:rPr>
          <w:rFonts w:ascii="Century Gothic" w:eastAsia="Times New Roman" w:hAnsi="Century Gothic" w:cs="Arial"/>
          <w:color w:val="000000"/>
          <w:lang w:val="en-GB"/>
        </w:rPr>
        <w:t> KM-04-KT01: Facilitation and mediation in early childhood development (100%)</w:t>
      </w:r>
    </w:p>
    <w:p w:rsidR="00783F44" w:rsidRPr="002C6533" w:rsidRDefault="00783F44" w:rsidP="00EA40C7">
      <w:pPr>
        <w:pStyle w:val="ListParagraph"/>
        <w:tabs>
          <w:tab w:val="left" w:pos="2461"/>
        </w:tabs>
        <w:spacing w:line="360" w:lineRule="auto"/>
        <w:ind w:left="360"/>
        <w:jc w:val="both"/>
        <w:rPr>
          <w:rFonts w:ascii="Century Gothic" w:hAnsi="Century Gothic"/>
          <w:b/>
        </w:rPr>
      </w:pPr>
      <w:r w:rsidRPr="002C6533">
        <w:rPr>
          <w:rFonts w:ascii="Century Gothic" w:hAnsi="Century Gothic"/>
        </w:rPr>
        <w:tab/>
      </w:r>
    </w:p>
    <w:p w:rsidR="003806CC" w:rsidRPr="00260936" w:rsidRDefault="003806CC" w:rsidP="0086167C">
      <w:pPr>
        <w:spacing w:line="360" w:lineRule="auto"/>
        <w:jc w:val="both"/>
        <w:rPr>
          <w:rFonts w:ascii="Century Gothic" w:hAnsi="Century Gothic"/>
          <w:sz w:val="22"/>
          <w:szCs w:val="22"/>
        </w:rPr>
      </w:pPr>
    </w:p>
    <w:p w:rsidR="0009099A" w:rsidRDefault="0009099A" w:rsidP="003806CC">
      <w:pPr>
        <w:pStyle w:val="Heading1"/>
        <w:jc w:val="both"/>
        <w:rPr>
          <w:rFonts w:ascii="Century Gothic" w:hAnsi="Century Gothic"/>
        </w:rPr>
      </w:pPr>
      <w:r>
        <w:rPr>
          <w:rFonts w:ascii="Century Gothic" w:hAnsi="Century Gothic"/>
        </w:rPr>
        <w:br w:type="page"/>
      </w:r>
    </w:p>
    <w:p w:rsidR="000D2BB7" w:rsidRPr="000D2BB7" w:rsidRDefault="000D2BB7" w:rsidP="000D2BB7">
      <w:pPr>
        <w:spacing w:after="160" w:line="259" w:lineRule="auto"/>
        <w:rPr>
          <w:rFonts w:ascii="Century Gothic" w:eastAsia="Calibri" w:hAnsi="Century Gothic" w:cs="Times New Roman"/>
          <w:b/>
          <w:color w:val="auto"/>
          <w:sz w:val="28"/>
          <w:szCs w:val="28"/>
          <w:lang w:val="en-ZA"/>
        </w:rPr>
      </w:pPr>
      <w:bookmarkStart w:id="22" w:name="_Toc493013880"/>
      <w:r w:rsidRPr="000D2BB7">
        <w:rPr>
          <w:rFonts w:ascii="Century Gothic" w:eastAsia="Calibri" w:hAnsi="Century Gothic" w:cs="Times New Roman"/>
          <w:b/>
          <w:color w:val="auto"/>
          <w:sz w:val="28"/>
          <w:szCs w:val="28"/>
          <w:lang w:val="en-ZA"/>
        </w:rPr>
        <w:lastRenderedPageBreak/>
        <w:t>Agreed Assessment Plan</w:t>
      </w:r>
      <w:bookmarkEnd w:id="22"/>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0D2BB7" w:rsidRPr="000D2BB7" w:rsidTr="00783F44">
        <w:trPr>
          <w:trHeight w:val="567"/>
        </w:trPr>
        <w:tc>
          <w:tcPr>
            <w:tcW w:w="2269" w:type="dxa"/>
            <w:tcBorders>
              <w:bottom w:val="single" w:sz="4" w:space="0" w:color="auto"/>
            </w:tcBorders>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Evidence to be generated</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 Training</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Training material, Facilitator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Attendance Register</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formative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summative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Acknowledgement of receipt from Training Provider</w:t>
            </w:r>
          </w:p>
        </w:tc>
      </w:tr>
      <w:tr w:rsidR="000D2BB7" w:rsidRPr="000D2BB7" w:rsidTr="00783F44">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Assessor roles and responsibility</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Assessor</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Guide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Consult candidate re assessment, assessment process and plan</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Agree assessment process and plan with 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Forward documentation to candidate: plan, guide and assessment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 candidate with the use of different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on assessment findings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Support candidate through assessment process </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Source feedback from candidate on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assessment process and outcome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Use assessment process as opportunity to transform assessment activities and outcomes</w:t>
            </w:r>
          </w:p>
        </w:tc>
      </w:tr>
      <w:tr w:rsidR="000D2BB7" w:rsidRPr="000D2BB7" w:rsidTr="00783F44">
        <w:tblPrEx>
          <w:shd w:val="clear" w:color="auto" w:fill="D9D9D9"/>
        </w:tblPrEx>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lastRenderedPageBreak/>
              <w:t>Candidate roles and responsibility</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available for assessment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actively involved in the consultative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Learn from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in terms of the assessment as learning activity</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on the efficacy of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own role and assessor role in the assessment process</w:t>
            </w: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br w:type="page"/>
      </w: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Place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Language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Resources </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Barriers</w:t>
            </w:r>
          </w:p>
        </w:tc>
      </w:tr>
    </w:tbl>
    <w:p w:rsidR="000D2BB7" w:rsidRPr="000D2BB7" w:rsidRDefault="000D2BB7" w:rsidP="000D2BB7">
      <w:pPr>
        <w:keepNext/>
        <w:outlineLvl w:val="7"/>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Manager:</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Trainer: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0D2BB7">
                  <w:rPr>
                    <w:rFonts w:ascii="Century Gothic" w:hAnsi="Century Gothic"/>
                    <w:noProof/>
                    <w:color w:val="auto"/>
                    <w:sz w:val="22"/>
                    <w:szCs w:val="20"/>
                    <w:lang w:val="en-ZA"/>
                  </w:rPr>
                  <w:t>Mentor</w:t>
                </w:r>
              </w:smartTag>
            </w:smartTag>
            <w:r w:rsidRPr="000D2BB7">
              <w:rPr>
                <w:rFonts w:ascii="Century Gothic" w:hAnsi="Century Gothic"/>
                <w:noProof/>
                <w:color w:val="auto"/>
                <w:sz w:val="22"/>
                <w:szCs w:val="20"/>
                <w:lang w:val="en-ZA"/>
              </w:rPr>
              <w:t xml:space="preserve"> / Coach:</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Moderator:</w:t>
            </w:r>
          </w:p>
        </w:tc>
      </w:tr>
    </w:tbl>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bl>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
          <w:bCs/>
          <w:noProof/>
          <w:color w:val="auto"/>
          <w:sz w:val="22"/>
          <w:szCs w:val="20"/>
          <w:lang w:val="en-ZA"/>
        </w:rPr>
      </w:pPr>
    </w:p>
    <w:p w:rsidR="000D2BB7" w:rsidRPr="000D2BB7" w:rsidRDefault="000D2BB7" w:rsidP="000D2BB7">
      <w:pP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Cs/>
          <w:noProof/>
          <w:color w:val="auto"/>
          <w:sz w:val="22"/>
          <w:szCs w:val="22"/>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Learners Name: ___________________________________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 xml:space="preserve">Learner’s signature: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Assessors Name: 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Assessor’s signature: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720" w:hanging="720"/>
        <w:rPr>
          <w:rFonts w:ascii="Century Gothic" w:hAnsi="Century Gothic"/>
          <w:noProof/>
          <w:color w:val="auto"/>
          <w:sz w:val="22"/>
          <w:szCs w:val="20"/>
          <w:lang w:val="en-ZA"/>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0D2BB7" w:rsidRPr="000D2BB7" w:rsidTr="00783F44">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0D2BB7" w:rsidRPr="000D2BB7" w:rsidTr="00783F44">
              <w:tc>
                <w:tcPr>
                  <w:tcW w:w="10138" w:type="dxa"/>
                  <w:shd w:val="clear" w:color="auto" w:fill="E6E6E6"/>
                </w:tcPr>
                <w:p w:rsidR="000D2BB7" w:rsidRPr="000D2BB7" w:rsidRDefault="000D2BB7" w:rsidP="000D2BB7">
                  <w:pPr>
                    <w:jc w:val="cente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ASSESSMENT APPEALS PROCEDURE</w:t>
                  </w:r>
                </w:p>
              </w:tc>
            </w:tr>
          </w:tbl>
          <w:p w:rsidR="000D2BB7" w:rsidRPr="000D2BB7" w:rsidRDefault="000D2BB7" w:rsidP="000D2BB7">
            <w:pPr>
              <w:jc w:val="both"/>
              <w:rPr>
                <w:rFonts w:ascii="Century Gothic" w:hAnsi="Century Gothic"/>
                <w:noProof/>
                <w:color w:val="auto"/>
                <w:sz w:val="20"/>
                <w:szCs w:val="20"/>
                <w:lang w:val="en-US"/>
              </w:rPr>
            </w:pPr>
          </w:p>
          <w:p w:rsidR="000D2BB7" w:rsidRPr="000D2BB7" w:rsidRDefault="000D2BB7" w:rsidP="000D2BB7">
            <w:pPr>
              <w:jc w:val="both"/>
              <w:rPr>
                <w:rFonts w:ascii="Century Gothic" w:hAnsi="Century Gothic"/>
                <w:noProof/>
                <w:color w:val="auto"/>
                <w:sz w:val="22"/>
                <w:szCs w:val="22"/>
                <w:lang w:val="en-US"/>
              </w:rPr>
            </w:pPr>
            <w:r w:rsidRPr="000D2BB7">
              <w:rPr>
                <w:rFonts w:ascii="Century Gothic" w:hAnsi="Century Gothic"/>
                <w:noProof/>
                <w:color w:val="auto"/>
                <w:sz w:val="20"/>
                <w:szCs w:val="20"/>
                <w:lang w:val="en-US"/>
              </w:rPr>
              <w:t xml:space="preserve">1. </w:t>
            </w:r>
            <w:r w:rsidRPr="000D2BB7">
              <w:rPr>
                <w:rFonts w:ascii="Century Gothic" w:hAnsi="Century Gothic"/>
                <w:noProof/>
                <w:color w:val="auto"/>
                <w:sz w:val="22"/>
                <w:szCs w:val="22"/>
                <w:lang w:val="en-US"/>
              </w:rPr>
              <w:t>A learner has the right to appeal under the following circumstances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the laid down assessment procedures were not followed during assessments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not all evidence available was taken into account during the assessment</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was not a subject matter expert or did not have a subject matter expert during the assessment process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did not assess according to the performance criteria and range statement stipulated in the unit standard</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Not all the range items were available for assessment</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2.</w:t>
            </w:r>
            <w:r w:rsidRPr="000D2B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3.</w:t>
            </w:r>
            <w:r w:rsidRPr="000D2B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0D2BB7">
              <w:rPr>
                <w:rFonts w:ascii="Century Gothic" w:hAnsi="Century Gothic"/>
                <w:noProof/>
                <w:sz w:val="22"/>
                <w:szCs w:val="22"/>
                <w:lang w:val="en-US"/>
              </w:rPr>
              <w:t>the internal moderator or a representative.</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4.</w:t>
            </w:r>
            <w:r w:rsidRPr="000D2BB7">
              <w:rPr>
                <w:rFonts w:ascii="Century Gothic" w:hAnsi="Century Gothic"/>
                <w:noProof/>
                <w:color w:val="auto"/>
                <w:sz w:val="22"/>
                <w:szCs w:val="22"/>
                <w:lang w:val="en-US"/>
              </w:rPr>
              <w:tab/>
            </w:r>
            <w:r w:rsidRPr="000D2B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0D2BB7" w:rsidRPr="000D2BB7" w:rsidRDefault="000D2BB7" w:rsidP="000D2BB7">
            <w:pPr>
              <w:rPr>
                <w:rFonts w:ascii="Century Gothic" w:hAnsi="Century Gothic"/>
                <w:noProof/>
                <w:color w:val="auto"/>
                <w:sz w:val="20"/>
                <w:szCs w:val="20"/>
                <w:lang w:val="en-US"/>
              </w:rPr>
            </w:pP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Default="000D2BB7" w:rsidP="000D2BB7">
      <w:pPr>
        <w:rPr>
          <w:rFonts w:ascii="Century Gothic" w:hAnsi="Century Gothic"/>
          <w:b/>
          <w:bCs/>
          <w:noProof/>
          <w:color w:val="auto"/>
          <w:sz w:val="28"/>
          <w:szCs w:val="20"/>
          <w:lang w:val="en-ZA"/>
        </w:rPr>
      </w:pPr>
    </w:p>
    <w:p w:rsidR="00783F44" w:rsidRPr="000D2BB7" w:rsidRDefault="00783F44"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0D2BB7" w:rsidRPr="000D2BB7" w:rsidTr="00783F44">
        <w:tc>
          <w:tcPr>
            <w:tcW w:w="9241" w:type="dxa"/>
            <w:shd w:val="clear" w:color="auto" w:fill="EEECE1"/>
          </w:tcPr>
          <w:p w:rsidR="000D2BB7" w:rsidRPr="000D2BB7" w:rsidRDefault="000D2BB7" w:rsidP="000D2BB7">
            <w:pPr>
              <w:jc w:val="center"/>
              <w:rPr>
                <w:rFonts w:ascii="Century Gothic" w:hAnsi="Century Gothic"/>
                <w:b/>
                <w:bCs/>
                <w:noProof/>
                <w:color w:val="auto"/>
                <w:szCs w:val="20"/>
                <w:lang w:val="en-US"/>
              </w:rPr>
            </w:pPr>
            <w:r w:rsidRPr="000D2BB7">
              <w:rPr>
                <w:rFonts w:ascii="Century Gothic" w:hAnsi="Century Gothic"/>
                <w:b/>
                <w:bCs/>
                <w:noProof/>
                <w:color w:val="auto"/>
                <w:szCs w:val="20"/>
                <w:lang w:val="en-US"/>
              </w:rPr>
              <w:t>ASSESSMENT APPEAL APPLICATION FORM</w:t>
            </w: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r w:rsidRPr="000D2BB7">
        <w:rPr>
          <w:rFonts w:ascii="Century Gothic" w:hAnsi="Century Gothic"/>
          <w:b/>
          <w:bCs/>
          <w:noProof/>
          <w:color w:val="auto"/>
          <w:sz w:val="28"/>
          <w:szCs w:val="20"/>
          <w:lang w:val="en-ZA"/>
        </w:rPr>
        <w:t>LEARNER’S NOTICE OF ASSESSMENT APPEAL</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b/>
          <w:bCs/>
          <w:noProof/>
          <w:color w:val="auto"/>
          <w:sz w:val="22"/>
          <w:szCs w:val="20"/>
          <w:lang w:val="en-ZA"/>
        </w:rPr>
        <w:t>TO:    The Internal Moderator</w:t>
      </w:r>
      <w:r w:rsidRPr="000D2BB7">
        <w:rPr>
          <w:rFonts w:ascii="Century Gothic" w:hAnsi="Century Gothic"/>
          <w:noProof/>
          <w:color w:val="auto"/>
          <w:sz w:val="22"/>
          <w:szCs w:val="20"/>
          <w:lang w:val="en-ZA"/>
        </w:rPr>
        <w:t xml:space="preserve">  </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noProof/>
          <w:color w:val="auto"/>
          <w:sz w:val="22"/>
          <w:szCs w:val="20"/>
          <w:lang w:val="en-ZA"/>
        </w:rPr>
        <w:t>A meeting with the internal moderator is hereby requested to discuss the outcome of my assessment.</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Internal moderator name</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t xml:space="preserv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cs="Times New Roman"/>
          <w:noProof/>
          <w:color w:val="auto"/>
          <w:sz w:val="22"/>
          <w:szCs w:val="20"/>
          <w:u w:val="single"/>
          <w:lang w:val="en-ZA"/>
        </w:rPr>
      </w:pPr>
      <w:r w:rsidRPr="000D2BB7">
        <w:rPr>
          <w:rFonts w:ascii="Century Gothic" w:hAnsi="Century Gothic"/>
          <w:noProof/>
          <w:color w:val="auto"/>
          <w:sz w:val="22"/>
          <w:szCs w:val="20"/>
          <w:lang w:val="en-ZA"/>
        </w:rPr>
        <w:t xml:space="preserve">Date of submission: </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cs="Times New Roman"/>
          <w:noProof/>
          <w:color w:val="auto"/>
          <w:sz w:val="22"/>
          <w:szCs w:val="20"/>
          <w:u w:val="single"/>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employee assessed:</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Assessor:</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Date of feedback session:</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u w:val="single"/>
          <w:lang w:val="en-ZA"/>
        </w:rPr>
      </w:pPr>
    </w:p>
    <w:p w:rsidR="000D2BB7" w:rsidRPr="000D2BB7" w:rsidRDefault="0030766A" w:rsidP="000D2B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3" w:name="_Toc473700406"/>
      <w:bookmarkStart w:id="24" w:name="_Toc473900192"/>
      <w:bookmarkStart w:id="25" w:name="_Toc480302478"/>
      <w:bookmarkStart w:id="26" w:name="_Toc497656123"/>
      <w:r w:rsidRPr="000D2BB7">
        <w:rPr>
          <w:rFonts w:ascii="Century Gothic" w:hAnsi="Century Gothic" w:cs="Times New Roman"/>
          <w:b/>
          <w:noProof/>
          <w:color w:val="auto"/>
          <w:sz w:val="32"/>
          <w:szCs w:val="20"/>
          <w:lang w:val="en-ZA"/>
        </w:rPr>
        <w:t>Grounds for Appeal</w:t>
      </w:r>
      <w:bookmarkEnd w:id="23"/>
      <w:bookmarkEnd w:id="24"/>
      <w:bookmarkEnd w:id="25"/>
      <w:bookmarkEnd w:id="26"/>
      <w:r w:rsidRPr="000D2BB7">
        <w:rPr>
          <w:rFonts w:ascii="Century Gothic" w:hAnsi="Century Gothic" w:cs="Times New Roman"/>
          <w:b/>
          <w:noProof/>
          <w:color w:val="auto"/>
          <w:sz w:val="32"/>
          <w:szCs w:val="20"/>
          <w:lang w:val="en-ZA"/>
        </w:rPr>
        <w:t xml:space="preserve"> </w:t>
      </w:r>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0D2BB7" w:rsidRPr="000D2BB7" w:rsidTr="00783F44">
        <w:trPr>
          <w:cantSplit/>
        </w:trPr>
        <w:tc>
          <w:tcPr>
            <w:tcW w:w="46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8640"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 the applicable ground(s) for appeal</w:t>
            </w:r>
          </w:p>
        </w:tc>
        <w:tc>
          <w:tcPr>
            <w:tcW w:w="82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did not follow the laid down procedure</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evidence available was taken into account during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the range items were available for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r w:rsidRPr="000D2BB7">
        <w:rPr>
          <w:rFonts w:ascii="Century Gothic" w:hAnsi="Century Gothic" w:cs="Times New Roman"/>
          <w:b/>
          <w:noProof/>
          <w:color w:val="auto"/>
          <w:sz w:val="32"/>
          <w:szCs w:val="20"/>
          <w:lang w:val="en-ZA"/>
        </w:rPr>
        <w:br w:type="page"/>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7" w:name="_Toc473700407"/>
      <w:bookmarkStart w:id="28" w:name="_Toc473900193"/>
      <w:bookmarkStart w:id="29" w:name="_Toc480302479"/>
      <w:bookmarkStart w:id="30" w:name="_Toc497656124"/>
      <w:r w:rsidRPr="000D2BB7">
        <w:rPr>
          <w:rFonts w:ascii="Century Gothic" w:hAnsi="Century Gothic" w:cs="Times New Roman"/>
          <w:b/>
          <w:noProof/>
          <w:color w:val="auto"/>
          <w:sz w:val="32"/>
          <w:szCs w:val="20"/>
          <w:lang w:val="en-ZA"/>
        </w:rPr>
        <w:lastRenderedPageBreak/>
        <w:t>Reasons for Appeal</w:t>
      </w:r>
      <w:bookmarkEnd w:id="27"/>
      <w:bookmarkEnd w:id="28"/>
      <w:bookmarkEnd w:id="29"/>
      <w:bookmarkEnd w:id="30"/>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0D2BB7" w:rsidRPr="000D2BB7" w:rsidTr="00783F44">
        <w:tc>
          <w:tcPr>
            <w:tcW w:w="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9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Please give detailed reasons for the choice(s) above</w:t>
            </w: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center"/>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cs="Times New Roman"/>
          <w:noProof/>
          <w:color w:val="auto"/>
          <w:sz w:val="22"/>
          <w:szCs w:val="20"/>
          <w:u w:val="single"/>
          <w:lang w:val="en-ZA"/>
        </w:rPr>
      </w:pPr>
      <w:r w:rsidRPr="000D2BB7">
        <w:rPr>
          <w:rFonts w:ascii="Century Gothic" w:hAnsi="Century Gothic" w:cs="Times New Roman"/>
          <w:noProof/>
          <w:color w:val="auto"/>
          <w:sz w:val="22"/>
          <w:szCs w:val="20"/>
          <w:lang w:val="en-ZA"/>
        </w:rPr>
        <w:t xml:space="preserve">Learner’s signature: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lang w:val="en-ZA"/>
        </w:rPr>
        <w:t xml:space="preserve"> </w:t>
      </w:r>
      <w:r w:rsidRPr="000D2BB7">
        <w:rPr>
          <w:rFonts w:ascii="Century Gothic" w:hAnsi="Century Gothic" w:cs="Times New Roman"/>
          <w:noProof/>
          <w:color w:val="auto"/>
          <w:sz w:val="22"/>
          <w:szCs w:val="20"/>
          <w:lang w:val="en-ZA"/>
        </w:rPr>
        <w:tab/>
        <w:t xml:space="preserve">Date: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Employee witness: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 xml:space="preserve"> </w:t>
      </w:r>
      <w:r w:rsidRPr="000D2BB7">
        <w:rPr>
          <w:rFonts w:ascii="Century Gothic" w:hAnsi="Century Gothic"/>
          <w:noProof/>
          <w:color w:val="auto"/>
          <w:sz w:val="22"/>
          <w:szCs w:val="20"/>
          <w:lang w:val="en-ZA"/>
        </w:rPr>
        <w:tab/>
        <w:t xml:space="preserve">Date: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242" w:type="dxa"/>
            <w:shd w:val="clear" w:color="auto" w:fill="E6E6E6"/>
          </w:tcPr>
          <w:p w:rsidR="000D2BB7" w:rsidRPr="000D2BB7" w:rsidRDefault="000D2BB7" w:rsidP="000D2BB7">
            <w:pPr>
              <w:jc w:val="center"/>
              <w:rPr>
                <w:rFonts w:ascii="Century Gothic" w:hAnsi="Century Gothic"/>
                <w:b/>
                <w:bCs/>
                <w:noProof/>
                <w:color w:val="auto"/>
                <w:szCs w:val="20"/>
                <w:lang w:val="en-ZA"/>
              </w:rPr>
            </w:pPr>
            <w:r w:rsidRPr="000D2BB7">
              <w:rPr>
                <w:rFonts w:ascii="Century Gothic" w:hAnsi="Century Gothic"/>
                <w:b/>
                <w:bCs/>
                <w:noProof/>
                <w:color w:val="auto"/>
                <w:szCs w:val="20"/>
                <w:lang w:val="en-ZA"/>
              </w:rPr>
              <w:t xml:space="preserve">PRE-ASSESSMENT MEETING CHECKLIST </w:t>
            </w: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0D2BB7" w:rsidRPr="000D2BB7" w:rsidTr="00783F44">
        <w:trPr>
          <w:tblHeader/>
        </w:trPr>
        <w:tc>
          <w:tcPr>
            <w:tcW w:w="1080"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Item</w:t>
            </w:r>
          </w:p>
        </w:tc>
        <w:tc>
          <w:tcPr>
            <w:tcW w:w="8100" w:type="dxa"/>
            <w:shd w:val="clear" w:color="auto" w:fill="CCCCCC"/>
          </w:tcPr>
          <w:p w:rsidR="000D2BB7" w:rsidRPr="000D2BB7" w:rsidRDefault="000D2BB7" w:rsidP="000D2BB7">
            <w:pPr>
              <w:keepNext/>
              <w:ind w:left="360"/>
              <w:outlineLvl w:val="4"/>
              <w:rPr>
                <w:rFonts w:ascii="Century Gothic" w:hAnsi="Century Gothic"/>
                <w:b/>
                <w:bCs/>
                <w:noProof/>
                <w:color w:val="auto"/>
                <w:sz w:val="22"/>
                <w:szCs w:val="20"/>
                <w:u w:val="single"/>
                <w:lang w:val="en-US"/>
              </w:rPr>
            </w:pPr>
            <w:r w:rsidRPr="000D2BB7">
              <w:rPr>
                <w:rFonts w:ascii="Century Gothic" w:hAnsi="Century Gothic"/>
                <w:b/>
                <w:bCs/>
                <w:noProof/>
                <w:color w:val="auto"/>
                <w:sz w:val="22"/>
                <w:szCs w:val="20"/>
                <w:u w:val="single"/>
                <w:lang w:val="en-US"/>
              </w:rPr>
              <w:t>Points to be covered</w:t>
            </w:r>
          </w:p>
        </w:tc>
        <w:tc>
          <w:tcPr>
            <w:tcW w:w="82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w:t>
            </w:r>
          </w:p>
        </w:tc>
        <w:tc>
          <w:tcPr>
            <w:tcW w:w="8100" w:type="dxa"/>
          </w:tcPr>
          <w:p w:rsidR="000D2BB7" w:rsidRPr="000D2BB7" w:rsidRDefault="000D2BB7" w:rsidP="000D2BB7">
            <w:pPr>
              <w:outlineLvl w:val="5"/>
              <w:rPr>
                <w:rFonts w:ascii="Century Gothic" w:hAnsi="Century Gothic" w:cs="Times New Roman"/>
                <w:b/>
                <w:bCs/>
                <w:noProof/>
                <w:color w:val="auto"/>
                <w:kern w:val="144"/>
                <w:sz w:val="22"/>
                <w:szCs w:val="22"/>
                <w:lang w:val="en-ZA"/>
              </w:rPr>
            </w:pPr>
            <w:r w:rsidRPr="000D2BB7">
              <w:rPr>
                <w:rFonts w:ascii="Century Gothic" w:hAnsi="Century Gothic" w:cs="Times New Roman"/>
                <w:noProof/>
                <w:color w:val="auto"/>
                <w:kern w:val="144"/>
                <w:sz w:val="22"/>
                <w:szCs w:val="22"/>
                <w:lang w:val="en-ZA"/>
              </w:rPr>
              <w:t>Welcome</w:t>
            </w:r>
            <w:r w:rsidRPr="000D2BB7">
              <w:rPr>
                <w:rFonts w:ascii="Century Gothic" w:hAnsi="Century Gothic" w:cs="Times New Roman"/>
                <w:b/>
                <w:bCs/>
                <w:noProof/>
                <w:color w:val="auto"/>
                <w:kern w:val="144"/>
                <w:sz w:val="22"/>
                <w:szCs w:val="22"/>
                <w:lang w:val="en-ZA"/>
              </w:rPr>
              <w:t xml:space="preserve"> </w:t>
            </w:r>
            <w:r w:rsidRPr="000D2BB7">
              <w:rPr>
                <w:rFonts w:ascii="Century Gothic" w:hAnsi="Century Gothic" w:cs="Times New Roman"/>
                <w:noProof/>
                <w:color w:val="auto"/>
                <w:kern w:val="144"/>
                <w:sz w:val="22"/>
                <w:szCs w:val="22"/>
                <w:lang w:val="en-ZA"/>
              </w:rPr>
              <w:t>the candidate</w:t>
            </w:r>
            <w:r w:rsidRPr="000D2BB7">
              <w:rPr>
                <w:rFonts w:ascii="Century Gothic" w:hAnsi="Century Gothic" w:cs="Times New Roman"/>
                <w:b/>
                <w:bCs/>
                <w:noProof/>
                <w:color w:val="auto"/>
                <w:kern w:val="144"/>
                <w:sz w:val="22"/>
                <w:szCs w:val="22"/>
                <w:lang w:val="en-ZA"/>
              </w:rPr>
              <w:t xml:space="preserve"> and put them at ease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2</w:t>
            </w:r>
          </w:p>
        </w:tc>
        <w:tc>
          <w:tcPr>
            <w:tcW w:w="810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b/>
                <w:bCs/>
                <w:noProof/>
                <w:color w:val="auto"/>
                <w:sz w:val="22"/>
                <w:szCs w:val="22"/>
                <w:lang w:val="en-ZA"/>
              </w:rPr>
              <w:t xml:space="preserve">Explain the purpose of the meeting </w:t>
            </w:r>
            <w:r w:rsidRPr="000D2BB7">
              <w:rPr>
                <w:rFonts w:ascii="Century Gothic" w:hAnsi="Century Gothic"/>
                <w:noProof/>
                <w:color w:val="auto"/>
                <w:sz w:val="22"/>
                <w:szCs w:val="22"/>
                <w:lang w:val="en-ZA"/>
              </w:rPr>
              <w:t xml:space="preserve">(why you are there and how long the meeting will take)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3</w:t>
            </w:r>
          </w:p>
        </w:tc>
        <w:tc>
          <w:tcPr>
            <w:tcW w:w="8100" w:type="dxa"/>
          </w:tcPr>
          <w:p w:rsidR="000D2BB7" w:rsidRPr="000D2BB7" w:rsidRDefault="000D2BB7" w:rsidP="000D2BB7">
            <w:pPr>
              <w:jc w:val="both"/>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NQF</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Credits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Certification process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Learning pathways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4</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Explain</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Who is involved in the assessment and their role (learners, coach, assessors, managers, moderators)</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Principles of assessment (fairness, confidentiality, validity, sufficiency)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5</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 assessment process?</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 xml:space="preserve">Check learner readiness for assessment (logbook / self assessment) </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 to be completed</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Preparation of learner (this meeting)</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(observation and knowledge questionnaire)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Judgement of the evidence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Outcome of assessment (competent, not yet competent, need further evidence)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6</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Give Learner copies of the following documentation and explain each document </w:t>
            </w:r>
          </w:p>
          <w:p w:rsidR="000D2BB7" w:rsidRPr="000D2BB7" w:rsidRDefault="000D2BB7" w:rsidP="00193454">
            <w:pPr>
              <w:numPr>
                <w:ilvl w:val="0"/>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Guide which includes</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plan</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Observation checklist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Knowledge checklist</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7</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 xml:space="preserve">Discuss the assessment plan </w:t>
            </w:r>
            <w:r w:rsidRPr="000D2BB7">
              <w:rPr>
                <w:rFonts w:ascii="Century Gothic" w:hAnsi="Century Gothic"/>
                <w:noProof/>
                <w:color w:val="auto"/>
                <w:sz w:val="22"/>
                <w:szCs w:val="22"/>
                <w:lang w:val="en-ZA"/>
              </w:rPr>
              <w:t>(complete the assessment plan document)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lastRenderedPageBreak/>
              <w:t>Allow the learner to participate in the decisions made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dates, time and venue for the assessment and feedback</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evidence the learner can submit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and explain the assessment methods</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discuss special assessment needs of the candidate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eliminate unfair barriers (language, disability etc)</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Discuss and agree on witness requirements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8</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Tell the candidate his/her rights and responsibilities, the assessment procedures and policies</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How many times they may be assessed</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Appeals process / procedure</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Reassessment policy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rPr>
                <w:rFonts w:ascii="Century Gothic" w:hAnsi="Century Gothic"/>
                <w:noProof/>
                <w:color w:val="auto"/>
                <w:sz w:val="22"/>
                <w:szCs w:val="22"/>
                <w:lang w:val="en-ZA"/>
              </w:rPr>
            </w:pPr>
            <w:r w:rsidRPr="000D2BB7">
              <w:rPr>
                <w:rFonts w:ascii="Century Gothic" w:hAnsi="Century Gothic"/>
                <w:noProof/>
                <w:color w:val="auto"/>
                <w:sz w:val="22"/>
                <w:szCs w:val="22"/>
                <w:lang w:val="en-ZA"/>
              </w:rPr>
              <w:t>9</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Ensure the assessment environment is appropriate </w:t>
            </w:r>
            <w:r w:rsidRPr="000D2BB7">
              <w:rPr>
                <w:rFonts w:ascii="Century Gothic" w:hAnsi="Century Gothic"/>
                <w:noProof/>
                <w:color w:val="auto"/>
                <w:sz w:val="22"/>
                <w:szCs w:val="22"/>
                <w:lang w:val="en-ZA"/>
              </w:rPr>
              <w:t>or make special arrangements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10</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 xml:space="preserve">Discuss moderation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11</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bl>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0D2BB7" w:rsidRPr="000D2BB7" w:rsidTr="00783F44">
        <w:trPr>
          <w:cantSplit/>
        </w:trPr>
        <w:tc>
          <w:tcPr>
            <w:tcW w:w="9636" w:type="dxa"/>
            <w:gridSpan w:val="2"/>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 declaration of acceptance of assessment instruments and relevant documentation: Date: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Assessors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bl>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0D2BB7" w:rsidRPr="000D2BB7" w:rsidTr="00783F44">
        <w:tc>
          <w:tcPr>
            <w:tcW w:w="10173" w:type="dxa"/>
          </w:tcPr>
          <w:p w:rsidR="000D2BB7" w:rsidRPr="000D2BB7" w:rsidRDefault="000D2BB7" w:rsidP="000D2BB7">
            <w:pPr>
              <w:spacing w:after="200"/>
              <w:jc w:val="center"/>
              <w:rPr>
                <w:rFonts w:ascii="Century Gothic" w:eastAsia="Calibri" w:hAnsi="Century Gothic" w:cs="Times New Roman"/>
                <w:b/>
                <w:color w:val="auto"/>
              </w:rPr>
            </w:pPr>
            <w:r w:rsidRPr="000D2BB7">
              <w:rPr>
                <w:rFonts w:ascii="Century Gothic" w:eastAsia="Calibri" w:hAnsi="Century Gothic" w:cs="Times New Roman"/>
                <w:b/>
                <w:color w:val="auto"/>
              </w:rPr>
              <w:t>INSTRUCTIONS: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The following sections will test your knowledge and you are required to answer all the questions.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Once you have finished you may obtain feedback from your assessor on the accuracy of your answer.</w:t>
            </w:r>
          </w:p>
          <w:p w:rsidR="000D2BB7" w:rsidRPr="000D2BB7" w:rsidRDefault="000D2BB7" w:rsidP="000D2BB7">
            <w:pPr>
              <w:spacing w:after="200"/>
              <w:jc w:val="center"/>
              <w:rPr>
                <w:rFonts w:ascii="Century Gothic" w:eastAsia="Calibri" w:hAnsi="Century Gothic" w:cs="Times New Roman"/>
                <w:color w:val="auto"/>
                <w:sz w:val="32"/>
                <w:szCs w:val="32"/>
              </w:rPr>
            </w:pP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1" w:name="_Toc242091437"/>
      <w:bookmarkStart w:id="32" w:name="_Toc243113732"/>
      <w:bookmarkStart w:id="33" w:name="_Toc247459765"/>
      <w:bookmarkStart w:id="34" w:name="_Toc269816067"/>
      <w:bookmarkEnd w:id="0"/>
      <w:bookmarkEnd w:id="1"/>
      <w:bookmarkEnd w:id="2"/>
      <w:bookmarkEnd w:id="3"/>
      <w:bookmarkEnd w:id="4"/>
      <w:bookmarkEnd w:id="5"/>
      <w:bookmarkEnd w:id="6"/>
      <w:r w:rsidRPr="00260936">
        <w:rPr>
          <w:rFonts w:ascii="Century Gothic" w:hAnsi="Century Gothic"/>
        </w:rPr>
        <w:br w:type="page"/>
      </w:r>
    </w:p>
    <w:p w:rsidR="0030766A" w:rsidRPr="002C6533" w:rsidRDefault="0030766A" w:rsidP="0030766A">
      <w:pPr>
        <w:pStyle w:val="Heading1"/>
        <w:jc w:val="both"/>
        <w:rPr>
          <w:rFonts w:ascii="Century Gothic" w:hAnsi="Century Gothic"/>
        </w:rPr>
      </w:pPr>
      <w:bookmarkStart w:id="35" w:name="_Toc496243843"/>
      <w:bookmarkStart w:id="36" w:name="_Hlk496225789"/>
      <w:bookmarkStart w:id="37" w:name="_Toc497656125"/>
      <w:bookmarkEnd w:id="31"/>
      <w:bookmarkEnd w:id="32"/>
      <w:bookmarkEnd w:id="33"/>
      <w:bookmarkEnd w:id="34"/>
      <w:r w:rsidRPr="002C6533">
        <w:rPr>
          <w:rFonts w:ascii="Century Gothic" w:hAnsi="Century Gothic"/>
        </w:rPr>
        <w:lastRenderedPageBreak/>
        <w:t xml:space="preserve">SECTION 1: </w:t>
      </w:r>
      <w:bookmarkEnd w:id="35"/>
      <w:r w:rsidRPr="002C1D5E">
        <w:rPr>
          <w:rFonts w:ascii="Century Gothic" w:hAnsi="Century Gothic"/>
        </w:rPr>
        <w:t>M-04-KT01: Facilitation and mediation in early childhood development (100%)</w:t>
      </w:r>
      <w:bookmarkEnd w:id="37"/>
    </w:p>
    <w:p w:rsidR="0030766A" w:rsidRPr="002C6533" w:rsidRDefault="0030766A" w:rsidP="0030766A">
      <w:pPr>
        <w:rPr>
          <w:rFonts w:ascii="Century Gothic" w:hAnsi="Century Gothic"/>
        </w:rPr>
      </w:pPr>
    </w:p>
    <w:p w:rsidR="0030766A" w:rsidRPr="002C6533" w:rsidRDefault="0030766A" w:rsidP="0030766A">
      <w:pPr>
        <w:rPr>
          <w:rFonts w:ascii="Century Gothic" w:hAnsi="Century Gothic"/>
          <w:b/>
          <w:sz w:val="40"/>
          <w:szCs w:val="40"/>
        </w:rPr>
      </w:pPr>
      <w:r w:rsidRPr="002C6533">
        <w:rPr>
          <w:rFonts w:ascii="Century Gothic" w:hAnsi="Century Gothic"/>
          <w:b/>
          <w:sz w:val="40"/>
          <w:szCs w:val="40"/>
        </w:rPr>
        <w:t xml:space="preserve">Learning Outcome </w:t>
      </w:r>
    </w:p>
    <w:p w:rsidR="0030766A" w:rsidRPr="002C6533" w:rsidRDefault="0030766A" w:rsidP="0030766A">
      <w:pPr>
        <w:rPr>
          <w:rFonts w:ascii="Century Gothic" w:hAnsi="Century Gothic"/>
        </w:rPr>
      </w:pPr>
    </w:p>
    <w:p w:rsidR="0030766A" w:rsidRPr="002C6533" w:rsidRDefault="0030766A" w:rsidP="0030766A">
      <w:pPr>
        <w:rPr>
          <w:rFonts w:ascii="Century Gothic" w:hAnsi="Century Gothic"/>
          <w:sz w:val="22"/>
          <w:szCs w:val="22"/>
        </w:rPr>
      </w:pPr>
      <w:r w:rsidRPr="002C6533">
        <w:rPr>
          <w:rFonts w:ascii="Century Gothic" w:hAnsi="Century Gothic"/>
          <w:sz w:val="22"/>
          <w:szCs w:val="22"/>
        </w:rPr>
        <w:t>At the end of this section, learners should cover:</w:t>
      </w:r>
    </w:p>
    <w:p w:rsidR="0030766A" w:rsidRPr="002C6533" w:rsidRDefault="0030766A" w:rsidP="0030766A">
      <w:pPr>
        <w:rPr>
          <w:rFonts w:ascii="Century Gothic" w:hAnsi="Century Gothic"/>
          <w:sz w:val="22"/>
          <w:szCs w:val="22"/>
        </w:rPr>
      </w:pPr>
    </w:p>
    <w:p w:rsidR="0030766A" w:rsidRPr="002C1D5E" w:rsidRDefault="0030766A" w:rsidP="0030766A">
      <w:pPr>
        <w:pStyle w:val="Heading2"/>
        <w:numPr>
          <w:ilvl w:val="0"/>
          <w:numId w:val="38"/>
        </w:numPr>
        <w:rPr>
          <w:rFonts w:ascii="Century Gothic" w:eastAsia="Calibri" w:hAnsi="Century Gothic" w:cs="Times New Roman"/>
          <w:b w:val="0"/>
          <w:color w:val="auto"/>
          <w:lang w:val="en-US"/>
        </w:rPr>
      </w:pPr>
      <w:bookmarkStart w:id="38" w:name="_Toc497656126"/>
      <w:bookmarkEnd w:id="36"/>
      <w:r w:rsidRPr="002C1D5E">
        <w:rPr>
          <w:rFonts w:ascii="Century Gothic" w:eastAsia="Calibri" w:hAnsi="Century Gothic" w:cs="Times New Roman"/>
          <w:b w:val="0"/>
          <w:color w:val="auto"/>
          <w:lang w:val="en-US"/>
        </w:rPr>
        <w:t>KT0101 Facilitation and mediation of all children's learning</w:t>
      </w:r>
      <w:bookmarkEnd w:id="38"/>
      <w:r w:rsidRPr="002C1D5E">
        <w:rPr>
          <w:rFonts w:ascii="Century Gothic" w:eastAsia="Calibri" w:hAnsi="Century Gothic" w:cs="Times New Roman"/>
          <w:b w:val="0"/>
          <w:color w:val="auto"/>
          <w:lang w:val="en-US"/>
        </w:rPr>
        <w:t xml:space="preserve">   </w:t>
      </w:r>
    </w:p>
    <w:p w:rsidR="0030766A" w:rsidRPr="002C1D5E" w:rsidRDefault="0030766A" w:rsidP="0030766A">
      <w:pPr>
        <w:pStyle w:val="Heading2"/>
        <w:numPr>
          <w:ilvl w:val="0"/>
          <w:numId w:val="38"/>
        </w:numPr>
        <w:rPr>
          <w:rFonts w:ascii="Century Gothic" w:eastAsia="Calibri" w:hAnsi="Century Gothic" w:cs="Times New Roman"/>
          <w:b w:val="0"/>
          <w:color w:val="auto"/>
          <w:lang w:val="en-US"/>
        </w:rPr>
      </w:pPr>
      <w:bookmarkStart w:id="39" w:name="_Toc497656127"/>
      <w:r w:rsidRPr="002C1D5E">
        <w:rPr>
          <w:rFonts w:ascii="Century Gothic" w:eastAsia="Calibri" w:hAnsi="Century Gothic" w:cs="Times New Roman"/>
          <w:b w:val="0"/>
          <w:color w:val="auto"/>
          <w:lang w:val="en-US"/>
        </w:rPr>
        <w:t>KT0102 Adult-directed and child-initiated learning</w:t>
      </w:r>
      <w:bookmarkEnd w:id="39"/>
      <w:r w:rsidRPr="002C1D5E">
        <w:rPr>
          <w:rFonts w:ascii="Century Gothic" w:eastAsia="Calibri" w:hAnsi="Century Gothic" w:cs="Times New Roman"/>
          <w:b w:val="0"/>
          <w:color w:val="auto"/>
          <w:lang w:val="en-US"/>
        </w:rPr>
        <w:t xml:space="preserve"> </w:t>
      </w:r>
    </w:p>
    <w:p w:rsidR="0030766A" w:rsidRPr="002C1D5E" w:rsidRDefault="0030766A" w:rsidP="0030766A">
      <w:pPr>
        <w:pStyle w:val="Heading2"/>
        <w:numPr>
          <w:ilvl w:val="0"/>
          <w:numId w:val="38"/>
        </w:numPr>
        <w:rPr>
          <w:rFonts w:ascii="Century Gothic" w:eastAsia="Calibri" w:hAnsi="Century Gothic" w:cs="Times New Roman"/>
          <w:b w:val="0"/>
          <w:color w:val="auto"/>
          <w:lang w:val="en-US"/>
        </w:rPr>
      </w:pPr>
      <w:bookmarkStart w:id="40" w:name="_Toc497656128"/>
      <w:r w:rsidRPr="002C1D5E">
        <w:rPr>
          <w:rFonts w:ascii="Century Gothic" w:eastAsia="Calibri" w:hAnsi="Century Gothic" w:cs="Times New Roman"/>
          <w:b w:val="0"/>
          <w:color w:val="auto"/>
          <w:lang w:val="en-US"/>
        </w:rPr>
        <w:t xml:space="preserve">KT0103 Supporting language, literacy and </w:t>
      </w:r>
      <w:proofErr w:type="spellStart"/>
      <w:r w:rsidRPr="002C1D5E">
        <w:rPr>
          <w:rFonts w:ascii="Century Gothic" w:eastAsia="Calibri" w:hAnsi="Century Gothic" w:cs="Times New Roman"/>
          <w:b w:val="0"/>
          <w:color w:val="auto"/>
          <w:lang w:val="en-US"/>
        </w:rPr>
        <w:t>maths</w:t>
      </w:r>
      <w:proofErr w:type="spellEnd"/>
      <w:r w:rsidRPr="002C1D5E">
        <w:rPr>
          <w:rFonts w:ascii="Century Gothic" w:eastAsia="Calibri" w:hAnsi="Century Gothic" w:cs="Times New Roman"/>
          <w:b w:val="0"/>
          <w:color w:val="auto"/>
          <w:lang w:val="en-US"/>
        </w:rPr>
        <w:t xml:space="preserve"> in an early childhood education setting</w:t>
      </w:r>
      <w:bookmarkEnd w:id="40"/>
      <w:r w:rsidRPr="002C1D5E">
        <w:rPr>
          <w:rFonts w:ascii="Century Gothic" w:eastAsia="Calibri" w:hAnsi="Century Gothic" w:cs="Times New Roman"/>
          <w:b w:val="0"/>
          <w:color w:val="auto"/>
          <w:lang w:val="en-US"/>
        </w:rPr>
        <w:t xml:space="preserve"> </w:t>
      </w:r>
    </w:p>
    <w:p w:rsidR="0030766A" w:rsidRDefault="0030766A" w:rsidP="0030766A">
      <w:pPr>
        <w:pStyle w:val="Heading2"/>
        <w:numPr>
          <w:ilvl w:val="0"/>
          <w:numId w:val="38"/>
        </w:numPr>
        <w:rPr>
          <w:rFonts w:ascii="Century Gothic" w:eastAsia="Calibri" w:hAnsi="Century Gothic" w:cs="Times New Roman"/>
          <w:b w:val="0"/>
          <w:color w:val="auto"/>
          <w:lang w:val="en-US"/>
        </w:rPr>
      </w:pPr>
      <w:bookmarkStart w:id="41" w:name="_Toc497656129"/>
      <w:r w:rsidRPr="002C1D5E">
        <w:rPr>
          <w:rFonts w:ascii="Century Gothic" w:eastAsia="Calibri" w:hAnsi="Century Gothic" w:cs="Times New Roman"/>
          <w:b w:val="0"/>
          <w:color w:val="auto"/>
          <w:lang w:val="en-US"/>
        </w:rPr>
        <w:t>KT0104 Types and features of basic resources and teaching aids, including adapted equipment</w:t>
      </w:r>
      <w:bookmarkEnd w:id="41"/>
    </w:p>
    <w:p w:rsidR="0001683B" w:rsidRPr="00260936" w:rsidRDefault="0001683B" w:rsidP="00FA35DF">
      <w:pPr>
        <w:spacing w:line="360" w:lineRule="auto"/>
        <w:jc w:val="both"/>
        <w:rPr>
          <w:rFonts w:ascii="Century Gothic" w:hAnsi="Century Gothic"/>
          <w:lang w:val="en-ZA"/>
        </w:rPr>
      </w:pPr>
    </w:p>
    <w:p w:rsidR="00732334" w:rsidRPr="00CF5994" w:rsidRDefault="00CF5994" w:rsidP="00CF5994">
      <w:pPr>
        <w:spacing w:line="360" w:lineRule="auto"/>
        <w:jc w:val="both"/>
        <w:rPr>
          <w:rFonts w:ascii="Century Gothic" w:hAnsi="Century Gothic"/>
          <w:sz w:val="22"/>
          <w:szCs w:val="22"/>
          <w:lang w:val="en-ZA"/>
        </w:rPr>
      </w:pPr>
      <w:r w:rsidRPr="00CF5994">
        <w:rPr>
          <w:rFonts w:ascii="Century Gothic" w:hAnsi="Century Gothic"/>
          <w:sz w:val="22"/>
          <w:szCs w:val="22"/>
          <w:lang w:val="en-ZA"/>
        </w:rPr>
        <w:t xml:space="preserve">1a. </w:t>
      </w:r>
      <w:r w:rsidR="00314599" w:rsidRPr="00CF5994">
        <w:rPr>
          <w:rFonts w:ascii="Century Gothic" w:hAnsi="Century Gothic"/>
          <w:sz w:val="22"/>
          <w:szCs w:val="22"/>
          <w:lang w:val="en-ZA"/>
        </w:rPr>
        <w:t xml:space="preserve">In </w:t>
      </w:r>
      <w:r w:rsidR="00D440F8" w:rsidRPr="00CF5994">
        <w:rPr>
          <w:rFonts w:ascii="Century Gothic" w:hAnsi="Century Gothic"/>
          <w:sz w:val="22"/>
          <w:szCs w:val="22"/>
          <w:lang w:val="en-ZA"/>
        </w:rPr>
        <w:t xml:space="preserve">pairs, </w:t>
      </w:r>
      <w:r w:rsidR="00CD3C30">
        <w:rPr>
          <w:rFonts w:ascii="Century Gothic" w:hAnsi="Century Gothic"/>
          <w:sz w:val="22"/>
          <w:szCs w:val="22"/>
          <w:lang w:val="en-ZA"/>
        </w:rPr>
        <w:t>d</w:t>
      </w:r>
      <w:r w:rsidR="00CD3C30" w:rsidRPr="00CD3C30">
        <w:rPr>
          <w:rFonts w:ascii="Century Gothic" w:hAnsi="Century Gothic"/>
          <w:sz w:val="22"/>
          <w:szCs w:val="22"/>
          <w:lang w:val="en-ZA"/>
        </w:rPr>
        <w:t>escribe the different facilitation techniques in different learning contexts</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D3C30"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w:t>
      </w:r>
      <w:r w:rsidR="00CD3C30"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pStyle w:val="ListParagraph"/>
        <w:spacing w:line="360" w:lineRule="auto"/>
        <w:ind w:left="360"/>
        <w:jc w:val="both"/>
        <w:rPr>
          <w:rFonts w:ascii="Century Gothic" w:hAnsi="Century Gothic"/>
          <w:lang w:val="en-ZA"/>
        </w:rPr>
      </w:pPr>
    </w:p>
    <w:p w:rsidR="00CF5994" w:rsidRDefault="00CF5994" w:rsidP="005D140F">
      <w:pPr>
        <w:spacing w:line="360" w:lineRule="auto"/>
        <w:jc w:val="both"/>
        <w:rPr>
          <w:rFonts w:ascii="Century Gothic" w:eastAsiaTheme="minorHAnsi" w:hAnsi="Century Gothic" w:cstheme="minorBidi"/>
          <w:color w:val="auto"/>
          <w:sz w:val="22"/>
          <w:szCs w:val="22"/>
          <w:lang w:val="en-US"/>
        </w:rPr>
      </w:pPr>
      <w:bookmarkStart w:id="42" w:name="_Hlk496233139"/>
      <w:r>
        <w:rPr>
          <w:rFonts w:ascii="Century Gothic" w:eastAsiaTheme="minorHAnsi" w:hAnsi="Century Gothic" w:cstheme="minorBidi"/>
          <w:color w:val="auto"/>
          <w:sz w:val="22"/>
          <w:szCs w:val="22"/>
          <w:lang w:val="en-US"/>
        </w:rPr>
        <w:lastRenderedPageBreak/>
        <w:t xml:space="preserve">1b. </w:t>
      </w:r>
      <w:r w:rsidR="00CD3C30" w:rsidRPr="00CD3C30">
        <w:rPr>
          <w:rFonts w:ascii="Century Gothic" w:eastAsiaTheme="minorHAnsi" w:hAnsi="Century Gothic" w:cstheme="minorBidi"/>
          <w:color w:val="auto"/>
          <w:sz w:val="22"/>
          <w:szCs w:val="22"/>
          <w:lang w:val="en-US"/>
        </w:rPr>
        <w:t>Explain the promotion of language development in relation to stories, books, songs, rhymes, fantasy, imaginative play and outdoors</w:t>
      </w:r>
    </w:p>
    <w:bookmarkEnd w:id="42"/>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771D"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13931" w:rsidRDefault="00A13931" w:rsidP="00A13931">
      <w:pPr>
        <w:rPr>
          <w:lang w:val="en-ZA"/>
        </w:rPr>
      </w:pPr>
    </w:p>
    <w:p w:rsidR="00CD3C30" w:rsidRDefault="00CD3C30" w:rsidP="00CD3C30">
      <w:pPr>
        <w:spacing w:line="360" w:lineRule="auto"/>
        <w:jc w:val="both"/>
        <w:rPr>
          <w:rFonts w:ascii="Century Gothic" w:hAnsi="Century Gothic"/>
          <w:sz w:val="22"/>
          <w:szCs w:val="22"/>
        </w:rPr>
      </w:pPr>
      <w:bookmarkStart w:id="43" w:name="_Hlk496233193"/>
      <w:r>
        <w:rPr>
          <w:rFonts w:ascii="Century Gothic" w:hAnsi="Century Gothic"/>
          <w:sz w:val="22"/>
          <w:szCs w:val="22"/>
        </w:rPr>
        <w:t>1c</w:t>
      </w:r>
      <w:r w:rsidR="00D440F8" w:rsidRPr="00D440F8">
        <w:rPr>
          <w:rFonts w:ascii="Century Gothic" w:hAnsi="Century Gothic"/>
          <w:sz w:val="22"/>
          <w:szCs w:val="22"/>
        </w:rPr>
        <w:t xml:space="preserve">. </w:t>
      </w:r>
      <w:bookmarkEnd w:id="43"/>
      <w:r w:rsidRPr="00CD3C30">
        <w:rPr>
          <w:rFonts w:ascii="Century Gothic" w:hAnsi="Century Gothic"/>
          <w:sz w:val="22"/>
          <w:szCs w:val="22"/>
        </w:rPr>
        <w:t>Explain the promotion of self-expression through creative</w:t>
      </w:r>
      <w:r>
        <w:rPr>
          <w:rFonts w:ascii="Century Gothic" w:hAnsi="Century Gothic"/>
          <w:sz w:val="22"/>
          <w:szCs w:val="22"/>
        </w:rPr>
        <w:t xml:space="preserve"> art, movement, music and drama</w:t>
      </w:r>
    </w:p>
    <w:p w:rsidR="005D140F" w:rsidRDefault="005D140F" w:rsidP="00CD3C30">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D3C30" w:rsidRPr="00CD3C30" w:rsidRDefault="005D140F" w:rsidP="005D140F">
      <w:pPr>
        <w:spacing w:line="360" w:lineRule="auto"/>
        <w:jc w:val="both"/>
        <w:rPr>
          <w:rFonts w:ascii="Century Gothic" w:hAnsi="Century Gothic"/>
          <w:sz w:val="22"/>
          <w:szCs w:val="22"/>
          <w:lang w:val="en-US"/>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D3C30" w:rsidRPr="00CD3C30">
        <w:t xml:space="preserve"> </w:t>
      </w:r>
      <w:r w:rsidR="00CD3C30">
        <w:lastRenderedPageBreak/>
        <w:t xml:space="preserve">1d. </w:t>
      </w:r>
      <w:r w:rsidR="00CD3C30" w:rsidRPr="00CD3C30">
        <w:rPr>
          <w:rFonts w:ascii="Century Gothic" w:hAnsi="Century Gothic"/>
          <w:sz w:val="22"/>
          <w:szCs w:val="22"/>
          <w:lang w:val="en-US"/>
        </w:rPr>
        <w:t xml:space="preserve">Explain the promotion of life skills through routines which promote independence and teacher-directed routines </w:t>
      </w:r>
    </w:p>
    <w:p w:rsidR="005D140F" w:rsidRPr="005D140F" w:rsidRDefault="005D140F" w:rsidP="005D140F">
      <w:pPr>
        <w:spacing w:line="360" w:lineRule="auto"/>
        <w:jc w:val="both"/>
        <w:rPr>
          <w:rFonts w:ascii="Century Gothic" w:hAnsi="Century Gothic"/>
          <w:b/>
          <w:sz w:val="22"/>
          <w:szCs w:val="22"/>
          <w:lang w:val="en-ZA"/>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w:t>
      </w:r>
    </w:p>
    <w:p w:rsidR="005D140F" w:rsidRPr="005D140F" w:rsidRDefault="005D140F" w:rsidP="005D140F">
      <w:pPr>
        <w:spacing w:line="360" w:lineRule="auto"/>
        <w:jc w:val="both"/>
        <w:rPr>
          <w:rFonts w:ascii="Century Gothic" w:hAnsi="Century Gothic"/>
          <w:b/>
          <w:sz w:val="22"/>
          <w:szCs w:val="22"/>
          <w:lang w:val="en-ZA"/>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F1D31" w:rsidRPr="00260936" w:rsidRDefault="009F1D31" w:rsidP="009F1D31">
      <w:pPr>
        <w:spacing w:line="360" w:lineRule="auto"/>
        <w:jc w:val="both"/>
        <w:rPr>
          <w:rFonts w:ascii="Century Gothic" w:hAnsi="Century Gothic"/>
          <w:lang w:val="en-ZA"/>
        </w:rPr>
      </w:pPr>
    </w:p>
    <w:p w:rsidR="00481AD9" w:rsidRPr="00D440F8" w:rsidRDefault="00CD3C30" w:rsidP="00D440F8">
      <w:pPr>
        <w:spacing w:line="360" w:lineRule="auto"/>
        <w:rPr>
          <w:rFonts w:ascii="Century Gothic" w:hAnsi="Century Gothic"/>
          <w:sz w:val="22"/>
          <w:szCs w:val="22"/>
        </w:rPr>
      </w:pPr>
      <w:bookmarkStart w:id="44" w:name="_Hlk496233325"/>
      <w:r>
        <w:rPr>
          <w:rFonts w:ascii="Century Gothic" w:hAnsi="Century Gothic"/>
          <w:sz w:val="22"/>
          <w:szCs w:val="22"/>
        </w:rPr>
        <w:t>1c</w:t>
      </w:r>
      <w:r w:rsidR="00D440F8" w:rsidRPr="00D440F8">
        <w:rPr>
          <w:rFonts w:ascii="Century Gothic" w:hAnsi="Century Gothic"/>
          <w:sz w:val="22"/>
          <w:szCs w:val="22"/>
        </w:rPr>
        <w:t xml:space="preserve">. </w:t>
      </w:r>
      <w:r w:rsidRPr="00CD3C30">
        <w:rPr>
          <w:rFonts w:ascii="Century Gothic" w:hAnsi="Century Gothic"/>
          <w:sz w:val="22"/>
          <w:szCs w:val="22"/>
        </w:rPr>
        <w:t>Explain how adults and families can contribute to and support learning</w:t>
      </w:r>
    </w:p>
    <w:bookmarkEnd w:id="44"/>
    <w:p w:rsidR="009F1D31" w:rsidRPr="00260936" w:rsidRDefault="00481AD9" w:rsidP="00481AD9">
      <w:pPr>
        <w:spacing w:line="360" w:lineRule="auto"/>
        <w:jc w:val="both"/>
        <w:rPr>
          <w:rFonts w:ascii="Century Gothic" w:hAnsi="Century Gothic"/>
          <w:lang w:val="en-ZA"/>
        </w:rPr>
        <w:sectPr w:rsidR="009F1D31" w:rsidRPr="00260936" w:rsidSect="001B76DD">
          <w:footerReference w:type="default" r:id="rId8"/>
          <w:pgSz w:w="11905" w:h="16837"/>
          <w:pgMar w:top="1440" w:right="1440" w:bottom="1440" w:left="1440" w:header="0" w:footer="1020" w:gutter="0"/>
          <w:cols w:space="720"/>
          <w:noEndnote/>
          <w:docGrid w:linePitch="360"/>
        </w:sect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B7C64" w:rsidRDefault="002B7C64" w:rsidP="002D0341">
      <w:pPr>
        <w:rPr>
          <w:rFonts w:ascii="Century Gothic" w:hAnsi="Century Gothic"/>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5F51D1" w:rsidRPr="00640AF8" w:rsidTr="00783F44">
        <w:trPr>
          <w:jc w:val="center"/>
        </w:trPr>
        <w:tc>
          <w:tcPr>
            <w:tcW w:w="9576" w:type="dxa"/>
            <w:shd w:val="clear" w:color="auto" w:fill="D9D9D9"/>
          </w:tcPr>
          <w:p w:rsidR="005F51D1" w:rsidRPr="00640AF8" w:rsidRDefault="005F51D1" w:rsidP="00783F44">
            <w:pPr>
              <w:spacing w:line="360" w:lineRule="auto"/>
              <w:jc w:val="center"/>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SELF-ASSESSMENT</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The learner must make use of the following self-evaluation checklist to rate himself against the learning outcomes of this particular training module in establishing the level of mastery of the information.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1. Not able to comply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2. Reasonable compliance (Not acceptable for final evaluation)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3. Able to comply fully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5670"/>
        <w:gridCol w:w="1170"/>
        <w:gridCol w:w="1080"/>
        <w:gridCol w:w="1008"/>
      </w:tblGrid>
      <w:tr w:rsidR="005F51D1" w:rsidRPr="00640AF8" w:rsidTr="00783F44">
        <w:tc>
          <w:tcPr>
            <w:tcW w:w="6318"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OUTCOMES</w:t>
            </w:r>
          </w:p>
        </w:tc>
        <w:tc>
          <w:tcPr>
            <w:tcW w:w="117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108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1008"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4</w:t>
            </w:r>
          </w:p>
        </w:tc>
        <w:tc>
          <w:tcPr>
            <w:tcW w:w="5670" w:type="dxa"/>
          </w:tcPr>
          <w:p w:rsidR="00CF5994" w:rsidRPr="00CF5994" w:rsidRDefault="00CF5994" w:rsidP="00193454">
            <w:pPr>
              <w:pStyle w:val="ListParagraph"/>
              <w:numPr>
                <w:ilvl w:val="0"/>
                <w:numId w:val="43"/>
              </w:numPr>
              <w:rPr>
                <w:rFonts w:ascii="Century Gothic"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____________________________________________               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____________________________________________</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Facilitators’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sectPr w:rsidR="005F51D1" w:rsidRPr="00640AF8" w:rsidSect="00783F44">
          <w:headerReference w:type="default" r:id="rId9"/>
          <w:footerReference w:type="default" r:id="rId10"/>
          <w:type w:val="continuous"/>
          <w:pgSz w:w="12240" w:h="15840"/>
          <w:pgMar w:top="1440" w:right="1440" w:bottom="1440" w:left="1440" w:header="720" w:footer="720" w:gutter="0"/>
          <w:cols w:space="720"/>
          <w:titlePg/>
          <w:docGrid w:linePitch="360"/>
        </w:sectPr>
      </w:pPr>
    </w:p>
    <w:p w:rsidR="005F51D1" w:rsidRPr="00640AF8" w:rsidRDefault="005F51D1" w:rsidP="005F51D1">
      <w:pPr>
        <w:spacing w:line="360" w:lineRule="auto"/>
        <w:jc w:val="both"/>
        <w:rPr>
          <w:rFonts w:ascii="Century Gothic" w:eastAsia="Calibri" w:hAnsi="Century Gothic" w:cs="Times New Roman"/>
          <w:b/>
          <w:bCs/>
          <w:color w:val="auto"/>
          <w:sz w:val="22"/>
          <w:szCs w:val="22"/>
          <w:lang w:val="en-US"/>
        </w:rPr>
      </w:pPr>
      <w:r w:rsidRPr="00640AF8">
        <w:rPr>
          <w:rFonts w:ascii="Century Gothic" w:eastAsia="Calibri" w:hAnsi="Century Gothic" w:cs="Times New Roman"/>
          <w:b/>
          <w:bCs/>
          <w:color w:val="auto"/>
          <w:sz w:val="22"/>
          <w:szCs w:val="22"/>
          <w:lang w:val="en-US"/>
        </w:rPr>
        <w:lastRenderedPageBreak/>
        <w:t>ASSESSMENT FEEDBACK REPORT</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FEEDBACK &amp; REMARKS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ASSESSMENT JUDGEMENT</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 xml:space="preserve">Learner’s Total Mark:                        Requirements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30766A">
              <w:rPr>
                <w:rFonts w:ascii="Century Gothic" w:eastAsia="Calibri" w:hAnsi="Century Gothic" w:cs="Times New Roman"/>
                <w:b/>
                <w:color w:val="auto"/>
                <w:sz w:val="22"/>
                <w:szCs w:val="22"/>
                <w:lang w:val="en-US"/>
              </w:rPr>
            </w:r>
            <w:r w:rsidR="0030766A">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r w:rsidRPr="00640AF8">
              <w:rPr>
                <w:rFonts w:ascii="Century Gothic" w:eastAsia="Calibri" w:hAnsi="Century Gothic" w:cs="Times New Roman"/>
                <w:b/>
                <w:color w:val="auto"/>
                <w:sz w:val="22"/>
                <w:szCs w:val="22"/>
                <w:lang w:val="en-US"/>
              </w:rPr>
              <w:t xml:space="preserve">                            Requirements not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30766A">
              <w:rPr>
                <w:rFonts w:ascii="Century Gothic" w:eastAsia="Calibri" w:hAnsi="Century Gothic" w:cs="Times New Roman"/>
                <w:b/>
                <w:color w:val="auto"/>
                <w:sz w:val="22"/>
                <w:szCs w:val="22"/>
                <w:lang w:val="en-US"/>
              </w:rPr>
            </w:r>
            <w:r w:rsidR="0030766A">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Action/s required:</w:t>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By when:</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FEEDBACK &amp; COMMENTS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FACILITATOR</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(Facilitator) hereby certify that I have examined the learner workbook and I am satisfied with the evidence provided by the learner.</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br w:type="page"/>
      </w: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lastRenderedPageBreak/>
              <w:t>DECLARATION BY LEARNER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…………………………………………………………………….declare that I am satisfied that the feedback given to me by the Facilitator was relevant, sufficient and done in a constructive manner.  I accept the assessment judgment and have no further questions relating to this particular assessment event.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Date</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ASSESSOR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(Assessor) hereby certify that I have examined the learner workbook and I am satisfied with the Facilitator Judgment of this assessment.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Assessor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Moderator                          Date</w:t>
            </w:r>
          </w:p>
        </w:tc>
      </w:tr>
    </w:tbl>
    <w:p w:rsidR="005F51D1" w:rsidRPr="00BA234D" w:rsidRDefault="005F51D1" w:rsidP="005F51D1">
      <w:pPr>
        <w:spacing w:line="360" w:lineRule="auto"/>
        <w:jc w:val="both"/>
        <w:rPr>
          <w:rFonts w:ascii="Century Gothic" w:hAnsi="Century Gothic"/>
          <w:b/>
          <w:sz w:val="22"/>
          <w:szCs w:val="22"/>
        </w:rPr>
      </w:pP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5F51D1" w:rsidRPr="00A563E6" w:rsidRDefault="005F51D1" w:rsidP="005F51D1">
      <w:pPr>
        <w:rPr>
          <w:rFonts w:ascii="Century Gothic" w:hAnsi="Century Gothic"/>
          <w:b/>
          <w:sz w:val="22"/>
          <w:szCs w:val="22"/>
        </w:rPr>
      </w:pPr>
      <w:r w:rsidRPr="00A563E6">
        <w:rPr>
          <w:rFonts w:ascii="Century Gothic" w:hAnsi="Century Gothic"/>
          <w:b/>
          <w:sz w:val="22"/>
          <w:szCs w:val="22"/>
        </w:rPr>
        <w:t xml:space="preserve"> </w:t>
      </w: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11"/>
      <w:footerReference w:type="default" r:id="rId12"/>
      <w:footerReference w:type="first" r:id="rId13"/>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7336" w:rsidRDefault="00F37336">
      <w:r>
        <w:separator/>
      </w:r>
    </w:p>
  </w:endnote>
  <w:endnote w:type="continuationSeparator" w:id="0">
    <w:p w:rsidR="00F37336" w:rsidRDefault="00F37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3"/>
      <w:docPartObj>
        <w:docPartGallery w:val="Page Numbers (Bottom of Page)"/>
        <w:docPartUnique/>
      </w:docPartObj>
    </w:sdtPr>
    <w:sdtEndPr>
      <w:rPr>
        <w:color w:val="7F7F7F" w:themeColor="background1" w:themeShade="7F"/>
        <w:spacing w:val="60"/>
      </w:rPr>
    </w:sdtEndPr>
    <w:sdtContent>
      <w:p w:rsidR="0030766A" w:rsidRDefault="0030766A">
        <w:pPr>
          <w:pStyle w:val="Footer"/>
          <w:pBdr>
            <w:top w:val="single" w:sz="4" w:space="1" w:color="D9D9D9" w:themeColor="background1" w:themeShade="D9"/>
          </w:pBdr>
          <w:rPr>
            <w:b/>
          </w:rPr>
        </w:pPr>
        <w:r>
          <w:fldChar w:fldCharType="begin"/>
        </w:r>
        <w:r>
          <w:instrText xml:space="preserve"> PAGE   \* MERGEFORMAT </w:instrText>
        </w:r>
        <w:r>
          <w:fldChar w:fldCharType="separate"/>
        </w:r>
        <w:r w:rsidR="00444BD2" w:rsidRPr="00444BD2">
          <w:rPr>
            <w:b/>
            <w:noProof/>
          </w:rPr>
          <w:t>28</w:t>
        </w:r>
        <w:r>
          <w:rPr>
            <w:b/>
            <w:noProof/>
          </w:rPr>
          <w:fldChar w:fldCharType="end"/>
        </w:r>
        <w:r>
          <w:rPr>
            <w:b/>
          </w:rPr>
          <w:t xml:space="preserve"> | </w:t>
        </w:r>
        <w:r>
          <w:rPr>
            <w:color w:val="7F7F7F" w:themeColor="background1" w:themeShade="7F"/>
            <w:spacing w:val="60"/>
          </w:rPr>
          <w:t>Page</w:t>
        </w:r>
      </w:p>
    </w:sdtContent>
  </w:sdt>
  <w:p w:rsidR="0030766A" w:rsidRPr="001D668F" w:rsidRDefault="0030766A" w:rsidP="007505B3">
    <w:pPr>
      <w:spacing w:line="360" w:lineRule="auto"/>
      <w:jc w:val="center"/>
      <w:rPr>
        <w:b/>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766A" w:rsidRDefault="0030766A">
    <w:pPr>
      <w:pStyle w:val="Footer"/>
    </w:pPr>
    <w:r w:rsidRPr="00254E91">
      <w:rPr>
        <w:b/>
      </w:rPr>
      <w:fldChar w:fldCharType="begin"/>
    </w:r>
    <w:r w:rsidRPr="00254E91">
      <w:rPr>
        <w:b/>
      </w:rPr>
      <w:instrText xml:space="preserve"> PAGE   \* MERGEFORMAT </w:instrText>
    </w:r>
    <w:r w:rsidRPr="00254E91">
      <w:rPr>
        <w:b/>
      </w:rPr>
      <w:fldChar w:fldCharType="separate"/>
    </w:r>
    <w:r w:rsidR="00CD3C30">
      <w:rPr>
        <w:b/>
        <w:noProof/>
      </w:rPr>
      <w:t>33</w:t>
    </w:r>
    <w:r w:rsidRPr="00254E91">
      <w:rPr>
        <w:b/>
      </w:rPr>
      <w:fldChar w:fldCharType="end"/>
    </w:r>
    <w:r w:rsidRPr="00254E91">
      <w:rPr>
        <w:b/>
      </w:rPr>
      <w:t xml:space="preserve"> | </w:t>
    </w:r>
    <w:r w:rsidRPr="00254E91">
      <w:rPr>
        <w:b/>
        <w:spacing w:val="60"/>
      </w:rPr>
      <w:t>Page</w:t>
    </w:r>
    <w:r w:rsidRPr="00254E91">
      <w:rPr>
        <w:b/>
        <w:spacing w:val="60"/>
      </w:rPr>
      <w:tab/>
      <w:t>ALL COPYRIGHT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30766A" w:rsidRDefault="0030766A">
        <w:pPr>
          <w:pStyle w:val="Footer"/>
          <w:pBdr>
            <w:top w:val="single" w:sz="4" w:space="1" w:color="D9D9D9" w:themeColor="background1" w:themeShade="D9"/>
          </w:pBdr>
          <w:rPr>
            <w:b/>
          </w:rPr>
        </w:pPr>
        <w:r>
          <w:fldChar w:fldCharType="begin"/>
        </w:r>
        <w:r>
          <w:instrText xml:space="preserve"> PAGE   \* MERGEFORMAT </w:instrText>
        </w:r>
        <w:r>
          <w:fldChar w:fldCharType="separate"/>
        </w:r>
        <w:r w:rsidR="00444BD2" w:rsidRPr="00444BD2">
          <w:rPr>
            <w:b/>
            <w:noProof/>
          </w:rPr>
          <w:t>31</w:t>
        </w:r>
        <w:r>
          <w:rPr>
            <w:b/>
            <w:noProof/>
          </w:rPr>
          <w:fldChar w:fldCharType="end"/>
        </w:r>
        <w:r>
          <w:rPr>
            <w:b/>
          </w:rPr>
          <w:t xml:space="preserve"> | </w:t>
        </w:r>
        <w:r>
          <w:rPr>
            <w:color w:val="7F7F7F" w:themeColor="background1" w:themeShade="7F"/>
            <w:spacing w:val="60"/>
          </w:rPr>
          <w:t>Page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30766A" w:rsidRDefault="0030766A">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30766A" w:rsidRPr="00961B13" w:rsidRDefault="0030766A">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7336" w:rsidRDefault="00F37336">
      <w:r>
        <w:separator/>
      </w:r>
    </w:p>
  </w:footnote>
  <w:footnote w:type="continuationSeparator" w:id="0">
    <w:p w:rsidR="00F37336" w:rsidRDefault="00F37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766A" w:rsidRPr="00796556" w:rsidRDefault="0030766A" w:rsidP="00783F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766A" w:rsidRPr="008C4579" w:rsidRDefault="0030766A"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A206F89"/>
    <w:multiLevelType w:val="hybridMultilevel"/>
    <w:tmpl w:val="588A0D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12378BC"/>
    <w:multiLevelType w:val="hybridMultilevel"/>
    <w:tmpl w:val="1FAEE0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26C170A2"/>
    <w:multiLevelType w:val="hybridMultilevel"/>
    <w:tmpl w:val="6D8C0D76"/>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1"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2"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404A083F"/>
    <w:multiLevelType w:val="hybridMultilevel"/>
    <w:tmpl w:val="052A87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8"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31"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2D24E26"/>
    <w:multiLevelType w:val="hybridMultilevel"/>
    <w:tmpl w:val="9C8E5B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4"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7"/>
  </w:num>
  <w:num w:numId="2">
    <w:abstractNumId w:val="43"/>
  </w:num>
  <w:num w:numId="3">
    <w:abstractNumId w:val="41"/>
  </w:num>
  <w:num w:numId="4">
    <w:abstractNumId w:val="31"/>
  </w:num>
  <w:num w:numId="5">
    <w:abstractNumId w:val="14"/>
  </w:num>
  <w:num w:numId="6">
    <w:abstractNumId w:val="39"/>
  </w:num>
  <w:num w:numId="7">
    <w:abstractNumId w:val="40"/>
  </w:num>
  <w:num w:numId="8">
    <w:abstractNumId w:val="28"/>
  </w:num>
  <w:num w:numId="9">
    <w:abstractNumId w:val="26"/>
  </w:num>
  <w:num w:numId="10">
    <w:abstractNumId w:val="2"/>
  </w:num>
  <w:num w:numId="11">
    <w:abstractNumId w:val="1"/>
  </w:num>
  <w:num w:numId="12">
    <w:abstractNumId w:val="30"/>
  </w:num>
  <w:num w:numId="13">
    <w:abstractNumId w:val="22"/>
  </w:num>
  <w:num w:numId="14">
    <w:abstractNumId w:val="20"/>
  </w:num>
  <w:num w:numId="15">
    <w:abstractNumId w:val="33"/>
  </w:num>
  <w:num w:numId="16">
    <w:abstractNumId w:val="18"/>
  </w:num>
  <w:num w:numId="17">
    <w:abstractNumId w:val="9"/>
  </w:num>
  <w:num w:numId="18">
    <w:abstractNumId w:val="4"/>
  </w:num>
  <w:num w:numId="19">
    <w:abstractNumId w:val="36"/>
  </w:num>
  <w:num w:numId="20">
    <w:abstractNumId w:val="3"/>
  </w:num>
  <w:num w:numId="21">
    <w:abstractNumId w:val="38"/>
  </w:num>
  <w:num w:numId="22">
    <w:abstractNumId w:val="15"/>
  </w:num>
  <w:num w:numId="23">
    <w:abstractNumId w:val="25"/>
  </w:num>
  <w:num w:numId="24">
    <w:abstractNumId w:val="5"/>
  </w:num>
  <w:num w:numId="25">
    <w:abstractNumId w:val="29"/>
  </w:num>
  <w:num w:numId="26">
    <w:abstractNumId w:val="8"/>
  </w:num>
  <w:num w:numId="27">
    <w:abstractNumId w:val="6"/>
  </w:num>
  <w:num w:numId="28">
    <w:abstractNumId w:val="19"/>
  </w:num>
  <w:num w:numId="29">
    <w:abstractNumId w:val="0"/>
  </w:num>
  <w:num w:numId="30">
    <w:abstractNumId w:val="13"/>
  </w:num>
  <w:num w:numId="31">
    <w:abstractNumId w:val="24"/>
  </w:num>
  <w:num w:numId="32">
    <w:abstractNumId w:val="10"/>
  </w:num>
  <w:num w:numId="33">
    <w:abstractNumId w:val="11"/>
  </w:num>
  <w:num w:numId="34">
    <w:abstractNumId w:val="23"/>
  </w:num>
  <w:num w:numId="35">
    <w:abstractNumId w:val="32"/>
  </w:num>
  <w:num w:numId="36">
    <w:abstractNumId w:val="7"/>
  </w:num>
  <w:num w:numId="37">
    <w:abstractNumId w:val="12"/>
  </w:num>
  <w:num w:numId="38">
    <w:abstractNumId w:val="35"/>
  </w:num>
  <w:num w:numId="39">
    <w:abstractNumId w:val="17"/>
  </w:num>
  <w:num w:numId="40">
    <w:abstractNumId w:val="42"/>
  </w:num>
  <w:num w:numId="41">
    <w:abstractNumId w:val="16"/>
  </w:num>
  <w:num w:numId="42">
    <w:abstractNumId w:val="44"/>
  </w:num>
  <w:num w:numId="43">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2BB7"/>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454"/>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830"/>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3D7D"/>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9B5"/>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66A"/>
    <w:rsid w:val="00307734"/>
    <w:rsid w:val="00310F25"/>
    <w:rsid w:val="00310F7E"/>
    <w:rsid w:val="00311414"/>
    <w:rsid w:val="0031176F"/>
    <w:rsid w:val="00311E67"/>
    <w:rsid w:val="0031264B"/>
    <w:rsid w:val="00312C38"/>
    <w:rsid w:val="003130A7"/>
    <w:rsid w:val="00313FEB"/>
    <w:rsid w:val="003144FF"/>
    <w:rsid w:val="00314599"/>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C1E"/>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0F75"/>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530"/>
    <w:rsid w:val="00442B6E"/>
    <w:rsid w:val="00443280"/>
    <w:rsid w:val="004434F4"/>
    <w:rsid w:val="004436BD"/>
    <w:rsid w:val="00443800"/>
    <w:rsid w:val="00443EFB"/>
    <w:rsid w:val="00444BD2"/>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1AD9"/>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AB3"/>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0C94"/>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3508"/>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9771D"/>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40F"/>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1D1"/>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1C0"/>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32E1"/>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3F44"/>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40"/>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5FF5"/>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539"/>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529"/>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98F"/>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16A7"/>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97211"/>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593F"/>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3C30"/>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994"/>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27EE5"/>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40F8"/>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5F94"/>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6622"/>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6FFD"/>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0C7"/>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5D"/>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37336"/>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10F771D0"/>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0D2B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722F6-4EB2-4C9C-97C0-E96CF2CBF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1721</TotalTime>
  <Pages>32</Pages>
  <Words>5086</Words>
  <Characters>28994</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34012</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349</cp:revision>
  <cp:lastPrinted>2009-10-12T10:27:00Z</cp:lastPrinted>
  <dcterms:created xsi:type="dcterms:W3CDTF">2013-06-14T18:39:00Z</dcterms:created>
  <dcterms:modified xsi:type="dcterms:W3CDTF">2017-11-05T12:51:00Z</dcterms:modified>
</cp:coreProperties>
</file>