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3EB58" w14:textId="77777777" w:rsidR="000D74B3" w:rsidRPr="002C6533"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14:paraId="6F988787" w14:textId="77777777" w:rsidR="009E0598" w:rsidRPr="002C6533" w:rsidRDefault="009E0598" w:rsidP="000D74B3">
      <w:pPr>
        <w:spacing w:line="360" w:lineRule="auto"/>
        <w:rPr>
          <w:rFonts w:ascii="Century Gothic" w:hAnsi="Century Gothic"/>
          <w:lang w:val="en-ZA"/>
        </w:rPr>
      </w:pPr>
    </w:p>
    <w:p w14:paraId="499429EC" w14:textId="77777777" w:rsidR="009E0598" w:rsidRPr="002C6533" w:rsidRDefault="009E0598" w:rsidP="000D74B3">
      <w:pPr>
        <w:spacing w:line="360" w:lineRule="auto"/>
        <w:rPr>
          <w:rFonts w:ascii="Century Gothic" w:hAnsi="Century Gothic"/>
          <w:lang w:val="en-ZA"/>
        </w:rPr>
      </w:pPr>
    </w:p>
    <w:p w14:paraId="54192185" w14:textId="77777777" w:rsidR="009E0598" w:rsidRPr="002C6533" w:rsidRDefault="009E0598" w:rsidP="000D74B3">
      <w:pPr>
        <w:spacing w:line="360" w:lineRule="auto"/>
        <w:rPr>
          <w:rFonts w:ascii="Century Gothic" w:hAnsi="Century Gothic"/>
          <w:lang w:val="en-ZA"/>
        </w:rPr>
      </w:pPr>
    </w:p>
    <w:p w14:paraId="6327BC89" w14:textId="77777777" w:rsidR="0001002B" w:rsidRPr="0038436D" w:rsidRDefault="00A92BE6" w:rsidP="00CB5D0B">
      <w:pPr>
        <w:spacing w:line="360" w:lineRule="auto"/>
        <w:jc w:val="center"/>
        <w:rPr>
          <w:rFonts w:ascii="Century Gothic" w:hAnsi="Century Gothic"/>
          <w:b/>
          <w:color w:val="1F497D" w:themeColor="text2"/>
          <w:sz w:val="40"/>
          <w:szCs w:val="40"/>
          <w:lang w:val="en-US"/>
        </w:rPr>
      </w:pPr>
      <w:r w:rsidRPr="0038436D">
        <w:rPr>
          <w:rFonts w:ascii="Century Gothic" w:hAnsi="Century Gothic"/>
          <w:b/>
          <w:color w:val="1F497D" w:themeColor="text2"/>
          <w:sz w:val="40"/>
          <w:szCs w:val="40"/>
          <w:lang w:val="en-US"/>
        </w:rPr>
        <w:t>THEORIES AND PERSPECTIVES OF CHILD DEVELOPMENT</w:t>
      </w:r>
    </w:p>
    <w:p w14:paraId="0678D014" w14:textId="77777777" w:rsidR="0050176B" w:rsidRDefault="0050176B" w:rsidP="00CB5D0B">
      <w:pPr>
        <w:spacing w:line="360" w:lineRule="auto"/>
        <w:jc w:val="center"/>
        <w:rPr>
          <w:rFonts w:ascii="Century Gothic" w:hAnsi="Century Gothic"/>
          <w:b/>
          <w:sz w:val="40"/>
          <w:szCs w:val="40"/>
          <w:lang w:val="en-US"/>
        </w:rPr>
      </w:pPr>
    </w:p>
    <w:p w14:paraId="63D34FDA" w14:textId="77777777" w:rsidR="002C6533" w:rsidRPr="002C6533" w:rsidRDefault="002C6533" w:rsidP="00CB5D0B">
      <w:pPr>
        <w:spacing w:line="360" w:lineRule="auto"/>
        <w:jc w:val="center"/>
        <w:rPr>
          <w:rFonts w:ascii="Century Gothic" w:hAnsi="Century Gothic"/>
          <w:b/>
          <w:sz w:val="40"/>
          <w:szCs w:val="40"/>
          <w:lang w:val="en-US"/>
        </w:rPr>
      </w:pPr>
    </w:p>
    <w:p w14:paraId="3CAB4E10" w14:textId="77777777" w:rsidR="009E0598" w:rsidRPr="0038436D" w:rsidRDefault="009E0598" w:rsidP="008328CF">
      <w:pPr>
        <w:spacing w:line="276" w:lineRule="auto"/>
        <w:jc w:val="center"/>
        <w:rPr>
          <w:rFonts w:ascii="Century Gothic" w:hAnsi="Century Gothic"/>
          <w:b/>
          <w:color w:val="C00000"/>
          <w:sz w:val="40"/>
          <w:szCs w:val="40"/>
          <w:lang w:val="en-US"/>
        </w:rPr>
      </w:pPr>
      <w:r w:rsidRPr="0038436D">
        <w:rPr>
          <w:rFonts w:ascii="Century Gothic" w:hAnsi="Century Gothic"/>
          <w:b/>
          <w:color w:val="C00000"/>
          <w:sz w:val="40"/>
          <w:szCs w:val="40"/>
          <w:lang w:val="en-US"/>
        </w:rPr>
        <w:t>LEARNER GUIDE</w:t>
      </w:r>
    </w:p>
    <w:p w14:paraId="12DE9CEC" w14:textId="77777777" w:rsidR="009E0598" w:rsidRPr="002C6533" w:rsidRDefault="009E0598" w:rsidP="009E0598">
      <w:pPr>
        <w:spacing w:line="360" w:lineRule="auto"/>
        <w:rPr>
          <w:rFonts w:ascii="Century Gothic" w:hAnsi="Century Gothic"/>
          <w:b/>
          <w:lang w:val="en-US"/>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9E0598" w:rsidRPr="002C6533" w14:paraId="06000389" w14:textId="77777777" w:rsidTr="009E0598">
        <w:tc>
          <w:tcPr>
            <w:tcW w:w="1286" w:type="pct"/>
            <w:shd w:val="clear" w:color="auto" w:fill="CCCCCC"/>
          </w:tcPr>
          <w:p w14:paraId="0136CCCD" w14:textId="77777777" w:rsidR="009E0598" w:rsidRPr="0038436D" w:rsidRDefault="009E0598" w:rsidP="008328CF">
            <w:pPr>
              <w:spacing w:line="276" w:lineRule="auto"/>
              <w:rPr>
                <w:rFonts w:ascii="Bookman Old Style" w:hAnsi="Bookman Old Style"/>
                <w:b/>
                <w:lang w:val="en-US"/>
              </w:rPr>
            </w:pPr>
            <w:r w:rsidRPr="0038436D">
              <w:rPr>
                <w:rFonts w:ascii="Bookman Old Style" w:hAnsi="Bookman Old Style"/>
                <w:b/>
                <w:lang w:val="en-US"/>
              </w:rPr>
              <w:t>Module #</w:t>
            </w:r>
          </w:p>
        </w:tc>
        <w:tc>
          <w:tcPr>
            <w:tcW w:w="3714" w:type="pct"/>
          </w:tcPr>
          <w:p w14:paraId="2E5B7764" w14:textId="77777777" w:rsidR="009E0598" w:rsidRPr="0038436D" w:rsidRDefault="00A92BE6" w:rsidP="008328CF">
            <w:pPr>
              <w:spacing w:line="276" w:lineRule="auto"/>
              <w:rPr>
                <w:rFonts w:ascii="Bookman Old Style" w:hAnsi="Bookman Old Style"/>
                <w:lang w:val="en-US"/>
              </w:rPr>
            </w:pPr>
            <w:r w:rsidRPr="0038436D">
              <w:rPr>
                <w:rFonts w:ascii="Bookman Old Style" w:hAnsi="Bookman Old Style"/>
                <w:lang w:val="en-US"/>
              </w:rPr>
              <w:t>234201000-KM-02</w:t>
            </w:r>
          </w:p>
        </w:tc>
      </w:tr>
      <w:tr w:rsidR="009E0598" w:rsidRPr="002C6533" w14:paraId="72FFA2CA" w14:textId="77777777" w:rsidTr="009E0598">
        <w:tc>
          <w:tcPr>
            <w:tcW w:w="1286" w:type="pct"/>
            <w:shd w:val="clear" w:color="auto" w:fill="CCCCCC"/>
          </w:tcPr>
          <w:p w14:paraId="49945355" w14:textId="77777777" w:rsidR="009E0598" w:rsidRPr="0038436D" w:rsidRDefault="009E0598" w:rsidP="008328CF">
            <w:pPr>
              <w:spacing w:line="276" w:lineRule="auto"/>
              <w:rPr>
                <w:rFonts w:ascii="Bookman Old Style" w:hAnsi="Bookman Old Style"/>
                <w:b/>
                <w:lang w:val="en-US"/>
              </w:rPr>
            </w:pPr>
            <w:r w:rsidRPr="0038436D">
              <w:rPr>
                <w:rFonts w:ascii="Bookman Old Style" w:hAnsi="Bookman Old Style"/>
                <w:b/>
                <w:lang w:val="en-US"/>
              </w:rPr>
              <w:t>NQF Level</w:t>
            </w:r>
          </w:p>
        </w:tc>
        <w:tc>
          <w:tcPr>
            <w:tcW w:w="3714" w:type="pct"/>
          </w:tcPr>
          <w:p w14:paraId="5A4DBAAF" w14:textId="77777777" w:rsidR="009E0598" w:rsidRPr="0038436D" w:rsidRDefault="00A92BE6" w:rsidP="008328CF">
            <w:pPr>
              <w:spacing w:line="276" w:lineRule="auto"/>
              <w:rPr>
                <w:rFonts w:ascii="Bookman Old Style" w:hAnsi="Bookman Old Style"/>
                <w:lang w:val="en-US"/>
              </w:rPr>
            </w:pPr>
            <w:r w:rsidRPr="0038436D">
              <w:rPr>
                <w:rFonts w:ascii="Bookman Old Style" w:hAnsi="Bookman Old Style"/>
                <w:lang w:val="en-US"/>
              </w:rPr>
              <w:t>level 5</w:t>
            </w:r>
          </w:p>
        </w:tc>
      </w:tr>
      <w:tr w:rsidR="009E0598" w:rsidRPr="002C6533" w14:paraId="29582F72" w14:textId="77777777" w:rsidTr="009E0598">
        <w:tc>
          <w:tcPr>
            <w:tcW w:w="1286" w:type="pct"/>
            <w:shd w:val="clear" w:color="auto" w:fill="CCCCCC"/>
          </w:tcPr>
          <w:p w14:paraId="541509B5" w14:textId="77777777" w:rsidR="009E0598" w:rsidRPr="0038436D" w:rsidRDefault="009E0598" w:rsidP="008328CF">
            <w:pPr>
              <w:spacing w:line="276" w:lineRule="auto"/>
              <w:rPr>
                <w:rFonts w:ascii="Bookman Old Style" w:hAnsi="Bookman Old Style"/>
                <w:b/>
                <w:lang w:val="en-US"/>
              </w:rPr>
            </w:pPr>
            <w:r w:rsidRPr="0038436D">
              <w:rPr>
                <w:rFonts w:ascii="Bookman Old Style" w:hAnsi="Bookman Old Style"/>
                <w:b/>
                <w:lang w:val="en-US"/>
              </w:rPr>
              <w:t>Notional hours</w:t>
            </w:r>
          </w:p>
        </w:tc>
        <w:tc>
          <w:tcPr>
            <w:tcW w:w="3714" w:type="pct"/>
          </w:tcPr>
          <w:p w14:paraId="46223501" w14:textId="77777777" w:rsidR="009E0598" w:rsidRPr="0038436D" w:rsidRDefault="00A92BE6" w:rsidP="008328CF">
            <w:pPr>
              <w:spacing w:line="276" w:lineRule="auto"/>
              <w:rPr>
                <w:rFonts w:ascii="Bookman Old Style" w:hAnsi="Bookman Old Style"/>
                <w:lang w:val="en-US"/>
              </w:rPr>
            </w:pPr>
            <w:r w:rsidRPr="0038436D">
              <w:rPr>
                <w:rFonts w:ascii="Bookman Old Style" w:hAnsi="Bookman Old Style"/>
                <w:lang w:val="en-US"/>
              </w:rPr>
              <w:t>6</w:t>
            </w:r>
            <w:r w:rsidR="00CB5D0B" w:rsidRPr="0038436D">
              <w:rPr>
                <w:rFonts w:ascii="Bookman Old Style" w:hAnsi="Bookman Old Style"/>
                <w:lang w:val="en-US"/>
              </w:rPr>
              <w:t>0</w:t>
            </w:r>
          </w:p>
        </w:tc>
      </w:tr>
      <w:tr w:rsidR="009E0598" w:rsidRPr="002C6533" w14:paraId="380CE190" w14:textId="77777777" w:rsidTr="009E0598">
        <w:tc>
          <w:tcPr>
            <w:tcW w:w="1286" w:type="pct"/>
            <w:shd w:val="clear" w:color="auto" w:fill="CCCCCC"/>
          </w:tcPr>
          <w:p w14:paraId="3720F837" w14:textId="77777777" w:rsidR="009E0598" w:rsidRPr="0038436D" w:rsidRDefault="009E0598" w:rsidP="008328CF">
            <w:pPr>
              <w:spacing w:line="276" w:lineRule="auto"/>
              <w:rPr>
                <w:rFonts w:ascii="Bookman Old Style" w:hAnsi="Bookman Old Style"/>
                <w:b/>
                <w:lang w:val="en-US"/>
              </w:rPr>
            </w:pPr>
            <w:r w:rsidRPr="0038436D">
              <w:rPr>
                <w:rFonts w:ascii="Bookman Old Style" w:hAnsi="Bookman Old Style"/>
                <w:b/>
                <w:lang w:val="en-US"/>
              </w:rPr>
              <w:t>Credit(s)</w:t>
            </w:r>
          </w:p>
        </w:tc>
        <w:tc>
          <w:tcPr>
            <w:tcW w:w="3714" w:type="pct"/>
          </w:tcPr>
          <w:p w14:paraId="06DF1A9E" w14:textId="77777777" w:rsidR="009E0598" w:rsidRPr="0038436D" w:rsidRDefault="00A92BE6" w:rsidP="008328CF">
            <w:pPr>
              <w:spacing w:line="276" w:lineRule="auto"/>
              <w:rPr>
                <w:rFonts w:ascii="Bookman Old Style" w:hAnsi="Bookman Old Style"/>
                <w:lang w:val="en-US"/>
              </w:rPr>
            </w:pPr>
            <w:r w:rsidRPr="0038436D">
              <w:rPr>
                <w:rFonts w:ascii="Bookman Old Style" w:hAnsi="Bookman Old Style"/>
                <w:lang w:val="en-US"/>
              </w:rPr>
              <w:t>Cr 6</w:t>
            </w:r>
          </w:p>
        </w:tc>
      </w:tr>
      <w:tr w:rsidR="00DB3802" w:rsidRPr="002C6533" w14:paraId="4839C1B8" w14:textId="77777777" w:rsidTr="009E0598">
        <w:tc>
          <w:tcPr>
            <w:tcW w:w="1286" w:type="pct"/>
            <w:shd w:val="clear" w:color="auto" w:fill="CCCCCC"/>
          </w:tcPr>
          <w:p w14:paraId="613613B3" w14:textId="77777777" w:rsidR="00DB3802" w:rsidRPr="0038436D" w:rsidRDefault="00DE1A0F" w:rsidP="00DE1A0F">
            <w:pPr>
              <w:spacing w:line="276" w:lineRule="auto"/>
              <w:rPr>
                <w:rFonts w:ascii="Bookman Old Style" w:hAnsi="Bookman Old Style"/>
                <w:b/>
                <w:lang w:val="en-US"/>
              </w:rPr>
            </w:pPr>
            <w:r w:rsidRPr="0038436D">
              <w:rPr>
                <w:rFonts w:ascii="Bookman Old Style" w:hAnsi="Bookman Old Style"/>
                <w:b/>
                <w:lang w:val="en-US"/>
              </w:rPr>
              <w:t>Curriculum Code</w:t>
            </w:r>
          </w:p>
        </w:tc>
        <w:tc>
          <w:tcPr>
            <w:tcW w:w="3714" w:type="pct"/>
          </w:tcPr>
          <w:p w14:paraId="729E9151" w14:textId="77777777" w:rsidR="00DB3802" w:rsidRPr="0038436D" w:rsidRDefault="00400DFA" w:rsidP="001622DF">
            <w:pPr>
              <w:spacing w:line="276" w:lineRule="auto"/>
              <w:rPr>
                <w:rFonts w:ascii="Bookman Old Style" w:hAnsi="Bookman Old Style"/>
                <w:lang w:val="en-US"/>
              </w:rPr>
            </w:pPr>
            <w:r w:rsidRPr="0038436D">
              <w:rPr>
                <w:rFonts w:ascii="Bookman Old Style" w:hAnsi="Bookman Old Style"/>
                <w:lang w:val="en-US"/>
              </w:rPr>
              <w:t>234201000</w:t>
            </w:r>
          </w:p>
        </w:tc>
      </w:tr>
      <w:tr w:rsidR="009E0598" w:rsidRPr="002C6533" w14:paraId="5AACBE8B" w14:textId="77777777" w:rsidTr="009E0598">
        <w:tc>
          <w:tcPr>
            <w:tcW w:w="1286" w:type="pct"/>
            <w:shd w:val="clear" w:color="auto" w:fill="CCCCCC"/>
          </w:tcPr>
          <w:p w14:paraId="6AC97BE5" w14:textId="77777777" w:rsidR="009E0598" w:rsidRPr="0038436D" w:rsidRDefault="00DB3802" w:rsidP="008328CF">
            <w:pPr>
              <w:spacing w:line="276" w:lineRule="auto"/>
              <w:rPr>
                <w:rFonts w:ascii="Bookman Old Style" w:hAnsi="Bookman Old Style"/>
                <w:b/>
                <w:lang w:val="en-US"/>
              </w:rPr>
            </w:pPr>
            <w:r w:rsidRPr="0038436D">
              <w:rPr>
                <w:rFonts w:ascii="Bookman Old Style" w:hAnsi="Bookman Old Style"/>
                <w:b/>
                <w:lang w:val="en-US"/>
              </w:rPr>
              <w:t>SAQA QUAL ID</w:t>
            </w:r>
          </w:p>
        </w:tc>
        <w:tc>
          <w:tcPr>
            <w:tcW w:w="3714" w:type="pct"/>
          </w:tcPr>
          <w:p w14:paraId="4EA2E80B" w14:textId="77777777" w:rsidR="009E0598" w:rsidRPr="0038436D" w:rsidRDefault="00292706" w:rsidP="008328CF">
            <w:pPr>
              <w:spacing w:line="276" w:lineRule="auto"/>
              <w:rPr>
                <w:rFonts w:ascii="Bookman Old Style" w:hAnsi="Bookman Old Style"/>
                <w:lang w:val="en-US"/>
              </w:rPr>
            </w:pPr>
            <w:r w:rsidRPr="0038436D">
              <w:rPr>
                <w:rFonts w:ascii="Bookman Old Style" w:hAnsi="Bookman Old Style"/>
                <w:lang w:val="en-US"/>
              </w:rPr>
              <w:t>97542</w:t>
            </w:r>
          </w:p>
        </w:tc>
      </w:tr>
      <w:tr w:rsidR="00B54497" w:rsidRPr="002C6533" w14:paraId="3C1779A3" w14:textId="77777777" w:rsidTr="009E0598">
        <w:tc>
          <w:tcPr>
            <w:tcW w:w="1286" w:type="pct"/>
            <w:shd w:val="clear" w:color="auto" w:fill="CCCCCC"/>
          </w:tcPr>
          <w:p w14:paraId="3016BE74" w14:textId="77777777" w:rsidR="00B54497" w:rsidRPr="0038436D" w:rsidRDefault="00B54497" w:rsidP="00B54497">
            <w:pPr>
              <w:spacing w:line="276" w:lineRule="auto"/>
              <w:rPr>
                <w:rFonts w:ascii="Bookman Old Style" w:hAnsi="Bookman Old Style"/>
                <w:b/>
              </w:rPr>
            </w:pPr>
            <w:r w:rsidRPr="0038436D">
              <w:rPr>
                <w:rFonts w:ascii="Bookman Old Style" w:hAnsi="Bookman Old Style"/>
                <w:b/>
              </w:rPr>
              <w:t>Qualification Title</w:t>
            </w:r>
          </w:p>
        </w:tc>
        <w:tc>
          <w:tcPr>
            <w:tcW w:w="3714" w:type="pct"/>
          </w:tcPr>
          <w:p w14:paraId="73952774" w14:textId="77777777" w:rsidR="00B54497" w:rsidRPr="0038436D" w:rsidRDefault="00292706" w:rsidP="0009099A">
            <w:pPr>
              <w:rPr>
                <w:rFonts w:ascii="Bookman Old Style" w:hAnsi="Bookman Old Style"/>
              </w:rPr>
            </w:pPr>
            <w:r w:rsidRPr="0038436D">
              <w:rPr>
                <w:rFonts w:ascii="Bookman Old Style" w:hAnsi="Bookman Old Style"/>
              </w:rPr>
              <w:t xml:space="preserve"> Occupational Certificate: Early Childhood Development </w:t>
            </w:r>
            <w:proofErr w:type="gramStart"/>
            <w:r w:rsidR="00F34EC4" w:rsidRPr="0038436D">
              <w:rPr>
                <w:rFonts w:ascii="Bookman Old Style" w:hAnsi="Bookman Old Style"/>
              </w:rPr>
              <w:t>Practitioner :</w:t>
            </w:r>
            <w:proofErr w:type="gramEnd"/>
            <w:r w:rsidR="00B54497" w:rsidRPr="0038436D">
              <w:rPr>
                <w:rFonts w:ascii="Bookman Old Style" w:hAnsi="Bookman Old Style"/>
              </w:rPr>
              <w:t xml:space="preserve"> L4-</w:t>
            </w:r>
            <w:r w:rsidRPr="0038436D">
              <w:rPr>
                <w:rFonts w:ascii="Bookman Old Style" w:hAnsi="Bookman Old Style"/>
              </w:rPr>
              <w:t>131</w:t>
            </w:r>
            <w:r w:rsidR="0009099A" w:rsidRPr="0038436D">
              <w:rPr>
                <w:rFonts w:ascii="Bookman Old Style" w:hAnsi="Bookman Old Style"/>
              </w:rPr>
              <w:t xml:space="preserve"> </w:t>
            </w:r>
            <w:r w:rsidR="00B54497" w:rsidRPr="0038436D">
              <w:rPr>
                <w:rFonts w:ascii="Bookman Old Style" w:hAnsi="Bookman Old Style"/>
              </w:rPr>
              <w:t>credits</w:t>
            </w:r>
          </w:p>
        </w:tc>
      </w:tr>
    </w:tbl>
    <w:p w14:paraId="6BA23CA7" w14:textId="77777777" w:rsidR="009E0598" w:rsidRPr="002C6533" w:rsidRDefault="009E0598" w:rsidP="000D74B3">
      <w:pPr>
        <w:spacing w:line="360" w:lineRule="auto"/>
        <w:rPr>
          <w:rFonts w:ascii="Century Gothic" w:hAnsi="Century Gothic"/>
          <w:lang w:val="en-ZA"/>
        </w:rPr>
      </w:pPr>
    </w:p>
    <w:p w14:paraId="49FDB5B9" w14:textId="77777777" w:rsidR="009E0598" w:rsidRPr="002C6533" w:rsidRDefault="009E0598" w:rsidP="000D74B3">
      <w:pPr>
        <w:spacing w:line="360" w:lineRule="auto"/>
        <w:rPr>
          <w:rFonts w:ascii="Century Gothic" w:hAnsi="Century Gothic"/>
          <w:lang w:val="en-ZA"/>
        </w:rPr>
      </w:pPr>
    </w:p>
    <w:p w14:paraId="25315925" w14:textId="77777777" w:rsidR="009E0598" w:rsidRPr="002C6533" w:rsidRDefault="009E0598" w:rsidP="000D74B3">
      <w:pPr>
        <w:spacing w:line="360" w:lineRule="auto"/>
        <w:rPr>
          <w:rFonts w:ascii="Century Gothic" w:hAnsi="Century Gothic"/>
          <w:lang w:val="en-ZA"/>
        </w:rPr>
      </w:pPr>
    </w:p>
    <w:p w14:paraId="7135993C" w14:textId="77777777" w:rsidR="009E0598" w:rsidRPr="002C6533" w:rsidRDefault="009E0598" w:rsidP="000D74B3">
      <w:pPr>
        <w:spacing w:line="360" w:lineRule="auto"/>
        <w:rPr>
          <w:rFonts w:ascii="Century Gothic" w:hAnsi="Century Gothic"/>
          <w:lang w:val="en-ZA"/>
        </w:rPr>
      </w:pPr>
    </w:p>
    <w:p w14:paraId="304486DD" w14:textId="77777777" w:rsidR="009E0598" w:rsidRPr="002C6533" w:rsidRDefault="009E0598" w:rsidP="000D74B3">
      <w:pPr>
        <w:spacing w:line="360" w:lineRule="auto"/>
        <w:rPr>
          <w:rFonts w:ascii="Century Gothic" w:hAnsi="Century Gothic"/>
          <w:lang w:val="en-ZA"/>
        </w:rPr>
      </w:pPr>
    </w:p>
    <w:p w14:paraId="4FF68DB2" w14:textId="77777777" w:rsidR="009E0598" w:rsidRPr="002C6533" w:rsidRDefault="009E0598" w:rsidP="000D74B3">
      <w:pPr>
        <w:spacing w:line="360" w:lineRule="auto"/>
        <w:rPr>
          <w:rFonts w:ascii="Century Gothic" w:hAnsi="Century Gothic"/>
          <w:lang w:val="en-ZA"/>
        </w:rPr>
      </w:pPr>
    </w:p>
    <w:p w14:paraId="40A6D575" w14:textId="77777777" w:rsidR="009E0598" w:rsidRPr="002C6533" w:rsidRDefault="009E0598" w:rsidP="000D74B3">
      <w:pPr>
        <w:spacing w:line="360" w:lineRule="auto"/>
        <w:rPr>
          <w:rFonts w:ascii="Century Gothic" w:hAnsi="Century Gothic"/>
          <w:lang w:val="en-ZA"/>
        </w:rPr>
      </w:pPr>
    </w:p>
    <w:p w14:paraId="5B57C3A4" w14:textId="77777777" w:rsidR="002B7D18" w:rsidRPr="002C6533" w:rsidRDefault="002B7D18" w:rsidP="000D74B3">
      <w:pPr>
        <w:spacing w:line="360" w:lineRule="auto"/>
        <w:rPr>
          <w:rFonts w:ascii="Century Gothic" w:hAnsi="Century Gothic"/>
          <w:lang w:val="en-ZA"/>
        </w:rPr>
      </w:pPr>
    </w:p>
    <w:p w14:paraId="50F9581F" w14:textId="77777777" w:rsidR="002B7D18" w:rsidRPr="002C6533" w:rsidRDefault="002B7D18" w:rsidP="000D74B3">
      <w:pPr>
        <w:spacing w:line="360" w:lineRule="auto"/>
        <w:rPr>
          <w:rFonts w:ascii="Century Gothic" w:hAnsi="Century Gothic"/>
          <w:lang w:val="en-ZA"/>
        </w:rPr>
      </w:pPr>
    </w:p>
    <w:p w14:paraId="08B68C89" w14:textId="77777777" w:rsidR="002B7D18" w:rsidRPr="002C6533" w:rsidRDefault="002B7D18" w:rsidP="000D74B3">
      <w:pPr>
        <w:spacing w:line="360" w:lineRule="auto"/>
        <w:rPr>
          <w:rFonts w:ascii="Century Gothic" w:hAnsi="Century Gothic"/>
          <w:lang w:val="en-ZA"/>
        </w:rPr>
      </w:pPr>
    </w:p>
    <w:p w14:paraId="5E3A0D21" w14:textId="77777777" w:rsidR="00CF6E42" w:rsidRPr="002C6533" w:rsidRDefault="00CF6E42" w:rsidP="000D74B3">
      <w:pPr>
        <w:spacing w:line="360" w:lineRule="auto"/>
        <w:rPr>
          <w:rFonts w:ascii="Century Gothic" w:hAnsi="Century Gothic"/>
          <w:lang w:val="en-ZA"/>
        </w:rPr>
      </w:pPr>
    </w:p>
    <w:p w14:paraId="74168F04" w14:textId="77777777" w:rsidR="00CF6E42" w:rsidRPr="002C6533" w:rsidRDefault="00CF6E42" w:rsidP="000D74B3">
      <w:pPr>
        <w:spacing w:line="360" w:lineRule="auto"/>
        <w:rPr>
          <w:rFonts w:ascii="Century Gothic" w:hAnsi="Century Gothic"/>
          <w:lang w:val="en-ZA"/>
        </w:rPr>
      </w:pPr>
    </w:p>
    <w:p w14:paraId="2079791A" w14:textId="77777777" w:rsidR="000D74B3" w:rsidRPr="002C6533" w:rsidRDefault="000D74B3" w:rsidP="000D74B3">
      <w:pPr>
        <w:jc w:val="center"/>
        <w:rPr>
          <w:rFonts w:ascii="Century Gothic" w:hAnsi="Century Gothic"/>
          <w:lang w:val="en-ZA"/>
        </w:rPr>
      </w:pPr>
    </w:p>
    <w:p w14:paraId="6F279C9B" w14:textId="77777777" w:rsidR="000D74B3" w:rsidRPr="002C6533" w:rsidRDefault="00292044" w:rsidP="00292044">
      <w:pPr>
        <w:rPr>
          <w:rFonts w:ascii="Century Gothic" w:hAnsi="Century Gothic"/>
          <w:b/>
          <w:lang w:val="en-ZA"/>
        </w:rPr>
      </w:pPr>
      <w:r w:rsidRPr="002C6533">
        <w:rPr>
          <w:rFonts w:ascii="Century Gothic" w:hAnsi="Century Gothic"/>
          <w:b/>
          <w:lang w:val="en-ZA"/>
        </w:rPr>
        <w:t>CONTACT INFORMATION</w:t>
      </w:r>
      <w:r w:rsidR="00D0563F" w:rsidRPr="002C6533">
        <w:rPr>
          <w:rFonts w:ascii="Century Gothic" w:hAnsi="Century Gothic"/>
          <w:b/>
          <w:lang w:val="en-ZA"/>
        </w:rPr>
        <w:t>:</w:t>
      </w:r>
    </w:p>
    <w:p w14:paraId="5DAFCF0F" w14:textId="77777777" w:rsidR="000D74B3" w:rsidRPr="002C6533" w:rsidRDefault="000D74B3" w:rsidP="000D74B3">
      <w:pPr>
        <w:jc w:val="center"/>
        <w:rPr>
          <w:rFonts w:ascii="Century Gothic" w:hAnsi="Century Gothic"/>
          <w:lang w:val="en-ZA"/>
        </w:rPr>
      </w:pPr>
    </w:p>
    <w:p w14:paraId="3CA749E4" w14:textId="77777777" w:rsidR="000D74B3" w:rsidRPr="002C6533"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C6533" w14:paraId="287F82A2" w14:textId="77777777" w:rsidTr="00201382">
        <w:trPr>
          <w:jc w:val="center"/>
        </w:trPr>
        <w:tc>
          <w:tcPr>
            <w:tcW w:w="2489" w:type="dxa"/>
            <w:shd w:val="clear" w:color="auto" w:fill="F3F3F3"/>
          </w:tcPr>
          <w:p w14:paraId="78CA88B1"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Name</w:t>
            </w:r>
          </w:p>
        </w:tc>
        <w:tc>
          <w:tcPr>
            <w:tcW w:w="7126" w:type="dxa"/>
          </w:tcPr>
          <w:p w14:paraId="0CEAD87A" w14:textId="77777777" w:rsidR="000D74B3" w:rsidRPr="002C6533" w:rsidRDefault="000D74B3" w:rsidP="00201382">
            <w:pPr>
              <w:spacing w:line="360" w:lineRule="auto"/>
              <w:rPr>
                <w:rFonts w:ascii="Century Gothic" w:hAnsi="Century Gothic"/>
                <w:lang w:val="en-ZA"/>
              </w:rPr>
            </w:pPr>
          </w:p>
        </w:tc>
      </w:tr>
      <w:tr w:rsidR="000D74B3" w:rsidRPr="002C6533" w14:paraId="414BE6BC" w14:textId="77777777" w:rsidTr="00201382">
        <w:trPr>
          <w:jc w:val="center"/>
        </w:trPr>
        <w:tc>
          <w:tcPr>
            <w:tcW w:w="2489" w:type="dxa"/>
            <w:shd w:val="clear" w:color="auto" w:fill="F3F3F3"/>
          </w:tcPr>
          <w:p w14:paraId="3EC3512D"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Contact Address</w:t>
            </w:r>
          </w:p>
        </w:tc>
        <w:tc>
          <w:tcPr>
            <w:tcW w:w="7126" w:type="dxa"/>
          </w:tcPr>
          <w:p w14:paraId="660DFA65" w14:textId="77777777" w:rsidR="000D74B3" w:rsidRPr="002C6533" w:rsidRDefault="000D74B3" w:rsidP="00201382">
            <w:pPr>
              <w:spacing w:line="360" w:lineRule="auto"/>
              <w:rPr>
                <w:rFonts w:ascii="Century Gothic" w:hAnsi="Century Gothic"/>
                <w:lang w:val="en-ZA"/>
              </w:rPr>
            </w:pPr>
          </w:p>
        </w:tc>
      </w:tr>
      <w:tr w:rsidR="000D74B3" w:rsidRPr="002C6533" w14:paraId="1963B5C1" w14:textId="77777777" w:rsidTr="00201382">
        <w:trPr>
          <w:jc w:val="center"/>
        </w:trPr>
        <w:tc>
          <w:tcPr>
            <w:tcW w:w="2489" w:type="dxa"/>
            <w:shd w:val="clear" w:color="auto" w:fill="F3F3F3"/>
          </w:tcPr>
          <w:p w14:paraId="17DF7F4F"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Telephone (H)</w:t>
            </w:r>
          </w:p>
        </w:tc>
        <w:tc>
          <w:tcPr>
            <w:tcW w:w="7126" w:type="dxa"/>
          </w:tcPr>
          <w:p w14:paraId="7423B856" w14:textId="77777777" w:rsidR="000D74B3" w:rsidRPr="002C6533" w:rsidRDefault="000D74B3" w:rsidP="00201382">
            <w:pPr>
              <w:spacing w:line="360" w:lineRule="auto"/>
              <w:rPr>
                <w:rFonts w:ascii="Century Gothic" w:hAnsi="Century Gothic"/>
                <w:lang w:val="en-ZA"/>
              </w:rPr>
            </w:pPr>
          </w:p>
        </w:tc>
      </w:tr>
      <w:tr w:rsidR="000D74B3" w:rsidRPr="002C6533" w14:paraId="0A258F50" w14:textId="77777777" w:rsidTr="00201382">
        <w:trPr>
          <w:jc w:val="center"/>
        </w:trPr>
        <w:tc>
          <w:tcPr>
            <w:tcW w:w="2489" w:type="dxa"/>
            <w:shd w:val="clear" w:color="auto" w:fill="F3F3F3"/>
          </w:tcPr>
          <w:p w14:paraId="21405FFE"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Telephone (W)</w:t>
            </w:r>
          </w:p>
        </w:tc>
        <w:tc>
          <w:tcPr>
            <w:tcW w:w="7126" w:type="dxa"/>
          </w:tcPr>
          <w:p w14:paraId="3DAF5390" w14:textId="77777777" w:rsidR="000D74B3" w:rsidRPr="002C6533" w:rsidRDefault="000D74B3" w:rsidP="00201382">
            <w:pPr>
              <w:spacing w:line="360" w:lineRule="auto"/>
              <w:rPr>
                <w:rFonts w:ascii="Century Gothic" w:hAnsi="Century Gothic"/>
                <w:lang w:val="en-ZA"/>
              </w:rPr>
            </w:pPr>
          </w:p>
        </w:tc>
      </w:tr>
      <w:tr w:rsidR="000D74B3" w:rsidRPr="002C6533" w14:paraId="27542D8C" w14:textId="77777777" w:rsidTr="00201382">
        <w:trPr>
          <w:jc w:val="center"/>
        </w:trPr>
        <w:tc>
          <w:tcPr>
            <w:tcW w:w="2489" w:type="dxa"/>
            <w:shd w:val="clear" w:color="auto" w:fill="F3F3F3"/>
          </w:tcPr>
          <w:p w14:paraId="5DF794ED"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Cellular</w:t>
            </w:r>
          </w:p>
        </w:tc>
        <w:tc>
          <w:tcPr>
            <w:tcW w:w="7126" w:type="dxa"/>
          </w:tcPr>
          <w:p w14:paraId="7E193005" w14:textId="77777777" w:rsidR="000D74B3" w:rsidRPr="002C6533" w:rsidRDefault="000D74B3" w:rsidP="00201382">
            <w:pPr>
              <w:spacing w:line="360" w:lineRule="auto"/>
              <w:rPr>
                <w:rFonts w:ascii="Century Gothic" w:hAnsi="Century Gothic"/>
                <w:lang w:val="en-ZA"/>
              </w:rPr>
            </w:pPr>
          </w:p>
        </w:tc>
      </w:tr>
    </w:tbl>
    <w:p w14:paraId="636425E7" w14:textId="77777777" w:rsidR="000D74B3" w:rsidRPr="002C6533" w:rsidRDefault="000D74B3" w:rsidP="000D74B3">
      <w:pPr>
        <w:widowControl w:val="0"/>
        <w:autoSpaceDE w:val="0"/>
        <w:autoSpaceDN w:val="0"/>
        <w:spacing w:line="360" w:lineRule="auto"/>
        <w:jc w:val="both"/>
        <w:rPr>
          <w:rFonts w:ascii="Century Gothic" w:hAnsi="Century Gothic"/>
          <w:b/>
          <w:bCs/>
          <w:sz w:val="22"/>
          <w:szCs w:val="22"/>
          <w:lang w:val="en-ZA"/>
        </w:rPr>
      </w:pPr>
    </w:p>
    <w:p w14:paraId="140F0B27" w14:textId="77777777" w:rsidR="005C6008" w:rsidRPr="002C6533" w:rsidRDefault="005C6008" w:rsidP="000D74B3">
      <w:pPr>
        <w:widowControl w:val="0"/>
        <w:autoSpaceDE w:val="0"/>
        <w:autoSpaceDN w:val="0"/>
        <w:spacing w:line="360" w:lineRule="auto"/>
        <w:jc w:val="both"/>
        <w:rPr>
          <w:rFonts w:ascii="Century Gothic" w:hAnsi="Century Gothic"/>
          <w:b/>
          <w:bCs/>
          <w:sz w:val="22"/>
          <w:szCs w:val="22"/>
          <w:lang w:val="en-ZA"/>
        </w:rPr>
      </w:pPr>
    </w:p>
    <w:p w14:paraId="202B90CA"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425E6302"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A092476"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BC88974"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74DDEAA"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163EA16"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1182F07"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7D0DBB6"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6289A97C"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637E81E"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9D09A38"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2B92F96"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65634DC7"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DABC5A7"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1CA62E6"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C40D31E"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DEFFD44"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AD3EB9A"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4F023AE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3998B9A"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548D5FD2"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4EA1E310"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3390CC9B" w14:textId="77777777" w:rsidR="00CF6E42" w:rsidRPr="002C6533" w:rsidRDefault="00CF6E42"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14:paraId="55063072" w14:textId="77777777" w:rsidR="00BC145B" w:rsidRPr="002C6533" w:rsidRDefault="00050715" w:rsidP="00292044">
          <w:pPr>
            <w:jc w:val="both"/>
            <w:rPr>
              <w:rFonts w:ascii="Century Gothic" w:hAnsi="Century Gothic"/>
            </w:rPr>
          </w:pPr>
          <w:r w:rsidRPr="002C6533">
            <w:rPr>
              <w:rFonts w:ascii="Century Gothic" w:hAnsi="Century Gothic"/>
              <w:b/>
            </w:rPr>
            <w:t>TABLE OF CONTENTS</w:t>
          </w:r>
        </w:p>
        <w:p w14:paraId="697D72F5" w14:textId="77777777" w:rsidR="00BC145B" w:rsidRPr="002C6533" w:rsidRDefault="00BC145B" w:rsidP="00292044">
          <w:pPr>
            <w:jc w:val="both"/>
            <w:rPr>
              <w:rFonts w:ascii="Century Gothic" w:hAnsi="Century Gothic"/>
            </w:rPr>
          </w:pPr>
        </w:p>
        <w:p w14:paraId="0CB01047" w14:textId="77777777" w:rsidR="006340C3" w:rsidRDefault="00763D82">
          <w:pPr>
            <w:pStyle w:val="TOC1"/>
            <w:rPr>
              <w:rFonts w:asciiTheme="minorHAnsi" w:eastAsiaTheme="minorEastAsia" w:hAnsiTheme="minorHAnsi" w:cstheme="minorBidi"/>
              <w:b w:val="0"/>
              <w:color w:val="auto"/>
              <w:sz w:val="22"/>
              <w:szCs w:val="22"/>
              <w:lang w:val="en-ZA" w:eastAsia="en-ZA"/>
            </w:rPr>
          </w:pPr>
          <w:r w:rsidRPr="002C6533">
            <w:rPr>
              <w:rFonts w:ascii="Century Gothic" w:hAnsi="Century Gothic"/>
            </w:rPr>
            <w:fldChar w:fldCharType="begin"/>
          </w:r>
          <w:r w:rsidR="00A3065F" w:rsidRPr="002C6533">
            <w:rPr>
              <w:rFonts w:ascii="Century Gothic" w:hAnsi="Century Gothic"/>
            </w:rPr>
            <w:instrText xml:space="preserve"> TOC \o "1-3" \h \z \u </w:instrText>
          </w:r>
          <w:r w:rsidRPr="002C6533">
            <w:rPr>
              <w:rFonts w:ascii="Century Gothic" w:hAnsi="Century Gothic"/>
            </w:rPr>
            <w:fldChar w:fldCharType="separate"/>
          </w:r>
          <w:hyperlink w:anchor="_Toc497418596" w:history="1">
            <w:r w:rsidR="006340C3" w:rsidRPr="0065729F">
              <w:rPr>
                <w:rStyle w:val="Hyperlink"/>
                <w:rFonts w:ascii="Century Gothic" w:hAnsi="Century Gothic"/>
              </w:rPr>
              <w:t>PURPOSE OF THE QUALIFICATION</w:t>
            </w:r>
            <w:r w:rsidR="006340C3">
              <w:rPr>
                <w:webHidden/>
              </w:rPr>
              <w:tab/>
            </w:r>
            <w:r w:rsidR="006340C3">
              <w:rPr>
                <w:webHidden/>
              </w:rPr>
              <w:fldChar w:fldCharType="begin"/>
            </w:r>
            <w:r w:rsidR="006340C3">
              <w:rPr>
                <w:webHidden/>
              </w:rPr>
              <w:instrText xml:space="preserve"> PAGEREF _Toc497418596 \h </w:instrText>
            </w:r>
            <w:r w:rsidR="006340C3">
              <w:rPr>
                <w:webHidden/>
              </w:rPr>
            </w:r>
            <w:r w:rsidR="006340C3">
              <w:rPr>
                <w:webHidden/>
              </w:rPr>
              <w:fldChar w:fldCharType="separate"/>
            </w:r>
            <w:r w:rsidR="00D635F5">
              <w:rPr>
                <w:webHidden/>
              </w:rPr>
              <w:t>4</w:t>
            </w:r>
            <w:r w:rsidR="006340C3">
              <w:rPr>
                <w:webHidden/>
              </w:rPr>
              <w:fldChar w:fldCharType="end"/>
            </w:r>
          </w:hyperlink>
        </w:p>
        <w:p w14:paraId="596D1D27" w14:textId="77777777" w:rsidR="006340C3" w:rsidRDefault="00000000">
          <w:pPr>
            <w:pStyle w:val="TOC1"/>
            <w:rPr>
              <w:rFonts w:asciiTheme="minorHAnsi" w:eastAsiaTheme="minorEastAsia" w:hAnsiTheme="minorHAnsi" w:cstheme="minorBidi"/>
              <w:b w:val="0"/>
              <w:color w:val="auto"/>
              <w:sz w:val="22"/>
              <w:szCs w:val="22"/>
              <w:lang w:val="en-ZA" w:eastAsia="en-ZA"/>
            </w:rPr>
          </w:pPr>
          <w:hyperlink w:anchor="_Toc497418597" w:history="1">
            <w:r w:rsidR="006340C3" w:rsidRPr="0065729F">
              <w:rPr>
                <w:rStyle w:val="Hyperlink"/>
                <w:rFonts w:ascii="Century Gothic" w:hAnsi="Century Gothic"/>
              </w:rPr>
              <w:t>QUALIFICATION RULES</w:t>
            </w:r>
            <w:r w:rsidR="006340C3">
              <w:rPr>
                <w:webHidden/>
              </w:rPr>
              <w:tab/>
            </w:r>
            <w:r w:rsidR="006340C3">
              <w:rPr>
                <w:webHidden/>
              </w:rPr>
              <w:fldChar w:fldCharType="begin"/>
            </w:r>
            <w:r w:rsidR="006340C3">
              <w:rPr>
                <w:webHidden/>
              </w:rPr>
              <w:instrText xml:space="preserve"> PAGEREF _Toc497418597 \h </w:instrText>
            </w:r>
            <w:r w:rsidR="006340C3">
              <w:rPr>
                <w:webHidden/>
              </w:rPr>
            </w:r>
            <w:r w:rsidR="006340C3">
              <w:rPr>
                <w:webHidden/>
              </w:rPr>
              <w:fldChar w:fldCharType="separate"/>
            </w:r>
            <w:r w:rsidR="00D635F5">
              <w:rPr>
                <w:webHidden/>
              </w:rPr>
              <w:t>6</w:t>
            </w:r>
            <w:r w:rsidR="006340C3">
              <w:rPr>
                <w:webHidden/>
              </w:rPr>
              <w:fldChar w:fldCharType="end"/>
            </w:r>
          </w:hyperlink>
        </w:p>
        <w:p w14:paraId="4A044532" w14:textId="77777777" w:rsidR="006340C3" w:rsidRDefault="00000000">
          <w:pPr>
            <w:pStyle w:val="TOC1"/>
            <w:rPr>
              <w:rFonts w:asciiTheme="minorHAnsi" w:eastAsiaTheme="minorEastAsia" w:hAnsiTheme="minorHAnsi" w:cstheme="minorBidi"/>
              <w:b w:val="0"/>
              <w:color w:val="auto"/>
              <w:sz w:val="22"/>
              <w:szCs w:val="22"/>
              <w:lang w:val="en-ZA" w:eastAsia="en-ZA"/>
            </w:rPr>
          </w:pPr>
          <w:hyperlink w:anchor="_Toc497418598" w:history="1">
            <w:r w:rsidR="006340C3" w:rsidRPr="0065729F">
              <w:rPr>
                <w:rStyle w:val="Hyperlink"/>
                <w:rFonts w:ascii="Century Gothic" w:hAnsi="Century Gothic"/>
              </w:rPr>
              <w:t>EXIT LEVEL OUTCOMES</w:t>
            </w:r>
            <w:r w:rsidR="006340C3">
              <w:rPr>
                <w:webHidden/>
              </w:rPr>
              <w:tab/>
            </w:r>
            <w:r w:rsidR="006340C3">
              <w:rPr>
                <w:webHidden/>
              </w:rPr>
              <w:fldChar w:fldCharType="begin"/>
            </w:r>
            <w:r w:rsidR="006340C3">
              <w:rPr>
                <w:webHidden/>
              </w:rPr>
              <w:instrText xml:space="preserve"> PAGEREF _Toc497418598 \h </w:instrText>
            </w:r>
            <w:r w:rsidR="006340C3">
              <w:rPr>
                <w:webHidden/>
              </w:rPr>
            </w:r>
            <w:r w:rsidR="006340C3">
              <w:rPr>
                <w:webHidden/>
              </w:rPr>
              <w:fldChar w:fldCharType="separate"/>
            </w:r>
            <w:r w:rsidR="00D635F5">
              <w:rPr>
                <w:webHidden/>
              </w:rPr>
              <w:t>8</w:t>
            </w:r>
            <w:r w:rsidR="006340C3">
              <w:rPr>
                <w:webHidden/>
              </w:rPr>
              <w:fldChar w:fldCharType="end"/>
            </w:r>
          </w:hyperlink>
        </w:p>
        <w:p w14:paraId="20DF7BD0" w14:textId="77777777" w:rsidR="006340C3" w:rsidRDefault="00000000">
          <w:pPr>
            <w:pStyle w:val="TOC1"/>
            <w:rPr>
              <w:rFonts w:asciiTheme="minorHAnsi" w:eastAsiaTheme="minorEastAsia" w:hAnsiTheme="minorHAnsi" w:cstheme="minorBidi"/>
              <w:b w:val="0"/>
              <w:color w:val="auto"/>
              <w:sz w:val="22"/>
              <w:szCs w:val="22"/>
              <w:lang w:val="en-ZA" w:eastAsia="en-ZA"/>
            </w:rPr>
          </w:pPr>
          <w:hyperlink w:anchor="_Toc497418599" w:history="1">
            <w:r w:rsidR="006340C3" w:rsidRPr="0065729F">
              <w:rPr>
                <w:rStyle w:val="Hyperlink"/>
                <w:rFonts w:ascii="Century Gothic" w:hAnsi="Century Gothic"/>
              </w:rPr>
              <w:t>ENTRY REQUIREMENTS:</w:t>
            </w:r>
            <w:r w:rsidR="006340C3">
              <w:rPr>
                <w:webHidden/>
              </w:rPr>
              <w:tab/>
            </w:r>
            <w:r w:rsidR="006340C3">
              <w:rPr>
                <w:webHidden/>
              </w:rPr>
              <w:fldChar w:fldCharType="begin"/>
            </w:r>
            <w:r w:rsidR="006340C3">
              <w:rPr>
                <w:webHidden/>
              </w:rPr>
              <w:instrText xml:space="preserve"> PAGEREF _Toc497418599 \h </w:instrText>
            </w:r>
            <w:r w:rsidR="006340C3">
              <w:rPr>
                <w:webHidden/>
              </w:rPr>
            </w:r>
            <w:r w:rsidR="006340C3">
              <w:rPr>
                <w:webHidden/>
              </w:rPr>
              <w:fldChar w:fldCharType="separate"/>
            </w:r>
            <w:r w:rsidR="00D635F5">
              <w:rPr>
                <w:webHidden/>
              </w:rPr>
              <w:t>9</w:t>
            </w:r>
            <w:r w:rsidR="006340C3">
              <w:rPr>
                <w:webHidden/>
              </w:rPr>
              <w:fldChar w:fldCharType="end"/>
            </w:r>
          </w:hyperlink>
        </w:p>
        <w:p w14:paraId="389D9C93" w14:textId="77777777" w:rsidR="006340C3" w:rsidRDefault="00000000">
          <w:pPr>
            <w:pStyle w:val="TOC1"/>
            <w:rPr>
              <w:rFonts w:asciiTheme="minorHAnsi" w:eastAsiaTheme="minorEastAsia" w:hAnsiTheme="minorHAnsi" w:cstheme="minorBidi"/>
              <w:b w:val="0"/>
              <w:color w:val="auto"/>
              <w:sz w:val="22"/>
              <w:szCs w:val="22"/>
              <w:lang w:val="en-ZA" w:eastAsia="en-ZA"/>
            </w:rPr>
          </w:pPr>
          <w:hyperlink w:anchor="_Toc497418600" w:history="1">
            <w:r w:rsidR="006340C3" w:rsidRPr="0065729F">
              <w:rPr>
                <w:rStyle w:val="Hyperlink"/>
                <w:rFonts w:ascii="Century Gothic" w:hAnsi="Century Gothic"/>
              </w:rPr>
              <w:t>ARTICULATION OPTIONS</w:t>
            </w:r>
            <w:r w:rsidR="006340C3">
              <w:rPr>
                <w:webHidden/>
              </w:rPr>
              <w:tab/>
            </w:r>
            <w:r w:rsidR="006340C3">
              <w:rPr>
                <w:webHidden/>
              </w:rPr>
              <w:fldChar w:fldCharType="begin"/>
            </w:r>
            <w:r w:rsidR="006340C3">
              <w:rPr>
                <w:webHidden/>
              </w:rPr>
              <w:instrText xml:space="preserve"> PAGEREF _Toc497418600 \h </w:instrText>
            </w:r>
            <w:r w:rsidR="006340C3">
              <w:rPr>
                <w:webHidden/>
              </w:rPr>
            </w:r>
            <w:r w:rsidR="006340C3">
              <w:rPr>
                <w:webHidden/>
              </w:rPr>
              <w:fldChar w:fldCharType="separate"/>
            </w:r>
            <w:r w:rsidR="00D635F5">
              <w:rPr>
                <w:webHidden/>
              </w:rPr>
              <w:t>10</w:t>
            </w:r>
            <w:r w:rsidR="006340C3">
              <w:rPr>
                <w:webHidden/>
              </w:rPr>
              <w:fldChar w:fldCharType="end"/>
            </w:r>
          </w:hyperlink>
        </w:p>
        <w:p w14:paraId="118C8E38" w14:textId="77777777" w:rsidR="006340C3" w:rsidRDefault="00000000">
          <w:pPr>
            <w:pStyle w:val="TOC1"/>
            <w:rPr>
              <w:rFonts w:asciiTheme="minorHAnsi" w:eastAsiaTheme="minorEastAsia" w:hAnsiTheme="minorHAnsi" w:cstheme="minorBidi"/>
              <w:b w:val="0"/>
              <w:color w:val="auto"/>
              <w:sz w:val="22"/>
              <w:szCs w:val="22"/>
              <w:lang w:val="en-ZA" w:eastAsia="en-ZA"/>
            </w:rPr>
          </w:pPr>
          <w:hyperlink w:anchor="_Toc497418601" w:history="1">
            <w:r w:rsidR="006340C3" w:rsidRPr="0065729F">
              <w:rPr>
                <w:rStyle w:val="Hyperlink"/>
                <w:rFonts w:ascii="Century Gothic" w:hAnsi="Century Gothic"/>
              </w:rPr>
              <w:t>ASSESSMENT REQUIREMENTS</w:t>
            </w:r>
            <w:r w:rsidR="006340C3">
              <w:rPr>
                <w:webHidden/>
              </w:rPr>
              <w:tab/>
            </w:r>
            <w:r w:rsidR="006340C3">
              <w:rPr>
                <w:webHidden/>
              </w:rPr>
              <w:fldChar w:fldCharType="begin"/>
            </w:r>
            <w:r w:rsidR="006340C3">
              <w:rPr>
                <w:webHidden/>
              </w:rPr>
              <w:instrText xml:space="preserve"> PAGEREF _Toc497418601 \h </w:instrText>
            </w:r>
            <w:r w:rsidR="006340C3">
              <w:rPr>
                <w:webHidden/>
              </w:rPr>
            </w:r>
            <w:r w:rsidR="006340C3">
              <w:rPr>
                <w:webHidden/>
              </w:rPr>
              <w:fldChar w:fldCharType="separate"/>
            </w:r>
            <w:r w:rsidR="00D635F5">
              <w:rPr>
                <w:webHidden/>
              </w:rPr>
              <w:t>11</w:t>
            </w:r>
            <w:r w:rsidR="006340C3">
              <w:rPr>
                <w:webHidden/>
              </w:rPr>
              <w:fldChar w:fldCharType="end"/>
            </w:r>
          </w:hyperlink>
        </w:p>
        <w:p w14:paraId="5838B383" w14:textId="77777777" w:rsidR="006340C3" w:rsidRDefault="00000000">
          <w:pPr>
            <w:pStyle w:val="TOC1"/>
            <w:rPr>
              <w:rFonts w:asciiTheme="minorHAnsi" w:eastAsiaTheme="minorEastAsia" w:hAnsiTheme="minorHAnsi" w:cstheme="minorBidi"/>
              <w:b w:val="0"/>
              <w:color w:val="auto"/>
              <w:sz w:val="22"/>
              <w:szCs w:val="22"/>
              <w:lang w:val="en-ZA" w:eastAsia="en-ZA"/>
            </w:rPr>
          </w:pPr>
          <w:hyperlink w:anchor="_Toc497418602" w:history="1">
            <w:r w:rsidR="006340C3" w:rsidRPr="0065729F">
              <w:rPr>
                <w:rStyle w:val="Hyperlink"/>
                <w:rFonts w:ascii="Century Gothic" w:hAnsi="Century Gothic"/>
              </w:rPr>
              <w:t>PROVIDER ACCREDITATION REQUIREMENTS FOR THE MODULE:</w:t>
            </w:r>
            <w:r w:rsidR="006340C3">
              <w:rPr>
                <w:webHidden/>
              </w:rPr>
              <w:tab/>
            </w:r>
            <w:r w:rsidR="006340C3">
              <w:rPr>
                <w:webHidden/>
              </w:rPr>
              <w:fldChar w:fldCharType="begin"/>
            </w:r>
            <w:r w:rsidR="006340C3">
              <w:rPr>
                <w:webHidden/>
              </w:rPr>
              <w:instrText xml:space="preserve"> PAGEREF _Toc497418602 \h </w:instrText>
            </w:r>
            <w:r w:rsidR="006340C3">
              <w:rPr>
                <w:webHidden/>
              </w:rPr>
            </w:r>
            <w:r w:rsidR="006340C3">
              <w:rPr>
                <w:webHidden/>
              </w:rPr>
              <w:fldChar w:fldCharType="separate"/>
            </w:r>
            <w:r w:rsidR="00D635F5">
              <w:rPr>
                <w:webHidden/>
              </w:rPr>
              <w:t>12</w:t>
            </w:r>
            <w:r w:rsidR="006340C3">
              <w:rPr>
                <w:webHidden/>
              </w:rPr>
              <w:fldChar w:fldCharType="end"/>
            </w:r>
          </w:hyperlink>
        </w:p>
        <w:p w14:paraId="124B9923" w14:textId="77777777" w:rsidR="006340C3" w:rsidRDefault="00000000">
          <w:pPr>
            <w:pStyle w:val="TOC1"/>
            <w:rPr>
              <w:rFonts w:asciiTheme="minorHAnsi" w:eastAsiaTheme="minorEastAsia" w:hAnsiTheme="minorHAnsi" w:cstheme="minorBidi"/>
              <w:b w:val="0"/>
              <w:color w:val="auto"/>
              <w:sz w:val="22"/>
              <w:szCs w:val="22"/>
              <w:lang w:val="en-ZA" w:eastAsia="en-ZA"/>
            </w:rPr>
          </w:pPr>
          <w:hyperlink w:anchor="_Toc497418603" w:history="1">
            <w:r w:rsidR="006340C3" w:rsidRPr="0065729F">
              <w:rPr>
                <w:rStyle w:val="Hyperlink"/>
                <w:rFonts w:ascii="Century Gothic" w:hAnsi="Century Gothic"/>
              </w:rPr>
              <w:t>SECTION 1: KM-02-KT01: Child Development (100%)</w:t>
            </w:r>
            <w:r w:rsidR="006340C3">
              <w:rPr>
                <w:webHidden/>
              </w:rPr>
              <w:tab/>
            </w:r>
            <w:r w:rsidR="006340C3">
              <w:rPr>
                <w:webHidden/>
              </w:rPr>
              <w:fldChar w:fldCharType="begin"/>
            </w:r>
            <w:r w:rsidR="006340C3">
              <w:rPr>
                <w:webHidden/>
              </w:rPr>
              <w:instrText xml:space="preserve"> PAGEREF _Toc497418603 \h </w:instrText>
            </w:r>
            <w:r w:rsidR="006340C3">
              <w:rPr>
                <w:webHidden/>
              </w:rPr>
            </w:r>
            <w:r w:rsidR="006340C3">
              <w:rPr>
                <w:webHidden/>
              </w:rPr>
              <w:fldChar w:fldCharType="separate"/>
            </w:r>
            <w:r w:rsidR="00D635F5">
              <w:rPr>
                <w:webHidden/>
              </w:rPr>
              <w:t>14</w:t>
            </w:r>
            <w:r w:rsidR="006340C3">
              <w:rPr>
                <w:webHidden/>
              </w:rPr>
              <w:fldChar w:fldCharType="end"/>
            </w:r>
          </w:hyperlink>
        </w:p>
        <w:p w14:paraId="793E8072" w14:textId="77777777" w:rsidR="006340C3" w:rsidRDefault="00000000">
          <w:pPr>
            <w:pStyle w:val="TOC2"/>
            <w:rPr>
              <w:rFonts w:asciiTheme="minorHAnsi" w:eastAsiaTheme="minorEastAsia" w:hAnsiTheme="minorHAnsi" w:cstheme="minorBidi"/>
              <w:noProof/>
              <w:color w:val="auto"/>
              <w:sz w:val="22"/>
              <w:szCs w:val="22"/>
              <w:lang w:val="en-ZA" w:eastAsia="en-ZA"/>
            </w:rPr>
          </w:pPr>
          <w:hyperlink w:anchor="_Toc497418604" w:history="1">
            <w:r w:rsidR="006340C3" w:rsidRPr="0065729F">
              <w:rPr>
                <w:rStyle w:val="Hyperlink"/>
                <w:rFonts w:ascii="Century Gothic" w:hAnsi="Century Gothic"/>
                <w:noProof/>
              </w:rPr>
              <w:t>1.1</w:t>
            </w:r>
            <w:r w:rsidR="006340C3">
              <w:rPr>
                <w:rFonts w:asciiTheme="minorHAnsi" w:eastAsiaTheme="minorEastAsia" w:hAnsiTheme="minorHAnsi" w:cstheme="minorBidi"/>
                <w:noProof/>
                <w:color w:val="auto"/>
                <w:sz w:val="22"/>
                <w:szCs w:val="22"/>
                <w:lang w:val="en-ZA" w:eastAsia="en-ZA"/>
              </w:rPr>
              <w:tab/>
            </w:r>
            <w:r w:rsidR="006340C3" w:rsidRPr="0065729F">
              <w:rPr>
                <w:rStyle w:val="Hyperlink"/>
                <w:rFonts w:ascii="Century Gothic" w:hAnsi="Century Gothic"/>
                <w:noProof/>
              </w:rPr>
              <w:t>Types and application of Child Development related theories</w:t>
            </w:r>
            <w:r w:rsidR="006340C3">
              <w:rPr>
                <w:noProof/>
                <w:webHidden/>
              </w:rPr>
              <w:tab/>
            </w:r>
            <w:r w:rsidR="006340C3">
              <w:rPr>
                <w:noProof/>
                <w:webHidden/>
              </w:rPr>
              <w:fldChar w:fldCharType="begin"/>
            </w:r>
            <w:r w:rsidR="006340C3">
              <w:rPr>
                <w:noProof/>
                <w:webHidden/>
              </w:rPr>
              <w:instrText xml:space="preserve"> PAGEREF _Toc497418604 \h </w:instrText>
            </w:r>
            <w:r w:rsidR="006340C3">
              <w:rPr>
                <w:noProof/>
                <w:webHidden/>
              </w:rPr>
            </w:r>
            <w:r w:rsidR="006340C3">
              <w:rPr>
                <w:noProof/>
                <w:webHidden/>
              </w:rPr>
              <w:fldChar w:fldCharType="separate"/>
            </w:r>
            <w:r w:rsidR="00D635F5">
              <w:rPr>
                <w:noProof/>
                <w:webHidden/>
              </w:rPr>
              <w:t>14</w:t>
            </w:r>
            <w:r w:rsidR="006340C3">
              <w:rPr>
                <w:noProof/>
                <w:webHidden/>
              </w:rPr>
              <w:fldChar w:fldCharType="end"/>
            </w:r>
          </w:hyperlink>
        </w:p>
        <w:p w14:paraId="6DD2801C" w14:textId="77777777" w:rsidR="006340C3" w:rsidRDefault="00000000">
          <w:pPr>
            <w:pStyle w:val="TOC2"/>
            <w:rPr>
              <w:rFonts w:asciiTheme="minorHAnsi" w:eastAsiaTheme="minorEastAsia" w:hAnsiTheme="minorHAnsi" w:cstheme="minorBidi"/>
              <w:noProof/>
              <w:color w:val="auto"/>
              <w:sz w:val="22"/>
              <w:szCs w:val="22"/>
              <w:lang w:val="en-ZA" w:eastAsia="en-ZA"/>
            </w:rPr>
          </w:pPr>
          <w:hyperlink w:anchor="_Toc497418605" w:history="1">
            <w:r w:rsidR="006340C3" w:rsidRPr="0065729F">
              <w:rPr>
                <w:rStyle w:val="Hyperlink"/>
                <w:rFonts w:ascii="Century Gothic" w:hAnsi="Century Gothic"/>
                <w:noProof/>
              </w:rPr>
              <w:t>1.2</w:t>
            </w:r>
            <w:r w:rsidR="006340C3">
              <w:rPr>
                <w:rFonts w:asciiTheme="minorHAnsi" w:eastAsiaTheme="minorEastAsia" w:hAnsiTheme="minorHAnsi" w:cstheme="minorBidi"/>
                <w:noProof/>
                <w:color w:val="auto"/>
                <w:sz w:val="22"/>
                <w:szCs w:val="22"/>
                <w:lang w:val="en-ZA" w:eastAsia="en-ZA"/>
              </w:rPr>
              <w:tab/>
            </w:r>
            <w:r w:rsidR="006340C3" w:rsidRPr="0065729F">
              <w:rPr>
                <w:rStyle w:val="Hyperlink"/>
                <w:rFonts w:ascii="Century Gothic" w:hAnsi="Century Gothic"/>
                <w:noProof/>
              </w:rPr>
              <w:t>Child Development from conception to school-going age, including brain development in the first 1000 days</w:t>
            </w:r>
            <w:r w:rsidR="006340C3">
              <w:rPr>
                <w:noProof/>
                <w:webHidden/>
              </w:rPr>
              <w:tab/>
            </w:r>
            <w:r w:rsidR="006340C3">
              <w:rPr>
                <w:noProof/>
                <w:webHidden/>
              </w:rPr>
              <w:fldChar w:fldCharType="begin"/>
            </w:r>
            <w:r w:rsidR="006340C3">
              <w:rPr>
                <w:noProof/>
                <w:webHidden/>
              </w:rPr>
              <w:instrText xml:space="preserve"> PAGEREF _Toc497418605 \h </w:instrText>
            </w:r>
            <w:r w:rsidR="006340C3">
              <w:rPr>
                <w:noProof/>
                <w:webHidden/>
              </w:rPr>
            </w:r>
            <w:r w:rsidR="006340C3">
              <w:rPr>
                <w:noProof/>
                <w:webHidden/>
              </w:rPr>
              <w:fldChar w:fldCharType="separate"/>
            </w:r>
            <w:r w:rsidR="00D635F5">
              <w:rPr>
                <w:noProof/>
                <w:webHidden/>
              </w:rPr>
              <w:t>24</w:t>
            </w:r>
            <w:r w:rsidR="006340C3">
              <w:rPr>
                <w:noProof/>
                <w:webHidden/>
              </w:rPr>
              <w:fldChar w:fldCharType="end"/>
            </w:r>
          </w:hyperlink>
        </w:p>
        <w:p w14:paraId="3F89A530" w14:textId="77777777" w:rsidR="00A3065F" w:rsidRPr="002C6533" w:rsidRDefault="00763D82" w:rsidP="00292044">
          <w:pPr>
            <w:jc w:val="both"/>
            <w:rPr>
              <w:rFonts w:ascii="Century Gothic" w:hAnsi="Century Gothic"/>
            </w:rPr>
          </w:pPr>
          <w:r w:rsidRPr="002C6533">
            <w:rPr>
              <w:rFonts w:ascii="Century Gothic" w:hAnsi="Century Gothic"/>
            </w:rPr>
            <w:fldChar w:fldCharType="end"/>
          </w:r>
        </w:p>
      </w:sdtContent>
    </w:sdt>
    <w:p w14:paraId="1E92F563" w14:textId="77777777" w:rsidR="000A167A" w:rsidRPr="002C6533" w:rsidRDefault="000A167A" w:rsidP="00FA35DF">
      <w:pPr>
        <w:widowControl w:val="0"/>
        <w:autoSpaceDE w:val="0"/>
        <w:autoSpaceDN w:val="0"/>
        <w:spacing w:line="360" w:lineRule="auto"/>
        <w:jc w:val="both"/>
        <w:rPr>
          <w:rFonts w:ascii="Century Gothic" w:hAnsi="Century Gothic"/>
          <w:b/>
          <w:bCs/>
          <w:lang w:val="en-ZA"/>
        </w:rPr>
      </w:pPr>
    </w:p>
    <w:p w14:paraId="06DC8D5E" w14:textId="77777777" w:rsidR="0009099A" w:rsidRPr="002C6533" w:rsidRDefault="0009099A" w:rsidP="00FA35DF">
      <w:pPr>
        <w:widowControl w:val="0"/>
        <w:autoSpaceDE w:val="0"/>
        <w:autoSpaceDN w:val="0"/>
        <w:spacing w:line="360" w:lineRule="auto"/>
        <w:jc w:val="both"/>
        <w:rPr>
          <w:rFonts w:ascii="Century Gothic" w:hAnsi="Century Gothic"/>
          <w:b/>
          <w:bCs/>
          <w:lang w:val="en-ZA"/>
        </w:rPr>
      </w:pPr>
      <w:r w:rsidRPr="002C6533">
        <w:rPr>
          <w:rFonts w:ascii="Century Gothic" w:hAnsi="Century Gothic"/>
          <w:b/>
          <w:bCs/>
          <w:lang w:val="en-ZA"/>
        </w:rPr>
        <w:br w:type="page"/>
      </w:r>
    </w:p>
    <w:p w14:paraId="5627FDAE" w14:textId="77777777" w:rsidR="0009099A" w:rsidRPr="002C6533" w:rsidRDefault="0009099A" w:rsidP="0009099A">
      <w:pPr>
        <w:pStyle w:val="Heading1"/>
        <w:jc w:val="both"/>
        <w:rPr>
          <w:rFonts w:ascii="Century Gothic" w:hAnsi="Century Gothic"/>
        </w:rPr>
      </w:pPr>
      <w:bookmarkStart w:id="6" w:name="_Toc497418596"/>
      <w:bookmarkStart w:id="7" w:name="_Hlk497650121"/>
      <w:r w:rsidRPr="002C6533">
        <w:rPr>
          <w:rFonts w:ascii="Century Gothic" w:hAnsi="Century Gothic"/>
        </w:rPr>
        <w:lastRenderedPageBreak/>
        <w:t>PURPOSE OF THE QUALIFICATION</w:t>
      </w:r>
      <w:bookmarkEnd w:id="6"/>
    </w:p>
    <w:p w14:paraId="573BCE55"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14:paraId="2C676FB7"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14:paraId="17359B58"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w:t>
      </w:r>
      <w:proofErr w:type="gramStart"/>
      <w:r w:rsidRPr="00292706">
        <w:rPr>
          <w:rFonts w:ascii="Century Gothic" w:hAnsi="Century Gothic"/>
          <w:bCs/>
          <w:spacing w:val="2"/>
          <w:sz w:val="22"/>
          <w:szCs w:val="22"/>
          <w:lang w:val="en-ZA" w:eastAsia="en-ZA"/>
        </w:rPr>
        <w:t>centre based</w:t>
      </w:r>
      <w:proofErr w:type="gramEnd"/>
      <w:r w:rsidRPr="00292706">
        <w:rPr>
          <w:rFonts w:ascii="Century Gothic" w:hAnsi="Century Gothic"/>
          <w:bCs/>
          <w:spacing w:val="2"/>
          <w:sz w:val="22"/>
          <w:szCs w:val="22"/>
          <w:lang w:val="en-ZA" w:eastAsia="en-ZA"/>
        </w:rPr>
        <w:t xml:space="preserve"> settings. </w:t>
      </w:r>
    </w:p>
    <w:p w14:paraId="7E954CF7"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40B6A34E"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14:paraId="39A3BFAD"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Facilitate and mediate all aspects of the daily programme in a centre-based or non-</w:t>
      </w:r>
      <w:proofErr w:type="gramStart"/>
      <w:r w:rsidRPr="00292706">
        <w:rPr>
          <w:rFonts w:ascii="Century Gothic" w:hAnsi="Century Gothic"/>
          <w:bCs/>
          <w:spacing w:val="2"/>
          <w:sz w:val="22"/>
          <w:szCs w:val="22"/>
          <w:lang w:val="en-ZA" w:eastAsia="en-ZA"/>
        </w:rPr>
        <w:t>centre based</w:t>
      </w:r>
      <w:proofErr w:type="gramEnd"/>
      <w:r w:rsidRPr="00292706">
        <w:rPr>
          <w:rFonts w:ascii="Century Gothic" w:hAnsi="Century Gothic"/>
          <w:bCs/>
          <w:spacing w:val="2"/>
          <w:sz w:val="22"/>
          <w:szCs w:val="22"/>
          <w:lang w:val="en-ZA" w:eastAsia="en-ZA"/>
        </w:rPr>
        <w:t xml:space="preserve"> setting. </w:t>
      </w:r>
    </w:p>
    <w:p w14:paraId="59FD2F9B"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14:paraId="61182C64"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14:paraId="776BE56C"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14:paraId="014D4C0F"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0D6B9D9D"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14:paraId="748A526B"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w:t>
      </w:r>
      <w:proofErr w:type="gramStart"/>
      <w:r w:rsidRPr="00292706">
        <w:rPr>
          <w:rFonts w:ascii="Century Gothic" w:hAnsi="Century Gothic"/>
          <w:bCs/>
          <w:spacing w:val="2"/>
          <w:sz w:val="22"/>
          <w:szCs w:val="22"/>
          <w:lang w:val="en-ZA" w:eastAsia="en-ZA"/>
        </w:rPr>
        <w:t>services</w:t>
      </w:r>
      <w:proofErr w:type="gramEnd"/>
      <w:r w:rsidRPr="00292706">
        <w:rPr>
          <w:rFonts w:ascii="Century Gothic" w:hAnsi="Century Gothic"/>
          <w:bCs/>
          <w:spacing w:val="2"/>
          <w:sz w:val="22"/>
          <w:szCs w:val="22"/>
          <w:lang w:val="en-ZA" w:eastAsia="en-ZA"/>
        </w:rPr>
        <w:t xml:space="preserve">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14:paraId="7988DC06"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126DD23C"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14:paraId="1A270B9C"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66F521E8"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14:paraId="6522B0FF"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7EED202B"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14:paraId="69F80349"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6AA2F67C"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w:t>
      </w:r>
      <w:proofErr w:type="gramStart"/>
      <w:r w:rsidRPr="00292706">
        <w:rPr>
          <w:rFonts w:ascii="Century Gothic" w:hAnsi="Century Gothic"/>
          <w:bCs/>
          <w:spacing w:val="2"/>
          <w:sz w:val="22"/>
          <w:szCs w:val="22"/>
          <w:lang w:val="en-ZA" w:eastAsia="en-ZA"/>
        </w:rPr>
        <w:t>child care</w:t>
      </w:r>
      <w:proofErr w:type="gramEnd"/>
      <w:r w:rsidRPr="00292706">
        <w:rPr>
          <w:rFonts w:ascii="Century Gothic" w:hAnsi="Century Gothic"/>
          <w:bCs/>
          <w:spacing w:val="2"/>
          <w:sz w:val="22"/>
          <w:szCs w:val="22"/>
          <w:lang w:val="en-ZA" w:eastAsia="en-ZA"/>
        </w:rPr>
        <w:t xml:space="preserv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14:paraId="08D6F3A1" w14:textId="77777777" w:rsidR="0009099A" w:rsidRPr="002C6533" w:rsidRDefault="00193E7C" w:rsidP="0047585B">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0009099A" w:rsidRPr="002C6533">
        <w:rPr>
          <w:rFonts w:ascii="Century Gothic" w:hAnsi="Century Gothic"/>
          <w:bCs/>
          <w:sz w:val="22"/>
          <w:szCs w:val="22"/>
          <w:lang w:val="en-ZA"/>
        </w:rPr>
        <w:br w:type="page"/>
      </w:r>
    </w:p>
    <w:p w14:paraId="394D0F47" w14:textId="77777777" w:rsidR="00CB5D0B" w:rsidRPr="002C6533" w:rsidRDefault="0009099A" w:rsidP="0009099A">
      <w:pPr>
        <w:pStyle w:val="Heading1"/>
        <w:jc w:val="both"/>
        <w:rPr>
          <w:rFonts w:ascii="Century Gothic" w:hAnsi="Century Gothic"/>
        </w:rPr>
      </w:pPr>
      <w:bookmarkStart w:id="8" w:name="_Toc497418597"/>
      <w:r w:rsidRPr="002C6533">
        <w:rPr>
          <w:rFonts w:ascii="Century Gothic" w:hAnsi="Century Gothic"/>
        </w:rPr>
        <w:lastRenderedPageBreak/>
        <w:t>QUALIFICATION RULES</w:t>
      </w:r>
      <w:bookmarkEnd w:id="8"/>
    </w:p>
    <w:p w14:paraId="5C4FDB93"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14:paraId="7EA78CDC"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7CD3DACA"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14:paraId="667D75C9"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14:paraId="761C8A57"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14:paraId="3FF42224"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14:paraId="13CEA6B5"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14:paraId="79DE293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14:paraId="5AE13844"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14:paraId="0D387594"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14:paraId="4A035F52"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7E6C9B3C"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14:paraId="278C53D2"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14:paraId="4D785F0D"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14:paraId="1DE365AB"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14:paraId="37C012D6"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14:paraId="5E9F5AA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14:paraId="2266B53B"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14:paraId="5943611D"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08F176B9"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14:paraId="32643AE0"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14:paraId="4A336889"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14:paraId="313E1C59"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14:paraId="36D24E3C" w14:textId="77777777" w:rsidR="00292706" w:rsidRDefault="00292706" w:rsidP="00292706">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14:paraId="3D102DB6" w14:textId="77777777" w:rsidR="00CB5D0B" w:rsidRPr="00292706" w:rsidRDefault="00CB5D0B" w:rsidP="00292706">
      <w:pPr>
        <w:widowControl w:val="0"/>
        <w:autoSpaceDE w:val="0"/>
        <w:autoSpaceDN w:val="0"/>
        <w:spacing w:line="360" w:lineRule="auto"/>
        <w:jc w:val="both"/>
        <w:rPr>
          <w:rFonts w:ascii="Century Gothic" w:hAnsi="Century Gothic"/>
          <w:bCs/>
          <w:lang w:val="en-ZA"/>
        </w:rPr>
      </w:pPr>
    </w:p>
    <w:p w14:paraId="30B677C2" w14:textId="77777777" w:rsidR="0009099A" w:rsidRPr="002C6533" w:rsidRDefault="0009099A" w:rsidP="0009099A">
      <w:pPr>
        <w:pStyle w:val="Heading1"/>
        <w:jc w:val="both"/>
        <w:rPr>
          <w:rFonts w:ascii="Century Gothic" w:hAnsi="Century Gothic"/>
        </w:rPr>
      </w:pPr>
      <w:bookmarkStart w:id="9" w:name="_Toc497418598"/>
      <w:bookmarkStart w:id="10" w:name="_Toc247459762"/>
      <w:r w:rsidRPr="002C6533">
        <w:rPr>
          <w:rFonts w:ascii="Century Gothic" w:hAnsi="Century Gothic"/>
        </w:rPr>
        <w:t>EXIT LEVEL OUTCOMES</w:t>
      </w:r>
      <w:bookmarkEnd w:id="9"/>
    </w:p>
    <w:p w14:paraId="631D22BE"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14:paraId="6FCAC7FC"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2. Facilitate and mediate all aspects of the daily programme in a centre-based or non-</w:t>
      </w:r>
      <w:proofErr w:type="gramStart"/>
      <w:r w:rsidRPr="00292706">
        <w:rPr>
          <w:rFonts w:ascii="Century Gothic" w:hAnsi="Century Gothic"/>
          <w:sz w:val="22"/>
          <w:szCs w:val="22"/>
        </w:rPr>
        <w:t>centre based</w:t>
      </w:r>
      <w:proofErr w:type="gramEnd"/>
      <w:r w:rsidRPr="00292706">
        <w:rPr>
          <w:rFonts w:ascii="Century Gothic" w:hAnsi="Century Gothic"/>
          <w:sz w:val="22"/>
          <w:szCs w:val="22"/>
        </w:rPr>
        <w:t xml:space="preserve"> setting. </w:t>
      </w:r>
    </w:p>
    <w:p w14:paraId="5166FD24"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14:paraId="770A2BCF"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14:paraId="5C3FAD51" w14:textId="77777777" w:rsidR="00EB3600" w:rsidRPr="002C6533"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14:paraId="11E8E5DA" w14:textId="77777777" w:rsidR="00EB3600" w:rsidRPr="002C6533" w:rsidRDefault="00EB3600" w:rsidP="000D55AF">
      <w:pPr>
        <w:spacing w:line="360" w:lineRule="auto"/>
        <w:jc w:val="both"/>
        <w:rPr>
          <w:rFonts w:ascii="Century Gothic" w:hAnsi="Century Gothic"/>
          <w:sz w:val="22"/>
          <w:szCs w:val="22"/>
        </w:rPr>
      </w:pPr>
    </w:p>
    <w:p w14:paraId="2EC6A57A" w14:textId="77777777" w:rsidR="001622DF" w:rsidRPr="002C6533" w:rsidRDefault="001622DF" w:rsidP="001622DF">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14:paraId="15C70586" w14:textId="77777777" w:rsidR="00EB3600" w:rsidRPr="002C6533" w:rsidRDefault="001622DF" w:rsidP="001622DF">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14:paraId="0F2BB51B" w14:textId="77777777" w:rsidR="00EB3600" w:rsidRPr="002C6533" w:rsidRDefault="00EB3600" w:rsidP="000D55AF">
      <w:pPr>
        <w:spacing w:line="360" w:lineRule="auto"/>
        <w:jc w:val="both"/>
        <w:rPr>
          <w:rFonts w:ascii="Century Gothic" w:hAnsi="Century Gothic"/>
          <w:sz w:val="22"/>
          <w:szCs w:val="22"/>
        </w:rPr>
      </w:pPr>
    </w:p>
    <w:p w14:paraId="1ACF94F8" w14:textId="77777777" w:rsidR="00EB3600" w:rsidRPr="002C6533" w:rsidRDefault="00EB3600" w:rsidP="000D55AF">
      <w:pPr>
        <w:spacing w:line="360" w:lineRule="auto"/>
        <w:jc w:val="both"/>
        <w:rPr>
          <w:rFonts w:ascii="Century Gothic" w:hAnsi="Century Gothic"/>
          <w:sz w:val="22"/>
          <w:szCs w:val="22"/>
        </w:rPr>
      </w:pPr>
    </w:p>
    <w:p w14:paraId="28929E80" w14:textId="77777777" w:rsidR="00CB5D0B" w:rsidRPr="002C6533" w:rsidRDefault="00CB5D0B" w:rsidP="000D55AF">
      <w:pPr>
        <w:spacing w:line="360" w:lineRule="auto"/>
        <w:jc w:val="both"/>
        <w:rPr>
          <w:rFonts w:ascii="Century Gothic" w:hAnsi="Century Gothic"/>
          <w:sz w:val="22"/>
          <w:szCs w:val="22"/>
        </w:rPr>
      </w:pPr>
    </w:p>
    <w:p w14:paraId="1BD75504" w14:textId="77777777" w:rsidR="00CB5D0B" w:rsidRPr="002C6533" w:rsidRDefault="00CB5D0B" w:rsidP="000D55AF">
      <w:pPr>
        <w:spacing w:line="360" w:lineRule="auto"/>
        <w:jc w:val="both"/>
        <w:rPr>
          <w:rFonts w:ascii="Century Gothic" w:hAnsi="Century Gothic"/>
          <w:sz w:val="22"/>
          <w:szCs w:val="22"/>
        </w:rPr>
      </w:pPr>
    </w:p>
    <w:p w14:paraId="2EE53CFE" w14:textId="77777777" w:rsidR="0009099A" w:rsidRPr="002C6533" w:rsidRDefault="0009099A" w:rsidP="00CB5D0B">
      <w:pPr>
        <w:pStyle w:val="Heading1"/>
        <w:jc w:val="both"/>
        <w:rPr>
          <w:rFonts w:ascii="Century Gothic" w:hAnsi="Century Gothic"/>
        </w:rPr>
      </w:pPr>
      <w:r w:rsidRPr="002C6533">
        <w:rPr>
          <w:rFonts w:ascii="Century Gothic" w:hAnsi="Century Gothic"/>
        </w:rPr>
        <w:br w:type="page"/>
      </w:r>
    </w:p>
    <w:p w14:paraId="2B619B24" w14:textId="77777777" w:rsidR="00CB5D0B" w:rsidRPr="002C6533" w:rsidRDefault="0011706C" w:rsidP="00CB5D0B">
      <w:pPr>
        <w:pStyle w:val="Heading1"/>
        <w:jc w:val="both"/>
        <w:rPr>
          <w:rFonts w:ascii="Century Gothic" w:hAnsi="Century Gothic"/>
        </w:rPr>
      </w:pPr>
      <w:bookmarkStart w:id="11" w:name="_Toc497418599"/>
      <w:r w:rsidRPr="002C6533">
        <w:rPr>
          <w:rFonts w:ascii="Century Gothic" w:hAnsi="Century Gothic"/>
        </w:rPr>
        <w:lastRenderedPageBreak/>
        <w:t xml:space="preserve">ENTRY </w:t>
      </w:r>
      <w:r w:rsidR="00CB5D0B" w:rsidRPr="002C6533">
        <w:rPr>
          <w:rFonts w:ascii="Century Gothic" w:hAnsi="Century Gothic"/>
        </w:rPr>
        <w:t>REQUIREMENTS:</w:t>
      </w:r>
      <w:bookmarkEnd w:id="11"/>
    </w:p>
    <w:p w14:paraId="5A8976C3" w14:textId="77777777" w:rsidR="0086167C" w:rsidRPr="002C6533" w:rsidRDefault="0086167C" w:rsidP="00CB5D0B">
      <w:pPr>
        <w:spacing w:line="360" w:lineRule="auto"/>
        <w:jc w:val="both"/>
        <w:rPr>
          <w:rFonts w:ascii="Century Gothic" w:hAnsi="Century Gothic"/>
          <w:b/>
          <w:sz w:val="22"/>
          <w:szCs w:val="22"/>
        </w:rPr>
      </w:pPr>
    </w:p>
    <w:p w14:paraId="669E0A01"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14:paraId="57F2A92B"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14:paraId="1350CA8A"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14:paraId="1D76C389" w14:textId="77777777" w:rsidR="00292706" w:rsidRPr="00292706" w:rsidRDefault="00292706" w:rsidP="00292706">
      <w:pPr>
        <w:spacing w:line="360" w:lineRule="auto"/>
        <w:jc w:val="both"/>
        <w:rPr>
          <w:rFonts w:ascii="Century Gothic" w:hAnsi="Century Gothic"/>
          <w:b/>
          <w:sz w:val="22"/>
          <w:szCs w:val="22"/>
        </w:rPr>
      </w:pPr>
    </w:p>
    <w:p w14:paraId="70382978"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14:paraId="359BE478" w14:textId="77777777" w:rsidR="00292706" w:rsidRPr="00292706" w:rsidRDefault="00292706" w:rsidP="00292706">
      <w:pPr>
        <w:spacing w:line="360" w:lineRule="auto"/>
        <w:jc w:val="both"/>
        <w:rPr>
          <w:rFonts w:ascii="Century Gothic" w:hAnsi="Century Gothic"/>
          <w:b/>
          <w:sz w:val="22"/>
          <w:szCs w:val="22"/>
        </w:rPr>
      </w:pPr>
    </w:p>
    <w:p w14:paraId="38989D72"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14:paraId="51DCEDB0"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14:paraId="23975986"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14:paraId="00522254" w14:textId="77777777" w:rsidR="00C34F10" w:rsidRPr="002C6533" w:rsidRDefault="00C34F10" w:rsidP="0086167C">
      <w:pPr>
        <w:spacing w:line="360" w:lineRule="auto"/>
        <w:jc w:val="both"/>
        <w:rPr>
          <w:rFonts w:ascii="Century Gothic" w:hAnsi="Century Gothic"/>
          <w:sz w:val="22"/>
          <w:szCs w:val="22"/>
        </w:rPr>
      </w:pPr>
    </w:p>
    <w:p w14:paraId="69FBB047" w14:textId="77777777" w:rsidR="008A1049" w:rsidRPr="002C6533" w:rsidRDefault="008A1049" w:rsidP="0086167C">
      <w:pPr>
        <w:spacing w:line="360" w:lineRule="auto"/>
        <w:jc w:val="both"/>
        <w:rPr>
          <w:rFonts w:ascii="Century Gothic" w:hAnsi="Century Gothic"/>
          <w:b/>
          <w:sz w:val="22"/>
          <w:szCs w:val="22"/>
        </w:rPr>
      </w:pPr>
      <w:r w:rsidRPr="002C6533">
        <w:rPr>
          <w:rFonts w:ascii="Century Gothic" w:hAnsi="Century Gothic"/>
          <w:b/>
          <w:sz w:val="22"/>
          <w:szCs w:val="22"/>
        </w:rPr>
        <w:br w:type="page"/>
      </w:r>
    </w:p>
    <w:p w14:paraId="77A683BC" w14:textId="77777777" w:rsidR="008A1049" w:rsidRPr="002C6533" w:rsidRDefault="008A1049" w:rsidP="008A1049">
      <w:pPr>
        <w:pStyle w:val="Heading1"/>
        <w:jc w:val="both"/>
        <w:rPr>
          <w:rFonts w:ascii="Century Gothic" w:hAnsi="Century Gothic"/>
        </w:rPr>
      </w:pPr>
      <w:bookmarkStart w:id="12" w:name="_Toc497418600"/>
      <w:r w:rsidRPr="002C6533">
        <w:rPr>
          <w:rFonts w:ascii="Century Gothic" w:hAnsi="Century Gothic"/>
        </w:rPr>
        <w:lastRenderedPageBreak/>
        <w:t>ARTICULATION OPTIONS</w:t>
      </w:r>
      <w:bookmarkEnd w:id="12"/>
    </w:p>
    <w:p w14:paraId="4A18B9C2" w14:textId="77777777" w:rsidR="00193E7C" w:rsidRPr="002C6533" w:rsidRDefault="00193E7C" w:rsidP="008A1049">
      <w:pPr>
        <w:spacing w:line="360" w:lineRule="auto"/>
        <w:jc w:val="both"/>
        <w:rPr>
          <w:rFonts w:ascii="Century Gothic" w:hAnsi="Century Gothic"/>
          <w:b/>
          <w:sz w:val="22"/>
          <w:szCs w:val="22"/>
        </w:rPr>
      </w:pPr>
    </w:p>
    <w:p w14:paraId="319B280F" w14:textId="77777777" w:rsid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14:paraId="285CA676"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14:paraId="056ABCA3" w14:textId="77777777" w:rsidR="00BD27B6" w:rsidRPr="00BD27B6" w:rsidRDefault="00BD27B6" w:rsidP="00BD27B6">
      <w:pPr>
        <w:spacing w:line="360" w:lineRule="auto"/>
        <w:jc w:val="both"/>
        <w:rPr>
          <w:rFonts w:ascii="Century Gothic" w:hAnsi="Century Gothic"/>
          <w:sz w:val="22"/>
          <w:szCs w:val="22"/>
        </w:rPr>
      </w:pPr>
    </w:p>
    <w:p w14:paraId="6AD35C6E"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14:paraId="498DD009"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14:paraId="6072CEA5" w14:textId="77777777" w:rsidR="0009099A" w:rsidRPr="002C6533" w:rsidRDefault="00BD27B6" w:rsidP="00BD27B6">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0009099A" w:rsidRPr="002C6533">
        <w:rPr>
          <w:rFonts w:ascii="Century Gothic" w:hAnsi="Century Gothic"/>
          <w:b/>
          <w:sz w:val="22"/>
          <w:szCs w:val="22"/>
        </w:rPr>
        <w:br w:type="page"/>
      </w:r>
    </w:p>
    <w:p w14:paraId="2F6E86EE" w14:textId="77777777" w:rsidR="0009099A" w:rsidRPr="002C6533" w:rsidRDefault="008A1049" w:rsidP="008A1049">
      <w:pPr>
        <w:pStyle w:val="Heading1"/>
        <w:jc w:val="both"/>
        <w:rPr>
          <w:rFonts w:ascii="Century Gothic" w:hAnsi="Century Gothic"/>
        </w:rPr>
      </w:pPr>
      <w:bookmarkStart w:id="13" w:name="_Toc497418601"/>
      <w:r w:rsidRPr="002C6533">
        <w:rPr>
          <w:rFonts w:ascii="Century Gothic" w:hAnsi="Century Gothic"/>
          <w:lang w:val="en-GB"/>
        </w:rPr>
        <w:lastRenderedPageBreak/>
        <w:t>ASSESSMENT REQUIREMENTS</w:t>
      </w:r>
      <w:bookmarkEnd w:id="13"/>
    </w:p>
    <w:p w14:paraId="3E3B1D05" w14:textId="77777777" w:rsidR="00193E7C"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14:paraId="7CD52A5F" w14:textId="77777777" w:rsidR="00193E7C" w:rsidRPr="002C6533" w:rsidRDefault="00193E7C" w:rsidP="0009099A">
      <w:pPr>
        <w:spacing w:line="360" w:lineRule="auto"/>
        <w:jc w:val="both"/>
        <w:rPr>
          <w:rFonts w:ascii="Century Gothic" w:hAnsi="Century Gothic"/>
          <w:sz w:val="22"/>
          <w:szCs w:val="22"/>
        </w:rPr>
      </w:pPr>
    </w:p>
    <w:p w14:paraId="18C76B63" w14:textId="77777777" w:rsidR="00193E7C" w:rsidRPr="002C6533" w:rsidRDefault="00193E7C" w:rsidP="0009099A">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14:paraId="356F6598" w14:textId="77777777" w:rsidR="0009099A"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14:paraId="0D994DA4" w14:textId="77777777" w:rsidR="00193E7C" w:rsidRPr="002C6533" w:rsidRDefault="00193E7C" w:rsidP="0009099A">
      <w:pPr>
        <w:spacing w:line="360" w:lineRule="auto"/>
        <w:jc w:val="both"/>
        <w:rPr>
          <w:rFonts w:ascii="Century Gothic" w:hAnsi="Century Gothic"/>
          <w:b/>
          <w:sz w:val="22"/>
          <w:szCs w:val="22"/>
        </w:rPr>
      </w:pPr>
    </w:p>
    <w:p w14:paraId="4D4442C0" w14:textId="77777777" w:rsidR="003806CC" w:rsidRPr="002C6533" w:rsidRDefault="003806CC" w:rsidP="0086167C">
      <w:pPr>
        <w:spacing w:line="360" w:lineRule="auto"/>
        <w:jc w:val="both"/>
        <w:rPr>
          <w:rFonts w:ascii="Century Gothic" w:hAnsi="Century Gothic"/>
          <w:sz w:val="22"/>
          <w:szCs w:val="22"/>
        </w:rPr>
      </w:pPr>
    </w:p>
    <w:p w14:paraId="4EC1A61A" w14:textId="77777777" w:rsidR="0009099A" w:rsidRPr="002C6533" w:rsidRDefault="0009099A" w:rsidP="003806CC">
      <w:pPr>
        <w:pStyle w:val="Heading1"/>
        <w:jc w:val="both"/>
        <w:rPr>
          <w:rFonts w:ascii="Century Gothic" w:hAnsi="Century Gothic"/>
        </w:rPr>
      </w:pPr>
      <w:r w:rsidRPr="002C6533">
        <w:rPr>
          <w:rFonts w:ascii="Century Gothic" w:hAnsi="Century Gothic"/>
        </w:rPr>
        <w:br w:type="page"/>
      </w:r>
    </w:p>
    <w:p w14:paraId="760E11ED" w14:textId="77777777" w:rsidR="003806CC" w:rsidRPr="002C6533" w:rsidRDefault="003806CC" w:rsidP="003806CC">
      <w:pPr>
        <w:pStyle w:val="Heading1"/>
        <w:jc w:val="both"/>
        <w:rPr>
          <w:rFonts w:ascii="Century Gothic" w:hAnsi="Century Gothic"/>
        </w:rPr>
      </w:pPr>
      <w:bookmarkStart w:id="14" w:name="_Toc497418602"/>
      <w:r w:rsidRPr="002C6533">
        <w:rPr>
          <w:rFonts w:ascii="Century Gothic" w:hAnsi="Century Gothic"/>
        </w:rPr>
        <w:lastRenderedPageBreak/>
        <w:t>PROVIDER ACCREDITATION REQUIREMENTS FOR THE MODULE:</w:t>
      </w:r>
      <w:bookmarkEnd w:id="14"/>
    </w:p>
    <w:p w14:paraId="14D2B32D" w14:textId="77777777" w:rsidR="003806CC" w:rsidRPr="002C6533" w:rsidRDefault="003806CC" w:rsidP="003806CC">
      <w:pPr>
        <w:spacing w:line="360" w:lineRule="auto"/>
        <w:jc w:val="both"/>
        <w:rPr>
          <w:rFonts w:ascii="Century Gothic" w:hAnsi="Century Gothic"/>
          <w:b/>
          <w:sz w:val="22"/>
          <w:szCs w:val="22"/>
        </w:rPr>
      </w:pPr>
    </w:p>
    <w:p w14:paraId="72308569"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14:paraId="4A7AF299"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14:paraId="69B9AF52"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14:paraId="1387D188" w14:textId="77777777" w:rsidR="00486694" w:rsidRDefault="00486694" w:rsidP="001A00CC">
      <w:pPr>
        <w:tabs>
          <w:tab w:val="left" w:pos="945"/>
        </w:tabs>
        <w:spacing w:line="360" w:lineRule="auto"/>
        <w:jc w:val="both"/>
        <w:rPr>
          <w:rFonts w:ascii="Century Gothic" w:hAnsi="Century Gothic"/>
          <w:b/>
          <w:sz w:val="22"/>
          <w:szCs w:val="22"/>
        </w:rPr>
      </w:pPr>
    </w:p>
    <w:p w14:paraId="5C7E01BB"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14:paraId="69154D08"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14:paraId="71390D89"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14:paraId="34C9349C"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14:paraId="25F4179F"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001A00CC" w:rsidRPr="002C6533">
        <w:rPr>
          <w:rFonts w:ascii="Century Gothic" w:hAnsi="Century Gothic"/>
          <w:sz w:val="22"/>
          <w:szCs w:val="22"/>
        </w:rPr>
        <w:t xml:space="preserve"> </w:t>
      </w:r>
    </w:p>
    <w:p w14:paraId="203AE529" w14:textId="77777777" w:rsidR="00486694" w:rsidRDefault="00486694" w:rsidP="001A00CC">
      <w:pPr>
        <w:tabs>
          <w:tab w:val="left" w:pos="945"/>
        </w:tabs>
        <w:spacing w:line="360" w:lineRule="auto"/>
        <w:jc w:val="both"/>
        <w:rPr>
          <w:rFonts w:ascii="Century Gothic" w:hAnsi="Century Gothic"/>
          <w:b/>
          <w:sz w:val="22"/>
          <w:szCs w:val="22"/>
        </w:rPr>
      </w:pPr>
    </w:p>
    <w:p w14:paraId="0E762ACB"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14:paraId="66545981"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14:paraId="4CFA86B3"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14:paraId="420E5CE4"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14:paraId="3C0E64D4" w14:textId="77777777" w:rsidR="00432CAA" w:rsidRPr="002C6533" w:rsidRDefault="00432CAA" w:rsidP="001A00CC">
      <w:pPr>
        <w:tabs>
          <w:tab w:val="left" w:pos="945"/>
        </w:tabs>
        <w:spacing w:line="360" w:lineRule="auto"/>
        <w:jc w:val="both"/>
        <w:rPr>
          <w:rFonts w:ascii="Century Gothic" w:hAnsi="Century Gothic"/>
          <w:sz w:val="22"/>
          <w:szCs w:val="22"/>
        </w:rPr>
      </w:pPr>
    </w:p>
    <w:p w14:paraId="0F3EF63B"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14:paraId="7D78E768" w14:textId="77777777" w:rsidR="006F0349" w:rsidRPr="002C6533" w:rsidRDefault="001A00CC" w:rsidP="001A00CC">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14:paraId="225286E8" w14:textId="77777777" w:rsidR="006F0349" w:rsidRPr="002C6533" w:rsidRDefault="006F0349" w:rsidP="006F0349">
      <w:pPr>
        <w:tabs>
          <w:tab w:val="left" w:pos="945"/>
        </w:tabs>
        <w:spacing w:line="360" w:lineRule="auto"/>
        <w:jc w:val="both"/>
        <w:rPr>
          <w:rFonts w:ascii="Century Gothic" w:hAnsi="Century Gothic"/>
          <w:sz w:val="22"/>
          <w:szCs w:val="22"/>
        </w:rPr>
      </w:pPr>
    </w:p>
    <w:p w14:paraId="530E2B27" w14:textId="77777777" w:rsidR="006F0349" w:rsidRPr="002C6533" w:rsidRDefault="006F0349" w:rsidP="00486694">
      <w:pPr>
        <w:tabs>
          <w:tab w:val="left" w:pos="945"/>
        </w:tabs>
        <w:spacing w:line="360" w:lineRule="auto"/>
        <w:jc w:val="both"/>
        <w:rPr>
          <w:rFonts w:ascii="Century Gothic" w:hAnsi="Century Gothic"/>
          <w:sz w:val="22"/>
          <w:szCs w:val="22"/>
        </w:rPr>
      </w:pPr>
    </w:p>
    <w:p w14:paraId="619A4BD6" w14:textId="77777777" w:rsidR="006F0349" w:rsidRPr="002C6533" w:rsidRDefault="006F0349" w:rsidP="006F0349">
      <w:pPr>
        <w:tabs>
          <w:tab w:val="left" w:pos="945"/>
        </w:tabs>
        <w:spacing w:line="360" w:lineRule="auto"/>
        <w:jc w:val="both"/>
        <w:rPr>
          <w:rFonts w:ascii="Century Gothic" w:hAnsi="Century Gothic"/>
          <w:sz w:val="22"/>
          <w:szCs w:val="22"/>
        </w:rPr>
      </w:pPr>
    </w:p>
    <w:p w14:paraId="775C3452" w14:textId="77777777" w:rsidR="001A00CC" w:rsidRPr="002C6533" w:rsidRDefault="001A00CC" w:rsidP="006F0349">
      <w:pPr>
        <w:tabs>
          <w:tab w:val="left" w:pos="945"/>
        </w:tabs>
        <w:spacing w:line="360" w:lineRule="auto"/>
        <w:jc w:val="both"/>
        <w:rPr>
          <w:rFonts w:ascii="Century Gothic" w:hAnsi="Century Gothic"/>
          <w:sz w:val="22"/>
          <w:szCs w:val="22"/>
        </w:rPr>
      </w:pPr>
    </w:p>
    <w:p w14:paraId="275016FD" w14:textId="77777777" w:rsidR="001A00CC" w:rsidRPr="002C6533" w:rsidRDefault="001A00CC" w:rsidP="006F0349">
      <w:pPr>
        <w:tabs>
          <w:tab w:val="left" w:pos="945"/>
        </w:tabs>
        <w:spacing w:line="360" w:lineRule="auto"/>
        <w:jc w:val="both"/>
        <w:rPr>
          <w:rFonts w:ascii="Century Gothic" w:hAnsi="Century Gothic"/>
          <w:sz w:val="22"/>
          <w:szCs w:val="22"/>
        </w:rPr>
      </w:pPr>
    </w:p>
    <w:p w14:paraId="468EC2A6" w14:textId="77777777" w:rsidR="001A00CC" w:rsidRPr="002C6533" w:rsidRDefault="001A00CC" w:rsidP="006F0349">
      <w:pPr>
        <w:tabs>
          <w:tab w:val="left" w:pos="945"/>
        </w:tabs>
        <w:spacing w:line="360" w:lineRule="auto"/>
        <w:jc w:val="both"/>
        <w:rPr>
          <w:rFonts w:ascii="Century Gothic" w:hAnsi="Century Gothic"/>
          <w:sz w:val="22"/>
          <w:szCs w:val="22"/>
        </w:rPr>
      </w:pPr>
    </w:p>
    <w:p w14:paraId="6DCE32DE" w14:textId="77777777" w:rsidR="001A00CC" w:rsidRPr="002C6533" w:rsidRDefault="001A00CC" w:rsidP="006F0349">
      <w:pPr>
        <w:tabs>
          <w:tab w:val="left" w:pos="945"/>
        </w:tabs>
        <w:spacing w:line="360" w:lineRule="auto"/>
        <w:jc w:val="both"/>
        <w:rPr>
          <w:rFonts w:ascii="Century Gothic" w:hAnsi="Century Gothic"/>
          <w:sz w:val="22"/>
          <w:szCs w:val="22"/>
        </w:rPr>
      </w:pPr>
    </w:p>
    <w:p w14:paraId="1A826350" w14:textId="77777777" w:rsidR="001A00CC" w:rsidRPr="002C6533" w:rsidRDefault="001A00CC" w:rsidP="006F0349">
      <w:pPr>
        <w:tabs>
          <w:tab w:val="left" w:pos="945"/>
        </w:tabs>
        <w:spacing w:line="360" w:lineRule="auto"/>
        <w:jc w:val="both"/>
        <w:rPr>
          <w:rFonts w:ascii="Century Gothic" w:hAnsi="Century Gothic"/>
          <w:sz w:val="22"/>
          <w:szCs w:val="22"/>
        </w:rPr>
      </w:pPr>
    </w:p>
    <w:p w14:paraId="1728C6DC" w14:textId="77777777" w:rsidR="001A00CC" w:rsidRPr="002C6533" w:rsidRDefault="001A00CC" w:rsidP="006F0349">
      <w:pPr>
        <w:tabs>
          <w:tab w:val="left" w:pos="945"/>
        </w:tabs>
        <w:spacing w:line="360" w:lineRule="auto"/>
        <w:jc w:val="both"/>
        <w:rPr>
          <w:rFonts w:ascii="Century Gothic" w:hAnsi="Century Gothic"/>
          <w:sz w:val="22"/>
          <w:szCs w:val="22"/>
        </w:rPr>
      </w:pPr>
    </w:p>
    <w:p w14:paraId="1261B4C0" w14:textId="77777777" w:rsidR="001A00CC" w:rsidRPr="002C6533" w:rsidRDefault="001A00CC" w:rsidP="006F0349">
      <w:pPr>
        <w:tabs>
          <w:tab w:val="left" w:pos="945"/>
        </w:tabs>
        <w:spacing w:line="360" w:lineRule="auto"/>
        <w:jc w:val="both"/>
        <w:rPr>
          <w:rFonts w:ascii="Century Gothic" w:hAnsi="Century Gothic"/>
          <w:sz w:val="22"/>
          <w:szCs w:val="22"/>
        </w:rPr>
      </w:pPr>
    </w:p>
    <w:p w14:paraId="495FE086" w14:textId="77777777" w:rsidR="001A00CC" w:rsidRPr="002C6533" w:rsidRDefault="001A00CC" w:rsidP="006F0349">
      <w:pPr>
        <w:tabs>
          <w:tab w:val="left" w:pos="945"/>
        </w:tabs>
        <w:spacing w:line="360" w:lineRule="auto"/>
        <w:jc w:val="both"/>
        <w:rPr>
          <w:rFonts w:ascii="Century Gothic" w:hAnsi="Century Gothic"/>
          <w:sz w:val="22"/>
          <w:szCs w:val="22"/>
        </w:rPr>
      </w:pPr>
    </w:p>
    <w:p w14:paraId="7E35460C" w14:textId="77777777" w:rsidR="006F0349" w:rsidRPr="002C6533" w:rsidRDefault="006F0349" w:rsidP="006F0349">
      <w:pPr>
        <w:tabs>
          <w:tab w:val="left" w:pos="945"/>
        </w:tabs>
        <w:spacing w:line="360" w:lineRule="auto"/>
        <w:jc w:val="both"/>
        <w:rPr>
          <w:rFonts w:ascii="Century Gothic" w:hAnsi="Century Gothic"/>
          <w:sz w:val="22"/>
          <w:szCs w:val="22"/>
        </w:rPr>
      </w:pPr>
    </w:p>
    <w:p w14:paraId="5CCD449A" w14:textId="77777777" w:rsidR="006853C8" w:rsidRPr="002C6533" w:rsidRDefault="006853C8" w:rsidP="006F0349">
      <w:pPr>
        <w:tabs>
          <w:tab w:val="left" w:pos="945"/>
        </w:tabs>
        <w:spacing w:line="360" w:lineRule="auto"/>
        <w:jc w:val="both"/>
        <w:rPr>
          <w:rFonts w:ascii="Century Gothic" w:hAnsi="Century Gothic"/>
          <w:sz w:val="22"/>
          <w:szCs w:val="22"/>
        </w:rPr>
      </w:pPr>
    </w:p>
    <w:p w14:paraId="49CDA6BB" w14:textId="77777777" w:rsidR="00CB5D0B" w:rsidRPr="002C6533" w:rsidRDefault="00CB5D0B" w:rsidP="00CB5D0B">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14:paraId="71822527" w14:textId="77777777" w:rsidR="00A92BE6" w:rsidRPr="00A92BE6" w:rsidRDefault="00A92BE6" w:rsidP="00C85822">
      <w:pPr>
        <w:pStyle w:val="ListParagraph"/>
        <w:numPr>
          <w:ilvl w:val="0"/>
          <w:numId w:val="23"/>
        </w:numPr>
        <w:tabs>
          <w:tab w:val="left" w:pos="2461"/>
        </w:tabs>
        <w:spacing w:line="360" w:lineRule="auto"/>
        <w:jc w:val="both"/>
        <w:rPr>
          <w:rFonts w:ascii="Century Gothic" w:eastAsia="Times New Roman" w:hAnsi="Century Gothic" w:cs="Arial"/>
          <w:color w:val="000000"/>
          <w:lang w:val="en-GB"/>
        </w:rPr>
      </w:pPr>
      <w:r w:rsidRPr="00A92BE6">
        <w:rPr>
          <w:rFonts w:ascii="Century Gothic" w:eastAsia="Times New Roman" w:hAnsi="Century Gothic" w:cs="Arial"/>
          <w:color w:val="000000"/>
          <w:lang w:val="en-GB"/>
        </w:rPr>
        <w:t xml:space="preserve">The </w:t>
      </w:r>
      <w:proofErr w:type="gramStart"/>
      <w:r w:rsidRPr="00A92BE6">
        <w:rPr>
          <w:rFonts w:ascii="Century Gothic" w:eastAsia="Times New Roman" w:hAnsi="Century Gothic" w:cs="Arial"/>
          <w:color w:val="000000"/>
          <w:lang w:val="en-GB"/>
        </w:rPr>
        <w:t>main focus</w:t>
      </w:r>
      <w:proofErr w:type="gramEnd"/>
      <w:r w:rsidRPr="00A92BE6">
        <w:rPr>
          <w:rFonts w:ascii="Century Gothic" w:eastAsia="Times New Roman" w:hAnsi="Century Gothic" w:cs="Arial"/>
          <w:color w:val="000000"/>
          <w:lang w:val="en-GB"/>
        </w:rPr>
        <w:t xml:space="preserve"> of the learning in this Knowledge Module is to build an understanding of the applicable theories of childhood development. </w:t>
      </w:r>
    </w:p>
    <w:p w14:paraId="28D8457A" w14:textId="77777777" w:rsidR="00A92BE6" w:rsidRPr="006B6A4D" w:rsidRDefault="00A92BE6" w:rsidP="006B6A4D">
      <w:pPr>
        <w:tabs>
          <w:tab w:val="left" w:pos="2461"/>
        </w:tabs>
        <w:spacing w:line="360" w:lineRule="auto"/>
        <w:jc w:val="both"/>
        <w:rPr>
          <w:rFonts w:ascii="Century Gothic" w:hAnsi="Century Gothic"/>
        </w:rPr>
      </w:pPr>
      <w:r w:rsidRPr="006B6A4D">
        <w:rPr>
          <w:rFonts w:ascii="Century Gothic" w:hAnsi="Century Gothic"/>
        </w:rPr>
        <w:t xml:space="preserve">The learning will enable learners to demonstrate an understanding of: </w:t>
      </w:r>
    </w:p>
    <w:p w14:paraId="0BEE19FD" w14:textId="77777777" w:rsidR="000D55AF" w:rsidRPr="00486694" w:rsidRDefault="00A92BE6" w:rsidP="00C85822">
      <w:pPr>
        <w:pStyle w:val="ListParagraph"/>
        <w:numPr>
          <w:ilvl w:val="0"/>
          <w:numId w:val="23"/>
        </w:numPr>
        <w:tabs>
          <w:tab w:val="left" w:pos="2461"/>
        </w:tabs>
        <w:spacing w:line="360" w:lineRule="auto"/>
        <w:jc w:val="both"/>
        <w:rPr>
          <w:rFonts w:ascii="Century Gothic" w:hAnsi="Century Gothic"/>
          <w:b/>
        </w:rPr>
      </w:pPr>
      <w:r w:rsidRPr="00A92BE6">
        <w:rPr>
          <w:rFonts w:ascii="Century Gothic" w:eastAsia="Times New Roman" w:hAnsi="Century Gothic" w:cs="Arial"/>
          <w:color w:val="000000"/>
          <w:lang w:val="en-GB"/>
        </w:rPr>
        <w:t xml:space="preserve"> KM-02-KT01: Child Development (100%)</w:t>
      </w:r>
      <w:r w:rsidR="002C37BB" w:rsidRPr="00486694">
        <w:rPr>
          <w:rFonts w:ascii="Century Gothic" w:hAnsi="Century Gothic"/>
        </w:rPr>
        <w:tab/>
      </w:r>
    </w:p>
    <w:bookmarkEnd w:id="7"/>
    <w:p w14:paraId="4867A905" w14:textId="77777777" w:rsidR="002C37BB" w:rsidRPr="002C6533" w:rsidRDefault="002C37BB" w:rsidP="002C37BB">
      <w:pPr>
        <w:tabs>
          <w:tab w:val="left" w:pos="2461"/>
        </w:tabs>
        <w:spacing w:line="360" w:lineRule="auto"/>
        <w:jc w:val="both"/>
        <w:rPr>
          <w:rFonts w:ascii="Century Gothic" w:hAnsi="Century Gothic"/>
          <w:sz w:val="22"/>
          <w:szCs w:val="22"/>
        </w:rPr>
      </w:pPr>
    </w:p>
    <w:p w14:paraId="4BCC01CD" w14:textId="77777777" w:rsidR="002C37BB" w:rsidRPr="002C6533" w:rsidRDefault="002C37BB" w:rsidP="002C37BB">
      <w:pPr>
        <w:tabs>
          <w:tab w:val="left" w:pos="2461"/>
        </w:tabs>
        <w:spacing w:line="360" w:lineRule="auto"/>
        <w:jc w:val="both"/>
        <w:rPr>
          <w:rFonts w:ascii="Century Gothic" w:hAnsi="Century Gothic"/>
          <w:sz w:val="22"/>
          <w:szCs w:val="22"/>
        </w:rPr>
      </w:pPr>
    </w:p>
    <w:p w14:paraId="6C6DFF45" w14:textId="77777777" w:rsidR="002C37BB" w:rsidRPr="002C6533" w:rsidRDefault="00CB5D0B" w:rsidP="00CB5D0B">
      <w:pPr>
        <w:tabs>
          <w:tab w:val="left" w:pos="2043"/>
        </w:tabs>
        <w:spacing w:line="360" w:lineRule="auto"/>
        <w:jc w:val="both"/>
        <w:rPr>
          <w:rFonts w:ascii="Century Gothic" w:hAnsi="Century Gothic"/>
          <w:sz w:val="22"/>
          <w:szCs w:val="22"/>
        </w:rPr>
      </w:pPr>
      <w:r w:rsidRPr="002C6533">
        <w:rPr>
          <w:rFonts w:ascii="Century Gothic" w:hAnsi="Century Gothic"/>
          <w:sz w:val="22"/>
          <w:szCs w:val="22"/>
        </w:rPr>
        <w:tab/>
      </w:r>
    </w:p>
    <w:p w14:paraId="52E6E630" w14:textId="77777777" w:rsidR="00CB5D0B" w:rsidRPr="002C6533" w:rsidRDefault="00CB5D0B" w:rsidP="00CB5D0B">
      <w:pPr>
        <w:tabs>
          <w:tab w:val="left" w:pos="2043"/>
        </w:tabs>
        <w:spacing w:line="360" w:lineRule="auto"/>
        <w:jc w:val="both"/>
        <w:rPr>
          <w:rFonts w:ascii="Century Gothic" w:hAnsi="Century Gothic"/>
          <w:sz w:val="22"/>
          <w:szCs w:val="22"/>
        </w:rPr>
      </w:pPr>
    </w:p>
    <w:p w14:paraId="7F199D78" w14:textId="77777777" w:rsidR="00CB5D0B" w:rsidRPr="002C6533" w:rsidRDefault="00CB5D0B" w:rsidP="00CB5D0B">
      <w:pPr>
        <w:tabs>
          <w:tab w:val="left" w:pos="2043"/>
        </w:tabs>
        <w:spacing w:line="360" w:lineRule="auto"/>
        <w:jc w:val="both"/>
        <w:rPr>
          <w:rFonts w:ascii="Century Gothic" w:hAnsi="Century Gothic"/>
          <w:sz w:val="22"/>
          <w:szCs w:val="22"/>
        </w:rPr>
      </w:pPr>
    </w:p>
    <w:p w14:paraId="14BB033A" w14:textId="77777777" w:rsidR="00CB5D0B" w:rsidRPr="002C6533" w:rsidRDefault="00CB5D0B" w:rsidP="00CB5D0B">
      <w:pPr>
        <w:tabs>
          <w:tab w:val="left" w:pos="2043"/>
        </w:tabs>
        <w:spacing w:line="360" w:lineRule="auto"/>
        <w:jc w:val="both"/>
        <w:rPr>
          <w:rFonts w:ascii="Century Gothic" w:hAnsi="Century Gothic"/>
          <w:sz w:val="22"/>
          <w:szCs w:val="22"/>
        </w:rPr>
      </w:pPr>
    </w:p>
    <w:p w14:paraId="65777AA5" w14:textId="77777777" w:rsidR="00CB5D0B" w:rsidRPr="002C6533" w:rsidRDefault="00CB5D0B" w:rsidP="00CB5D0B">
      <w:pPr>
        <w:tabs>
          <w:tab w:val="left" w:pos="2043"/>
        </w:tabs>
        <w:spacing w:line="360" w:lineRule="auto"/>
        <w:jc w:val="both"/>
        <w:rPr>
          <w:rFonts w:ascii="Century Gothic" w:hAnsi="Century Gothic"/>
          <w:sz w:val="22"/>
          <w:szCs w:val="22"/>
        </w:rPr>
      </w:pPr>
    </w:p>
    <w:p w14:paraId="33A8FD16" w14:textId="77777777" w:rsidR="00CB5D0B" w:rsidRPr="002C6533" w:rsidRDefault="00CB5D0B" w:rsidP="00CB5D0B">
      <w:pPr>
        <w:tabs>
          <w:tab w:val="left" w:pos="2043"/>
        </w:tabs>
        <w:spacing w:line="360" w:lineRule="auto"/>
        <w:jc w:val="both"/>
        <w:rPr>
          <w:rFonts w:ascii="Century Gothic" w:hAnsi="Century Gothic"/>
          <w:sz w:val="22"/>
          <w:szCs w:val="22"/>
        </w:rPr>
      </w:pPr>
    </w:p>
    <w:p w14:paraId="7501F31B" w14:textId="77777777" w:rsidR="0053643D" w:rsidRPr="002C6533" w:rsidRDefault="0053643D" w:rsidP="00701907">
      <w:pPr>
        <w:spacing w:line="360" w:lineRule="auto"/>
        <w:jc w:val="both"/>
        <w:rPr>
          <w:rFonts w:ascii="Century Gothic" w:hAnsi="Century Gothic"/>
          <w:sz w:val="22"/>
          <w:szCs w:val="22"/>
        </w:rPr>
      </w:pPr>
    </w:p>
    <w:p w14:paraId="66D842E6" w14:textId="77777777" w:rsidR="000D55AF" w:rsidRPr="002C6533" w:rsidRDefault="000D55AF" w:rsidP="008F0149">
      <w:pPr>
        <w:rPr>
          <w:rFonts w:ascii="Century Gothic" w:hAnsi="Century Gothic"/>
          <w:sz w:val="22"/>
          <w:szCs w:val="22"/>
        </w:rPr>
      </w:pPr>
    </w:p>
    <w:p w14:paraId="118B6792" w14:textId="77777777" w:rsidR="006853C8" w:rsidRPr="002C6533" w:rsidRDefault="006853C8" w:rsidP="002A3DE9">
      <w:pPr>
        <w:pStyle w:val="Heading1"/>
        <w:rPr>
          <w:rFonts w:ascii="Century Gothic" w:hAnsi="Century Gothic"/>
        </w:rPr>
      </w:pPr>
      <w:bookmarkStart w:id="15" w:name="_Toc242091437"/>
      <w:bookmarkStart w:id="16" w:name="_Toc243113732"/>
      <w:bookmarkStart w:id="17" w:name="_Toc247459765"/>
      <w:bookmarkStart w:id="18" w:name="_Toc269816067"/>
      <w:bookmarkEnd w:id="0"/>
      <w:bookmarkEnd w:id="1"/>
      <w:bookmarkEnd w:id="2"/>
      <w:bookmarkEnd w:id="3"/>
      <w:bookmarkEnd w:id="4"/>
      <w:bookmarkEnd w:id="5"/>
      <w:bookmarkEnd w:id="10"/>
      <w:r w:rsidRPr="002C6533">
        <w:rPr>
          <w:rFonts w:ascii="Century Gothic" w:hAnsi="Century Gothic"/>
        </w:rPr>
        <w:br w:type="page"/>
      </w:r>
    </w:p>
    <w:p w14:paraId="2C1102BD" w14:textId="77777777" w:rsidR="005711DE" w:rsidRPr="002C6533" w:rsidRDefault="00CF6E42" w:rsidP="008F05BE">
      <w:pPr>
        <w:pStyle w:val="Heading1"/>
        <w:jc w:val="both"/>
        <w:rPr>
          <w:rFonts w:ascii="Century Gothic" w:hAnsi="Century Gothic"/>
        </w:rPr>
      </w:pPr>
      <w:bookmarkStart w:id="19" w:name="_Toc497418603"/>
      <w:bookmarkStart w:id="20" w:name="_Hlk496225789"/>
      <w:bookmarkStart w:id="21" w:name="_Hlk497650361"/>
      <w:bookmarkStart w:id="22" w:name="_Hlk497650272"/>
      <w:r w:rsidRPr="002C6533">
        <w:rPr>
          <w:rFonts w:ascii="Century Gothic" w:hAnsi="Century Gothic"/>
        </w:rPr>
        <w:lastRenderedPageBreak/>
        <w:t xml:space="preserve">SECTION 1: </w:t>
      </w:r>
      <w:bookmarkEnd w:id="15"/>
      <w:bookmarkEnd w:id="16"/>
      <w:bookmarkEnd w:id="17"/>
      <w:bookmarkEnd w:id="18"/>
      <w:r w:rsidR="00A92BE6" w:rsidRPr="00A92BE6">
        <w:rPr>
          <w:rFonts w:ascii="Century Gothic" w:hAnsi="Century Gothic"/>
        </w:rPr>
        <w:t>KM-02-KT01: Child Development (100%)</w:t>
      </w:r>
      <w:bookmarkEnd w:id="19"/>
    </w:p>
    <w:p w14:paraId="23A2D711" w14:textId="77777777" w:rsidR="004637CE" w:rsidRPr="002C6533" w:rsidRDefault="004637CE" w:rsidP="005711DE">
      <w:pPr>
        <w:rPr>
          <w:rFonts w:ascii="Century Gothic" w:hAnsi="Century Gothic"/>
        </w:rPr>
      </w:pPr>
    </w:p>
    <w:p w14:paraId="392168D0" w14:textId="77777777" w:rsidR="005963DB" w:rsidRPr="002C6533" w:rsidRDefault="005963DB" w:rsidP="005963DB">
      <w:pPr>
        <w:rPr>
          <w:rFonts w:ascii="Century Gothic" w:hAnsi="Century Gothic"/>
          <w:b/>
          <w:sz w:val="40"/>
          <w:szCs w:val="40"/>
        </w:rPr>
      </w:pPr>
      <w:r w:rsidRPr="002C6533">
        <w:rPr>
          <w:rFonts w:ascii="Century Gothic" w:hAnsi="Century Gothic"/>
          <w:b/>
          <w:sz w:val="40"/>
          <w:szCs w:val="40"/>
        </w:rPr>
        <w:t xml:space="preserve">Learning Outcome </w:t>
      </w:r>
    </w:p>
    <w:p w14:paraId="51BED1E5" w14:textId="77777777" w:rsidR="005963DB" w:rsidRPr="002C6533" w:rsidRDefault="005963DB" w:rsidP="005963DB">
      <w:pPr>
        <w:rPr>
          <w:rFonts w:ascii="Century Gothic" w:hAnsi="Century Gothic"/>
        </w:rPr>
      </w:pPr>
    </w:p>
    <w:p w14:paraId="20873255" w14:textId="77777777" w:rsidR="0092451D" w:rsidRPr="002C6533" w:rsidRDefault="005963DB" w:rsidP="0092451D">
      <w:pPr>
        <w:rPr>
          <w:rFonts w:ascii="Century Gothic" w:hAnsi="Century Gothic"/>
          <w:sz w:val="22"/>
          <w:szCs w:val="22"/>
        </w:rPr>
      </w:pPr>
      <w:r w:rsidRPr="002C6533">
        <w:rPr>
          <w:rFonts w:ascii="Century Gothic" w:hAnsi="Century Gothic"/>
          <w:sz w:val="22"/>
          <w:szCs w:val="22"/>
        </w:rPr>
        <w:t xml:space="preserve">At the end of this section, learners </w:t>
      </w:r>
      <w:r w:rsidR="0092451D" w:rsidRPr="002C6533">
        <w:rPr>
          <w:rFonts w:ascii="Century Gothic" w:hAnsi="Century Gothic"/>
          <w:sz w:val="22"/>
          <w:szCs w:val="22"/>
        </w:rPr>
        <w:t>should cover:</w:t>
      </w:r>
    </w:p>
    <w:p w14:paraId="7DA2AF2E" w14:textId="77777777" w:rsidR="0092451D" w:rsidRPr="002C6533" w:rsidRDefault="0092451D" w:rsidP="0092451D">
      <w:pPr>
        <w:rPr>
          <w:rFonts w:ascii="Century Gothic" w:hAnsi="Century Gothic"/>
          <w:sz w:val="22"/>
          <w:szCs w:val="22"/>
        </w:rPr>
      </w:pPr>
    </w:p>
    <w:bookmarkEnd w:id="20"/>
    <w:p w14:paraId="652782C7" w14:textId="77777777" w:rsidR="00A92BE6" w:rsidRPr="00A92BE6" w:rsidRDefault="00A92BE6" w:rsidP="00C85822">
      <w:pPr>
        <w:pStyle w:val="ListParagraph"/>
        <w:numPr>
          <w:ilvl w:val="0"/>
          <w:numId w:val="23"/>
        </w:numPr>
        <w:spacing w:line="360" w:lineRule="auto"/>
        <w:jc w:val="both"/>
        <w:rPr>
          <w:rFonts w:ascii="Century Gothic" w:hAnsi="Century Gothic"/>
        </w:rPr>
      </w:pPr>
      <w:r w:rsidRPr="00A92BE6">
        <w:rPr>
          <w:rFonts w:ascii="Century Gothic" w:hAnsi="Century Gothic"/>
        </w:rPr>
        <w:t xml:space="preserve">KT0101 Types and application of Child Development related theories   </w:t>
      </w:r>
    </w:p>
    <w:p w14:paraId="37D0EAEE" w14:textId="77777777" w:rsidR="00A92BE6" w:rsidRPr="00A92BE6" w:rsidRDefault="00A92BE6" w:rsidP="00C85822">
      <w:pPr>
        <w:pStyle w:val="ListParagraph"/>
        <w:numPr>
          <w:ilvl w:val="0"/>
          <w:numId w:val="23"/>
        </w:numPr>
        <w:spacing w:line="360" w:lineRule="auto"/>
        <w:jc w:val="both"/>
        <w:rPr>
          <w:rFonts w:ascii="Century Gothic" w:hAnsi="Century Gothic"/>
        </w:rPr>
      </w:pPr>
      <w:r w:rsidRPr="00A92BE6">
        <w:rPr>
          <w:rFonts w:ascii="Century Gothic" w:hAnsi="Century Gothic"/>
        </w:rPr>
        <w:t xml:space="preserve">KT0102 Child Development from conception to school-going age, including brain development in the first 1000 days  </w:t>
      </w:r>
    </w:p>
    <w:p w14:paraId="64D16FBF" w14:textId="77777777" w:rsidR="00A92BE6" w:rsidRPr="006B6A4D" w:rsidRDefault="00A92BE6" w:rsidP="00C85822">
      <w:pPr>
        <w:pStyle w:val="ListParagraph"/>
        <w:numPr>
          <w:ilvl w:val="0"/>
          <w:numId w:val="23"/>
        </w:numPr>
        <w:spacing w:line="360" w:lineRule="auto"/>
        <w:jc w:val="both"/>
        <w:rPr>
          <w:rFonts w:ascii="Century Gothic" w:hAnsi="Century Gothic"/>
          <w:lang w:val="en-ZA"/>
        </w:rPr>
      </w:pPr>
      <w:r w:rsidRPr="00A92BE6">
        <w:rPr>
          <w:rFonts w:ascii="Century Gothic" w:hAnsi="Century Gothic"/>
        </w:rPr>
        <w:t>KT0103 Domains of Child Development and how they interrelate</w:t>
      </w:r>
    </w:p>
    <w:p w14:paraId="51B8D092" w14:textId="77777777" w:rsidR="006B6A4D" w:rsidRPr="00486694" w:rsidRDefault="006B6A4D" w:rsidP="006B6A4D">
      <w:pPr>
        <w:pStyle w:val="ListParagraph"/>
        <w:spacing w:line="360" w:lineRule="auto"/>
        <w:ind w:left="360"/>
        <w:jc w:val="both"/>
        <w:rPr>
          <w:rFonts w:ascii="Century Gothic" w:hAnsi="Century Gothic"/>
          <w:lang w:val="en-ZA"/>
        </w:rPr>
      </w:pPr>
    </w:p>
    <w:p w14:paraId="3A26573E" w14:textId="77777777" w:rsidR="005267A8" w:rsidRPr="0038436D" w:rsidRDefault="006340C3" w:rsidP="006340C3">
      <w:pPr>
        <w:pStyle w:val="Heading2"/>
        <w:numPr>
          <w:ilvl w:val="1"/>
          <w:numId w:val="22"/>
        </w:numPr>
        <w:rPr>
          <w:rFonts w:ascii="Century Gothic" w:hAnsi="Century Gothic"/>
          <w:color w:val="C00000"/>
        </w:rPr>
      </w:pPr>
      <w:bookmarkStart w:id="23" w:name="_Toc497418604"/>
      <w:bookmarkEnd w:id="21"/>
      <w:r w:rsidRPr="0038436D">
        <w:rPr>
          <w:rFonts w:ascii="Century Gothic" w:hAnsi="Century Gothic"/>
          <w:color w:val="C00000"/>
        </w:rPr>
        <w:t>Types and application of Child Development related theories</w:t>
      </w:r>
      <w:bookmarkEnd w:id="23"/>
      <w:r w:rsidRPr="0038436D">
        <w:rPr>
          <w:rFonts w:ascii="Century Gothic" w:hAnsi="Century Gothic"/>
          <w:color w:val="C00000"/>
        </w:rPr>
        <w:t xml:space="preserve">   </w:t>
      </w:r>
    </w:p>
    <w:p w14:paraId="6BEDB612" w14:textId="77777777" w:rsidR="00116BC8" w:rsidRDefault="00116BC8" w:rsidP="005267A8">
      <w:pPr>
        <w:spacing w:line="360" w:lineRule="auto"/>
        <w:jc w:val="both"/>
        <w:rPr>
          <w:rFonts w:ascii="Century Gothic" w:hAnsi="Century Gothic"/>
          <w:sz w:val="22"/>
          <w:szCs w:val="22"/>
          <w:lang w:val="en-ZA"/>
        </w:rPr>
      </w:pPr>
      <w:bookmarkStart w:id="24" w:name="_Hlk496230269"/>
    </w:p>
    <w:p w14:paraId="196EB47F" w14:textId="77777777" w:rsidR="00DB07D5" w:rsidRPr="00DB07D5" w:rsidRDefault="00DB07D5" w:rsidP="00DB07D5">
      <w:pPr>
        <w:spacing w:line="360" w:lineRule="auto"/>
        <w:jc w:val="both"/>
        <w:rPr>
          <w:rFonts w:ascii="Century Gothic" w:hAnsi="Century Gothic"/>
          <w:b/>
          <w:bCs/>
          <w:sz w:val="22"/>
          <w:szCs w:val="22"/>
          <w:lang w:val="en-US"/>
        </w:rPr>
      </w:pPr>
      <w:r w:rsidRPr="00DB07D5">
        <w:rPr>
          <w:rFonts w:ascii="Century Gothic" w:hAnsi="Century Gothic"/>
          <w:b/>
          <w:bCs/>
          <w:sz w:val="22"/>
          <w:szCs w:val="22"/>
          <w:lang w:val="en-US"/>
        </w:rPr>
        <w:t>Introduction</w:t>
      </w:r>
    </w:p>
    <w:p w14:paraId="470F2B9A"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The most important theorists first wrote about child development in the 1950s, and some aspects of their theories have been adapted more recently. The theorists whose work you’ll get to know in this </w:t>
      </w:r>
      <w:proofErr w:type="gramStart"/>
      <w:r w:rsidRPr="00DB07D5">
        <w:rPr>
          <w:rFonts w:ascii="Century Gothic" w:hAnsi="Century Gothic"/>
          <w:sz w:val="22"/>
          <w:szCs w:val="22"/>
          <w:lang w:val="en-US"/>
        </w:rPr>
        <w:t>lesson,</w:t>
      </w:r>
      <w:proofErr w:type="gramEnd"/>
      <w:r w:rsidRPr="00DB07D5">
        <w:rPr>
          <w:rFonts w:ascii="Century Gothic" w:hAnsi="Century Gothic"/>
          <w:sz w:val="22"/>
          <w:szCs w:val="22"/>
          <w:lang w:val="en-US"/>
        </w:rPr>
        <w:t xml:space="preserve"> are Whitbread, Piaget, Vygotsky, Erik Erikson, Chomsky and Pinker.</w:t>
      </w:r>
    </w:p>
    <w:p w14:paraId="2C088704" w14:textId="77777777" w:rsidR="00DB07D5" w:rsidRPr="00DB07D5" w:rsidRDefault="00DB07D5" w:rsidP="00DB07D5">
      <w:pPr>
        <w:spacing w:line="360" w:lineRule="auto"/>
        <w:jc w:val="both"/>
        <w:rPr>
          <w:rFonts w:ascii="Century Gothic" w:hAnsi="Century Gothic"/>
          <w:sz w:val="22"/>
          <w:szCs w:val="22"/>
          <w:lang w:val="en-US"/>
        </w:rPr>
      </w:pPr>
    </w:p>
    <w:p w14:paraId="5E3076A6" w14:textId="77777777" w:rsid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Each theorist focuses on a main domain of </w:t>
      </w:r>
      <w:r w:rsidR="006B6A4D" w:rsidRPr="00DB07D5">
        <w:rPr>
          <w:rFonts w:ascii="Century Gothic" w:hAnsi="Century Gothic"/>
          <w:sz w:val="22"/>
          <w:szCs w:val="22"/>
          <w:lang w:val="en-US"/>
        </w:rPr>
        <w:t>development,</w:t>
      </w:r>
      <w:r w:rsidRPr="00DB07D5">
        <w:rPr>
          <w:rFonts w:ascii="Century Gothic" w:hAnsi="Century Gothic"/>
          <w:sz w:val="22"/>
          <w:szCs w:val="22"/>
          <w:lang w:val="en-US"/>
        </w:rPr>
        <w:t xml:space="preserve"> but we take a holistic overview and explore the links where there are some, to get a more rounded picture of child development. Under the ‘Introduction to…’ headings, we specify which domain (or area) of development each theory refers to, for example Whitbread (below) refers to the domain of physical development.</w:t>
      </w:r>
    </w:p>
    <w:p w14:paraId="0444A21D" w14:textId="77777777" w:rsidR="006B6A4D" w:rsidRPr="00DB07D5" w:rsidRDefault="006B6A4D" w:rsidP="00DB07D5">
      <w:pPr>
        <w:spacing w:line="360" w:lineRule="auto"/>
        <w:jc w:val="both"/>
        <w:rPr>
          <w:rFonts w:ascii="Century Gothic" w:hAnsi="Century Gothic"/>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1"/>
      </w:tblGrid>
      <w:tr w:rsidR="00DB07D5" w:rsidRPr="00DB07D5" w14:paraId="5369429A" w14:textId="77777777" w:rsidTr="006B6A4D">
        <w:trPr>
          <w:jc w:val="center"/>
        </w:trPr>
        <w:tc>
          <w:tcPr>
            <w:tcW w:w="9241" w:type="dxa"/>
            <w:tcBorders>
              <w:top w:val="single" w:sz="4" w:space="0" w:color="auto"/>
              <w:left w:val="single" w:sz="4" w:space="0" w:color="auto"/>
              <w:bottom w:val="single" w:sz="4" w:space="0" w:color="auto"/>
              <w:right w:val="single" w:sz="4" w:space="0" w:color="auto"/>
            </w:tcBorders>
          </w:tcPr>
          <w:p w14:paraId="580BE3E9"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Work with a partner.</w:t>
            </w:r>
          </w:p>
          <w:p w14:paraId="5B335662"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1. Prepare a table with the following headings, and as you read the next section of the lesson, keep adding to the </w:t>
            </w:r>
            <w:proofErr w:type="gramStart"/>
            <w:r w:rsidRPr="00DB07D5">
              <w:rPr>
                <w:rFonts w:ascii="Century Gothic" w:hAnsi="Century Gothic"/>
                <w:sz w:val="22"/>
                <w:szCs w:val="22"/>
                <w:lang w:val="en-US"/>
              </w:rPr>
              <w:t>table  with</w:t>
            </w:r>
            <w:proofErr w:type="gramEnd"/>
            <w:r w:rsidRPr="00DB07D5">
              <w:rPr>
                <w:rFonts w:ascii="Century Gothic" w:hAnsi="Century Gothic"/>
                <w:sz w:val="22"/>
                <w:szCs w:val="22"/>
                <w:lang w:val="en-US"/>
              </w:rPr>
              <w:t xml:space="preserve"> what you notice about the similarities and differences between the theories introduced to you here.</w:t>
            </w:r>
          </w:p>
          <w:p w14:paraId="5B85C74A" w14:textId="77777777" w:rsidR="00DB07D5" w:rsidRPr="00DB07D5" w:rsidRDefault="00DB07D5" w:rsidP="00DB07D5">
            <w:pPr>
              <w:spacing w:line="360" w:lineRule="auto"/>
              <w:jc w:val="both"/>
              <w:rPr>
                <w:rFonts w:ascii="Century Gothic" w:hAnsi="Century Gothic"/>
                <w:sz w:val="22"/>
                <w:szCs w:val="22"/>
                <w:lang w:val="en-US"/>
              </w:rPr>
            </w:pPr>
          </w:p>
          <w:p w14:paraId="363B4BFB"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2. Keep the table in your notebook and keep adding to it or changing it as you </w:t>
            </w:r>
            <w:r w:rsidRPr="00DB07D5">
              <w:rPr>
                <w:rFonts w:ascii="Century Gothic" w:hAnsi="Century Gothic"/>
                <w:sz w:val="22"/>
                <w:szCs w:val="22"/>
                <w:lang w:val="en-US"/>
              </w:rPr>
              <w:lastRenderedPageBreak/>
              <w:t>need to, to make an accurate summary for yourself.</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42"/>
              <w:gridCol w:w="1313"/>
              <w:gridCol w:w="2806"/>
              <w:gridCol w:w="2113"/>
              <w:gridCol w:w="1541"/>
            </w:tblGrid>
            <w:tr w:rsidR="00DB07D5" w:rsidRPr="00DB07D5" w14:paraId="3203BEE6" w14:textId="77777777" w:rsidTr="00DB07D5">
              <w:tc>
                <w:tcPr>
                  <w:tcW w:w="0" w:type="auto"/>
                </w:tcPr>
                <w:p w14:paraId="1BDEBDD1"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 xml:space="preserve">Name of theorist </w:t>
                  </w:r>
                </w:p>
              </w:tc>
              <w:tc>
                <w:tcPr>
                  <w:tcW w:w="0" w:type="auto"/>
                </w:tcPr>
                <w:p w14:paraId="4B24C867"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Domain of theory</w:t>
                  </w:r>
                </w:p>
              </w:tc>
              <w:tc>
                <w:tcPr>
                  <w:tcW w:w="0" w:type="auto"/>
                </w:tcPr>
                <w:p w14:paraId="5D28EA36"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Linked to another domain of development? Which?</w:t>
                  </w:r>
                </w:p>
              </w:tc>
              <w:tc>
                <w:tcPr>
                  <w:tcW w:w="0" w:type="auto"/>
                </w:tcPr>
                <w:p w14:paraId="05AE0ECF"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 xml:space="preserve">Refers to </w:t>
                  </w:r>
                  <w:proofErr w:type="gramStart"/>
                  <w:r w:rsidRPr="00DB07D5">
                    <w:rPr>
                      <w:rFonts w:ascii="Century Gothic" w:hAnsi="Century Gothic"/>
                      <w:b/>
                      <w:sz w:val="22"/>
                      <w:szCs w:val="22"/>
                      <w:lang w:val="en-US"/>
                    </w:rPr>
                    <w:t>stages?</w:t>
                  </w:r>
                  <w:proofErr w:type="gramEnd"/>
                  <w:r w:rsidRPr="00DB07D5">
                    <w:rPr>
                      <w:rFonts w:ascii="Century Gothic" w:hAnsi="Century Gothic"/>
                      <w:b/>
                      <w:sz w:val="22"/>
                      <w:szCs w:val="22"/>
                      <w:lang w:val="en-US"/>
                    </w:rPr>
                    <w:t xml:space="preserve"> (If ‘yes’, give example)</w:t>
                  </w:r>
                </w:p>
              </w:tc>
              <w:tc>
                <w:tcPr>
                  <w:tcW w:w="0" w:type="auto"/>
                </w:tcPr>
                <w:p w14:paraId="017AD1FA"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Refers to innate pattern un-</w:t>
                  </w:r>
                </w:p>
                <w:p w14:paraId="5FD60ED4"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folding</w:t>
                  </w:r>
                </w:p>
              </w:tc>
            </w:tr>
            <w:tr w:rsidR="00DB07D5" w:rsidRPr="00DB07D5" w14:paraId="3CE33317" w14:textId="77777777" w:rsidTr="00DB07D5">
              <w:tc>
                <w:tcPr>
                  <w:tcW w:w="0" w:type="auto"/>
                </w:tcPr>
                <w:p w14:paraId="54BF415D"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Piaget</w:t>
                  </w:r>
                </w:p>
              </w:tc>
              <w:tc>
                <w:tcPr>
                  <w:tcW w:w="0" w:type="auto"/>
                </w:tcPr>
                <w:p w14:paraId="483B7563"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2C132052"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74CBBCF5"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471CF4AC" w14:textId="77777777" w:rsidR="00DB07D5" w:rsidRPr="00DB07D5" w:rsidRDefault="00DB07D5" w:rsidP="00DB07D5">
                  <w:pPr>
                    <w:spacing w:line="360" w:lineRule="auto"/>
                    <w:jc w:val="both"/>
                    <w:rPr>
                      <w:rFonts w:ascii="Century Gothic" w:hAnsi="Century Gothic"/>
                      <w:sz w:val="22"/>
                      <w:szCs w:val="22"/>
                      <w:lang w:val="en-US"/>
                    </w:rPr>
                  </w:pPr>
                </w:p>
              </w:tc>
            </w:tr>
            <w:tr w:rsidR="00DB07D5" w:rsidRPr="00DB07D5" w14:paraId="45953AEB" w14:textId="77777777" w:rsidTr="00DB07D5">
              <w:tc>
                <w:tcPr>
                  <w:tcW w:w="0" w:type="auto"/>
                </w:tcPr>
                <w:p w14:paraId="732BD391"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73605630"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51D75AA9"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4DBDDC89"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07C25721" w14:textId="77777777" w:rsidR="00DB07D5" w:rsidRPr="00DB07D5" w:rsidRDefault="00DB07D5" w:rsidP="00DB07D5">
                  <w:pPr>
                    <w:spacing w:line="360" w:lineRule="auto"/>
                    <w:jc w:val="both"/>
                    <w:rPr>
                      <w:rFonts w:ascii="Century Gothic" w:hAnsi="Century Gothic"/>
                      <w:sz w:val="22"/>
                      <w:szCs w:val="22"/>
                      <w:lang w:val="en-US"/>
                    </w:rPr>
                  </w:pPr>
                </w:p>
              </w:tc>
            </w:tr>
            <w:tr w:rsidR="00DB07D5" w:rsidRPr="00DB07D5" w14:paraId="799A786F" w14:textId="77777777" w:rsidTr="00DB07D5">
              <w:tc>
                <w:tcPr>
                  <w:tcW w:w="0" w:type="auto"/>
                </w:tcPr>
                <w:p w14:paraId="0902307A"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340A6966"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0E7A46EC"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03FF8F8C"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7E32B018" w14:textId="77777777" w:rsidR="00DB07D5" w:rsidRPr="00DB07D5" w:rsidRDefault="00DB07D5" w:rsidP="00DB07D5">
                  <w:pPr>
                    <w:spacing w:line="360" w:lineRule="auto"/>
                    <w:jc w:val="both"/>
                    <w:rPr>
                      <w:rFonts w:ascii="Century Gothic" w:hAnsi="Century Gothic"/>
                      <w:sz w:val="22"/>
                      <w:szCs w:val="22"/>
                      <w:lang w:val="en-US"/>
                    </w:rPr>
                  </w:pPr>
                </w:p>
              </w:tc>
            </w:tr>
            <w:tr w:rsidR="00DB07D5" w:rsidRPr="00DB07D5" w14:paraId="56FAFF75" w14:textId="77777777" w:rsidTr="00DB07D5">
              <w:tc>
                <w:tcPr>
                  <w:tcW w:w="0" w:type="auto"/>
                </w:tcPr>
                <w:p w14:paraId="360B33EF"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66D42A2B"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7462A55C"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076EB04A"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3C6DAFB8" w14:textId="77777777" w:rsidR="00DB07D5" w:rsidRPr="00DB07D5" w:rsidRDefault="00DB07D5" w:rsidP="00DB07D5">
                  <w:pPr>
                    <w:spacing w:line="360" w:lineRule="auto"/>
                    <w:jc w:val="both"/>
                    <w:rPr>
                      <w:rFonts w:ascii="Century Gothic" w:hAnsi="Century Gothic"/>
                      <w:sz w:val="22"/>
                      <w:szCs w:val="22"/>
                      <w:lang w:val="en-US"/>
                    </w:rPr>
                  </w:pPr>
                </w:p>
              </w:tc>
            </w:tr>
          </w:tbl>
          <w:p w14:paraId="76270EA2" w14:textId="77777777" w:rsidR="00DB07D5" w:rsidRPr="00DB07D5" w:rsidRDefault="00DB07D5" w:rsidP="00DB07D5">
            <w:pPr>
              <w:spacing w:line="360" w:lineRule="auto"/>
              <w:jc w:val="both"/>
              <w:rPr>
                <w:rFonts w:ascii="Century Gothic" w:hAnsi="Century Gothic"/>
                <w:sz w:val="22"/>
                <w:szCs w:val="22"/>
                <w:lang w:val="en-AU"/>
              </w:rPr>
            </w:pPr>
          </w:p>
        </w:tc>
      </w:tr>
    </w:tbl>
    <w:p w14:paraId="082D0190" w14:textId="77777777" w:rsidR="00DB07D5" w:rsidRPr="00DB07D5" w:rsidRDefault="00DB07D5" w:rsidP="00DB07D5">
      <w:pPr>
        <w:spacing w:line="360" w:lineRule="auto"/>
        <w:jc w:val="both"/>
        <w:rPr>
          <w:rFonts w:ascii="Century Gothic" w:hAnsi="Century Gothic"/>
          <w:sz w:val="22"/>
          <w:szCs w:val="22"/>
          <w:lang w:val="en-US"/>
        </w:rPr>
      </w:pPr>
    </w:p>
    <w:p w14:paraId="41A1AF34" w14:textId="77777777" w:rsidR="00DB07D5" w:rsidRPr="00DB07D5" w:rsidRDefault="00DB07D5" w:rsidP="00DB07D5">
      <w:pPr>
        <w:spacing w:line="360" w:lineRule="auto"/>
        <w:jc w:val="both"/>
        <w:rPr>
          <w:rFonts w:ascii="Century Gothic" w:hAnsi="Century Gothic"/>
          <w:b/>
          <w:bCs/>
          <w:sz w:val="22"/>
          <w:szCs w:val="22"/>
          <w:lang w:val="en-US"/>
        </w:rPr>
      </w:pPr>
      <w:r w:rsidRPr="00DB07D5">
        <w:rPr>
          <w:rFonts w:ascii="Century Gothic" w:hAnsi="Century Gothic"/>
          <w:b/>
          <w:bCs/>
          <w:sz w:val="22"/>
          <w:szCs w:val="22"/>
          <w:lang w:val="en-US"/>
        </w:rPr>
        <w:t>Introduction: Whitbread’s descriptions of physical development</w:t>
      </w:r>
    </w:p>
    <w:p w14:paraId="72CB3913" w14:textId="77777777" w:rsidR="00DB07D5" w:rsidRPr="00DB07D5" w:rsidRDefault="00DB07D5" w:rsidP="00DB07D5">
      <w:pPr>
        <w:spacing w:line="360" w:lineRule="auto"/>
        <w:jc w:val="both"/>
        <w:rPr>
          <w:rFonts w:ascii="Century Gothic" w:hAnsi="Century Gothic"/>
          <w:sz w:val="22"/>
          <w:szCs w:val="22"/>
          <w:lang w:val="en-US"/>
        </w:rPr>
      </w:pPr>
    </w:p>
    <w:p w14:paraId="79599046"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Whitbread is a psychologist and doctor who described the baby’s development, from birth to about two years. </w:t>
      </w:r>
    </w:p>
    <w:p w14:paraId="7C00CFBA" w14:textId="77777777" w:rsidR="00DB07D5" w:rsidRPr="00DB07D5" w:rsidRDefault="00DB07D5" w:rsidP="00DB07D5">
      <w:pPr>
        <w:spacing w:line="360" w:lineRule="auto"/>
        <w:jc w:val="both"/>
        <w:rPr>
          <w:rFonts w:ascii="Century Gothic" w:hAnsi="Century Gothic"/>
          <w:sz w:val="22"/>
          <w:szCs w:val="22"/>
          <w:lang w:val="en-US"/>
        </w:rPr>
      </w:pPr>
    </w:p>
    <w:p w14:paraId="462E0DFA"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This essential information is most useful because of the rapid growth and development of babies up to two years of age, and the need to know what to expect and when to expect the changes to take place. </w:t>
      </w:r>
    </w:p>
    <w:p w14:paraId="6FDB0FF3" w14:textId="77777777" w:rsidR="00DB07D5" w:rsidRPr="00DB07D5" w:rsidRDefault="00DB07D5" w:rsidP="00DB07D5">
      <w:pPr>
        <w:spacing w:line="360" w:lineRule="auto"/>
        <w:jc w:val="both"/>
        <w:rPr>
          <w:rFonts w:ascii="Century Gothic" w:hAnsi="Century Gothic"/>
          <w:sz w:val="22"/>
          <w:szCs w:val="22"/>
          <w:lang w:val="en-US"/>
        </w:rPr>
      </w:pPr>
    </w:p>
    <w:p w14:paraId="41FFDF34"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Whitbread’s model (developed in 1996) shows the major stages of child development, with a description of major physical milestones: </w:t>
      </w:r>
    </w:p>
    <w:p w14:paraId="1022A689"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Infancy: birth to two </w:t>
      </w:r>
      <w:proofErr w:type="gramStart"/>
      <w:r w:rsidRPr="00DB07D5">
        <w:rPr>
          <w:rFonts w:ascii="Century Gothic" w:hAnsi="Century Gothic"/>
          <w:sz w:val="22"/>
          <w:szCs w:val="22"/>
          <w:lang w:val="en-US"/>
        </w:rPr>
        <w:t>years;</w:t>
      </w:r>
      <w:proofErr w:type="gramEnd"/>
    </w:p>
    <w:p w14:paraId="1C5B84AD"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Early childhood: two to six </w:t>
      </w:r>
      <w:proofErr w:type="gramStart"/>
      <w:r w:rsidRPr="00DB07D5">
        <w:rPr>
          <w:rFonts w:ascii="Century Gothic" w:hAnsi="Century Gothic"/>
          <w:sz w:val="22"/>
          <w:szCs w:val="22"/>
          <w:lang w:val="en-US"/>
        </w:rPr>
        <w:t>years;</w:t>
      </w:r>
      <w:proofErr w:type="gramEnd"/>
    </w:p>
    <w:p w14:paraId="7DFDAF72"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Middle childhood: six to eleven </w:t>
      </w:r>
      <w:proofErr w:type="gramStart"/>
      <w:r w:rsidRPr="00DB07D5">
        <w:rPr>
          <w:rFonts w:ascii="Century Gothic" w:hAnsi="Century Gothic"/>
          <w:sz w:val="22"/>
          <w:szCs w:val="22"/>
          <w:lang w:val="en-US"/>
        </w:rPr>
        <w:t>years;</w:t>
      </w:r>
      <w:proofErr w:type="gramEnd"/>
    </w:p>
    <w:p w14:paraId="08409703"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Adolescence: eleven years and over.</w:t>
      </w:r>
    </w:p>
    <w:p w14:paraId="30EE0577" w14:textId="77777777" w:rsidR="00DB07D5" w:rsidRPr="00DB07D5" w:rsidRDefault="00DB07D5" w:rsidP="00DB07D5">
      <w:pPr>
        <w:spacing w:line="360" w:lineRule="auto"/>
        <w:jc w:val="both"/>
        <w:rPr>
          <w:rFonts w:ascii="Century Gothic" w:hAnsi="Century Gothic"/>
          <w:sz w:val="22"/>
          <w:szCs w:val="22"/>
          <w:lang w:val="en-US"/>
        </w:rPr>
      </w:pPr>
    </w:p>
    <w:p w14:paraId="365462A0"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The first stage of growth of a baby is in the womb, but this development is not covered by Whitbread’s theory. The very rapid growth of the baby in the nine months before birth, is from a single cell to a complete human being. </w:t>
      </w:r>
    </w:p>
    <w:p w14:paraId="5E585709" w14:textId="77777777" w:rsidR="00DB07D5" w:rsidRPr="00DB07D5" w:rsidRDefault="00DB07D5" w:rsidP="00DB07D5">
      <w:pPr>
        <w:spacing w:line="360" w:lineRule="auto"/>
        <w:jc w:val="both"/>
        <w:rPr>
          <w:rFonts w:ascii="Century Gothic" w:hAnsi="Century Gothic"/>
          <w:sz w:val="22"/>
          <w:szCs w:val="22"/>
          <w:lang w:val="en-US"/>
        </w:rPr>
      </w:pPr>
    </w:p>
    <w:p w14:paraId="7E0FD5F9"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Because Whitbread’s theory only discusses physical development, it must be supplemented by other theories about how the baby develops cognitive and socio-emotional skills.</w:t>
      </w:r>
    </w:p>
    <w:p w14:paraId="4090AC44" w14:textId="77777777" w:rsidR="00DB07D5" w:rsidRPr="00DB07D5" w:rsidRDefault="00DB07D5" w:rsidP="00DB07D5">
      <w:pPr>
        <w:spacing w:line="360" w:lineRule="auto"/>
        <w:jc w:val="both"/>
        <w:rPr>
          <w:rFonts w:ascii="Century Gothic" w:hAnsi="Century Gothic"/>
          <w:sz w:val="22"/>
          <w:szCs w:val="22"/>
          <w:lang w:val="en-US"/>
        </w:rPr>
      </w:pPr>
    </w:p>
    <w:p w14:paraId="092D7B75" w14:textId="77777777" w:rsidR="00DB07D5" w:rsidRPr="00DB07D5" w:rsidRDefault="00DB07D5" w:rsidP="00DB07D5">
      <w:pPr>
        <w:spacing w:line="360" w:lineRule="auto"/>
        <w:jc w:val="both"/>
        <w:rPr>
          <w:rFonts w:ascii="Century Gothic" w:hAnsi="Century Gothic"/>
          <w:b/>
          <w:bCs/>
          <w:sz w:val="22"/>
          <w:szCs w:val="22"/>
          <w:lang w:val="en-US"/>
        </w:rPr>
      </w:pPr>
      <w:r w:rsidRPr="00DB07D5">
        <w:rPr>
          <w:rFonts w:ascii="Century Gothic" w:hAnsi="Century Gothic"/>
          <w:b/>
          <w:bCs/>
          <w:sz w:val="22"/>
          <w:szCs w:val="22"/>
          <w:lang w:val="en-US"/>
        </w:rPr>
        <w:lastRenderedPageBreak/>
        <w:t xml:space="preserve">Introduction: Gesell’s theory of physical and cognitive development </w:t>
      </w:r>
    </w:p>
    <w:p w14:paraId="30E5E74F" w14:textId="77777777" w:rsidR="00DB07D5" w:rsidRPr="00DB07D5" w:rsidRDefault="00DB07D5" w:rsidP="00DB07D5">
      <w:pPr>
        <w:spacing w:line="360" w:lineRule="auto"/>
        <w:jc w:val="both"/>
        <w:rPr>
          <w:rFonts w:ascii="Century Gothic" w:hAnsi="Century Gothic"/>
          <w:sz w:val="22"/>
          <w:szCs w:val="22"/>
          <w:lang w:val="en-ZA"/>
        </w:rPr>
      </w:pPr>
    </w:p>
    <w:p w14:paraId="7EE79730"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Gesell observed thousands of children from birth to ten years of </w:t>
      </w:r>
      <w:proofErr w:type="gramStart"/>
      <w:r w:rsidRPr="00DB07D5">
        <w:rPr>
          <w:rFonts w:ascii="Century Gothic" w:hAnsi="Century Gothic"/>
          <w:sz w:val="22"/>
          <w:szCs w:val="22"/>
          <w:lang w:val="en-US"/>
        </w:rPr>
        <w:t>age, and</w:t>
      </w:r>
      <w:proofErr w:type="gramEnd"/>
      <w:r w:rsidRPr="00DB07D5">
        <w:rPr>
          <w:rFonts w:ascii="Century Gothic" w:hAnsi="Century Gothic"/>
          <w:sz w:val="22"/>
          <w:szCs w:val="22"/>
          <w:lang w:val="en-US"/>
        </w:rPr>
        <w:t xml:space="preserve"> concluded that no amount of training would help children perform certain motor skills (such as crawling) before they were physically ready to do so. This concept, known as readiness, has very important implications for all ECD practitioners. </w:t>
      </w:r>
      <w:r w:rsidR="00415678" w:rsidRPr="00DB07D5">
        <w:rPr>
          <w:rFonts w:ascii="Century Gothic" w:hAnsi="Century Gothic"/>
          <w:sz w:val="22"/>
          <w:szCs w:val="22"/>
          <w:lang w:val="en-US"/>
        </w:rPr>
        <w:t>Simply put</w:t>
      </w:r>
      <w:r w:rsidRPr="00DB07D5">
        <w:rPr>
          <w:rFonts w:ascii="Century Gothic" w:hAnsi="Century Gothic"/>
          <w:sz w:val="22"/>
          <w:szCs w:val="22"/>
          <w:lang w:val="en-US"/>
        </w:rPr>
        <w:t xml:space="preserve">, you cannot teach children certain things before they are ready to learn them. </w:t>
      </w:r>
    </w:p>
    <w:p w14:paraId="15A0164F" w14:textId="77777777" w:rsidR="00DB07D5" w:rsidRPr="00DB07D5" w:rsidRDefault="00DB07D5" w:rsidP="00DB07D5">
      <w:pPr>
        <w:spacing w:line="360" w:lineRule="auto"/>
        <w:jc w:val="both"/>
        <w:rPr>
          <w:rFonts w:ascii="Century Gothic" w:hAnsi="Century Gothic"/>
          <w:sz w:val="22"/>
          <w:szCs w:val="22"/>
          <w:lang w:val="en-US"/>
        </w:rPr>
      </w:pPr>
    </w:p>
    <w:p w14:paraId="39849091"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Arnold Gesell was a psychologist and doctor. He understood that while the child was growing and developing physically, the physical growth and maturing of the brain meant mental growth too. </w:t>
      </w:r>
      <w:proofErr w:type="gramStart"/>
      <w:r w:rsidRPr="00DB07D5">
        <w:rPr>
          <w:rFonts w:ascii="Century Gothic" w:hAnsi="Century Gothic"/>
          <w:sz w:val="22"/>
          <w:szCs w:val="22"/>
          <w:lang w:val="en-US"/>
        </w:rPr>
        <w:t>So</w:t>
      </w:r>
      <w:proofErr w:type="gramEnd"/>
      <w:r w:rsidRPr="00DB07D5">
        <w:rPr>
          <w:rFonts w:ascii="Century Gothic" w:hAnsi="Century Gothic"/>
          <w:sz w:val="22"/>
          <w:szCs w:val="22"/>
          <w:lang w:val="en-US"/>
        </w:rPr>
        <w:t xml:space="preserve"> motor skills and mental understanding improve together as the child’s body grows.</w:t>
      </w:r>
    </w:p>
    <w:p w14:paraId="2DAAE989" w14:textId="77777777" w:rsidR="00DB07D5" w:rsidRPr="00DB07D5" w:rsidRDefault="00DB07D5" w:rsidP="00DB07D5">
      <w:pPr>
        <w:spacing w:line="360" w:lineRule="auto"/>
        <w:jc w:val="both"/>
        <w:rPr>
          <w:rFonts w:ascii="Century Gothic" w:hAnsi="Century Gothic"/>
          <w:sz w:val="22"/>
          <w:szCs w:val="22"/>
          <w:lang w:val="en-US"/>
        </w:rPr>
      </w:pPr>
    </w:p>
    <w:p w14:paraId="10CE04F7" w14:textId="77777777" w:rsidR="00DB07D5" w:rsidRPr="00DB07D5" w:rsidRDefault="00DB07D5" w:rsidP="00DB07D5">
      <w:pPr>
        <w:spacing w:line="360" w:lineRule="auto"/>
        <w:jc w:val="both"/>
        <w:rPr>
          <w:rFonts w:ascii="Century Gothic" w:hAnsi="Century Gothic"/>
          <w:sz w:val="22"/>
          <w:szCs w:val="22"/>
          <w:lang w:val="en-US"/>
        </w:rPr>
      </w:pPr>
      <w:proofErr w:type="gramStart"/>
      <w:r w:rsidRPr="00DB07D5">
        <w:rPr>
          <w:rFonts w:ascii="Century Gothic" w:hAnsi="Century Gothic"/>
          <w:sz w:val="22"/>
          <w:szCs w:val="22"/>
          <w:lang w:val="en-US"/>
        </w:rPr>
        <w:t>The  idea</w:t>
      </w:r>
      <w:proofErr w:type="gramEnd"/>
      <w:r w:rsidRPr="00DB07D5">
        <w:rPr>
          <w:rFonts w:ascii="Century Gothic" w:hAnsi="Century Gothic"/>
          <w:sz w:val="22"/>
          <w:szCs w:val="22"/>
          <w:lang w:val="en-US"/>
        </w:rPr>
        <w:t xml:space="preserve"> of ‘readiness’ comes from the body maturing. Just as baby ducklings are not ready to swim before they have grown some downy feathers, so too the child’s body and brain are not ready for crawling before age 9 or 10 months. Girls’ bodies and brains generally mature faster than boys’ do. </w:t>
      </w:r>
    </w:p>
    <w:p w14:paraId="4AA12330" w14:textId="77777777" w:rsidR="00DB07D5" w:rsidRPr="00DB07D5" w:rsidRDefault="00DB07D5" w:rsidP="00DB07D5">
      <w:pPr>
        <w:spacing w:line="360" w:lineRule="auto"/>
        <w:jc w:val="both"/>
        <w:rPr>
          <w:rFonts w:ascii="Century Gothic" w:hAnsi="Century Gothic"/>
          <w:sz w:val="22"/>
          <w:szCs w:val="22"/>
          <w:lang w:val="en-US"/>
        </w:rPr>
      </w:pPr>
    </w:p>
    <w:p w14:paraId="22CFCFC4" w14:textId="77777777" w:rsidR="00DB07D5" w:rsidRPr="00DB07D5" w:rsidRDefault="00DB07D5" w:rsidP="00DB07D5">
      <w:pPr>
        <w:spacing w:line="360" w:lineRule="auto"/>
        <w:jc w:val="both"/>
        <w:rPr>
          <w:rFonts w:ascii="Century Gothic" w:hAnsi="Century Gothic"/>
          <w:b/>
          <w:bCs/>
          <w:sz w:val="22"/>
          <w:szCs w:val="22"/>
          <w:lang w:val="en-US"/>
        </w:rPr>
      </w:pPr>
      <w:r w:rsidRPr="00DB07D5">
        <w:rPr>
          <w:rFonts w:ascii="Century Gothic" w:hAnsi="Century Gothic"/>
          <w:b/>
          <w:bCs/>
          <w:sz w:val="22"/>
          <w:szCs w:val="22"/>
          <w:lang w:val="en-US"/>
        </w:rPr>
        <w:t>Introduction: Piaget’s theory of cognitive development (including language)</w:t>
      </w:r>
    </w:p>
    <w:p w14:paraId="19625830" w14:textId="77777777" w:rsidR="00DB07D5" w:rsidRPr="00DB07D5" w:rsidRDefault="00DB07D5" w:rsidP="00DB07D5">
      <w:pPr>
        <w:spacing w:line="360" w:lineRule="auto"/>
        <w:jc w:val="both"/>
        <w:rPr>
          <w:rFonts w:ascii="Century Gothic" w:hAnsi="Century Gothic"/>
          <w:b/>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5"/>
        <w:gridCol w:w="8106"/>
      </w:tblGrid>
      <w:tr w:rsidR="00DB07D5" w:rsidRPr="00DB07D5" w14:paraId="6D70CCFB" w14:textId="77777777" w:rsidTr="00DB07D5">
        <w:trPr>
          <w:trHeight w:val="1235"/>
        </w:trPr>
        <w:tc>
          <w:tcPr>
            <w:tcW w:w="1135" w:type="dxa"/>
            <w:vAlign w:val="center"/>
          </w:tcPr>
          <w:p w14:paraId="6CDDF5F0" w14:textId="77777777" w:rsidR="00DB07D5" w:rsidRPr="00DB07D5" w:rsidRDefault="00DB07D5" w:rsidP="00DB07D5">
            <w:pPr>
              <w:spacing w:line="360" w:lineRule="auto"/>
              <w:jc w:val="both"/>
              <w:rPr>
                <w:rFonts w:ascii="Century Gothic" w:hAnsi="Century Gothic"/>
                <w:sz w:val="22"/>
                <w:szCs w:val="22"/>
                <w:lang w:val="en-US"/>
              </w:rPr>
            </w:pPr>
          </w:p>
        </w:tc>
        <w:tc>
          <w:tcPr>
            <w:tcW w:w="8107" w:type="dxa"/>
            <w:vAlign w:val="center"/>
          </w:tcPr>
          <w:p w14:paraId="1A30E37D"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Definition</w:t>
            </w:r>
          </w:p>
          <w:p w14:paraId="6093EA15"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b/>
                <w:sz w:val="22"/>
                <w:szCs w:val="22"/>
                <w:lang w:val="en-US"/>
              </w:rPr>
              <w:t xml:space="preserve">Cognition </w:t>
            </w:r>
            <w:r w:rsidRPr="00DB07D5">
              <w:rPr>
                <w:rFonts w:ascii="Century Gothic" w:hAnsi="Century Gothic"/>
                <w:sz w:val="22"/>
                <w:szCs w:val="22"/>
                <w:lang w:val="en-US"/>
              </w:rPr>
              <w:t>means knowing or being involved in intellectual activity, like thinking or calculating.</w:t>
            </w:r>
          </w:p>
          <w:p w14:paraId="2587FFE5" w14:textId="77777777" w:rsidR="00DB07D5" w:rsidRPr="00DB07D5" w:rsidRDefault="00DB07D5" w:rsidP="00DB07D5">
            <w:pPr>
              <w:spacing w:line="360" w:lineRule="auto"/>
              <w:jc w:val="both"/>
              <w:rPr>
                <w:rFonts w:ascii="Century Gothic" w:hAnsi="Century Gothic"/>
                <w:sz w:val="22"/>
                <w:szCs w:val="22"/>
                <w:lang w:val="en-US"/>
              </w:rPr>
            </w:pPr>
          </w:p>
        </w:tc>
      </w:tr>
    </w:tbl>
    <w:p w14:paraId="1B749C64" w14:textId="77777777" w:rsidR="00DB07D5" w:rsidRPr="00DB07D5" w:rsidRDefault="00DB07D5" w:rsidP="00DB07D5">
      <w:pPr>
        <w:spacing w:line="360" w:lineRule="auto"/>
        <w:jc w:val="both"/>
        <w:rPr>
          <w:rFonts w:ascii="Century Gothic" w:hAnsi="Century Gothic"/>
          <w:b/>
          <w:sz w:val="22"/>
          <w:szCs w:val="22"/>
        </w:rPr>
      </w:pPr>
    </w:p>
    <w:p w14:paraId="63A06EAF"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Jean Piaget, a Swiss psychologist, studied biology and was primarily interested in how the brain processed information. He developed a theory of cognitive development, based on years of experiments with children. </w:t>
      </w:r>
    </w:p>
    <w:p w14:paraId="1CC31EEC" w14:textId="77777777" w:rsidR="00DB07D5" w:rsidRPr="00DB07D5" w:rsidRDefault="00DB07D5" w:rsidP="00DB07D5">
      <w:pPr>
        <w:spacing w:line="360" w:lineRule="auto"/>
        <w:jc w:val="both"/>
        <w:rPr>
          <w:rFonts w:ascii="Century Gothic" w:hAnsi="Century Gothic"/>
          <w:sz w:val="22"/>
          <w:szCs w:val="22"/>
          <w:lang w:val="en-US"/>
        </w:rPr>
      </w:pPr>
    </w:p>
    <w:p w14:paraId="0485F411"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Piaget believed that intellectual development occurred in a sequence of stages. He saw these stages as building one on the other. This study unit will introduce you to some </w:t>
      </w:r>
      <w:proofErr w:type="gramStart"/>
      <w:r w:rsidRPr="00DB07D5">
        <w:rPr>
          <w:rFonts w:ascii="Century Gothic" w:hAnsi="Century Gothic"/>
          <w:sz w:val="22"/>
          <w:szCs w:val="22"/>
          <w:lang w:val="en-US"/>
        </w:rPr>
        <w:t>of  his</w:t>
      </w:r>
      <w:proofErr w:type="gramEnd"/>
      <w:r w:rsidRPr="00DB07D5">
        <w:rPr>
          <w:rFonts w:ascii="Century Gothic" w:hAnsi="Century Gothic"/>
          <w:sz w:val="22"/>
          <w:szCs w:val="22"/>
          <w:lang w:val="en-US"/>
        </w:rPr>
        <w:t xml:space="preserve"> ideas, and a fuller description will be given in a later Topic.</w:t>
      </w:r>
    </w:p>
    <w:p w14:paraId="21F0E9B9"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Children sort through the information they obtain in their environment (sounds, images, noises, </w:t>
      </w:r>
      <w:proofErr w:type="spellStart"/>
      <w:r w:rsidRPr="00DB07D5">
        <w:rPr>
          <w:rFonts w:ascii="Century Gothic" w:hAnsi="Century Gothic"/>
          <w:sz w:val="22"/>
          <w:szCs w:val="22"/>
          <w:lang w:val="en-US"/>
        </w:rPr>
        <w:t>odours</w:t>
      </w:r>
      <w:proofErr w:type="spellEnd"/>
      <w:r w:rsidRPr="00DB07D5">
        <w:rPr>
          <w:rFonts w:ascii="Century Gothic" w:hAnsi="Century Gothic"/>
          <w:sz w:val="22"/>
          <w:szCs w:val="22"/>
          <w:lang w:val="en-US"/>
        </w:rPr>
        <w:t xml:space="preserve">) to create meaning, change old concepts and gain new </w:t>
      </w:r>
      <w:r w:rsidRPr="00DB07D5">
        <w:rPr>
          <w:rFonts w:ascii="Century Gothic" w:hAnsi="Century Gothic"/>
          <w:sz w:val="22"/>
          <w:szCs w:val="22"/>
          <w:lang w:val="en-US"/>
        </w:rPr>
        <w:lastRenderedPageBreak/>
        <w:t xml:space="preserve">ones.  A child may, for example, see a bus and hear a noise when the bus passes each day. The child then conceives, or understands, that the bus makes a noise, transports many people, and has a smell of hot diesel fumes. The concept of the bus is thus built up in the child’s mind to include sound, visual </w:t>
      </w:r>
      <w:proofErr w:type="gramStart"/>
      <w:r w:rsidRPr="00DB07D5">
        <w:rPr>
          <w:rFonts w:ascii="Century Gothic" w:hAnsi="Century Gothic"/>
          <w:sz w:val="22"/>
          <w:szCs w:val="22"/>
          <w:lang w:val="en-US"/>
        </w:rPr>
        <w:t>element</w:t>
      </w:r>
      <w:proofErr w:type="gramEnd"/>
      <w:r w:rsidRPr="00DB07D5">
        <w:rPr>
          <w:rFonts w:ascii="Century Gothic" w:hAnsi="Century Gothic"/>
          <w:sz w:val="22"/>
          <w:szCs w:val="22"/>
          <w:lang w:val="en-US"/>
        </w:rPr>
        <w:t xml:space="preserve">, and smell. Concepts are the building blocks of learning, so they are very important to cognitive development. </w:t>
      </w:r>
    </w:p>
    <w:p w14:paraId="324324DE"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There are four stages in Piaget's theory of cognitive development, namely:</w:t>
      </w:r>
    </w:p>
    <w:p w14:paraId="54EA1723" w14:textId="77777777" w:rsidR="00DB07D5" w:rsidRPr="00DB07D5" w:rsidRDefault="00DB07D5" w:rsidP="00DB07D5">
      <w:pPr>
        <w:spacing w:line="360" w:lineRule="auto"/>
        <w:jc w:val="both"/>
        <w:rPr>
          <w:rFonts w:ascii="Century Gothic" w:hAnsi="Century Gothic"/>
          <w:sz w:val="22"/>
          <w:szCs w:val="22"/>
          <w:lang w:val="en-US"/>
        </w:rPr>
      </w:pPr>
      <w:proofErr w:type="gramStart"/>
      <w:r w:rsidRPr="00DB07D5">
        <w:rPr>
          <w:rFonts w:ascii="Century Gothic" w:hAnsi="Century Gothic"/>
          <w:sz w:val="22"/>
          <w:szCs w:val="22"/>
          <w:lang w:val="en-US"/>
        </w:rPr>
        <w:t>sensorimotor;</w:t>
      </w:r>
      <w:proofErr w:type="gramEnd"/>
    </w:p>
    <w:p w14:paraId="33868649"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pre-</w:t>
      </w:r>
      <w:proofErr w:type="gramStart"/>
      <w:r w:rsidRPr="00DB07D5">
        <w:rPr>
          <w:rFonts w:ascii="Century Gothic" w:hAnsi="Century Gothic"/>
          <w:sz w:val="22"/>
          <w:szCs w:val="22"/>
          <w:lang w:val="en-US"/>
        </w:rPr>
        <w:t>operational;</w:t>
      </w:r>
      <w:proofErr w:type="gramEnd"/>
    </w:p>
    <w:p w14:paraId="4ADA7FED"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concrete operational; and</w:t>
      </w:r>
    </w:p>
    <w:p w14:paraId="3B6A8608"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formal operational.</w:t>
      </w:r>
    </w:p>
    <w:p w14:paraId="00A4C012" w14:textId="77777777" w:rsidR="00DB07D5" w:rsidRPr="00DB07D5" w:rsidRDefault="00DB07D5" w:rsidP="00DB07D5">
      <w:pPr>
        <w:spacing w:line="360" w:lineRule="auto"/>
        <w:jc w:val="both"/>
        <w:rPr>
          <w:rFonts w:ascii="Century Gothic" w:hAnsi="Century Gothic"/>
          <w:sz w:val="22"/>
          <w:szCs w:val="22"/>
          <w:lang w:val="en-ZA"/>
        </w:rPr>
      </w:pPr>
    </w:p>
    <w:p w14:paraId="4B6919E0" w14:textId="77777777" w:rsidR="00DB07D5" w:rsidRPr="00DB07D5" w:rsidRDefault="00DB07D5" w:rsidP="00DB07D5">
      <w:pPr>
        <w:spacing w:line="360" w:lineRule="auto"/>
        <w:jc w:val="both"/>
        <w:rPr>
          <w:rFonts w:ascii="Century Gothic" w:hAnsi="Century Gothic"/>
          <w:b/>
          <w:sz w:val="22"/>
          <w:szCs w:val="22"/>
        </w:rPr>
      </w:pPr>
    </w:p>
    <w:p w14:paraId="1A128E14" w14:textId="77777777" w:rsidR="00DB07D5" w:rsidRPr="00DB07D5" w:rsidRDefault="00DB07D5" w:rsidP="00DB07D5">
      <w:pPr>
        <w:spacing w:line="360" w:lineRule="auto"/>
        <w:jc w:val="both"/>
        <w:rPr>
          <w:rFonts w:ascii="Century Gothic" w:hAnsi="Century Gothic"/>
          <w:b/>
          <w:bCs/>
          <w:sz w:val="22"/>
          <w:szCs w:val="22"/>
          <w:lang w:val="en-US"/>
        </w:rPr>
      </w:pPr>
      <w:r w:rsidRPr="00DB07D5">
        <w:rPr>
          <w:rFonts w:ascii="Century Gothic" w:hAnsi="Century Gothic"/>
          <w:b/>
          <w:bCs/>
          <w:sz w:val="22"/>
          <w:szCs w:val="22"/>
          <w:lang w:val="en-US"/>
        </w:rPr>
        <w:t>Introduction: Vygotsky’s theory of social cognition learning</w:t>
      </w:r>
    </w:p>
    <w:p w14:paraId="54E16331" w14:textId="77777777" w:rsidR="00DB07D5" w:rsidRPr="00DB07D5" w:rsidRDefault="00DB07D5" w:rsidP="00DB07D5">
      <w:pPr>
        <w:spacing w:line="360" w:lineRule="auto"/>
        <w:jc w:val="both"/>
        <w:rPr>
          <w:rFonts w:ascii="Century Gothic" w:hAnsi="Century Gothic"/>
          <w:b/>
          <w:sz w:val="22"/>
          <w:szCs w:val="22"/>
        </w:rPr>
      </w:pPr>
    </w:p>
    <w:p w14:paraId="65A7250B"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Lev Vygotsky, a Russian psychologist, built onto Piaget’s theory with an explanation of how a child begins to understand social relationships and manage social interactions. The child’s developing cognitive abilities are used to learn the rules for social </w:t>
      </w:r>
      <w:proofErr w:type="spellStart"/>
      <w:r w:rsidRPr="00DB07D5">
        <w:rPr>
          <w:rFonts w:ascii="Century Gothic" w:hAnsi="Century Gothic"/>
          <w:sz w:val="22"/>
          <w:szCs w:val="22"/>
          <w:lang w:val="en-US"/>
        </w:rPr>
        <w:t>behaviour</w:t>
      </w:r>
      <w:proofErr w:type="spellEnd"/>
      <w:r w:rsidRPr="00DB07D5">
        <w:rPr>
          <w:rFonts w:ascii="Century Gothic" w:hAnsi="Century Gothic"/>
          <w:sz w:val="22"/>
          <w:szCs w:val="22"/>
          <w:lang w:val="en-US"/>
        </w:rPr>
        <w:t>.</w:t>
      </w:r>
    </w:p>
    <w:p w14:paraId="5844F375" w14:textId="77777777" w:rsidR="00DB07D5" w:rsidRPr="00DB07D5" w:rsidRDefault="00DB07D5" w:rsidP="00DB07D5">
      <w:pPr>
        <w:spacing w:line="360" w:lineRule="auto"/>
        <w:jc w:val="both"/>
        <w:rPr>
          <w:rFonts w:ascii="Century Gothic" w:hAnsi="Century Gothic"/>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5"/>
        <w:gridCol w:w="8106"/>
      </w:tblGrid>
      <w:tr w:rsidR="00DB07D5" w:rsidRPr="00DB07D5" w14:paraId="237E18B8" w14:textId="77777777" w:rsidTr="00DB07D5">
        <w:trPr>
          <w:trHeight w:val="1235"/>
        </w:trPr>
        <w:tc>
          <w:tcPr>
            <w:tcW w:w="1135" w:type="dxa"/>
            <w:vAlign w:val="center"/>
          </w:tcPr>
          <w:p w14:paraId="683CAEE3" w14:textId="77777777" w:rsidR="00DB07D5" w:rsidRPr="00DB07D5" w:rsidRDefault="00DB07D5" w:rsidP="00DB07D5">
            <w:pPr>
              <w:spacing w:line="360" w:lineRule="auto"/>
              <w:jc w:val="both"/>
              <w:rPr>
                <w:rFonts w:ascii="Century Gothic" w:hAnsi="Century Gothic"/>
                <w:sz w:val="22"/>
                <w:szCs w:val="22"/>
                <w:lang w:val="en-US"/>
              </w:rPr>
            </w:pPr>
          </w:p>
        </w:tc>
        <w:tc>
          <w:tcPr>
            <w:tcW w:w="8107" w:type="dxa"/>
            <w:vAlign w:val="center"/>
          </w:tcPr>
          <w:p w14:paraId="7B0E1D11"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Definition</w:t>
            </w:r>
          </w:p>
          <w:p w14:paraId="677E16E0"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b/>
                <w:sz w:val="22"/>
                <w:szCs w:val="22"/>
                <w:lang w:val="en-US"/>
              </w:rPr>
              <w:t xml:space="preserve">Social cognition </w:t>
            </w:r>
            <w:r w:rsidRPr="00DB07D5">
              <w:rPr>
                <w:rFonts w:ascii="Century Gothic" w:hAnsi="Century Gothic"/>
                <w:sz w:val="22"/>
                <w:szCs w:val="22"/>
                <w:lang w:val="en-US"/>
              </w:rPr>
              <w:t xml:space="preserve">refers to </w:t>
            </w:r>
            <w:proofErr w:type="gramStart"/>
            <w:r w:rsidRPr="00DB07D5">
              <w:rPr>
                <w:rFonts w:ascii="Century Gothic" w:hAnsi="Century Gothic"/>
                <w:sz w:val="22"/>
                <w:szCs w:val="22"/>
                <w:lang w:val="en-US"/>
              </w:rPr>
              <w:t>the learning</w:t>
            </w:r>
            <w:proofErr w:type="gramEnd"/>
            <w:r w:rsidRPr="00DB07D5">
              <w:rPr>
                <w:rFonts w:ascii="Century Gothic" w:hAnsi="Century Gothic"/>
                <w:sz w:val="22"/>
                <w:szCs w:val="22"/>
                <w:lang w:val="en-US"/>
              </w:rPr>
              <w:t xml:space="preserve"> about social rules that happens from being in social settings and beginning to understand social relationships. Culture plays a role in shaping social learning, for example, urban culture values the use of high-tech tools like television, cellphones and computers.</w:t>
            </w:r>
          </w:p>
          <w:p w14:paraId="6B407965" w14:textId="77777777" w:rsidR="00DB07D5" w:rsidRPr="00DB07D5" w:rsidRDefault="00DB07D5" w:rsidP="00DB07D5">
            <w:pPr>
              <w:spacing w:line="360" w:lineRule="auto"/>
              <w:jc w:val="both"/>
              <w:rPr>
                <w:rFonts w:ascii="Century Gothic" w:hAnsi="Century Gothic"/>
                <w:sz w:val="22"/>
                <w:szCs w:val="22"/>
                <w:lang w:val="en-US"/>
              </w:rPr>
            </w:pPr>
          </w:p>
        </w:tc>
      </w:tr>
    </w:tbl>
    <w:p w14:paraId="37871C97" w14:textId="77777777" w:rsidR="00DB07D5" w:rsidRPr="00DB07D5" w:rsidRDefault="00DB07D5" w:rsidP="00DB07D5">
      <w:pPr>
        <w:spacing w:line="360" w:lineRule="auto"/>
        <w:jc w:val="both"/>
        <w:rPr>
          <w:rFonts w:ascii="Century Gothic" w:hAnsi="Century Gothic"/>
          <w:sz w:val="22"/>
          <w:szCs w:val="22"/>
          <w:lang w:val="en-US"/>
        </w:rPr>
      </w:pPr>
    </w:p>
    <w:p w14:paraId="5560AD36"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Vygotsky explained how the child becomes a social being </w:t>
      </w:r>
      <w:proofErr w:type="gramStart"/>
      <w:r w:rsidRPr="00DB07D5">
        <w:rPr>
          <w:rFonts w:ascii="Century Gothic" w:hAnsi="Century Gothic"/>
          <w:sz w:val="22"/>
          <w:szCs w:val="22"/>
          <w:lang w:val="en-US"/>
        </w:rPr>
        <w:t>on the basis of</w:t>
      </w:r>
      <w:proofErr w:type="gramEnd"/>
      <w:r w:rsidRPr="00DB07D5">
        <w:rPr>
          <w:rFonts w:ascii="Century Gothic" w:hAnsi="Century Gothic"/>
          <w:sz w:val="22"/>
          <w:szCs w:val="22"/>
          <w:lang w:val="en-US"/>
        </w:rPr>
        <w:t xml:space="preserve"> his cognitive development. He called his model the ‘social cognition learning model’. It </w:t>
      </w:r>
      <w:proofErr w:type="spellStart"/>
      <w:r w:rsidRPr="00DB07D5">
        <w:rPr>
          <w:rFonts w:ascii="Century Gothic" w:hAnsi="Century Gothic"/>
          <w:sz w:val="22"/>
          <w:szCs w:val="22"/>
          <w:lang w:val="en-US"/>
        </w:rPr>
        <w:t>emphasised</w:t>
      </w:r>
      <w:proofErr w:type="spellEnd"/>
      <w:r w:rsidRPr="00DB07D5">
        <w:rPr>
          <w:rFonts w:ascii="Century Gothic" w:hAnsi="Century Gothic"/>
          <w:sz w:val="22"/>
          <w:szCs w:val="22"/>
          <w:lang w:val="en-US"/>
        </w:rPr>
        <w:t xml:space="preserve"> the role of culture in teaching a child values, social rules, and social understanding. Vygotsky said that the child's learning and development was strongly affected by his cultural context. This theory is popular in South Africa because it helps ECD </w:t>
      </w:r>
      <w:proofErr w:type="gramStart"/>
      <w:r w:rsidRPr="00DB07D5">
        <w:rPr>
          <w:rFonts w:ascii="Century Gothic" w:hAnsi="Century Gothic"/>
          <w:sz w:val="22"/>
          <w:szCs w:val="22"/>
          <w:lang w:val="en-US"/>
        </w:rPr>
        <w:t>facilitators  to</w:t>
      </w:r>
      <w:proofErr w:type="gramEnd"/>
      <w:r w:rsidRPr="00DB07D5">
        <w:rPr>
          <w:rFonts w:ascii="Century Gothic" w:hAnsi="Century Gothic"/>
          <w:sz w:val="22"/>
          <w:szCs w:val="22"/>
          <w:lang w:val="en-US"/>
        </w:rPr>
        <w:t xml:space="preserve"> understand how young children’s social understanding may </w:t>
      </w:r>
      <w:r w:rsidRPr="00DB07D5">
        <w:rPr>
          <w:rFonts w:ascii="Century Gothic" w:hAnsi="Century Gothic"/>
          <w:sz w:val="22"/>
          <w:szCs w:val="22"/>
          <w:lang w:val="en-US"/>
        </w:rPr>
        <w:lastRenderedPageBreak/>
        <w:t xml:space="preserve">differ. South African children come from a wide range of different cultural contexts with different rules and values. </w:t>
      </w:r>
    </w:p>
    <w:p w14:paraId="78E1E115" w14:textId="77777777" w:rsidR="00DB07D5" w:rsidRPr="00DB07D5" w:rsidRDefault="00DB07D5" w:rsidP="00DB07D5">
      <w:pPr>
        <w:spacing w:line="360" w:lineRule="auto"/>
        <w:jc w:val="both"/>
        <w:rPr>
          <w:rFonts w:ascii="Century Gothic" w:hAnsi="Century Gothic"/>
          <w:sz w:val="22"/>
          <w:szCs w:val="22"/>
          <w:lang w:val="en-US"/>
        </w:rPr>
      </w:pPr>
    </w:p>
    <w:p w14:paraId="0C84D51F" w14:textId="77777777" w:rsidR="00DB07D5" w:rsidRPr="006B6A4D" w:rsidRDefault="00DB07D5" w:rsidP="00DB07D5">
      <w:pPr>
        <w:spacing w:line="360" w:lineRule="auto"/>
        <w:jc w:val="both"/>
        <w:rPr>
          <w:rFonts w:ascii="Century Gothic" w:hAnsi="Century Gothic"/>
          <w:b/>
          <w:sz w:val="22"/>
          <w:szCs w:val="22"/>
          <w:lang w:val="en-US"/>
        </w:rPr>
      </w:pPr>
      <w:r w:rsidRPr="006B6A4D">
        <w:rPr>
          <w:rFonts w:ascii="Century Gothic" w:hAnsi="Century Gothic"/>
          <w:b/>
          <w:sz w:val="22"/>
          <w:szCs w:val="22"/>
          <w:lang w:val="en-US"/>
        </w:rPr>
        <w:t>The role of culture in cognitive development</w:t>
      </w:r>
    </w:p>
    <w:p w14:paraId="5EF0CEB7"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Children draw upon the concepts of their culture when they think. </w:t>
      </w:r>
      <w:proofErr w:type="gramStart"/>
      <w:r w:rsidRPr="00DB07D5">
        <w:rPr>
          <w:rFonts w:ascii="Century Gothic" w:hAnsi="Century Gothic"/>
          <w:sz w:val="22"/>
          <w:szCs w:val="22"/>
          <w:lang w:val="en-US"/>
        </w:rPr>
        <w:t>So</w:t>
      </w:r>
      <w:proofErr w:type="gramEnd"/>
      <w:r w:rsidRPr="00DB07D5">
        <w:rPr>
          <w:rFonts w:ascii="Century Gothic" w:hAnsi="Century Gothic"/>
          <w:sz w:val="22"/>
          <w:szCs w:val="22"/>
          <w:lang w:val="en-US"/>
        </w:rPr>
        <w:t xml:space="preserve"> if rural children see a donkey cart taking workers to the fields, and a bakkie carrying potatoes, their concept of transport includes those vehicles; whereas if urban children see people in buses and on motorbikes, their concept of transport includes them. The culture provides the children with a pool of concepts about transport. Sometimes these concepts are completely different, sometimes they overlap. </w:t>
      </w:r>
    </w:p>
    <w:p w14:paraId="5737351F"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How children’s thinking skills grow</w:t>
      </w:r>
    </w:p>
    <w:p w14:paraId="7BFDBCA7" w14:textId="77777777" w:rsidR="00DB07D5" w:rsidRPr="00DB07D5" w:rsidRDefault="00DB07D5" w:rsidP="00DB07D5">
      <w:pPr>
        <w:spacing w:line="360" w:lineRule="auto"/>
        <w:jc w:val="both"/>
        <w:rPr>
          <w:rFonts w:ascii="Century Gothic" w:hAnsi="Century Gothic"/>
          <w:sz w:val="22"/>
          <w:szCs w:val="22"/>
          <w:lang w:val="en-US"/>
        </w:rPr>
      </w:pPr>
    </w:p>
    <w:p w14:paraId="503B3D11" w14:textId="77777777" w:rsidR="00DB07D5" w:rsidRPr="00DB07D5" w:rsidRDefault="00DB07D5" w:rsidP="00DB07D5">
      <w:pPr>
        <w:spacing w:line="360" w:lineRule="auto"/>
        <w:jc w:val="both"/>
        <w:rPr>
          <w:rFonts w:ascii="Century Gothic" w:hAnsi="Century Gothic"/>
          <w:sz w:val="22"/>
          <w:szCs w:val="22"/>
          <w:lang w:val="en-US"/>
        </w:rPr>
      </w:pPr>
      <w:proofErr w:type="gramStart"/>
      <w:r w:rsidRPr="00DB07D5">
        <w:rPr>
          <w:rFonts w:ascii="Century Gothic" w:hAnsi="Century Gothic"/>
          <w:sz w:val="22"/>
          <w:szCs w:val="22"/>
          <w:lang w:val="en-US"/>
        </w:rPr>
        <w:t>The culture</w:t>
      </w:r>
      <w:proofErr w:type="gramEnd"/>
      <w:r w:rsidRPr="00DB07D5">
        <w:rPr>
          <w:rFonts w:ascii="Century Gothic" w:hAnsi="Century Gothic"/>
          <w:sz w:val="22"/>
          <w:szCs w:val="22"/>
          <w:lang w:val="en-US"/>
        </w:rPr>
        <w:t xml:space="preserve"> teaches the child not only concepts but also ways of thinking. Each culture provides the child with </w:t>
      </w:r>
      <w:r w:rsidRPr="00DB07D5">
        <w:rPr>
          <w:rFonts w:ascii="Century Gothic" w:hAnsi="Century Gothic"/>
          <w:i/>
          <w:sz w:val="22"/>
          <w:szCs w:val="22"/>
          <w:lang w:val="en-US"/>
        </w:rPr>
        <w:t>tools of intellectual adaptation</w:t>
      </w:r>
      <w:r w:rsidRPr="00DB07D5">
        <w:rPr>
          <w:rFonts w:ascii="Century Gothic" w:hAnsi="Century Gothic"/>
          <w:sz w:val="22"/>
          <w:szCs w:val="22"/>
          <w:lang w:val="en-US"/>
        </w:rPr>
        <w:t xml:space="preserve">. Adults communicate the ideas of the culture through the language of the culture. So, the first tool is language. As the child develops, he uses language to guide his own thinking. Eventually, the child develops an 'internal language', which he uses to direct his actions. In this way, the instructions to self as well as the content of the ideas (the knowledge), are specific to the culture of the child. In other words, the child </w:t>
      </w:r>
      <w:proofErr w:type="spellStart"/>
      <w:r w:rsidRPr="00DB07D5">
        <w:rPr>
          <w:rFonts w:ascii="Century Gothic" w:hAnsi="Century Gothic"/>
          <w:i/>
          <w:sz w:val="22"/>
          <w:szCs w:val="22"/>
          <w:lang w:val="en-US"/>
        </w:rPr>
        <w:t>internalises</w:t>
      </w:r>
      <w:proofErr w:type="spellEnd"/>
      <w:r w:rsidRPr="00DB07D5">
        <w:rPr>
          <w:rFonts w:ascii="Century Gothic" w:hAnsi="Century Gothic"/>
          <w:sz w:val="22"/>
          <w:szCs w:val="22"/>
          <w:lang w:val="en-US"/>
        </w:rPr>
        <w:t xml:space="preserve"> the knowledge and thinking processes she is taught by her culture.</w:t>
      </w:r>
    </w:p>
    <w:p w14:paraId="0BA28C52" w14:textId="77777777" w:rsid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Children’s problem-solving abilities are gained through being helped by an adult or friend, and gradually the child takes more responsibility for problem-solving himself. This is a gradual learning process.</w:t>
      </w:r>
    </w:p>
    <w:p w14:paraId="75EDE2C7" w14:textId="77777777" w:rsidR="006B6A4D" w:rsidRPr="00DB07D5" w:rsidRDefault="006B6A4D" w:rsidP="00DB07D5">
      <w:pPr>
        <w:spacing w:line="360" w:lineRule="auto"/>
        <w:jc w:val="both"/>
        <w:rPr>
          <w:rFonts w:ascii="Century Gothic" w:hAnsi="Century Gothic"/>
          <w:sz w:val="22"/>
          <w:szCs w:val="22"/>
          <w:lang w:val="en-US"/>
        </w:rPr>
      </w:pPr>
    </w:p>
    <w:p w14:paraId="4221E6F3"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Vygotsky described how some skills may be within a child’s level of </w:t>
      </w:r>
      <w:r w:rsidR="00415678" w:rsidRPr="00DB07D5">
        <w:rPr>
          <w:rFonts w:ascii="Century Gothic" w:hAnsi="Century Gothic"/>
          <w:sz w:val="22"/>
          <w:szCs w:val="22"/>
          <w:lang w:val="en-US"/>
        </w:rPr>
        <w:t>development,</w:t>
      </w:r>
      <w:r w:rsidRPr="00DB07D5">
        <w:rPr>
          <w:rFonts w:ascii="Century Gothic" w:hAnsi="Century Gothic"/>
          <w:sz w:val="22"/>
          <w:szCs w:val="22"/>
          <w:lang w:val="en-US"/>
        </w:rPr>
        <w:t xml:space="preserve"> but others may lie just beyond his abilities at a particular stage. The difference between these two slightly different categories of skill is that some skills can be performed if the child has a little help from an adult. These ‘almost got-it’ skills are said to be in the </w:t>
      </w:r>
      <w:r w:rsidRPr="00DB07D5">
        <w:rPr>
          <w:rFonts w:ascii="Century Gothic" w:hAnsi="Century Gothic"/>
          <w:i/>
          <w:sz w:val="22"/>
          <w:szCs w:val="22"/>
          <w:lang w:val="en-US"/>
        </w:rPr>
        <w:t>zone of proximal development</w:t>
      </w:r>
      <w:r w:rsidRPr="00DB07D5">
        <w:rPr>
          <w:rFonts w:ascii="Century Gothic" w:hAnsi="Century Gothic"/>
          <w:sz w:val="22"/>
          <w:szCs w:val="22"/>
          <w:lang w:val="en-US"/>
        </w:rPr>
        <w:t xml:space="preserve">. What a child can do without help is his </w:t>
      </w:r>
      <w:r w:rsidRPr="00DB07D5">
        <w:rPr>
          <w:rFonts w:ascii="Century Gothic" w:hAnsi="Century Gothic"/>
          <w:i/>
          <w:sz w:val="22"/>
          <w:szCs w:val="22"/>
          <w:lang w:val="en-US"/>
        </w:rPr>
        <w:t>level of actual performance</w:t>
      </w:r>
      <w:r w:rsidRPr="00DB07D5">
        <w:rPr>
          <w:rFonts w:ascii="Century Gothic" w:hAnsi="Century Gothic"/>
          <w:sz w:val="22"/>
          <w:szCs w:val="22"/>
          <w:lang w:val="en-US"/>
        </w:rPr>
        <w:t xml:space="preserve">. This is the level of cognitive development as measured by IQ tests. However, children </w:t>
      </w:r>
      <w:proofErr w:type="gramStart"/>
      <w:r w:rsidRPr="00DB07D5">
        <w:rPr>
          <w:rFonts w:ascii="Century Gothic" w:hAnsi="Century Gothic"/>
          <w:sz w:val="22"/>
          <w:szCs w:val="22"/>
          <w:lang w:val="en-US"/>
        </w:rPr>
        <w:t>are able to</w:t>
      </w:r>
      <w:proofErr w:type="gramEnd"/>
      <w:r w:rsidRPr="00DB07D5">
        <w:rPr>
          <w:rFonts w:ascii="Century Gothic" w:hAnsi="Century Gothic"/>
          <w:sz w:val="22"/>
          <w:szCs w:val="22"/>
          <w:lang w:val="en-US"/>
        </w:rPr>
        <w:t xml:space="preserve"> understand much more than this level indicates. The level of </w:t>
      </w:r>
      <w:r w:rsidRPr="00DB07D5">
        <w:rPr>
          <w:rFonts w:ascii="Century Gothic" w:hAnsi="Century Gothic"/>
          <w:i/>
          <w:sz w:val="22"/>
          <w:szCs w:val="22"/>
          <w:lang w:val="en-US"/>
        </w:rPr>
        <w:t xml:space="preserve">potential development </w:t>
      </w:r>
      <w:r w:rsidRPr="00DB07D5">
        <w:rPr>
          <w:rFonts w:ascii="Century Gothic" w:hAnsi="Century Gothic"/>
          <w:sz w:val="22"/>
          <w:szCs w:val="22"/>
          <w:lang w:val="en-US"/>
        </w:rPr>
        <w:t xml:space="preserve">is what children can do with assistance from adults and peers. </w:t>
      </w:r>
    </w:p>
    <w:p w14:paraId="29A5DF75" w14:textId="77777777" w:rsid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lastRenderedPageBreak/>
        <w:t xml:space="preserve">Vygotsky’s basic idea is that the child's cultural environment plays a large part in his cognitive development. The child learns what and how to think through language. By interacting with parents, teachers and peers, a child develops and masters problem-solving skills. Vygotsky's contextual approach to learning has become one of the most important influences in education today. </w:t>
      </w:r>
    </w:p>
    <w:p w14:paraId="5B7A438D" w14:textId="77777777" w:rsidR="006B6A4D" w:rsidRPr="00DB07D5" w:rsidRDefault="006B6A4D" w:rsidP="00DB07D5">
      <w:pPr>
        <w:spacing w:line="360" w:lineRule="auto"/>
        <w:jc w:val="both"/>
        <w:rPr>
          <w:rFonts w:ascii="Century Gothic" w:hAnsi="Century Gothic"/>
          <w:sz w:val="22"/>
          <w:szCs w:val="22"/>
          <w:lang w:val="en-US"/>
        </w:rPr>
      </w:pPr>
    </w:p>
    <w:p w14:paraId="7C7E4CF7" w14:textId="77777777" w:rsidR="00DB07D5" w:rsidRPr="00DB07D5" w:rsidRDefault="00DB07D5" w:rsidP="00DB07D5">
      <w:pPr>
        <w:spacing w:line="360" w:lineRule="auto"/>
        <w:jc w:val="both"/>
        <w:rPr>
          <w:rFonts w:ascii="Century Gothic" w:hAnsi="Century Gothic"/>
          <w:b/>
          <w:bCs/>
          <w:sz w:val="22"/>
          <w:szCs w:val="22"/>
          <w:lang w:val="en-US"/>
        </w:rPr>
      </w:pPr>
      <w:r w:rsidRPr="00DB07D5">
        <w:rPr>
          <w:rFonts w:ascii="Century Gothic" w:hAnsi="Century Gothic"/>
          <w:b/>
          <w:bCs/>
          <w:sz w:val="22"/>
          <w:szCs w:val="22"/>
          <w:lang w:val="en-US"/>
        </w:rPr>
        <w:t>More about growing ideas: Piaget, Vygotsky and constructivism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5"/>
        <w:gridCol w:w="8106"/>
      </w:tblGrid>
      <w:tr w:rsidR="00DB07D5" w:rsidRPr="00DB07D5" w14:paraId="7A4D5C72" w14:textId="77777777" w:rsidTr="00DB07D5">
        <w:trPr>
          <w:trHeight w:val="1235"/>
        </w:trPr>
        <w:tc>
          <w:tcPr>
            <w:tcW w:w="1135" w:type="dxa"/>
            <w:vAlign w:val="center"/>
          </w:tcPr>
          <w:p w14:paraId="145B8A48" w14:textId="77777777" w:rsidR="00DB07D5" w:rsidRPr="00DB07D5" w:rsidRDefault="00DB07D5" w:rsidP="00DB07D5">
            <w:pPr>
              <w:spacing w:line="360" w:lineRule="auto"/>
              <w:jc w:val="both"/>
              <w:rPr>
                <w:rFonts w:ascii="Century Gothic" w:hAnsi="Century Gothic"/>
                <w:sz w:val="22"/>
                <w:szCs w:val="22"/>
                <w:lang w:val="en-US"/>
              </w:rPr>
            </w:pPr>
          </w:p>
        </w:tc>
        <w:tc>
          <w:tcPr>
            <w:tcW w:w="8107" w:type="dxa"/>
            <w:vAlign w:val="center"/>
          </w:tcPr>
          <w:p w14:paraId="16D4AB06"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Definition</w:t>
            </w:r>
          </w:p>
          <w:p w14:paraId="77B1C7DD"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b/>
                <w:sz w:val="22"/>
                <w:szCs w:val="22"/>
                <w:lang w:val="en-US"/>
              </w:rPr>
              <w:t xml:space="preserve">Constructivism </w:t>
            </w:r>
            <w:r w:rsidRPr="00DB07D5">
              <w:rPr>
                <w:rFonts w:ascii="Century Gothic" w:hAnsi="Century Gothic"/>
                <w:sz w:val="22"/>
                <w:szCs w:val="22"/>
                <w:lang w:val="en-US"/>
              </w:rPr>
              <w:t xml:space="preserve">means the way in which physical components (in this case physical development) are combined to create something abstract (in this case the development of social understanding). </w:t>
            </w:r>
          </w:p>
        </w:tc>
      </w:tr>
    </w:tbl>
    <w:p w14:paraId="04E088AA" w14:textId="77777777" w:rsidR="00DB07D5" w:rsidRPr="00DB07D5" w:rsidRDefault="00DB07D5" w:rsidP="00DB07D5">
      <w:pPr>
        <w:spacing w:line="360" w:lineRule="auto"/>
        <w:jc w:val="both"/>
        <w:rPr>
          <w:rFonts w:ascii="Century Gothic" w:hAnsi="Century Gothic"/>
          <w:sz w:val="22"/>
          <w:szCs w:val="22"/>
          <w:lang w:val="en-US"/>
        </w:rPr>
      </w:pPr>
    </w:p>
    <w:p w14:paraId="34E78FFD"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Constructivism refers to an </w:t>
      </w:r>
      <w:r w:rsidRPr="00DB07D5">
        <w:rPr>
          <w:rFonts w:ascii="Century Gothic" w:hAnsi="Century Gothic"/>
          <w:i/>
          <w:sz w:val="22"/>
          <w:szCs w:val="22"/>
          <w:lang w:val="en-US"/>
        </w:rPr>
        <w:t xml:space="preserve">active learning process. </w:t>
      </w:r>
      <w:r w:rsidRPr="00DB07D5">
        <w:rPr>
          <w:rFonts w:ascii="Century Gothic" w:hAnsi="Century Gothic"/>
          <w:sz w:val="22"/>
          <w:szCs w:val="22"/>
          <w:lang w:val="en-US"/>
        </w:rPr>
        <w:t xml:space="preserve">It is </w:t>
      </w:r>
      <w:r w:rsidRPr="00DB07D5">
        <w:rPr>
          <w:rFonts w:ascii="Century Gothic" w:hAnsi="Century Gothic"/>
          <w:i/>
          <w:sz w:val="22"/>
          <w:szCs w:val="22"/>
          <w:lang w:val="en-US"/>
        </w:rPr>
        <w:t xml:space="preserve">social </w:t>
      </w:r>
      <w:r w:rsidRPr="00DB07D5">
        <w:rPr>
          <w:rFonts w:ascii="Century Gothic" w:hAnsi="Century Gothic"/>
          <w:sz w:val="22"/>
          <w:szCs w:val="22"/>
          <w:lang w:val="en-US"/>
        </w:rPr>
        <w:t xml:space="preserve">by nature, that is, the learners </w:t>
      </w:r>
      <w:proofErr w:type="gramStart"/>
      <w:r w:rsidRPr="00DB07D5">
        <w:rPr>
          <w:rFonts w:ascii="Century Gothic" w:hAnsi="Century Gothic"/>
          <w:sz w:val="22"/>
          <w:szCs w:val="22"/>
          <w:lang w:val="en-US"/>
        </w:rPr>
        <w:t>have to</w:t>
      </w:r>
      <w:proofErr w:type="gramEnd"/>
      <w:r w:rsidRPr="00DB07D5">
        <w:rPr>
          <w:rFonts w:ascii="Century Gothic" w:hAnsi="Century Gothic"/>
          <w:sz w:val="22"/>
          <w:szCs w:val="22"/>
          <w:lang w:val="en-US"/>
        </w:rPr>
        <w:t xml:space="preserve"> use discussion and interaction to help them understand a concept. True understanding takes place when children do the work of solving problems to reach their goals. </w:t>
      </w:r>
      <w:r w:rsidR="006B6A4D">
        <w:rPr>
          <w:rFonts w:ascii="Century Gothic" w:hAnsi="Century Gothic"/>
          <w:sz w:val="22"/>
          <w:szCs w:val="22"/>
          <w:lang w:val="en-US"/>
        </w:rPr>
        <w:t xml:space="preserve"> </w:t>
      </w:r>
      <w:r w:rsidRPr="00DB07D5">
        <w:rPr>
          <w:rFonts w:ascii="Century Gothic" w:hAnsi="Century Gothic"/>
          <w:sz w:val="22"/>
          <w:szCs w:val="22"/>
          <w:lang w:val="en-US"/>
        </w:rPr>
        <w:t>[</w:t>
      </w:r>
      <w:proofErr w:type="spellStart"/>
      <w:r w:rsidRPr="00DB07D5">
        <w:rPr>
          <w:rFonts w:ascii="Century Gothic" w:hAnsi="Century Gothic"/>
          <w:sz w:val="22"/>
          <w:szCs w:val="22"/>
          <w:lang w:val="en-US"/>
        </w:rPr>
        <w:t>a/w</w:t>
      </w:r>
      <w:proofErr w:type="spellEnd"/>
      <w:r w:rsidRPr="00DB07D5">
        <w:rPr>
          <w:rFonts w:ascii="Century Gothic" w:hAnsi="Century Gothic"/>
          <w:sz w:val="22"/>
          <w:szCs w:val="22"/>
          <w:lang w:val="en-US"/>
        </w:rPr>
        <w:t xml:space="preserve"> suggestion: illustration of pot of stew with ingredients of knowledge: social, cognitive, physical </w:t>
      </w:r>
      <w:proofErr w:type="spellStart"/>
      <w:r w:rsidRPr="00DB07D5">
        <w:rPr>
          <w:rFonts w:ascii="Century Gothic" w:hAnsi="Century Gothic"/>
          <w:sz w:val="22"/>
          <w:szCs w:val="22"/>
          <w:lang w:val="en-US"/>
        </w:rPr>
        <w:t>etc</w:t>
      </w:r>
      <w:proofErr w:type="spellEnd"/>
      <w:r w:rsidRPr="00DB07D5">
        <w:rPr>
          <w:rFonts w:ascii="Century Gothic" w:hAnsi="Century Gothic"/>
          <w:sz w:val="22"/>
          <w:szCs w:val="22"/>
          <w:lang w:val="en-US"/>
        </w:rPr>
        <w:t>, over fire with flames labelled:  thinking, working, acting, communicating, problem-solving.]</w:t>
      </w:r>
      <w:r w:rsidR="006B6A4D">
        <w:rPr>
          <w:rFonts w:ascii="Century Gothic" w:hAnsi="Century Gothic"/>
          <w:sz w:val="22"/>
          <w:szCs w:val="22"/>
          <w:lang w:val="en-US"/>
        </w:rPr>
        <w:t xml:space="preserve"> </w:t>
      </w:r>
      <w:r w:rsidRPr="00DB07D5">
        <w:rPr>
          <w:rFonts w:ascii="Century Gothic" w:hAnsi="Century Gothic"/>
          <w:sz w:val="22"/>
          <w:szCs w:val="22"/>
          <w:lang w:val="en-US"/>
        </w:rPr>
        <w:t xml:space="preserve">Think of a pot of stew: it is not a good stew until all the </w:t>
      </w:r>
      <w:proofErr w:type="spellStart"/>
      <w:r w:rsidRPr="00DB07D5">
        <w:rPr>
          <w:rFonts w:ascii="Century Gothic" w:hAnsi="Century Gothic"/>
          <w:sz w:val="22"/>
          <w:szCs w:val="22"/>
          <w:lang w:val="en-US"/>
        </w:rPr>
        <w:t>flavours</w:t>
      </w:r>
      <w:proofErr w:type="spellEnd"/>
      <w:r w:rsidRPr="00DB07D5">
        <w:rPr>
          <w:rFonts w:ascii="Century Gothic" w:hAnsi="Century Gothic"/>
          <w:sz w:val="22"/>
          <w:szCs w:val="22"/>
          <w:lang w:val="en-US"/>
        </w:rPr>
        <w:t xml:space="preserve"> have combined in the cooking process. Knowledge is similar: the activity of thinking and working provides the ‘fire’ by which understanding is ‘cooked’ into new knowledge. Communication is a key factor here </w:t>
      </w:r>
      <w:r w:rsidRPr="00DB07D5">
        <w:rPr>
          <w:rFonts w:ascii="Century Gothic" w:hAnsi="Century Gothic"/>
          <w:sz w:val="22"/>
          <w:szCs w:val="22"/>
          <w:lang w:val="en-US"/>
        </w:rPr>
        <w:sym w:font="Symbol" w:char="F02D"/>
      </w:r>
      <w:r w:rsidRPr="00DB07D5">
        <w:rPr>
          <w:rFonts w:ascii="Century Gothic" w:hAnsi="Century Gothic"/>
          <w:sz w:val="22"/>
          <w:szCs w:val="22"/>
          <w:lang w:val="en-US"/>
        </w:rPr>
        <w:t xml:space="preserve"> both communication between teacher and learner and communication among the learners themselves. Communication feeds thinking and is also the fire to ‘cook’ knowledge. Outcomes-based education relies heavily on the interaction between facilitator and child, or children interacting in a group, to get the communication going which helps to ‘cook’ knowledge. (The critical outcomes refer to problem-solving, communication and working effectively with others as members of a team or group; these activities turn information into secure knowledge.)</w:t>
      </w:r>
    </w:p>
    <w:p w14:paraId="328BB986" w14:textId="77777777" w:rsidR="00DB07D5" w:rsidRPr="00DB07D5" w:rsidRDefault="00DB07D5" w:rsidP="00DB07D5">
      <w:pPr>
        <w:spacing w:line="360" w:lineRule="auto"/>
        <w:jc w:val="both"/>
        <w:rPr>
          <w:rFonts w:ascii="Century Gothic" w:hAnsi="Century Gothic"/>
          <w:sz w:val="22"/>
          <w:szCs w:val="22"/>
          <w:lang w:val="en-US"/>
        </w:rPr>
      </w:pPr>
    </w:p>
    <w:p w14:paraId="355910A3"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Even though there are differences between the theories of Piaget and Vygotsky, both theories maintain that activity is essential to learning. It is the task of the ECD practitioner to provide a rich and stimulating environment where children can develop concepts while they participate actively in well-designed learning activities. If learners work together in a group, learning can be </w:t>
      </w:r>
      <w:proofErr w:type="spellStart"/>
      <w:r w:rsidRPr="00DB07D5">
        <w:rPr>
          <w:rFonts w:ascii="Century Gothic" w:hAnsi="Century Gothic"/>
          <w:sz w:val="22"/>
          <w:szCs w:val="22"/>
          <w:lang w:val="en-US"/>
        </w:rPr>
        <w:t>maximised</w:t>
      </w:r>
      <w:proofErr w:type="spellEnd"/>
      <w:r w:rsidRPr="00DB07D5">
        <w:rPr>
          <w:rFonts w:ascii="Century Gothic" w:hAnsi="Century Gothic"/>
          <w:sz w:val="22"/>
          <w:szCs w:val="22"/>
          <w:lang w:val="en-US"/>
        </w:rPr>
        <w:t>.</w:t>
      </w:r>
    </w:p>
    <w:p w14:paraId="34E01794" w14:textId="77777777" w:rsidR="00DB07D5" w:rsidRPr="00DB07D5" w:rsidRDefault="00DB07D5" w:rsidP="00DB07D5">
      <w:pPr>
        <w:spacing w:line="360" w:lineRule="auto"/>
        <w:jc w:val="both"/>
        <w:rPr>
          <w:rFonts w:ascii="Century Gothic" w:hAnsi="Century Gothic"/>
          <w:sz w:val="22"/>
          <w:szCs w:val="22"/>
          <w:lang w:val="en-US"/>
        </w:rPr>
      </w:pPr>
    </w:p>
    <w:p w14:paraId="13F564DB" w14:textId="77777777" w:rsidR="00DB07D5" w:rsidRPr="00DB07D5" w:rsidRDefault="00DB07D5" w:rsidP="00DB07D5">
      <w:pPr>
        <w:spacing w:line="360" w:lineRule="auto"/>
        <w:jc w:val="both"/>
        <w:rPr>
          <w:rFonts w:ascii="Century Gothic" w:hAnsi="Century Gothic"/>
          <w:b/>
          <w:bCs/>
          <w:sz w:val="22"/>
          <w:szCs w:val="22"/>
          <w:lang w:val="en-US"/>
        </w:rPr>
      </w:pPr>
      <w:r w:rsidRPr="00DB07D5">
        <w:rPr>
          <w:rFonts w:ascii="Century Gothic" w:hAnsi="Century Gothic"/>
          <w:b/>
          <w:bCs/>
          <w:sz w:val="22"/>
          <w:szCs w:val="22"/>
          <w:lang w:val="en-US"/>
        </w:rPr>
        <w:t xml:space="preserve">How do children learn </w:t>
      </w:r>
      <w:proofErr w:type="gramStart"/>
      <w:r w:rsidRPr="00DB07D5">
        <w:rPr>
          <w:rFonts w:ascii="Century Gothic" w:hAnsi="Century Gothic"/>
          <w:b/>
          <w:bCs/>
          <w:sz w:val="22"/>
          <w:szCs w:val="22"/>
          <w:lang w:val="en-US"/>
        </w:rPr>
        <w:t>language</w:t>
      </w:r>
      <w:proofErr w:type="gramEnd"/>
      <w:r w:rsidRPr="00DB07D5">
        <w:rPr>
          <w:rFonts w:ascii="Century Gothic" w:hAnsi="Century Gothic"/>
          <w:b/>
          <w:bCs/>
          <w:sz w:val="22"/>
          <w:szCs w:val="22"/>
          <w:lang w:val="en-US"/>
        </w:rPr>
        <w:t>?</w:t>
      </w:r>
    </w:p>
    <w:p w14:paraId="482AE21A" w14:textId="77777777" w:rsidR="00DB07D5" w:rsidRPr="00DB07D5" w:rsidRDefault="00DB07D5" w:rsidP="00DB07D5">
      <w:pPr>
        <w:spacing w:line="360" w:lineRule="auto"/>
        <w:jc w:val="both"/>
        <w:rPr>
          <w:rFonts w:ascii="Century Gothic" w:hAnsi="Century Gothic"/>
          <w:sz w:val="22"/>
          <w:szCs w:val="22"/>
          <w:lang w:val="en-US"/>
        </w:rPr>
      </w:pPr>
    </w:p>
    <w:p w14:paraId="3030D04B"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All human languages are different but have basic similarities. Each word is a symbol that refers to an object or idea. A group of language users agree among themselves on what that word should mean. Words must be placed in order, so that they have meaning in a sentence. We can create many different meanings just by using words in unique combinations and sequences. Language also helps us to share information about other places and times.</w:t>
      </w:r>
    </w:p>
    <w:p w14:paraId="5BB3A6B6" w14:textId="77777777" w:rsidR="006B6A4D" w:rsidRDefault="006B6A4D" w:rsidP="00DB07D5">
      <w:pPr>
        <w:spacing w:line="360" w:lineRule="auto"/>
        <w:jc w:val="both"/>
        <w:rPr>
          <w:rFonts w:ascii="Century Gothic" w:hAnsi="Century Gothic"/>
          <w:b/>
          <w:bCs/>
          <w:i/>
          <w:iCs/>
          <w:sz w:val="22"/>
          <w:szCs w:val="22"/>
          <w:lang w:val="en-US"/>
        </w:rPr>
      </w:pPr>
    </w:p>
    <w:p w14:paraId="160F6950" w14:textId="77777777" w:rsidR="00DB07D5" w:rsidRPr="00DB07D5" w:rsidRDefault="00DB07D5" w:rsidP="00DB07D5">
      <w:pPr>
        <w:spacing w:line="360" w:lineRule="auto"/>
        <w:jc w:val="both"/>
        <w:rPr>
          <w:rFonts w:ascii="Century Gothic" w:hAnsi="Century Gothic"/>
          <w:b/>
          <w:bCs/>
          <w:i/>
          <w:iCs/>
          <w:sz w:val="22"/>
          <w:szCs w:val="22"/>
          <w:lang w:val="en-US"/>
        </w:rPr>
      </w:pPr>
      <w:r w:rsidRPr="00DB07D5">
        <w:rPr>
          <w:rFonts w:ascii="Century Gothic" w:hAnsi="Century Gothic"/>
          <w:b/>
          <w:bCs/>
          <w:i/>
          <w:iCs/>
          <w:sz w:val="22"/>
          <w:szCs w:val="22"/>
          <w:lang w:val="en-US"/>
        </w:rPr>
        <w:t>Language structure</w:t>
      </w:r>
    </w:p>
    <w:p w14:paraId="6847E9B1"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Grammar is the structure of a language. It is also called syntax, a system of rules for making language understandable. </w:t>
      </w:r>
      <w:r w:rsidRPr="00DB07D5">
        <w:rPr>
          <w:rFonts w:ascii="Century Gothic" w:hAnsi="Century Gothic"/>
          <w:i/>
          <w:sz w:val="22"/>
          <w:szCs w:val="22"/>
          <w:lang w:val="en-US"/>
        </w:rPr>
        <w:t xml:space="preserve">Semantics </w:t>
      </w:r>
      <w:r w:rsidRPr="00DB07D5">
        <w:rPr>
          <w:rFonts w:ascii="Century Gothic" w:hAnsi="Century Gothic"/>
          <w:sz w:val="22"/>
          <w:szCs w:val="22"/>
          <w:lang w:val="en-US"/>
        </w:rPr>
        <w:t xml:space="preserve">refers to different connotations or meanings of one word, or to different uses (that is, noun or verb) of a word, for example, ‘grate’ has more </w:t>
      </w:r>
      <w:proofErr w:type="spellStart"/>
      <w:r w:rsidRPr="00DB07D5">
        <w:rPr>
          <w:rFonts w:ascii="Century Gothic" w:hAnsi="Century Gothic"/>
          <w:sz w:val="22"/>
          <w:szCs w:val="22"/>
          <w:lang w:val="en-US"/>
        </w:rPr>
        <w:t>thatn</w:t>
      </w:r>
      <w:proofErr w:type="spellEnd"/>
      <w:r w:rsidRPr="00DB07D5">
        <w:rPr>
          <w:rFonts w:ascii="Century Gothic" w:hAnsi="Century Gothic"/>
          <w:sz w:val="22"/>
          <w:szCs w:val="22"/>
          <w:lang w:val="en-US"/>
        </w:rPr>
        <w:t xml:space="preserve"> one meaning: ‘grate’ means ‘shred into tiny pieces’, or ‘a container for wood or coal in a fireplace’; or it can mean ‘to irritate’. </w:t>
      </w:r>
    </w:p>
    <w:p w14:paraId="29DD1E05" w14:textId="77777777" w:rsidR="006B6A4D" w:rsidRDefault="006B6A4D" w:rsidP="00DB07D5">
      <w:pPr>
        <w:spacing w:line="360" w:lineRule="auto"/>
        <w:jc w:val="both"/>
        <w:rPr>
          <w:rFonts w:ascii="Century Gothic" w:hAnsi="Century Gothic"/>
          <w:b/>
          <w:bCs/>
          <w:i/>
          <w:iCs/>
          <w:sz w:val="22"/>
          <w:szCs w:val="22"/>
          <w:lang w:val="en-US"/>
        </w:rPr>
      </w:pPr>
    </w:p>
    <w:p w14:paraId="22D55CD1" w14:textId="77777777" w:rsidR="00DB07D5" w:rsidRPr="00DB07D5" w:rsidRDefault="00DB07D5" w:rsidP="00DB07D5">
      <w:pPr>
        <w:spacing w:line="360" w:lineRule="auto"/>
        <w:jc w:val="both"/>
        <w:rPr>
          <w:rFonts w:ascii="Century Gothic" w:hAnsi="Century Gothic"/>
          <w:b/>
          <w:bCs/>
          <w:i/>
          <w:iCs/>
          <w:sz w:val="22"/>
          <w:szCs w:val="22"/>
          <w:lang w:val="en-US"/>
        </w:rPr>
      </w:pPr>
      <w:r w:rsidRPr="00DB07D5">
        <w:rPr>
          <w:rFonts w:ascii="Century Gothic" w:hAnsi="Century Gothic"/>
          <w:b/>
          <w:bCs/>
          <w:i/>
          <w:iCs/>
          <w:sz w:val="22"/>
          <w:szCs w:val="22"/>
          <w:lang w:val="en-US"/>
        </w:rPr>
        <w:t>Chomsky</w:t>
      </w:r>
    </w:p>
    <w:p w14:paraId="6E567DD6"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AU"/>
        </w:rPr>
        <w:t>Chomsky</w:t>
      </w:r>
      <w:r w:rsidRPr="00DB07D5">
        <w:rPr>
          <w:rFonts w:ascii="Century Gothic" w:hAnsi="Century Gothic"/>
          <w:b/>
          <w:bCs/>
          <w:i/>
          <w:iCs/>
          <w:sz w:val="22"/>
          <w:szCs w:val="22"/>
          <w:lang w:val="en-US"/>
        </w:rPr>
        <w:t xml:space="preserve"> </w:t>
      </w:r>
      <w:r w:rsidRPr="00DB07D5">
        <w:rPr>
          <w:rFonts w:ascii="Century Gothic" w:hAnsi="Century Gothic"/>
          <w:sz w:val="22"/>
          <w:szCs w:val="22"/>
          <w:lang w:val="en-US"/>
        </w:rPr>
        <w:t xml:space="preserve">believes that language ability is a separate, innate ability (genetically inherited) and that vocabulary is learnt in social contexts. </w:t>
      </w:r>
    </w:p>
    <w:p w14:paraId="072678A0" w14:textId="77777777" w:rsidR="006B6A4D" w:rsidRDefault="006B6A4D" w:rsidP="00DB07D5">
      <w:pPr>
        <w:spacing w:line="360" w:lineRule="auto"/>
        <w:jc w:val="both"/>
        <w:rPr>
          <w:rFonts w:ascii="Century Gothic" w:hAnsi="Century Gothic"/>
          <w:b/>
          <w:bCs/>
          <w:i/>
          <w:iCs/>
          <w:sz w:val="22"/>
          <w:szCs w:val="22"/>
          <w:lang w:val="en-US"/>
        </w:rPr>
      </w:pPr>
    </w:p>
    <w:p w14:paraId="69EE4B98" w14:textId="77777777" w:rsidR="00DB07D5" w:rsidRPr="00DB07D5" w:rsidRDefault="00DB07D5" w:rsidP="00DB07D5">
      <w:pPr>
        <w:spacing w:line="360" w:lineRule="auto"/>
        <w:jc w:val="both"/>
        <w:rPr>
          <w:rFonts w:ascii="Century Gothic" w:hAnsi="Century Gothic"/>
          <w:b/>
          <w:bCs/>
          <w:i/>
          <w:iCs/>
          <w:sz w:val="22"/>
          <w:szCs w:val="22"/>
          <w:lang w:val="en-US"/>
        </w:rPr>
      </w:pPr>
      <w:r w:rsidRPr="00DB07D5">
        <w:rPr>
          <w:rFonts w:ascii="Century Gothic" w:hAnsi="Century Gothic"/>
          <w:b/>
          <w:bCs/>
          <w:i/>
          <w:iCs/>
          <w:sz w:val="22"/>
          <w:szCs w:val="22"/>
          <w:lang w:val="en-US"/>
        </w:rPr>
        <w:t>Piaget</w:t>
      </w:r>
    </w:p>
    <w:p w14:paraId="75D6EC45"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Piaget thought that language was part of intellectual (cognitive) development and unfolded in stages, especially at the end of the sensorimotor phase (around age 2). </w:t>
      </w:r>
    </w:p>
    <w:p w14:paraId="5132FC0A" w14:textId="77777777" w:rsidR="006B6A4D" w:rsidRDefault="006B6A4D" w:rsidP="00DB07D5">
      <w:pPr>
        <w:spacing w:line="360" w:lineRule="auto"/>
        <w:jc w:val="both"/>
        <w:rPr>
          <w:rFonts w:ascii="Century Gothic" w:hAnsi="Century Gothic"/>
          <w:b/>
          <w:bCs/>
          <w:i/>
          <w:iCs/>
          <w:sz w:val="22"/>
          <w:szCs w:val="22"/>
          <w:lang w:val="en-US"/>
        </w:rPr>
      </w:pPr>
    </w:p>
    <w:p w14:paraId="2BFBF7E8"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b/>
          <w:bCs/>
          <w:i/>
          <w:iCs/>
          <w:sz w:val="22"/>
          <w:szCs w:val="22"/>
          <w:lang w:val="en-US"/>
        </w:rPr>
        <w:t>Stanley Pinker</w:t>
      </w:r>
    </w:p>
    <w:p w14:paraId="7C6244D0"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Stanley </w:t>
      </w:r>
      <w:proofErr w:type="gramStart"/>
      <w:r w:rsidRPr="00DB07D5">
        <w:rPr>
          <w:rFonts w:ascii="Century Gothic" w:hAnsi="Century Gothic"/>
          <w:sz w:val="22"/>
          <w:szCs w:val="22"/>
          <w:lang w:val="en-US"/>
        </w:rPr>
        <w:t>Pinker,  another</w:t>
      </w:r>
      <w:proofErr w:type="gramEnd"/>
      <w:r w:rsidRPr="00DB07D5">
        <w:rPr>
          <w:rFonts w:ascii="Century Gothic" w:hAnsi="Century Gothic"/>
          <w:sz w:val="22"/>
          <w:szCs w:val="22"/>
          <w:lang w:val="en-US"/>
        </w:rPr>
        <w:t xml:space="preserve"> language theorist, has a theory that we are all born with a mental framework for grammar, and our home culture and language simply fills it in with what we hear. Language begins with the shared smile between mother and baby, and language development is driven by </w:t>
      </w:r>
      <w:proofErr w:type="gramStart"/>
      <w:r w:rsidRPr="00DB07D5">
        <w:rPr>
          <w:rFonts w:ascii="Century Gothic" w:hAnsi="Century Gothic"/>
          <w:sz w:val="22"/>
          <w:szCs w:val="22"/>
          <w:lang w:val="en-US"/>
        </w:rPr>
        <w:t>the emotions</w:t>
      </w:r>
      <w:proofErr w:type="gramEnd"/>
      <w:r w:rsidRPr="00DB07D5">
        <w:rPr>
          <w:rFonts w:ascii="Century Gothic" w:hAnsi="Century Gothic"/>
          <w:sz w:val="22"/>
          <w:szCs w:val="22"/>
          <w:lang w:val="en-US"/>
        </w:rPr>
        <w:t xml:space="preserve"> (wanting to talk, wanting to ask for a biscuit, wanting to put on shoes to go outside). </w:t>
      </w:r>
      <w:r w:rsidR="006B6A4D">
        <w:rPr>
          <w:rFonts w:ascii="Century Gothic" w:hAnsi="Century Gothic"/>
          <w:sz w:val="22"/>
          <w:szCs w:val="22"/>
          <w:lang w:val="en-US"/>
        </w:rPr>
        <w:t xml:space="preserve"> </w:t>
      </w:r>
      <w:r w:rsidRPr="00DB07D5">
        <w:rPr>
          <w:rFonts w:ascii="Century Gothic" w:hAnsi="Century Gothic"/>
          <w:sz w:val="22"/>
          <w:szCs w:val="22"/>
          <w:lang w:val="en-US"/>
        </w:rPr>
        <w:t xml:space="preserve">It seems that these theorists all more or less agree that language is a pre-programmed skill which unfolds at different </w:t>
      </w:r>
      <w:proofErr w:type="gramStart"/>
      <w:r w:rsidRPr="00DB07D5">
        <w:rPr>
          <w:rFonts w:ascii="Century Gothic" w:hAnsi="Century Gothic"/>
          <w:sz w:val="22"/>
          <w:szCs w:val="22"/>
          <w:lang w:val="en-US"/>
        </w:rPr>
        <w:t>stages, but</w:t>
      </w:r>
      <w:proofErr w:type="gramEnd"/>
      <w:r w:rsidRPr="00DB07D5">
        <w:rPr>
          <w:rFonts w:ascii="Century Gothic" w:hAnsi="Century Gothic"/>
          <w:sz w:val="22"/>
          <w:szCs w:val="22"/>
          <w:lang w:val="en-US"/>
        </w:rPr>
        <w:t xml:space="preserve"> may or may not be linked to other domains of development. </w:t>
      </w:r>
    </w:p>
    <w:p w14:paraId="60F6CEFB" w14:textId="77777777" w:rsidR="00DB07D5" w:rsidRPr="00DB07D5" w:rsidRDefault="00DB07D5" w:rsidP="00DB07D5">
      <w:pPr>
        <w:spacing w:line="360" w:lineRule="auto"/>
        <w:jc w:val="both"/>
        <w:rPr>
          <w:rFonts w:ascii="Century Gothic" w:hAnsi="Century Gothic"/>
          <w:b/>
          <w:bCs/>
          <w:sz w:val="22"/>
          <w:szCs w:val="22"/>
          <w:lang w:val="en-US"/>
        </w:rPr>
      </w:pPr>
      <w:r w:rsidRPr="00DB07D5">
        <w:rPr>
          <w:rFonts w:ascii="Century Gothic" w:hAnsi="Century Gothic"/>
          <w:b/>
          <w:bCs/>
          <w:sz w:val="22"/>
          <w:szCs w:val="22"/>
          <w:lang w:val="en-US"/>
        </w:rPr>
        <w:lastRenderedPageBreak/>
        <w:t>Introduction to Freud and Erikson: socio-emotional development</w:t>
      </w:r>
    </w:p>
    <w:p w14:paraId="776F50EA" w14:textId="77777777" w:rsidR="00DB07D5" w:rsidRPr="00DB07D5" w:rsidRDefault="00DB07D5" w:rsidP="00DB07D5">
      <w:pPr>
        <w:spacing w:line="360" w:lineRule="auto"/>
        <w:jc w:val="both"/>
        <w:rPr>
          <w:rFonts w:ascii="Century Gothic" w:hAnsi="Century Gothic"/>
          <w:sz w:val="22"/>
          <w:szCs w:val="22"/>
          <w:lang w:val="en-US"/>
        </w:rPr>
      </w:pPr>
    </w:p>
    <w:p w14:paraId="04802A21" w14:textId="77777777" w:rsid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The child is not just a body and a brain, but also a feeling and social being. Socio-emotional development of the child proceeds in step with physical development. How does this happen? Erik Erikson’s theory builds on the early psychoanalytic theory of Sigmund Freud, to explain how the child becomes a person, with different crises at different stages of life.</w:t>
      </w:r>
      <w:r w:rsidR="006B6A4D">
        <w:rPr>
          <w:rFonts w:ascii="Century Gothic" w:hAnsi="Century Gothic"/>
          <w:sz w:val="22"/>
          <w:szCs w:val="22"/>
          <w:lang w:val="en-US"/>
        </w:rPr>
        <w:t xml:space="preserve"> </w:t>
      </w:r>
      <w:r w:rsidRPr="00DB07D5">
        <w:rPr>
          <w:rFonts w:ascii="Century Gothic" w:hAnsi="Century Gothic"/>
          <w:sz w:val="22"/>
          <w:szCs w:val="22"/>
          <w:lang w:val="en-US"/>
        </w:rPr>
        <w:t xml:space="preserve">Sigmund Freud was the originator of psychoanalytic thought. He has had an immense influence on the field of child psychology. He developed a theory of personality that applies to the </w:t>
      </w:r>
      <w:proofErr w:type="spellStart"/>
      <w:r w:rsidRPr="00DB07D5">
        <w:rPr>
          <w:rFonts w:ascii="Century Gothic" w:hAnsi="Century Gothic"/>
          <w:sz w:val="22"/>
          <w:szCs w:val="22"/>
          <w:lang w:val="en-US"/>
        </w:rPr>
        <w:t>behaviour</w:t>
      </w:r>
      <w:proofErr w:type="spellEnd"/>
      <w:r w:rsidRPr="00DB07D5">
        <w:rPr>
          <w:rFonts w:ascii="Century Gothic" w:hAnsi="Century Gothic"/>
          <w:sz w:val="22"/>
          <w:szCs w:val="22"/>
          <w:lang w:val="en-US"/>
        </w:rPr>
        <w:t xml:space="preserve"> of both children and adults. He based it on the physical developmental tasks that each age had to achieve, for example the two-year old child feeling in control of bowel and bladder functions, gains a sense of psychological control and independence. </w:t>
      </w:r>
      <w:r w:rsidR="006B6A4D">
        <w:rPr>
          <w:rFonts w:ascii="Century Gothic" w:hAnsi="Century Gothic"/>
          <w:sz w:val="22"/>
          <w:szCs w:val="22"/>
          <w:lang w:val="en-US"/>
        </w:rPr>
        <w:t xml:space="preserve"> </w:t>
      </w:r>
      <w:r w:rsidRPr="00DB07D5">
        <w:rPr>
          <w:rFonts w:ascii="Century Gothic" w:hAnsi="Century Gothic"/>
          <w:sz w:val="22"/>
          <w:szCs w:val="22"/>
          <w:lang w:val="en-US"/>
        </w:rPr>
        <w:t xml:space="preserve">Freud also believed that one's past played an important part in one's </w:t>
      </w:r>
      <w:proofErr w:type="spellStart"/>
      <w:r w:rsidRPr="00DB07D5">
        <w:rPr>
          <w:rFonts w:ascii="Century Gothic" w:hAnsi="Century Gothic"/>
          <w:sz w:val="22"/>
          <w:szCs w:val="22"/>
          <w:lang w:val="en-US"/>
        </w:rPr>
        <w:t>behaviour</w:t>
      </w:r>
      <w:proofErr w:type="spellEnd"/>
      <w:r w:rsidRPr="00DB07D5">
        <w:rPr>
          <w:rFonts w:ascii="Century Gothic" w:hAnsi="Century Gothic"/>
          <w:sz w:val="22"/>
          <w:szCs w:val="22"/>
          <w:lang w:val="en-US"/>
        </w:rPr>
        <w:t xml:space="preserve">, and that becoming an adult meant letting go of basic </w:t>
      </w:r>
      <w:proofErr w:type="spellStart"/>
      <w:r w:rsidRPr="00DB07D5">
        <w:rPr>
          <w:rFonts w:ascii="Century Gothic" w:hAnsi="Century Gothic"/>
          <w:sz w:val="22"/>
          <w:szCs w:val="22"/>
          <w:lang w:val="en-US"/>
        </w:rPr>
        <w:t>unsocialised</w:t>
      </w:r>
      <w:proofErr w:type="spellEnd"/>
      <w:r w:rsidRPr="00DB07D5">
        <w:rPr>
          <w:rFonts w:ascii="Century Gothic" w:hAnsi="Century Gothic"/>
          <w:sz w:val="22"/>
          <w:szCs w:val="22"/>
          <w:lang w:val="en-US"/>
        </w:rPr>
        <w:t xml:space="preserve"> instincts, becoming rational and behaving in a socially acceptable way. </w:t>
      </w:r>
    </w:p>
    <w:p w14:paraId="43DCF70D" w14:textId="77777777" w:rsidR="006B6A4D" w:rsidRPr="00DB07D5" w:rsidRDefault="006B6A4D" w:rsidP="00DB07D5">
      <w:pPr>
        <w:spacing w:line="360" w:lineRule="auto"/>
        <w:jc w:val="both"/>
        <w:rPr>
          <w:rFonts w:ascii="Century Gothic" w:hAnsi="Century Gothic"/>
          <w:sz w:val="22"/>
          <w:szCs w:val="22"/>
          <w:lang w:val="en-US"/>
        </w:rPr>
      </w:pPr>
    </w:p>
    <w:p w14:paraId="0EFE7701" w14:textId="77777777" w:rsidR="00DB07D5" w:rsidRPr="006B6A4D" w:rsidRDefault="00DB07D5" w:rsidP="00DB07D5">
      <w:pPr>
        <w:spacing w:line="360" w:lineRule="auto"/>
        <w:jc w:val="both"/>
        <w:rPr>
          <w:rFonts w:ascii="Century Gothic" w:hAnsi="Century Gothic"/>
          <w:b/>
          <w:sz w:val="22"/>
          <w:szCs w:val="22"/>
          <w:lang w:val="en-US"/>
        </w:rPr>
      </w:pPr>
      <w:r w:rsidRPr="006B6A4D">
        <w:rPr>
          <w:rFonts w:ascii="Century Gothic" w:hAnsi="Century Gothic"/>
          <w:b/>
          <w:sz w:val="22"/>
          <w:szCs w:val="22"/>
          <w:lang w:val="en-US"/>
        </w:rPr>
        <w:t>Introduction to Erikson: psychosocial development</w:t>
      </w:r>
    </w:p>
    <w:p w14:paraId="53282D91"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Psychologist Erik Erikson </w:t>
      </w:r>
      <w:proofErr w:type="spellStart"/>
      <w:r w:rsidRPr="00DB07D5">
        <w:rPr>
          <w:rFonts w:ascii="Century Gothic" w:hAnsi="Century Gothic"/>
          <w:sz w:val="22"/>
          <w:szCs w:val="22"/>
          <w:lang w:val="en-US"/>
        </w:rPr>
        <w:t>emphasised</w:t>
      </w:r>
      <w:proofErr w:type="spellEnd"/>
      <w:r w:rsidRPr="00DB07D5">
        <w:rPr>
          <w:rFonts w:ascii="Century Gothic" w:hAnsi="Century Gothic"/>
          <w:sz w:val="22"/>
          <w:szCs w:val="22"/>
          <w:lang w:val="en-US"/>
        </w:rPr>
        <w:t xml:space="preserve"> the effect of a child's environment on development. He was interested in the influence of social pressures and opportunities on </w:t>
      </w:r>
      <w:proofErr w:type="spellStart"/>
      <w:r w:rsidRPr="00DB07D5">
        <w:rPr>
          <w:rFonts w:ascii="Century Gothic" w:hAnsi="Century Gothic"/>
          <w:sz w:val="22"/>
          <w:szCs w:val="22"/>
          <w:lang w:val="en-US"/>
        </w:rPr>
        <w:t>behaviour</w:t>
      </w:r>
      <w:proofErr w:type="spellEnd"/>
      <w:r w:rsidRPr="00DB07D5">
        <w:rPr>
          <w:rFonts w:ascii="Century Gothic" w:hAnsi="Century Gothic"/>
          <w:sz w:val="22"/>
          <w:szCs w:val="22"/>
          <w:lang w:val="en-US"/>
        </w:rPr>
        <w:t xml:space="preserve">. </w:t>
      </w:r>
      <w:r w:rsidR="006B6A4D">
        <w:rPr>
          <w:rFonts w:ascii="Century Gothic" w:hAnsi="Century Gothic"/>
          <w:sz w:val="22"/>
          <w:szCs w:val="22"/>
          <w:lang w:val="en-US"/>
        </w:rPr>
        <w:t xml:space="preserve"> </w:t>
      </w:r>
      <w:r w:rsidRPr="00DB07D5">
        <w:rPr>
          <w:rFonts w:ascii="Century Gothic" w:hAnsi="Century Gothic"/>
          <w:sz w:val="22"/>
          <w:szCs w:val="22"/>
          <w:lang w:val="en-US"/>
        </w:rPr>
        <w:t xml:space="preserve">Erikson outlined eight stages of psychosocial development. Each stage is described in terms of a positive and a negative quality. People are happiest when they can manage their lives to reach the positive outcome of a particular stage of development. </w:t>
      </w:r>
    </w:p>
    <w:p w14:paraId="4768E31A" w14:textId="77777777" w:rsidR="006B6A4D" w:rsidRDefault="006B6A4D" w:rsidP="00DB07D5">
      <w:pPr>
        <w:spacing w:line="360" w:lineRule="auto"/>
        <w:jc w:val="both"/>
        <w:rPr>
          <w:rFonts w:ascii="Century Gothic" w:hAnsi="Century Gothic"/>
          <w:sz w:val="22"/>
          <w:szCs w:val="22"/>
          <w:lang w:val="en-US"/>
        </w:rPr>
      </w:pPr>
    </w:p>
    <w:p w14:paraId="1DDD249B"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A crucial message from the psychoanalytic perspectives of Erikson and others is that experience is a very important factor in shaping personality. At different ages, certain types of </w:t>
      </w:r>
      <w:proofErr w:type="spellStart"/>
      <w:r w:rsidRPr="00DB07D5">
        <w:rPr>
          <w:rFonts w:ascii="Century Gothic" w:hAnsi="Century Gothic"/>
          <w:sz w:val="22"/>
          <w:szCs w:val="22"/>
          <w:lang w:val="en-US"/>
        </w:rPr>
        <w:t>behaviour</w:t>
      </w:r>
      <w:proofErr w:type="spellEnd"/>
      <w:r w:rsidRPr="00DB07D5">
        <w:rPr>
          <w:rFonts w:ascii="Century Gothic" w:hAnsi="Century Gothic"/>
          <w:sz w:val="22"/>
          <w:szCs w:val="22"/>
          <w:lang w:val="en-US"/>
        </w:rPr>
        <w:t xml:space="preserve"> and relationship might have a special meaning for socio-emotional development; for </w:t>
      </w:r>
      <w:proofErr w:type="gramStart"/>
      <w:r w:rsidRPr="00DB07D5">
        <w:rPr>
          <w:rFonts w:ascii="Century Gothic" w:hAnsi="Century Gothic"/>
          <w:sz w:val="22"/>
          <w:szCs w:val="22"/>
          <w:lang w:val="en-US"/>
        </w:rPr>
        <w:t>example</w:t>
      </w:r>
      <w:proofErr w:type="gramEnd"/>
      <w:r w:rsidRPr="00DB07D5">
        <w:rPr>
          <w:rFonts w:ascii="Century Gothic" w:hAnsi="Century Gothic"/>
          <w:sz w:val="22"/>
          <w:szCs w:val="22"/>
          <w:lang w:val="en-US"/>
        </w:rPr>
        <w:t xml:space="preserve"> for a school age child, it is important that the child get a sense of his own competence and ability to work. </w:t>
      </w:r>
      <w:r w:rsidR="006B6A4D">
        <w:rPr>
          <w:rFonts w:ascii="Century Gothic" w:hAnsi="Century Gothic"/>
          <w:sz w:val="22"/>
          <w:szCs w:val="22"/>
          <w:lang w:val="en-US"/>
        </w:rPr>
        <w:t xml:space="preserve"> </w:t>
      </w:r>
      <w:r w:rsidRPr="00DB07D5">
        <w:rPr>
          <w:rFonts w:ascii="Century Gothic" w:hAnsi="Century Gothic"/>
          <w:sz w:val="22"/>
          <w:szCs w:val="22"/>
          <w:lang w:val="en-US"/>
        </w:rPr>
        <w:t>With younger children there should be plenty of opportunities for free play and experimentation so that they can develop autonomy. You must balance this with firm guidance so that children will not experience self-doubt.</w:t>
      </w:r>
      <w:r w:rsidR="006B6A4D">
        <w:rPr>
          <w:rFonts w:ascii="Century Gothic" w:hAnsi="Century Gothic"/>
          <w:sz w:val="22"/>
          <w:szCs w:val="22"/>
          <w:lang w:val="en-US"/>
        </w:rPr>
        <w:t xml:space="preserve"> </w:t>
      </w:r>
      <w:r w:rsidRPr="00DB07D5">
        <w:rPr>
          <w:rFonts w:ascii="Century Gothic" w:hAnsi="Century Gothic"/>
          <w:sz w:val="22"/>
          <w:szCs w:val="22"/>
          <w:lang w:val="en-US"/>
        </w:rPr>
        <w:t xml:space="preserve">Among pre-school children, for example, those who have been protected and have had everything done for them may have a lot of self-doubt. These children strive for perfection and are afraid of failure. To </w:t>
      </w:r>
      <w:r w:rsidRPr="00DB07D5">
        <w:rPr>
          <w:rFonts w:ascii="Century Gothic" w:hAnsi="Century Gothic"/>
          <w:sz w:val="22"/>
          <w:szCs w:val="22"/>
          <w:lang w:val="en-US"/>
        </w:rPr>
        <w:lastRenderedPageBreak/>
        <w:t xml:space="preserve">help children develop autonomy, let them know that it is alright to make mistakes and to create solutions that are less than perfect. </w:t>
      </w:r>
    </w:p>
    <w:p w14:paraId="47D1FEB6" w14:textId="77777777" w:rsidR="006B6A4D" w:rsidRDefault="006B6A4D" w:rsidP="00DB07D5">
      <w:pPr>
        <w:spacing w:line="360" w:lineRule="auto"/>
        <w:jc w:val="both"/>
        <w:rPr>
          <w:rFonts w:ascii="Century Gothic" w:hAnsi="Century Gothic"/>
          <w:b/>
          <w:bCs/>
          <w:sz w:val="22"/>
          <w:szCs w:val="22"/>
          <w:lang w:val="en-US"/>
        </w:rPr>
      </w:pPr>
    </w:p>
    <w:p w14:paraId="5E2572FE" w14:textId="77777777" w:rsidR="00DB07D5" w:rsidRPr="00DB07D5" w:rsidRDefault="00DB07D5" w:rsidP="00DB07D5">
      <w:pPr>
        <w:spacing w:line="360" w:lineRule="auto"/>
        <w:jc w:val="both"/>
        <w:rPr>
          <w:rFonts w:ascii="Century Gothic" w:hAnsi="Century Gothic"/>
          <w:b/>
          <w:bCs/>
          <w:sz w:val="22"/>
          <w:szCs w:val="22"/>
          <w:lang w:val="en-US"/>
        </w:rPr>
      </w:pPr>
      <w:r w:rsidRPr="00DB07D5">
        <w:rPr>
          <w:rFonts w:ascii="Century Gothic" w:hAnsi="Century Gothic"/>
          <w:b/>
          <w:bCs/>
          <w:sz w:val="22"/>
          <w:szCs w:val="22"/>
          <w:lang w:val="en-US"/>
        </w:rPr>
        <w:t>Introduction to Bandura: Social learning theories</w:t>
      </w:r>
    </w:p>
    <w:p w14:paraId="5DB9632C"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Social learning theory, which began with psychologist Albert </w:t>
      </w:r>
      <w:r w:rsidR="00415678" w:rsidRPr="00DB07D5">
        <w:rPr>
          <w:rFonts w:ascii="Century Gothic" w:hAnsi="Century Gothic"/>
          <w:sz w:val="22"/>
          <w:szCs w:val="22"/>
          <w:lang w:val="en-US"/>
        </w:rPr>
        <w:t>Bandura, describes</w:t>
      </w:r>
      <w:r w:rsidRPr="00DB07D5">
        <w:rPr>
          <w:rFonts w:ascii="Century Gothic" w:hAnsi="Century Gothic"/>
          <w:sz w:val="22"/>
          <w:szCs w:val="22"/>
          <w:lang w:val="en-US"/>
        </w:rPr>
        <w:t xml:space="preserve"> how the child and the environment continually influence each other. The child responds to the environment </w:t>
      </w:r>
      <w:proofErr w:type="gramStart"/>
      <w:r w:rsidRPr="00DB07D5">
        <w:rPr>
          <w:rFonts w:ascii="Century Gothic" w:hAnsi="Century Gothic"/>
          <w:sz w:val="22"/>
          <w:szCs w:val="22"/>
          <w:lang w:val="en-US"/>
        </w:rPr>
        <w:t>and also</w:t>
      </w:r>
      <w:proofErr w:type="gramEnd"/>
      <w:r w:rsidRPr="00DB07D5">
        <w:rPr>
          <w:rFonts w:ascii="Century Gothic" w:hAnsi="Century Gothic"/>
          <w:sz w:val="22"/>
          <w:szCs w:val="22"/>
          <w:lang w:val="en-US"/>
        </w:rPr>
        <w:t xml:space="preserve"> acts upon it. The child learns social roles by observing other people playing those roles. By thinking about what has been observed, the child begins to understand social roles. </w:t>
      </w:r>
      <w:r w:rsidR="006B6A4D">
        <w:rPr>
          <w:rFonts w:ascii="Century Gothic" w:hAnsi="Century Gothic"/>
          <w:sz w:val="22"/>
          <w:szCs w:val="22"/>
          <w:lang w:val="en-US"/>
        </w:rPr>
        <w:t xml:space="preserve"> </w:t>
      </w:r>
      <w:r w:rsidRPr="00DB07D5">
        <w:rPr>
          <w:rFonts w:ascii="Century Gothic" w:hAnsi="Century Gothic"/>
          <w:sz w:val="22"/>
          <w:szCs w:val="22"/>
          <w:lang w:val="en-US"/>
        </w:rPr>
        <w:t xml:space="preserve">There are now other theorists who have built upon Bandura’s work, but they all stress that the environment and our social experiences, in combination with cognitive processes, determine much of who we are. </w:t>
      </w:r>
      <w:r w:rsidR="006B6A4D">
        <w:rPr>
          <w:rFonts w:ascii="Century Gothic" w:hAnsi="Century Gothic"/>
          <w:sz w:val="22"/>
          <w:szCs w:val="22"/>
          <w:lang w:val="en-US"/>
        </w:rPr>
        <w:t xml:space="preserve"> </w:t>
      </w:r>
      <w:r w:rsidRPr="00DB07D5">
        <w:rPr>
          <w:rFonts w:ascii="Century Gothic" w:hAnsi="Century Gothic"/>
          <w:sz w:val="22"/>
          <w:szCs w:val="22"/>
          <w:lang w:val="en-US"/>
        </w:rPr>
        <w:t xml:space="preserve">For example, many </w:t>
      </w:r>
      <w:proofErr w:type="spellStart"/>
      <w:r w:rsidRPr="00DB07D5">
        <w:rPr>
          <w:rFonts w:ascii="Century Gothic" w:hAnsi="Century Gothic"/>
          <w:sz w:val="22"/>
          <w:szCs w:val="22"/>
          <w:lang w:val="en-US"/>
        </w:rPr>
        <w:t>behaviours</w:t>
      </w:r>
      <w:proofErr w:type="spellEnd"/>
      <w:r w:rsidRPr="00DB07D5">
        <w:rPr>
          <w:rFonts w:ascii="Century Gothic" w:hAnsi="Century Gothic"/>
          <w:sz w:val="22"/>
          <w:szCs w:val="22"/>
          <w:lang w:val="en-US"/>
        </w:rPr>
        <w:t xml:space="preserve"> may be the result of children learning by observation. If a girl sees her mother kick the dog often, she may also become abusive towards animals, or she may become fearful and unassertive as a reaction to the violence she has witnessed. </w:t>
      </w:r>
      <w:r w:rsidR="006B6A4D">
        <w:rPr>
          <w:rFonts w:ascii="Century Gothic" w:hAnsi="Century Gothic"/>
          <w:sz w:val="22"/>
          <w:szCs w:val="22"/>
          <w:lang w:val="en-US"/>
        </w:rPr>
        <w:t xml:space="preserve"> </w:t>
      </w:r>
      <w:r w:rsidRPr="00DB07D5">
        <w:rPr>
          <w:rFonts w:ascii="Century Gothic" w:hAnsi="Century Gothic"/>
          <w:sz w:val="22"/>
          <w:szCs w:val="22"/>
          <w:lang w:val="en-US"/>
        </w:rPr>
        <w:t xml:space="preserve">Social learning theorists believe that children can control their own </w:t>
      </w:r>
      <w:proofErr w:type="spellStart"/>
      <w:r w:rsidRPr="00DB07D5">
        <w:rPr>
          <w:rFonts w:ascii="Century Gothic" w:hAnsi="Century Gothic"/>
          <w:sz w:val="22"/>
          <w:szCs w:val="22"/>
          <w:lang w:val="en-US"/>
        </w:rPr>
        <w:t>behaviour</w:t>
      </w:r>
      <w:proofErr w:type="spellEnd"/>
      <w:r w:rsidRPr="00DB07D5">
        <w:rPr>
          <w:rFonts w:ascii="Century Gothic" w:hAnsi="Century Gothic"/>
          <w:sz w:val="22"/>
          <w:szCs w:val="22"/>
          <w:lang w:val="en-US"/>
        </w:rPr>
        <w:t xml:space="preserve"> through </w:t>
      </w:r>
      <w:proofErr w:type="gramStart"/>
      <w:r w:rsidRPr="00DB07D5">
        <w:rPr>
          <w:rFonts w:ascii="Century Gothic" w:hAnsi="Century Gothic"/>
          <w:sz w:val="22"/>
          <w:szCs w:val="22"/>
          <w:lang w:val="en-US"/>
        </w:rPr>
        <w:t>thinking, and</w:t>
      </w:r>
      <w:proofErr w:type="gramEnd"/>
      <w:r w:rsidRPr="00DB07D5">
        <w:rPr>
          <w:rFonts w:ascii="Century Gothic" w:hAnsi="Century Gothic"/>
          <w:sz w:val="22"/>
          <w:szCs w:val="22"/>
          <w:lang w:val="en-US"/>
        </w:rPr>
        <w:t xml:space="preserve"> exercising their beliefs and values. Vygotsky’s work also falls into this category of theories.</w:t>
      </w:r>
    </w:p>
    <w:p w14:paraId="2C1E7437"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Modelling</w:t>
      </w:r>
    </w:p>
    <w:p w14:paraId="275D24AB" w14:textId="77777777" w:rsidR="00DB07D5" w:rsidRPr="00DB07D5" w:rsidRDefault="00DB07D5" w:rsidP="00DB07D5">
      <w:pPr>
        <w:spacing w:line="360" w:lineRule="auto"/>
        <w:jc w:val="both"/>
        <w:rPr>
          <w:rFonts w:ascii="Century Gothic" w:hAnsi="Century Gothic"/>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5"/>
        <w:gridCol w:w="8106"/>
      </w:tblGrid>
      <w:tr w:rsidR="00DB07D5" w:rsidRPr="00DB07D5" w14:paraId="1CB4A80D" w14:textId="77777777" w:rsidTr="00DB07D5">
        <w:trPr>
          <w:trHeight w:val="1235"/>
        </w:trPr>
        <w:tc>
          <w:tcPr>
            <w:tcW w:w="1135" w:type="dxa"/>
            <w:vAlign w:val="center"/>
          </w:tcPr>
          <w:p w14:paraId="3B5480EC" w14:textId="77777777" w:rsidR="00DB07D5" w:rsidRPr="00DB07D5" w:rsidRDefault="00DB07D5" w:rsidP="00DB07D5">
            <w:pPr>
              <w:spacing w:line="360" w:lineRule="auto"/>
              <w:jc w:val="both"/>
              <w:rPr>
                <w:rFonts w:ascii="Century Gothic" w:hAnsi="Century Gothic"/>
                <w:sz w:val="22"/>
                <w:szCs w:val="22"/>
                <w:lang w:val="en-US"/>
              </w:rPr>
            </w:pPr>
          </w:p>
        </w:tc>
        <w:tc>
          <w:tcPr>
            <w:tcW w:w="8107" w:type="dxa"/>
            <w:vAlign w:val="center"/>
          </w:tcPr>
          <w:p w14:paraId="33E2BE8B"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b/>
                <w:sz w:val="22"/>
                <w:szCs w:val="22"/>
                <w:lang w:val="en-US"/>
              </w:rPr>
              <w:t>Modelling</w:t>
            </w:r>
            <w:r w:rsidRPr="00DB07D5">
              <w:rPr>
                <w:rFonts w:ascii="Century Gothic" w:hAnsi="Century Gothic"/>
                <w:sz w:val="22"/>
                <w:szCs w:val="22"/>
                <w:lang w:val="en-US"/>
              </w:rPr>
              <w:t xml:space="preserve"> is the learning of skills or </w:t>
            </w:r>
            <w:proofErr w:type="spellStart"/>
            <w:r w:rsidRPr="00DB07D5">
              <w:rPr>
                <w:rFonts w:ascii="Century Gothic" w:hAnsi="Century Gothic"/>
                <w:sz w:val="22"/>
                <w:szCs w:val="22"/>
                <w:lang w:val="en-US"/>
              </w:rPr>
              <w:t>behaviour</w:t>
            </w:r>
            <w:proofErr w:type="spellEnd"/>
            <w:r w:rsidRPr="00DB07D5">
              <w:rPr>
                <w:rFonts w:ascii="Century Gothic" w:hAnsi="Century Gothic"/>
                <w:sz w:val="22"/>
                <w:szCs w:val="22"/>
                <w:lang w:val="en-US"/>
              </w:rPr>
              <w:t xml:space="preserve"> through a process of imitation and approximation. </w:t>
            </w:r>
          </w:p>
        </w:tc>
      </w:tr>
    </w:tbl>
    <w:p w14:paraId="599FAE1F" w14:textId="77777777" w:rsidR="00DB07D5" w:rsidRPr="00DB07D5" w:rsidRDefault="00DB07D5" w:rsidP="00DB07D5">
      <w:pPr>
        <w:spacing w:line="360" w:lineRule="auto"/>
        <w:jc w:val="both"/>
        <w:rPr>
          <w:rFonts w:ascii="Century Gothic" w:hAnsi="Century Gothic"/>
          <w:sz w:val="22"/>
          <w:szCs w:val="22"/>
          <w:lang w:val="en-US"/>
        </w:rPr>
      </w:pPr>
    </w:p>
    <w:p w14:paraId="5DE7CC54"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Modelling (or imitation) takes place when children learn new </w:t>
      </w:r>
      <w:proofErr w:type="spellStart"/>
      <w:r w:rsidRPr="00DB07D5">
        <w:rPr>
          <w:rFonts w:ascii="Century Gothic" w:hAnsi="Century Gothic"/>
          <w:sz w:val="22"/>
          <w:szCs w:val="22"/>
          <w:lang w:val="en-US"/>
        </w:rPr>
        <w:t>behaviours</w:t>
      </w:r>
      <w:proofErr w:type="spellEnd"/>
      <w:r w:rsidRPr="00DB07D5">
        <w:rPr>
          <w:rFonts w:ascii="Century Gothic" w:hAnsi="Century Gothic"/>
          <w:sz w:val="22"/>
          <w:szCs w:val="22"/>
          <w:lang w:val="en-US"/>
        </w:rPr>
        <w:t xml:space="preserve"> by watching and copying someone else. (This is another aspect of social learning theory.) The child identifies with someone (either someone loved, admired, or powerful in a negative way). This happens unconsciously and not by choice or intention. Often children are not aware that they are learning to imitate </w:t>
      </w:r>
      <w:proofErr w:type="gramStart"/>
      <w:r w:rsidRPr="00DB07D5">
        <w:rPr>
          <w:rFonts w:ascii="Century Gothic" w:hAnsi="Century Gothic"/>
          <w:sz w:val="22"/>
          <w:szCs w:val="22"/>
          <w:lang w:val="en-US"/>
        </w:rPr>
        <w:t xml:space="preserve">a </w:t>
      </w:r>
      <w:proofErr w:type="spellStart"/>
      <w:r w:rsidRPr="00DB07D5">
        <w:rPr>
          <w:rFonts w:ascii="Century Gothic" w:hAnsi="Century Gothic"/>
          <w:sz w:val="22"/>
          <w:szCs w:val="22"/>
          <w:lang w:val="en-US"/>
        </w:rPr>
        <w:t>behaviour</w:t>
      </w:r>
      <w:proofErr w:type="spellEnd"/>
      <w:proofErr w:type="gramEnd"/>
      <w:r w:rsidRPr="00DB07D5">
        <w:rPr>
          <w:rFonts w:ascii="Century Gothic" w:hAnsi="Century Gothic"/>
          <w:sz w:val="22"/>
          <w:szCs w:val="22"/>
          <w:lang w:val="en-US"/>
        </w:rPr>
        <w:t xml:space="preserve">, they simply do it unconsciously. This type of learning is quicker and more direct than learning by trial and error. </w:t>
      </w:r>
      <w:r w:rsidR="006B6A4D">
        <w:rPr>
          <w:rFonts w:ascii="Century Gothic" w:hAnsi="Century Gothic"/>
          <w:sz w:val="22"/>
          <w:szCs w:val="22"/>
          <w:lang w:val="en-US"/>
        </w:rPr>
        <w:t xml:space="preserve"> </w:t>
      </w:r>
      <w:r w:rsidRPr="00DB07D5">
        <w:rPr>
          <w:rFonts w:ascii="Century Gothic" w:hAnsi="Century Gothic"/>
          <w:sz w:val="22"/>
          <w:szCs w:val="22"/>
          <w:lang w:val="en-US"/>
        </w:rPr>
        <w:t>Modelling is the way language is learnt. Children also build up their self-concepts by modelling themselves on an admired adult or peer. Thinking skills can also be learnt by modelling.</w:t>
      </w:r>
      <w:r w:rsidR="006B6A4D">
        <w:rPr>
          <w:rFonts w:ascii="Century Gothic" w:hAnsi="Century Gothic"/>
          <w:sz w:val="22"/>
          <w:szCs w:val="22"/>
          <w:lang w:val="en-US"/>
        </w:rPr>
        <w:t xml:space="preserve"> </w:t>
      </w:r>
      <w:r w:rsidRPr="00DB07D5">
        <w:rPr>
          <w:rFonts w:ascii="Century Gothic" w:hAnsi="Century Gothic"/>
          <w:sz w:val="22"/>
          <w:szCs w:val="22"/>
          <w:lang w:val="en-US"/>
        </w:rPr>
        <w:t xml:space="preserve">Modelling can mean that the child copies or acts out </w:t>
      </w:r>
      <w:proofErr w:type="spellStart"/>
      <w:r w:rsidRPr="00DB07D5">
        <w:rPr>
          <w:rFonts w:ascii="Century Gothic" w:hAnsi="Century Gothic"/>
          <w:sz w:val="22"/>
          <w:szCs w:val="22"/>
          <w:lang w:val="en-US"/>
        </w:rPr>
        <w:t>behaviour</w:t>
      </w:r>
      <w:proofErr w:type="spellEnd"/>
      <w:r w:rsidRPr="00DB07D5">
        <w:rPr>
          <w:rFonts w:ascii="Century Gothic" w:hAnsi="Century Gothic"/>
          <w:sz w:val="22"/>
          <w:szCs w:val="22"/>
          <w:lang w:val="en-US"/>
        </w:rPr>
        <w:t xml:space="preserve"> which he has seen a powerful or cruel person do, which is how bullies acquire negative </w:t>
      </w:r>
      <w:proofErr w:type="spellStart"/>
      <w:r w:rsidRPr="00DB07D5">
        <w:rPr>
          <w:rFonts w:ascii="Century Gothic" w:hAnsi="Century Gothic"/>
          <w:sz w:val="22"/>
          <w:szCs w:val="22"/>
          <w:lang w:val="en-US"/>
        </w:rPr>
        <w:t>behaviour</w:t>
      </w:r>
      <w:proofErr w:type="spellEnd"/>
      <w:r w:rsidRPr="00DB07D5">
        <w:rPr>
          <w:rFonts w:ascii="Century Gothic" w:hAnsi="Century Gothic"/>
          <w:sz w:val="22"/>
          <w:szCs w:val="22"/>
          <w:lang w:val="en-US"/>
        </w:rPr>
        <w:t>.</w:t>
      </w:r>
    </w:p>
    <w:p w14:paraId="20969007"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lastRenderedPageBreak/>
        <w:t xml:space="preserve">Modelling can be used to teach children alternative </w:t>
      </w:r>
      <w:proofErr w:type="spellStart"/>
      <w:r w:rsidRPr="00DB07D5">
        <w:rPr>
          <w:rFonts w:ascii="Century Gothic" w:hAnsi="Century Gothic"/>
          <w:sz w:val="22"/>
          <w:szCs w:val="22"/>
          <w:lang w:val="en-US"/>
        </w:rPr>
        <w:t>behaviour</w:t>
      </w:r>
      <w:proofErr w:type="spellEnd"/>
      <w:r w:rsidRPr="00DB07D5">
        <w:rPr>
          <w:rFonts w:ascii="Century Gothic" w:hAnsi="Century Gothic"/>
          <w:sz w:val="22"/>
          <w:szCs w:val="22"/>
          <w:lang w:val="en-US"/>
        </w:rPr>
        <w:t xml:space="preserve">. Encourage children to adopt new </w:t>
      </w:r>
      <w:proofErr w:type="spellStart"/>
      <w:r w:rsidRPr="00DB07D5">
        <w:rPr>
          <w:rFonts w:ascii="Century Gothic" w:hAnsi="Century Gothic"/>
          <w:sz w:val="22"/>
          <w:szCs w:val="22"/>
          <w:lang w:val="en-US"/>
        </w:rPr>
        <w:t>behaviours</w:t>
      </w:r>
      <w:proofErr w:type="spellEnd"/>
      <w:r w:rsidRPr="00DB07D5">
        <w:rPr>
          <w:rFonts w:ascii="Century Gothic" w:hAnsi="Century Gothic"/>
          <w:sz w:val="22"/>
          <w:szCs w:val="22"/>
          <w:lang w:val="en-US"/>
        </w:rPr>
        <w:t xml:space="preserve"> and strategies by suggesting that they watch how other children solve problems or approach activities.</w:t>
      </w:r>
    </w:p>
    <w:p w14:paraId="4B202A65" w14:textId="77777777" w:rsidR="006B6A4D" w:rsidRDefault="006B6A4D" w:rsidP="00DB07D5">
      <w:pPr>
        <w:spacing w:line="360" w:lineRule="auto"/>
        <w:jc w:val="both"/>
        <w:rPr>
          <w:rFonts w:ascii="Century Gothic" w:hAnsi="Century Gothic"/>
          <w:b/>
          <w:bCs/>
          <w:sz w:val="22"/>
          <w:szCs w:val="22"/>
          <w:lang w:val="en-US"/>
        </w:rPr>
      </w:pPr>
    </w:p>
    <w:p w14:paraId="2C0733F8" w14:textId="77777777" w:rsidR="00DB07D5" w:rsidRPr="00DB07D5" w:rsidRDefault="00DB07D5" w:rsidP="00DB07D5">
      <w:pPr>
        <w:spacing w:line="360" w:lineRule="auto"/>
        <w:jc w:val="both"/>
        <w:rPr>
          <w:rFonts w:ascii="Century Gothic" w:hAnsi="Century Gothic"/>
          <w:b/>
          <w:bCs/>
          <w:sz w:val="22"/>
          <w:szCs w:val="22"/>
          <w:lang w:val="en-US"/>
        </w:rPr>
      </w:pPr>
      <w:r w:rsidRPr="00DB07D5">
        <w:rPr>
          <w:rFonts w:ascii="Century Gothic" w:hAnsi="Century Gothic"/>
          <w:b/>
          <w:bCs/>
          <w:sz w:val="22"/>
          <w:szCs w:val="22"/>
          <w:lang w:val="en-US"/>
        </w:rPr>
        <w:t xml:space="preserve">Introduction to theory of development of creative and imaginative abilities: Vygotsky and Bandura </w:t>
      </w:r>
    </w:p>
    <w:p w14:paraId="2B616B51" w14:textId="77777777" w:rsid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Children's creative and imaginative development depends very much on the child's environment. For example, if a child has no friends, nowhere to play freely, and relies on television for entertainment, the child has few opportunities to play in creative and imaginative ways. Playing freely with whatever comes to hand, is a way to allow the imagination to enter thinking patterns, which feeds creative actions like drawing, singing, building, acting out fantasies. The development of creativity can be understood by using Vygotsky and Bandura’s theories. When we look at children's drawings, we can see that children move through </w:t>
      </w:r>
      <w:proofErr w:type="gramStart"/>
      <w:r w:rsidRPr="00DB07D5">
        <w:rPr>
          <w:rFonts w:ascii="Century Gothic" w:hAnsi="Century Gothic"/>
          <w:sz w:val="22"/>
          <w:szCs w:val="22"/>
          <w:lang w:val="en-US"/>
        </w:rPr>
        <w:t>particular stages</w:t>
      </w:r>
      <w:proofErr w:type="gramEnd"/>
      <w:r w:rsidRPr="00DB07D5">
        <w:rPr>
          <w:rFonts w:ascii="Century Gothic" w:hAnsi="Century Gothic"/>
          <w:sz w:val="22"/>
          <w:szCs w:val="22"/>
          <w:lang w:val="en-US"/>
        </w:rPr>
        <w:t xml:space="preserve"> as their drawings change and develop.</w:t>
      </w:r>
    </w:p>
    <w:p w14:paraId="535EBB12" w14:textId="77777777" w:rsidR="006B6A4D" w:rsidRPr="00DB07D5" w:rsidRDefault="006B6A4D" w:rsidP="00DB07D5">
      <w:pPr>
        <w:spacing w:line="360" w:lineRule="auto"/>
        <w:jc w:val="both"/>
        <w:rPr>
          <w:rFonts w:ascii="Century Gothic" w:hAnsi="Century Gothic"/>
          <w:sz w:val="22"/>
          <w:szCs w:val="22"/>
          <w:lang w:val="en-US"/>
        </w:rPr>
      </w:pPr>
    </w:p>
    <w:p w14:paraId="743B87AA" w14:textId="77777777" w:rsidR="00DB07D5" w:rsidRPr="00DB07D5" w:rsidRDefault="00DB07D5" w:rsidP="00DB07D5">
      <w:pPr>
        <w:spacing w:line="360" w:lineRule="auto"/>
        <w:jc w:val="both"/>
        <w:rPr>
          <w:rFonts w:ascii="Century Gothic" w:hAnsi="Century Gothic"/>
          <w:b/>
          <w:bCs/>
          <w:sz w:val="22"/>
          <w:szCs w:val="22"/>
          <w:lang w:val="en-US"/>
        </w:rPr>
      </w:pPr>
      <w:r w:rsidRPr="00DB07D5">
        <w:rPr>
          <w:rFonts w:ascii="Century Gothic" w:hAnsi="Century Gothic"/>
          <w:b/>
          <w:bCs/>
          <w:sz w:val="22"/>
          <w:szCs w:val="22"/>
          <w:lang w:val="en-US"/>
        </w:rPr>
        <w:t>Introduction to theory of moral development: Piaget and Kohlberg</w:t>
      </w:r>
    </w:p>
    <w:p w14:paraId="2AD074B4" w14:textId="77777777" w:rsidR="00DB07D5" w:rsidRPr="006B6A4D" w:rsidRDefault="00DB07D5" w:rsidP="00DB07D5">
      <w:pPr>
        <w:spacing w:line="360" w:lineRule="auto"/>
        <w:jc w:val="both"/>
        <w:rPr>
          <w:rFonts w:ascii="Century Gothic" w:hAnsi="Century Gothic"/>
          <w:sz w:val="22"/>
          <w:szCs w:val="22"/>
          <w:lang w:val="en-US"/>
        </w:rPr>
      </w:pPr>
      <w:proofErr w:type="gramStart"/>
      <w:r w:rsidRPr="00DB07D5">
        <w:rPr>
          <w:rFonts w:ascii="Century Gothic" w:hAnsi="Century Gothic"/>
          <w:sz w:val="22"/>
          <w:szCs w:val="22"/>
          <w:lang w:val="en-US"/>
        </w:rPr>
        <w:t>Moral</w:t>
      </w:r>
      <w:proofErr w:type="gramEnd"/>
      <w:r w:rsidRPr="00DB07D5">
        <w:rPr>
          <w:rFonts w:ascii="Century Gothic" w:hAnsi="Century Gothic"/>
          <w:sz w:val="22"/>
          <w:szCs w:val="22"/>
          <w:lang w:val="en-US"/>
        </w:rPr>
        <w:t xml:space="preserve"> development of young children is about awakening their sense of right and </w:t>
      </w:r>
      <w:r w:rsidR="00415678" w:rsidRPr="00DB07D5">
        <w:rPr>
          <w:rFonts w:ascii="Century Gothic" w:hAnsi="Century Gothic"/>
          <w:sz w:val="22"/>
          <w:szCs w:val="22"/>
          <w:lang w:val="en-US"/>
        </w:rPr>
        <w:t>wrong, and</w:t>
      </w:r>
      <w:r w:rsidRPr="00DB07D5">
        <w:rPr>
          <w:rFonts w:ascii="Century Gothic" w:hAnsi="Century Gothic"/>
          <w:sz w:val="22"/>
          <w:szCs w:val="22"/>
          <w:lang w:val="en-US"/>
        </w:rPr>
        <w:t xml:space="preserve"> developing their individual sense of values. Values are qualities like empathy, kindness, compassion, sharing and caring. The essence of moral development is the child's ability to tell the difference between right and </w:t>
      </w:r>
      <w:proofErr w:type="gramStart"/>
      <w:r w:rsidRPr="00DB07D5">
        <w:rPr>
          <w:rFonts w:ascii="Century Gothic" w:hAnsi="Century Gothic"/>
          <w:sz w:val="22"/>
          <w:szCs w:val="22"/>
          <w:lang w:val="en-US"/>
        </w:rPr>
        <w:t>wrong, and</w:t>
      </w:r>
      <w:proofErr w:type="gramEnd"/>
      <w:r w:rsidRPr="00DB07D5">
        <w:rPr>
          <w:rFonts w:ascii="Century Gothic" w:hAnsi="Century Gothic"/>
          <w:sz w:val="22"/>
          <w:szCs w:val="22"/>
          <w:lang w:val="en-US"/>
        </w:rPr>
        <w:t xml:space="preserve"> make decisions in keeping with his own valu</w:t>
      </w:r>
      <w:r w:rsidR="006B6A4D">
        <w:rPr>
          <w:rFonts w:ascii="Century Gothic" w:hAnsi="Century Gothic"/>
          <w:sz w:val="22"/>
          <w:szCs w:val="22"/>
          <w:lang w:val="en-US"/>
        </w:rPr>
        <w:t xml:space="preserve">es. </w:t>
      </w:r>
      <w:r w:rsidRPr="00DB07D5">
        <w:rPr>
          <w:rFonts w:ascii="Century Gothic" w:hAnsi="Century Gothic"/>
          <w:bCs/>
          <w:sz w:val="22"/>
          <w:szCs w:val="22"/>
          <w:lang w:val="en-US"/>
        </w:rPr>
        <w:t>The psychologist Jean Piaget developed a theory about the moral development of children. He developed his theory from studying children’s responses to questions which contained moral dilemmas. He believed that children moved through two stages in their moral development.</w:t>
      </w:r>
      <w:r w:rsidR="006B6A4D">
        <w:rPr>
          <w:rFonts w:ascii="Century Gothic" w:hAnsi="Century Gothic"/>
          <w:sz w:val="22"/>
          <w:szCs w:val="22"/>
          <w:lang w:val="en-US"/>
        </w:rPr>
        <w:t xml:space="preserve"> </w:t>
      </w:r>
      <w:r w:rsidRPr="00DB07D5">
        <w:rPr>
          <w:rFonts w:ascii="Century Gothic" w:hAnsi="Century Gothic"/>
          <w:sz w:val="22"/>
          <w:szCs w:val="22"/>
          <w:lang w:val="en-US"/>
        </w:rPr>
        <w:t xml:space="preserve">Developmental psychologist Lawrence Kohlberg believed that people's moral development progressed </w:t>
      </w:r>
      <w:proofErr w:type="spellStart"/>
      <w:r w:rsidRPr="00DB07D5">
        <w:rPr>
          <w:rFonts w:ascii="Century Gothic" w:hAnsi="Century Gothic"/>
          <w:sz w:val="22"/>
          <w:szCs w:val="22"/>
          <w:lang w:val="en-US"/>
        </w:rPr>
        <w:t>though</w:t>
      </w:r>
      <w:proofErr w:type="spellEnd"/>
      <w:r w:rsidRPr="00DB07D5">
        <w:rPr>
          <w:rFonts w:ascii="Century Gothic" w:hAnsi="Century Gothic"/>
          <w:sz w:val="22"/>
          <w:szCs w:val="22"/>
          <w:lang w:val="en-US"/>
        </w:rPr>
        <w:t xml:space="preserve"> more than two stages, but he was strongly influenced by the theories of Piaget.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1"/>
      </w:tblGrid>
      <w:tr w:rsidR="00DB07D5" w:rsidRPr="00DB07D5" w14:paraId="06B131AB" w14:textId="77777777" w:rsidTr="006B6A4D">
        <w:trPr>
          <w:jc w:val="center"/>
        </w:trPr>
        <w:tc>
          <w:tcPr>
            <w:tcW w:w="9241" w:type="dxa"/>
            <w:tcBorders>
              <w:top w:val="single" w:sz="4" w:space="0" w:color="auto"/>
              <w:left w:val="single" w:sz="4" w:space="0" w:color="auto"/>
              <w:bottom w:val="single" w:sz="4" w:space="0" w:color="auto"/>
              <w:right w:val="single" w:sz="4" w:space="0" w:color="auto"/>
            </w:tcBorders>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778"/>
            </w:tblGrid>
            <w:tr w:rsidR="00DB07D5" w:rsidRPr="00DB07D5" w14:paraId="11B06513" w14:textId="77777777" w:rsidTr="00DB07D5">
              <w:tc>
                <w:tcPr>
                  <w:tcW w:w="8778" w:type="dxa"/>
                </w:tcPr>
                <w:p w14:paraId="1A19DF41" w14:textId="77777777" w:rsidR="00DB07D5" w:rsidRPr="00DB07D5" w:rsidRDefault="00DB07D5" w:rsidP="00DB07D5">
                  <w:pPr>
                    <w:spacing w:line="360" w:lineRule="auto"/>
                    <w:jc w:val="both"/>
                    <w:rPr>
                      <w:rFonts w:ascii="Century Gothic" w:hAnsi="Century Gothic"/>
                      <w:sz w:val="22"/>
                      <w:szCs w:val="22"/>
                      <w:lang w:val="en-US"/>
                    </w:rPr>
                  </w:pPr>
                </w:p>
                <w:p w14:paraId="6D968D7D"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1.  Work on your own. Write up the answers to these questions and hand them to your supervisor for assessment, then put the marked assignment in your Portfolio and keep your own copy. </w:t>
                  </w:r>
                </w:p>
                <w:p w14:paraId="43BEDC30" w14:textId="77777777" w:rsidR="00DB07D5" w:rsidRPr="00DB07D5" w:rsidRDefault="00DB07D5" w:rsidP="00DB07D5">
                  <w:pPr>
                    <w:spacing w:line="360" w:lineRule="auto"/>
                    <w:jc w:val="both"/>
                    <w:rPr>
                      <w:rFonts w:ascii="Century Gothic" w:hAnsi="Century Gothic"/>
                      <w:sz w:val="22"/>
                      <w:szCs w:val="22"/>
                      <w:lang w:val="en-US"/>
                    </w:rPr>
                  </w:pPr>
                </w:p>
                <w:p w14:paraId="0C11E6F2"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lastRenderedPageBreak/>
                    <w:t>Refer to the table you have drawn up for Activity 1.</w:t>
                  </w:r>
                </w:p>
                <w:p w14:paraId="25D58CA9"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Write a paragraph to say which theories of child development seem similar, and why.</w:t>
                  </w:r>
                </w:p>
                <w:p w14:paraId="0C81F275"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What do you think the biggest differences are between some of the theories? Write a page about this.</w:t>
                  </w:r>
                </w:p>
                <w:p w14:paraId="703F3BC8"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2. Observe one baby, toddler or young child in your playgroup for a morning, and tick off which of the theorists’ ideas help you to notice a skill in the process of developing in the child. Say what it is in the theory that seems to fit a particular </w:t>
                  </w:r>
                  <w:proofErr w:type="spellStart"/>
                  <w:r w:rsidRPr="00DB07D5">
                    <w:rPr>
                      <w:rFonts w:ascii="Century Gothic" w:hAnsi="Century Gothic"/>
                      <w:sz w:val="22"/>
                      <w:szCs w:val="22"/>
                      <w:lang w:val="en-US"/>
                    </w:rPr>
                    <w:t>behaviour</w:t>
                  </w:r>
                  <w:proofErr w:type="spellEnd"/>
                  <w:r w:rsidRPr="00DB07D5">
                    <w:rPr>
                      <w:rFonts w:ascii="Century Gothic" w:hAnsi="Century Gothic"/>
                      <w:sz w:val="22"/>
                      <w:szCs w:val="22"/>
                      <w:lang w:val="en-US"/>
                    </w:rPr>
                    <w:t>. Use the table below to help you note your observations under the relevant theorists.</w:t>
                  </w:r>
                </w:p>
                <w:p w14:paraId="44E55A39" w14:textId="77777777" w:rsidR="00DB07D5" w:rsidRPr="00DB07D5" w:rsidRDefault="00DB07D5" w:rsidP="00DB07D5">
                  <w:pPr>
                    <w:spacing w:line="360" w:lineRule="auto"/>
                    <w:jc w:val="both"/>
                    <w:rPr>
                      <w:rFonts w:ascii="Century Gothic" w:hAnsi="Century Gothic"/>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863"/>
                    <w:gridCol w:w="1312"/>
                    <w:gridCol w:w="890"/>
                    <w:gridCol w:w="951"/>
                    <w:gridCol w:w="1220"/>
                    <w:gridCol w:w="1114"/>
                    <w:gridCol w:w="1202"/>
                  </w:tblGrid>
                  <w:tr w:rsidR="00DB07D5" w:rsidRPr="00DB07D5" w14:paraId="0DE57BCD" w14:textId="77777777" w:rsidTr="00DB07D5">
                    <w:tc>
                      <w:tcPr>
                        <w:tcW w:w="0" w:type="auto"/>
                      </w:tcPr>
                      <w:p w14:paraId="2DC30C35"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Name of baby/ toddler/ child:</w:t>
                        </w:r>
                      </w:p>
                    </w:tc>
                    <w:tc>
                      <w:tcPr>
                        <w:tcW w:w="0" w:type="auto"/>
                      </w:tcPr>
                      <w:p w14:paraId="2EB81C61"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Whitbread</w:t>
                        </w:r>
                      </w:p>
                    </w:tc>
                    <w:tc>
                      <w:tcPr>
                        <w:tcW w:w="0" w:type="auto"/>
                      </w:tcPr>
                      <w:p w14:paraId="682587E2"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Piaget</w:t>
                        </w:r>
                      </w:p>
                    </w:tc>
                    <w:tc>
                      <w:tcPr>
                        <w:tcW w:w="0" w:type="auto"/>
                      </w:tcPr>
                      <w:p w14:paraId="02DAD05B"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Erikson</w:t>
                        </w:r>
                      </w:p>
                    </w:tc>
                    <w:tc>
                      <w:tcPr>
                        <w:tcW w:w="0" w:type="auto"/>
                      </w:tcPr>
                      <w:p w14:paraId="1F77F213"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 xml:space="preserve">Chomsky </w:t>
                        </w:r>
                      </w:p>
                    </w:tc>
                    <w:tc>
                      <w:tcPr>
                        <w:tcW w:w="0" w:type="auto"/>
                      </w:tcPr>
                      <w:p w14:paraId="578E9387"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Bandura</w:t>
                        </w:r>
                      </w:p>
                    </w:tc>
                    <w:tc>
                      <w:tcPr>
                        <w:tcW w:w="0" w:type="auto"/>
                      </w:tcPr>
                      <w:p w14:paraId="13BE7D9C" w14:textId="77777777" w:rsidR="00DB07D5" w:rsidRPr="00DB07D5" w:rsidRDefault="00DB07D5" w:rsidP="00DB07D5">
                        <w:pPr>
                          <w:spacing w:line="360" w:lineRule="auto"/>
                          <w:jc w:val="both"/>
                          <w:rPr>
                            <w:rFonts w:ascii="Century Gothic" w:hAnsi="Century Gothic"/>
                            <w:b/>
                            <w:sz w:val="22"/>
                            <w:szCs w:val="22"/>
                            <w:lang w:val="en-US"/>
                          </w:rPr>
                        </w:pPr>
                        <w:r w:rsidRPr="00DB07D5">
                          <w:rPr>
                            <w:rFonts w:ascii="Century Gothic" w:hAnsi="Century Gothic"/>
                            <w:b/>
                            <w:sz w:val="22"/>
                            <w:szCs w:val="22"/>
                            <w:lang w:val="en-US"/>
                          </w:rPr>
                          <w:t>Vygotsky</w:t>
                        </w:r>
                      </w:p>
                    </w:tc>
                  </w:tr>
                  <w:tr w:rsidR="00DB07D5" w:rsidRPr="00DB07D5" w14:paraId="136D24AB" w14:textId="77777777" w:rsidTr="00DB07D5">
                    <w:tc>
                      <w:tcPr>
                        <w:tcW w:w="0" w:type="auto"/>
                      </w:tcPr>
                      <w:p w14:paraId="37CB2ECE" w14:textId="77777777" w:rsidR="00DB07D5" w:rsidRPr="00DB07D5" w:rsidRDefault="00DB07D5" w:rsidP="00DB07D5">
                        <w:pPr>
                          <w:spacing w:line="360" w:lineRule="auto"/>
                          <w:jc w:val="both"/>
                          <w:rPr>
                            <w:rFonts w:ascii="Century Gothic" w:hAnsi="Century Gothic"/>
                            <w:sz w:val="22"/>
                            <w:szCs w:val="22"/>
                            <w:lang w:val="en-US"/>
                          </w:rPr>
                        </w:pPr>
                      </w:p>
                      <w:p w14:paraId="08CF6BAE"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 xml:space="preserve">Observations: </w:t>
                        </w:r>
                      </w:p>
                      <w:p w14:paraId="1862B9B2" w14:textId="77777777" w:rsidR="00DB07D5" w:rsidRPr="00DB07D5" w:rsidRDefault="00DB07D5" w:rsidP="00DB07D5">
                        <w:pPr>
                          <w:spacing w:line="360" w:lineRule="auto"/>
                          <w:jc w:val="both"/>
                          <w:rPr>
                            <w:rFonts w:ascii="Century Gothic" w:hAnsi="Century Gothic"/>
                            <w:sz w:val="22"/>
                            <w:szCs w:val="22"/>
                            <w:lang w:val="en-US"/>
                          </w:rPr>
                        </w:pPr>
                      </w:p>
                      <w:p w14:paraId="1E7AA015" w14:textId="77777777" w:rsidR="00DB07D5" w:rsidRPr="00DB07D5" w:rsidRDefault="00DB07D5" w:rsidP="00DB07D5">
                        <w:pPr>
                          <w:spacing w:line="360" w:lineRule="auto"/>
                          <w:jc w:val="both"/>
                          <w:rPr>
                            <w:rFonts w:ascii="Century Gothic" w:hAnsi="Century Gothic"/>
                            <w:sz w:val="22"/>
                            <w:szCs w:val="22"/>
                            <w:lang w:val="en-US"/>
                          </w:rPr>
                        </w:pPr>
                      </w:p>
                      <w:p w14:paraId="615C04DE" w14:textId="77777777" w:rsidR="00DB07D5" w:rsidRPr="00DB07D5" w:rsidRDefault="00DB07D5" w:rsidP="00DB07D5">
                        <w:pPr>
                          <w:spacing w:line="360" w:lineRule="auto"/>
                          <w:jc w:val="both"/>
                          <w:rPr>
                            <w:rFonts w:ascii="Century Gothic" w:hAnsi="Century Gothic"/>
                            <w:sz w:val="22"/>
                            <w:szCs w:val="22"/>
                            <w:lang w:val="en-US"/>
                          </w:rPr>
                        </w:pPr>
                      </w:p>
                      <w:p w14:paraId="22339E2E"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314802E9"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32A460F7"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67289FAC"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1C826F50"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52F52422"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2177FE8D" w14:textId="77777777" w:rsidR="00DB07D5" w:rsidRPr="00DB07D5" w:rsidRDefault="00DB07D5" w:rsidP="00DB07D5">
                        <w:pPr>
                          <w:spacing w:line="360" w:lineRule="auto"/>
                          <w:jc w:val="both"/>
                          <w:rPr>
                            <w:rFonts w:ascii="Century Gothic" w:hAnsi="Century Gothic"/>
                            <w:sz w:val="22"/>
                            <w:szCs w:val="22"/>
                            <w:lang w:val="en-US"/>
                          </w:rPr>
                        </w:pPr>
                      </w:p>
                    </w:tc>
                  </w:tr>
                  <w:tr w:rsidR="00DB07D5" w:rsidRPr="00DB07D5" w14:paraId="51ADFA1C" w14:textId="77777777" w:rsidTr="00DB07D5">
                    <w:tc>
                      <w:tcPr>
                        <w:tcW w:w="0" w:type="auto"/>
                      </w:tcPr>
                      <w:p w14:paraId="5D24657F" w14:textId="77777777" w:rsidR="00DB07D5" w:rsidRPr="00DB07D5" w:rsidRDefault="00DB07D5" w:rsidP="00DB07D5">
                        <w:pPr>
                          <w:spacing w:line="360" w:lineRule="auto"/>
                          <w:jc w:val="both"/>
                          <w:rPr>
                            <w:rFonts w:ascii="Century Gothic" w:hAnsi="Century Gothic"/>
                            <w:sz w:val="22"/>
                            <w:szCs w:val="22"/>
                            <w:lang w:val="en-US"/>
                          </w:rPr>
                        </w:pPr>
                        <w:r w:rsidRPr="00DB07D5">
                          <w:rPr>
                            <w:rFonts w:ascii="Century Gothic" w:hAnsi="Century Gothic"/>
                            <w:sz w:val="22"/>
                            <w:szCs w:val="22"/>
                            <w:lang w:val="en-US"/>
                          </w:rPr>
                          <w:t>Domain of activity or skill you are observing:</w:t>
                        </w:r>
                      </w:p>
                    </w:tc>
                    <w:tc>
                      <w:tcPr>
                        <w:tcW w:w="0" w:type="auto"/>
                      </w:tcPr>
                      <w:p w14:paraId="5856ADE0"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10594411"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4B9503E9"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2EC3E347"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2BF2E845" w14:textId="77777777" w:rsidR="00DB07D5" w:rsidRPr="00DB07D5" w:rsidRDefault="00DB07D5" w:rsidP="00DB07D5">
                        <w:pPr>
                          <w:spacing w:line="360" w:lineRule="auto"/>
                          <w:jc w:val="both"/>
                          <w:rPr>
                            <w:rFonts w:ascii="Century Gothic" w:hAnsi="Century Gothic"/>
                            <w:sz w:val="22"/>
                            <w:szCs w:val="22"/>
                            <w:lang w:val="en-US"/>
                          </w:rPr>
                        </w:pPr>
                      </w:p>
                    </w:tc>
                    <w:tc>
                      <w:tcPr>
                        <w:tcW w:w="0" w:type="auto"/>
                      </w:tcPr>
                      <w:p w14:paraId="20C571DD" w14:textId="77777777" w:rsidR="00DB07D5" w:rsidRPr="00DB07D5" w:rsidRDefault="00DB07D5" w:rsidP="00DB07D5">
                        <w:pPr>
                          <w:spacing w:line="360" w:lineRule="auto"/>
                          <w:jc w:val="both"/>
                          <w:rPr>
                            <w:rFonts w:ascii="Century Gothic" w:hAnsi="Century Gothic"/>
                            <w:sz w:val="22"/>
                            <w:szCs w:val="22"/>
                            <w:lang w:val="en-US"/>
                          </w:rPr>
                        </w:pPr>
                      </w:p>
                    </w:tc>
                  </w:tr>
                </w:tbl>
                <w:p w14:paraId="1A60E14F" w14:textId="77777777" w:rsidR="00DB07D5" w:rsidRPr="00DB07D5" w:rsidRDefault="00DB07D5" w:rsidP="00DB07D5">
                  <w:pPr>
                    <w:spacing w:line="360" w:lineRule="auto"/>
                    <w:jc w:val="both"/>
                    <w:rPr>
                      <w:rFonts w:ascii="Century Gothic" w:hAnsi="Century Gothic"/>
                      <w:sz w:val="22"/>
                      <w:szCs w:val="22"/>
                      <w:lang w:val="en-US"/>
                    </w:rPr>
                  </w:pPr>
                </w:p>
              </w:tc>
            </w:tr>
          </w:tbl>
          <w:p w14:paraId="3722476B" w14:textId="77777777" w:rsidR="00DB07D5" w:rsidRPr="00DB07D5" w:rsidRDefault="00DB07D5" w:rsidP="00DB07D5">
            <w:pPr>
              <w:spacing w:line="360" w:lineRule="auto"/>
              <w:jc w:val="both"/>
              <w:rPr>
                <w:rFonts w:ascii="Century Gothic" w:hAnsi="Century Gothic"/>
                <w:sz w:val="22"/>
                <w:szCs w:val="22"/>
                <w:lang w:val="en-US"/>
              </w:rPr>
            </w:pPr>
          </w:p>
          <w:p w14:paraId="391AB295" w14:textId="77777777" w:rsidR="00DB07D5" w:rsidRPr="00DB07D5" w:rsidRDefault="00DB07D5" w:rsidP="00DB07D5">
            <w:pPr>
              <w:spacing w:line="360" w:lineRule="auto"/>
              <w:jc w:val="both"/>
              <w:rPr>
                <w:rFonts w:ascii="Century Gothic" w:hAnsi="Century Gothic"/>
                <w:sz w:val="22"/>
                <w:szCs w:val="22"/>
                <w:lang w:val="en-US"/>
              </w:rPr>
            </w:pPr>
          </w:p>
          <w:p w14:paraId="5041C862" w14:textId="77777777" w:rsidR="00DB07D5" w:rsidRPr="00DB07D5" w:rsidRDefault="00DB07D5" w:rsidP="00DB07D5">
            <w:pPr>
              <w:spacing w:line="360" w:lineRule="auto"/>
              <w:jc w:val="both"/>
              <w:rPr>
                <w:rFonts w:ascii="Century Gothic" w:hAnsi="Century Gothic"/>
                <w:sz w:val="22"/>
                <w:szCs w:val="22"/>
                <w:lang w:val="en-AU"/>
              </w:rPr>
            </w:pPr>
          </w:p>
        </w:tc>
      </w:tr>
    </w:tbl>
    <w:p w14:paraId="56CB2D55" w14:textId="77777777" w:rsidR="00DB07D5" w:rsidRPr="00DB07D5" w:rsidRDefault="00DB07D5" w:rsidP="00DB07D5">
      <w:pPr>
        <w:spacing w:line="360" w:lineRule="auto"/>
        <w:jc w:val="both"/>
        <w:rPr>
          <w:rFonts w:ascii="Century Gothic" w:hAnsi="Century Gothic"/>
          <w:sz w:val="22"/>
          <w:szCs w:val="22"/>
          <w:lang w:val="en-US"/>
        </w:rPr>
      </w:pPr>
    </w:p>
    <w:p w14:paraId="4B970945" w14:textId="77777777" w:rsidR="00DB07D5" w:rsidRPr="00DB07D5" w:rsidRDefault="00DB07D5" w:rsidP="00DB07D5">
      <w:pPr>
        <w:spacing w:line="360" w:lineRule="auto"/>
        <w:jc w:val="both"/>
        <w:rPr>
          <w:rFonts w:ascii="Century Gothic" w:hAnsi="Century Gothic"/>
          <w:sz w:val="22"/>
          <w:szCs w:val="22"/>
          <w:lang w:val="en-US"/>
        </w:rPr>
      </w:pPr>
    </w:p>
    <w:bookmarkEnd w:id="24"/>
    <w:p w14:paraId="7C4B6B6A" w14:textId="77777777" w:rsidR="005267A8" w:rsidRPr="002C6533" w:rsidRDefault="005267A8" w:rsidP="005267A8">
      <w:pPr>
        <w:spacing w:line="360" w:lineRule="auto"/>
        <w:jc w:val="both"/>
        <w:rPr>
          <w:rFonts w:ascii="Century Gothic" w:hAnsi="Century Gothic"/>
          <w:sz w:val="22"/>
          <w:szCs w:val="22"/>
          <w:lang w:val="en-ZA"/>
        </w:rPr>
      </w:pPr>
    </w:p>
    <w:p w14:paraId="7464A90E" w14:textId="77777777" w:rsidR="0019062F" w:rsidRPr="0038436D" w:rsidRDefault="006340C3" w:rsidP="006340C3">
      <w:pPr>
        <w:pStyle w:val="Heading2"/>
        <w:numPr>
          <w:ilvl w:val="1"/>
          <w:numId w:val="22"/>
        </w:numPr>
        <w:rPr>
          <w:rFonts w:ascii="Century Gothic" w:hAnsi="Century Gothic"/>
          <w:color w:val="C00000"/>
        </w:rPr>
      </w:pPr>
      <w:bookmarkStart w:id="25" w:name="_Toc497418605"/>
      <w:r w:rsidRPr="0038436D">
        <w:rPr>
          <w:rFonts w:ascii="Century Gothic" w:hAnsi="Century Gothic"/>
          <w:color w:val="C00000"/>
        </w:rPr>
        <w:t>Child Development from conception to school-going age, including brain development in the first 1000 days</w:t>
      </w:r>
      <w:bookmarkEnd w:id="25"/>
      <w:r w:rsidRPr="0038436D">
        <w:rPr>
          <w:rFonts w:ascii="Century Gothic" w:hAnsi="Century Gothic"/>
          <w:color w:val="C00000"/>
        </w:rPr>
        <w:t xml:space="preserve">  </w:t>
      </w:r>
    </w:p>
    <w:p w14:paraId="54B67F7C" w14:textId="77777777" w:rsidR="00116BC8" w:rsidRDefault="00116BC8" w:rsidP="00116BC8">
      <w:pPr>
        <w:spacing w:line="360" w:lineRule="auto"/>
        <w:jc w:val="both"/>
        <w:rPr>
          <w:rFonts w:ascii="Century Gothic" w:hAnsi="Century Gothic"/>
          <w:b/>
          <w:sz w:val="22"/>
          <w:szCs w:val="22"/>
          <w:lang w:val="en-ZA"/>
        </w:rPr>
      </w:pPr>
    </w:p>
    <w:p w14:paraId="7845AC8F"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The 1,000 days between a woman’s pregnancy and her child’s 2nd birthday offer a unique window of opportunity to build healthier and more prosperous futures.</w:t>
      </w:r>
    </w:p>
    <w:p w14:paraId="23F9D519"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lastRenderedPageBreak/>
        <w:t xml:space="preserve">The right nutrition during this </w:t>
      </w:r>
      <w:proofErr w:type="gramStart"/>
      <w:r w:rsidRPr="00AA32E3">
        <w:rPr>
          <w:rFonts w:ascii="Century Gothic" w:hAnsi="Century Gothic"/>
          <w:sz w:val="22"/>
          <w:szCs w:val="22"/>
          <w:lang w:val="en-ZA"/>
        </w:rPr>
        <w:t>1,000 day</w:t>
      </w:r>
      <w:proofErr w:type="gramEnd"/>
      <w:r w:rsidRPr="00AA32E3">
        <w:rPr>
          <w:rFonts w:ascii="Century Gothic" w:hAnsi="Century Gothic"/>
          <w:sz w:val="22"/>
          <w:szCs w:val="22"/>
          <w:lang w:val="en-ZA"/>
        </w:rPr>
        <w:t xml:space="preserve"> window has a profound impact on a child’s ability to grow, learn and thrive—and a lasting effect on a country’s health and prosperity.</w:t>
      </w:r>
    </w:p>
    <w:p w14:paraId="4270F055" w14:textId="77777777" w:rsidR="00AA32E3" w:rsidRPr="00AA32E3" w:rsidRDefault="00AA32E3" w:rsidP="00AA32E3">
      <w:pPr>
        <w:spacing w:line="360" w:lineRule="auto"/>
        <w:jc w:val="both"/>
        <w:rPr>
          <w:rFonts w:ascii="Century Gothic" w:hAnsi="Century Gothic"/>
          <w:sz w:val="22"/>
          <w:szCs w:val="22"/>
          <w:lang w:val="en-ZA"/>
        </w:rPr>
      </w:pPr>
    </w:p>
    <w:p w14:paraId="01C0B4F7"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 xml:space="preserve">Nutrition during pregnancy and in the first years of a child’s life provides the essential building blocks for brain development, healthy growth and a strong immune system. In fact, a growing body of scientific evidence shows that the foundations of a person’s lifelong health—including their predisposition to obesity and certain chronic diseases—are largely set during this </w:t>
      </w:r>
      <w:proofErr w:type="gramStart"/>
      <w:r w:rsidRPr="00AA32E3">
        <w:rPr>
          <w:rFonts w:ascii="Century Gothic" w:hAnsi="Century Gothic"/>
          <w:sz w:val="22"/>
          <w:szCs w:val="22"/>
          <w:lang w:val="en-ZA"/>
        </w:rPr>
        <w:t>1,000 day</w:t>
      </w:r>
      <w:proofErr w:type="gramEnd"/>
      <w:r w:rsidRPr="00AA32E3">
        <w:rPr>
          <w:rFonts w:ascii="Century Gothic" w:hAnsi="Century Gothic"/>
          <w:sz w:val="22"/>
          <w:szCs w:val="22"/>
          <w:lang w:val="en-ZA"/>
        </w:rPr>
        <w:t xml:space="preserve"> window.</w:t>
      </w:r>
    </w:p>
    <w:p w14:paraId="58EB112A" w14:textId="77777777" w:rsidR="00AA32E3" w:rsidRPr="00AA32E3" w:rsidRDefault="00AA32E3" w:rsidP="00AA32E3">
      <w:pPr>
        <w:spacing w:line="360" w:lineRule="auto"/>
        <w:jc w:val="both"/>
        <w:rPr>
          <w:rFonts w:ascii="Century Gothic" w:hAnsi="Century Gothic"/>
          <w:sz w:val="22"/>
          <w:szCs w:val="22"/>
          <w:lang w:val="en-ZA"/>
        </w:rPr>
      </w:pPr>
    </w:p>
    <w:p w14:paraId="4CFE6342" w14:textId="77777777" w:rsidR="00D76219"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It is why it is critical that women and children get the right nutrition during this time. Malnutrition early in life can cause irreversible damage to children’s brain development and their physical growth, leading to a diminished capacity to learn, poorer performance in school, greater susceptibility to infection and disease and a lifetime of lost earning potential. It can even put them at increased risk of developing illnesses like heart disease, diabetes and certain types of cancers later in life.</w:t>
      </w:r>
    </w:p>
    <w:p w14:paraId="5632B424" w14:textId="77777777" w:rsidR="00AA32E3" w:rsidRDefault="00AA32E3" w:rsidP="00AA32E3">
      <w:pPr>
        <w:spacing w:line="360" w:lineRule="auto"/>
        <w:jc w:val="both"/>
        <w:rPr>
          <w:rFonts w:ascii="Century Gothic" w:hAnsi="Century Gothic"/>
          <w:sz w:val="22"/>
          <w:szCs w:val="22"/>
          <w:lang w:val="en-ZA"/>
        </w:rPr>
      </w:pPr>
    </w:p>
    <w:p w14:paraId="7235A8C2"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The impact of poor nutrition early in life has lasting effects that can transcend generations. This is seen throughout the world as malnourished women given birth to malnourished daughters who grow up to become malnourished mothers themselves, thereby perpetuating the cycle.</w:t>
      </w:r>
    </w:p>
    <w:p w14:paraId="0F9818F5" w14:textId="77777777" w:rsidR="00AA32E3" w:rsidRPr="00AA32E3" w:rsidRDefault="00AA32E3" w:rsidP="00AA32E3">
      <w:pPr>
        <w:spacing w:line="360" w:lineRule="auto"/>
        <w:jc w:val="both"/>
        <w:rPr>
          <w:rFonts w:ascii="Century Gothic" w:hAnsi="Century Gothic"/>
          <w:sz w:val="22"/>
          <w:szCs w:val="22"/>
          <w:lang w:val="en-ZA"/>
        </w:rPr>
      </w:pPr>
    </w:p>
    <w:p w14:paraId="590239DB" w14:textId="77777777" w:rsid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The damage done by malnutrition during the first years of a child’s life translates into a huge economic burden for countries, costing billions of dollars in lost productivity and avoidable health care costs. But by focusing on improving nutrition during the critical first 1,000 days, much of the serious and irreparable damage caused by hunger and malnutrition can be prevented.</w:t>
      </w:r>
    </w:p>
    <w:p w14:paraId="45727201" w14:textId="77777777" w:rsidR="00AA32E3" w:rsidRDefault="00AA32E3" w:rsidP="00AA32E3">
      <w:pPr>
        <w:spacing w:line="360" w:lineRule="auto"/>
        <w:jc w:val="both"/>
        <w:rPr>
          <w:rFonts w:ascii="Century Gothic" w:hAnsi="Century Gothic"/>
          <w:sz w:val="22"/>
          <w:szCs w:val="22"/>
          <w:lang w:val="en-ZA"/>
        </w:rPr>
      </w:pPr>
    </w:p>
    <w:p w14:paraId="528C7C56" w14:textId="77777777" w:rsidR="00AA32E3" w:rsidRPr="006B6A4D" w:rsidRDefault="00AA32E3" w:rsidP="00AA32E3">
      <w:pPr>
        <w:spacing w:line="360" w:lineRule="auto"/>
        <w:jc w:val="both"/>
        <w:rPr>
          <w:rFonts w:ascii="Century Gothic" w:hAnsi="Century Gothic"/>
          <w:b/>
          <w:sz w:val="22"/>
          <w:szCs w:val="22"/>
          <w:lang w:val="en-ZA"/>
        </w:rPr>
      </w:pPr>
      <w:r w:rsidRPr="006B6A4D">
        <w:rPr>
          <w:rFonts w:ascii="Century Gothic" w:hAnsi="Century Gothic"/>
          <w:b/>
          <w:sz w:val="22"/>
          <w:szCs w:val="22"/>
          <w:lang w:val="en-ZA"/>
        </w:rPr>
        <w:t>The Causes of Malnutrition</w:t>
      </w:r>
    </w:p>
    <w:p w14:paraId="728ABF43"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noProof/>
          <w:sz w:val="22"/>
          <w:szCs w:val="22"/>
          <w:lang w:val="en-ZA"/>
        </w:rPr>
        <w:lastRenderedPageBreak/>
        <w:drawing>
          <wp:inline distT="0" distB="0" distL="0" distR="0" wp14:anchorId="7B459F98" wp14:editId="39087E5C">
            <wp:extent cx="1905000" cy="1905000"/>
            <wp:effectExtent l="0" t="0" r="0" b="0"/>
            <wp:docPr id="29" name="Picture 29" descr="Photo credit: World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oto credit: World Ban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FD86D3E"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Food</w:t>
      </w:r>
    </w:p>
    <w:p w14:paraId="3CE3BFC3"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Diets lacking in a variety of healthy, nutritious foods.</w:t>
      </w:r>
    </w:p>
    <w:p w14:paraId="08406653"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noProof/>
          <w:sz w:val="22"/>
          <w:szCs w:val="22"/>
          <w:lang w:val="en-ZA"/>
        </w:rPr>
        <w:drawing>
          <wp:inline distT="0" distB="0" distL="0" distR="0" wp14:anchorId="15E457E1" wp14:editId="740C1F03">
            <wp:extent cx="1905000" cy="1905000"/>
            <wp:effectExtent l="0" t="0" r="0" b="0"/>
            <wp:docPr id="28" name="Picture 28" descr="Photo credit: Charles Pi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oto credit: Charles Piet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9A22065"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Care</w:t>
      </w:r>
    </w:p>
    <w:p w14:paraId="4BC19CE8"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 xml:space="preserve">Poor infant and young child feeding practices, </w:t>
      </w:r>
      <w:proofErr w:type="gramStart"/>
      <w:r w:rsidRPr="00AA32E3">
        <w:rPr>
          <w:rFonts w:ascii="Century Gothic" w:hAnsi="Century Gothic"/>
          <w:sz w:val="22"/>
          <w:szCs w:val="22"/>
          <w:lang w:val="en-ZA"/>
        </w:rPr>
        <w:t>care-giving</w:t>
      </w:r>
      <w:proofErr w:type="gramEnd"/>
      <w:r w:rsidRPr="00AA32E3">
        <w:rPr>
          <w:rFonts w:ascii="Century Gothic" w:hAnsi="Century Gothic"/>
          <w:sz w:val="22"/>
          <w:szCs w:val="22"/>
          <w:lang w:val="en-ZA"/>
        </w:rPr>
        <w:t xml:space="preserve"> and hygiene.</w:t>
      </w:r>
    </w:p>
    <w:p w14:paraId="5DAD3E6E"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noProof/>
          <w:sz w:val="22"/>
          <w:szCs w:val="22"/>
          <w:lang w:val="en-ZA"/>
        </w:rPr>
        <w:drawing>
          <wp:inline distT="0" distB="0" distL="0" distR="0" wp14:anchorId="100EB2D9" wp14:editId="1EEFF2F2">
            <wp:extent cx="1905000" cy="1905000"/>
            <wp:effectExtent l="0" t="0" r="0" b="0"/>
            <wp:docPr id="27" name="Picture 27" descr="Photo credit: World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hoto credit: World Ban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A40ED1B"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Health</w:t>
      </w:r>
    </w:p>
    <w:p w14:paraId="07D51B46"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Poor health access, certain diseases, and unhealthy or unsanitary environments.</w:t>
      </w:r>
    </w:p>
    <w:p w14:paraId="15840694"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noProof/>
          <w:sz w:val="22"/>
          <w:szCs w:val="22"/>
          <w:lang w:val="en-ZA"/>
        </w:rPr>
        <w:lastRenderedPageBreak/>
        <w:drawing>
          <wp:inline distT="0" distB="0" distL="0" distR="0" wp14:anchorId="7647E5A8" wp14:editId="3F4263A1">
            <wp:extent cx="1905000" cy="1905000"/>
            <wp:effectExtent l="0" t="0" r="0" b="0"/>
            <wp:docPr id="26" name="Picture 26" descr="Photo credit: Global Alliance for Improved Nutr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hoto credit: Global Alliance for Improved Nutri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4FD0D72"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Poverty</w:t>
      </w:r>
    </w:p>
    <w:p w14:paraId="7AF9924C"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Poverty is a root cause of malnutrition. Poor families often have limited access to nutritious foods, quality healthcare, and information about best practices; they are especially vulnerable to malnutrition in times of crisis.</w:t>
      </w:r>
    </w:p>
    <w:p w14:paraId="536E5D2D"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noProof/>
          <w:sz w:val="22"/>
          <w:szCs w:val="22"/>
          <w:lang w:val="en-ZA"/>
        </w:rPr>
        <w:drawing>
          <wp:inline distT="0" distB="0" distL="0" distR="0" wp14:anchorId="70F4EC3B" wp14:editId="7F177DFA">
            <wp:extent cx="1905000" cy="1905000"/>
            <wp:effectExtent l="0" t="0" r="0" b="0"/>
            <wp:docPr id="25" name="Picture 25" descr="Photo credit: United 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hoto credit: United Na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BF97305"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Inequality</w:t>
      </w:r>
    </w:p>
    <w:p w14:paraId="3BBE6155"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In many parts of the world, it is women and marginalized populations and ethnic groups that bear the brunt of malnutrition.</w:t>
      </w:r>
    </w:p>
    <w:p w14:paraId="11A8BD8B" w14:textId="77777777" w:rsidR="00AA32E3" w:rsidRDefault="00AA32E3" w:rsidP="00AA32E3">
      <w:pPr>
        <w:spacing w:line="360" w:lineRule="auto"/>
        <w:jc w:val="both"/>
        <w:rPr>
          <w:rFonts w:ascii="Century Gothic" w:hAnsi="Century Gothic"/>
          <w:sz w:val="22"/>
          <w:szCs w:val="22"/>
          <w:lang w:val="en-ZA"/>
        </w:rPr>
      </w:pPr>
    </w:p>
    <w:p w14:paraId="117C31CD" w14:textId="77777777" w:rsidR="00AA32E3" w:rsidRDefault="00AA32E3" w:rsidP="00AA32E3">
      <w:pPr>
        <w:spacing w:line="360" w:lineRule="auto"/>
        <w:jc w:val="both"/>
        <w:rPr>
          <w:rFonts w:ascii="Century Gothic" w:hAnsi="Century Gothic"/>
          <w:sz w:val="22"/>
          <w:szCs w:val="22"/>
          <w:lang w:val="en-ZA"/>
        </w:rPr>
      </w:pPr>
    </w:p>
    <w:p w14:paraId="648F30B4" w14:textId="77777777" w:rsidR="00AA32E3" w:rsidRPr="00AA32E3" w:rsidRDefault="00AA32E3" w:rsidP="00AA32E3">
      <w:pPr>
        <w:spacing w:line="360" w:lineRule="auto"/>
        <w:jc w:val="both"/>
        <w:rPr>
          <w:rFonts w:ascii="Century Gothic" w:hAnsi="Century Gothic"/>
          <w:b/>
          <w:sz w:val="22"/>
          <w:szCs w:val="22"/>
          <w:lang w:val="en-ZA"/>
        </w:rPr>
      </w:pPr>
      <w:r w:rsidRPr="00AA32E3">
        <w:rPr>
          <w:rFonts w:ascii="Century Gothic" w:hAnsi="Century Gothic"/>
          <w:b/>
          <w:sz w:val="22"/>
          <w:szCs w:val="22"/>
          <w:lang w:val="en-ZA"/>
        </w:rPr>
        <w:t>The Case for Investing in the First 1,000 Days</w:t>
      </w:r>
    </w:p>
    <w:p w14:paraId="644C622C"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 xml:space="preserve">Improving nutrition for mothers and children during the </w:t>
      </w:r>
      <w:proofErr w:type="gramStart"/>
      <w:r w:rsidRPr="00AA32E3">
        <w:rPr>
          <w:rFonts w:ascii="Century Gothic" w:hAnsi="Century Gothic"/>
          <w:sz w:val="22"/>
          <w:szCs w:val="22"/>
          <w:lang w:val="en-ZA"/>
        </w:rPr>
        <w:t>1,000 day</w:t>
      </w:r>
      <w:proofErr w:type="gramEnd"/>
      <w:r w:rsidRPr="00AA32E3">
        <w:rPr>
          <w:rFonts w:ascii="Century Gothic" w:hAnsi="Century Gothic"/>
          <w:sz w:val="22"/>
          <w:szCs w:val="22"/>
          <w:lang w:val="en-ZA"/>
        </w:rPr>
        <w:t xml:space="preserve"> window helps ensure children get the best start to life and the opportunity to reach their full potential. Investing in better nutrition during the first 1,000 days also saves lives. Women who are well-nourished before and during pregnancy are less likely to die during childbirth. And by ensuring that mothers are able to </w:t>
      </w:r>
      <w:proofErr w:type="gramStart"/>
      <w:r w:rsidRPr="00AA32E3">
        <w:rPr>
          <w:rFonts w:ascii="Century Gothic" w:hAnsi="Century Gothic"/>
          <w:sz w:val="22"/>
          <w:szCs w:val="22"/>
          <w:lang w:val="en-ZA"/>
        </w:rPr>
        <w:t>breastfeed</w:t>
      </w:r>
      <w:proofErr w:type="gramEnd"/>
      <w:r w:rsidRPr="00AA32E3">
        <w:rPr>
          <w:rFonts w:ascii="Century Gothic" w:hAnsi="Century Gothic"/>
          <w:sz w:val="22"/>
          <w:szCs w:val="22"/>
          <w:lang w:val="en-ZA"/>
        </w:rPr>
        <w:t xml:space="preserve"> and babies get only breastmilk for the first six months of life, we can help save the lives of almost 1 million children.</w:t>
      </w:r>
    </w:p>
    <w:p w14:paraId="615F2AB1" w14:textId="77777777" w:rsidR="00AA32E3" w:rsidRDefault="00AA32E3" w:rsidP="00AA32E3">
      <w:pPr>
        <w:spacing w:line="360" w:lineRule="auto"/>
        <w:jc w:val="both"/>
        <w:rPr>
          <w:rFonts w:ascii="Century Gothic" w:hAnsi="Century Gothic"/>
          <w:sz w:val="22"/>
          <w:szCs w:val="22"/>
          <w:lang w:val="en-ZA"/>
        </w:rPr>
      </w:pPr>
    </w:p>
    <w:p w14:paraId="1AF5BA0B" w14:textId="77777777" w:rsidR="00AA32E3" w:rsidRDefault="00AA32E3" w:rsidP="00AA32E3">
      <w:pPr>
        <w:spacing w:line="360" w:lineRule="auto"/>
        <w:jc w:val="both"/>
        <w:rPr>
          <w:rFonts w:ascii="Century Gothic" w:hAnsi="Century Gothic"/>
          <w:sz w:val="22"/>
          <w:szCs w:val="22"/>
          <w:lang w:val="en-ZA"/>
        </w:rPr>
      </w:pPr>
    </w:p>
    <w:p w14:paraId="5FEF077E"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 xml:space="preserve">Leading scientists, economists and health experts agree that improving nutrition during the critical </w:t>
      </w:r>
      <w:proofErr w:type="gramStart"/>
      <w:r w:rsidRPr="00AA32E3">
        <w:rPr>
          <w:rFonts w:ascii="Century Gothic" w:hAnsi="Century Gothic"/>
          <w:sz w:val="22"/>
          <w:szCs w:val="22"/>
          <w:lang w:val="en-ZA"/>
        </w:rPr>
        <w:t>1,000 day</w:t>
      </w:r>
      <w:proofErr w:type="gramEnd"/>
      <w:r w:rsidRPr="00AA32E3">
        <w:rPr>
          <w:rFonts w:ascii="Century Gothic" w:hAnsi="Century Gothic"/>
          <w:sz w:val="22"/>
          <w:szCs w:val="22"/>
          <w:lang w:val="en-ZA"/>
        </w:rPr>
        <w:t xml:space="preserve"> window is one of the best investments we can make. In fact, every dollar invested in improving nutrition in the first 1,000 days yields a return of $48 in better health and economic productivity. There is no better investment we can make to secure the future of children, families and nations.</w:t>
      </w:r>
    </w:p>
    <w:p w14:paraId="6FFF6242" w14:textId="77777777" w:rsidR="006B6A4D" w:rsidRDefault="006B6A4D" w:rsidP="00AA32E3">
      <w:pPr>
        <w:spacing w:line="360" w:lineRule="auto"/>
        <w:jc w:val="both"/>
        <w:rPr>
          <w:rFonts w:ascii="Century Gothic" w:hAnsi="Century Gothic"/>
          <w:sz w:val="22"/>
          <w:szCs w:val="22"/>
          <w:lang w:val="en-ZA"/>
        </w:rPr>
      </w:pPr>
    </w:p>
    <w:p w14:paraId="336976FD" w14:textId="77777777" w:rsidR="00AA32E3" w:rsidRPr="00AA32E3" w:rsidRDefault="00AA32E3" w:rsidP="00AA32E3">
      <w:pPr>
        <w:spacing w:line="360" w:lineRule="auto"/>
        <w:jc w:val="both"/>
        <w:rPr>
          <w:rFonts w:ascii="Century Gothic" w:hAnsi="Century Gothic"/>
          <w:sz w:val="22"/>
          <w:szCs w:val="22"/>
          <w:lang w:val="en-ZA"/>
        </w:rPr>
      </w:pPr>
      <w:r w:rsidRPr="00AA32E3">
        <w:rPr>
          <w:rFonts w:ascii="Century Gothic" w:hAnsi="Century Gothic"/>
          <w:sz w:val="22"/>
          <w:szCs w:val="22"/>
          <w:lang w:val="en-ZA"/>
        </w:rPr>
        <w:t xml:space="preserve">The right nutrition during the </w:t>
      </w:r>
      <w:proofErr w:type="gramStart"/>
      <w:r w:rsidRPr="00AA32E3">
        <w:rPr>
          <w:rFonts w:ascii="Century Gothic" w:hAnsi="Century Gothic"/>
          <w:sz w:val="22"/>
          <w:szCs w:val="22"/>
          <w:lang w:val="en-ZA"/>
        </w:rPr>
        <w:t>1,000 day</w:t>
      </w:r>
      <w:proofErr w:type="gramEnd"/>
      <w:r w:rsidRPr="00AA32E3">
        <w:rPr>
          <w:rFonts w:ascii="Century Gothic" w:hAnsi="Century Gothic"/>
          <w:sz w:val="22"/>
          <w:szCs w:val="22"/>
          <w:lang w:val="en-ZA"/>
        </w:rPr>
        <w:t xml:space="preserve"> window helps:</w:t>
      </w:r>
    </w:p>
    <w:p w14:paraId="700688DF" w14:textId="77777777" w:rsidR="00AA32E3" w:rsidRPr="00AA32E3" w:rsidRDefault="00AA32E3" w:rsidP="00AA32E3">
      <w:pPr>
        <w:numPr>
          <w:ilvl w:val="0"/>
          <w:numId w:val="38"/>
        </w:numPr>
        <w:tabs>
          <w:tab w:val="num" w:pos="720"/>
        </w:tabs>
        <w:spacing w:line="360" w:lineRule="auto"/>
        <w:jc w:val="both"/>
        <w:rPr>
          <w:rFonts w:ascii="Century Gothic" w:hAnsi="Century Gothic"/>
          <w:sz w:val="22"/>
          <w:szCs w:val="22"/>
          <w:lang w:val="en-ZA"/>
        </w:rPr>
      </w:pPr>
      <w:r w:rsidRPr="00AA32E3">
        <w:rPr>
          <w:rFonts w:ascii="Century Gothic" w:hAnsi="Century Gothic"/>
          <w:sz w:val="22"/>
          <w:szCs w:val="22"/>
          <w:lang w:val="en-ZA"/>
        </w:rPr>
        <w:t>Build a child’s brain and fuel their growth.</w:t>
      </w:r>
    </w:p>
    <w:p w14:paraId="45BDBF5C" w14:textId="77777777" w:rsidR="00AA32E3" w:rsidRPr="00AA32E3" w:rsidRDefault="00AA32E3" w:rsidP="00AA32E3">
      <w:pPr>
        <w:numPr>
          <w:ilvl w:val="0"/>
          <w:numId w:val="38"/>
        </w:numPr>
        <w:tabs>
          <w:tab w:val="num" w:pos="720"/>
        </w:tabs>
        <w:spacing w:line="360" w:lineRule="auto"/>
        <w:jc w:val="both"/>
        <w:rPr>
          <w:rFonts w:ascii="Century Gothic" w:hAnsi="Century Gothic"/>
          <w:sz w:val="22"/>
          <w:szCs w:val="22"/>
          <w:lang w:val="en-ZA"/>
        </w:rPr>
      </w:pPr>
      <w:r w:rsidRPr="00AA32E3">
        <w:rPr>
          <w:rFonts w:ascii="Century Gothic" w:hAnsi="Century Gothic"/>
          <w:sz w:val="22"/>
          <w:szCs w:val="22"/>
          <w:lang w:val="en-ZA"/>
        </w:rPr>
        <w:t>Improve a child’s school-readiness and educational achievement.</w:t>
      </w:r>
    </w:p>
    <w:p w14:paraId="1B62F913" w14:textId="77777777" w:rsidR="00AA32E3" w:rsidRPr="00AA32E3" w:rsidRDefault="00AA32E3" w:rsidP="00AA32E3">
      <w:pPr>
        <w:numPr>
          <w:ilvl w:val="0"/>
          <w:numId w:val="38"/>
        </w:numPr>
        <w:tabs>
          <w:tab w:val="num" w:pos="720"/>
        </w:tabs>
        <w:spacing w:line="360" w:lineRule="auto"/>
        <w:jc w:val="both"/>
        <w:rPr>
          <w:rFonts w:ascii="Century Gothic" w:hAnsi="Century Gothic"/>
          <w:sz w:val="22"/>
          <w:szCs w:val="22"/>
          <w:lang w:val="en-ZA"/>
        </w:rPr>
      </w:pPr>
      <w:r w:rsidRPr="00AA32E3">
        <w:rPr>
          <w:rFonts w:ascii="Century Gothic" w:hAnsi="Century Gothic"/>
          <w:sz w:val="22"/>
          <w:szCs w:val="22"/>
          <w:lang w:val="en-ZA"/>
        </w:rPr>
        <w:t>Reduce disparities in health, education, and earning potential.</w:t>
      </w:r>
    </w:p>
    <w:p w14:paraId="3EFA20C6" w14:textId="77777777" w:rsidR="00AA32E3" w:rsidRPr="00AA32E3" w:rsidRDefault="00AA32E3" w:rsidP="00AA32E3">
      <w:pPr>
        <w:numPr>
          <w:ilvl w:val="0"/>
          <w:numId w:val="38"/>
        </w:numPr>
        <w:tabs>
          <w:tab w:val="num" w:pos="720"/>
        </w:tabs>
        <w:spacing w:line="360" w:lineRule="auto"/>
        <w:jc w:val="both"/>
        <w:rPr>
          <w:rFonts w:ascii="Century Gothic" w:hAnsi="Century Gothic"/>
          <w:sz w:val="22"/>
          <w:szCs w:val="22"/>
          <w:lang w:val="en-ZA"/>
        </w:rPr>
      </w:pPr>
      <w:r w:rsidRPr="00AA32E3">
        <w:rPr>
          <w:rFonts w:ascii="Century Gothic" w:hAnsi="Century Gothic"/>
          <w:sz w:val="22"/>
          <w:szCs w:val="22"/>
          <w:lang w:val="en-ZA"/>
        </w:rPr>
        <w:t>Reduce a person’s risk of developing chronic diseases such as diabetes and heart disease later in life.</w:t>
      </w:r>
    </w:p>
    <w:p w14:paraId="1CC821BA" w14:textId="77777777" w:rsidR="00AA32E3" w:rsidRPr="00AA32E3" w:rsidRDefault="00AA32E3" w:rsidP="00AA32E3">
      <w:pPr>
        <w:numPr>
          <w:ilvl w:val="0"/>
          <w:numId w:val="38"/>
        </w:numPr>
        <w:tabs>
          <w:tab w:val="num" w:pos="720"/>
        </w:tabs>
        <w:spacing w:line="360" w:lineRule="auto"/>
        <w:jc w:val="both"/>
        <w:rPr>
          <w:rFonts w:ascii="Century Gothic" w:hAnsi="Century Gothic"/>
          <w:sz w:val="22"/>
          <w:szCs w:val="22"/>
          <w:lang w:val="en-ZA"/>
        </w:rPr>
      </w:pPr>
      <w:r w:rsidRPr="00AA32E3">
        <w:rPr>
          <w:rFonts w:ascii="Century Gothic" w:hAnsi="Century Gothic"/>
          <w:sz w:val="22"/>
          <w:szCs w:val="22"/>
          <w:lang w:val="en-ZA"/>
        </w:rPr>
        <w:t>Save more than one million lives each year.</w:t>
      </w:r>
    </w:p>
    <w:p w14:paraId="44C28F39" w14:textId="77777777" w:rsidR="00AA32E3" w:rsidRPr="00AA32E3" w:rsidRDefault="00AA32E3" w:rsidP="00AA32E3">
      <w:pPr>
        <w:numPr>
          <w:ilvl w:val="0"/>
          <w:numId w:val="38"/>
        </w:numPr>
        <w:tabs>
          <w:tab w:val="num" w:pos="720"/>
        </w:tabs>
        <w:spacing w:line="360" w:lineRule="auto"/>
        <w:jc w:val="both"/>
        <w:rPr>
          <w:rFonts w:ascii="Century Gothic" w:hAnsi="Century Gothic"/>
          <w:sz w:val="22"/>
          <w:szCs w:val="22"/>
          <w:lang w:val="en-ZA"/>
        </w:rPr>
      </w:pPr>
      <w:r w:rsidRPr="00AA32E3">
        <w:rPr>
          <w:rFonts w:ascii="Century Gothic" w:hAnsi="Century Gothic"/>
          <w:sz w:val="22"/>
          <w:szCs w:val="22"/>
          <w:lang w:val="en-ZA"/>
        </w:rPr>
        <w:t>Boost a country’s GDP by as much as 12%.</w:t>
      </w:r>
    </w:p>
    <w:p w14:paraId="76FD4F73" w14:textId="77777777" w:rsidR="00AA32E3" w:rsidRPr="00AA32E3" w:rsidRDefault="00AA32E3" w:rsidP="00AA32E3">
      <w:pPr>
        <w:numPr>
          <w:ilvl w:val="0"/>
          <w:numId w:val="38"/>
        </w:numPr>
        <w:tabs>
          <w:tab w:val="num" w:pos="720"/>
        </w:tabs>
        <w:spacing w:line="360" w:lineRule="auto"/>
        <w:jc w:val="both"/>
        <w:rPr>
          <w:rFonts w:ascii="Century Gothic" w:hAnsi="Century Gothic"/>
          <w:sz w:val="22"/>
          <w:szCs w:val="22"/>
          <w:lang w:val="en-ZA"/>
        </w:rPr>
      </w:pPr>
      <w:r w:rsidRPr="00AA32E3">
        <w:rPr>
          <w:rFonts w:ascii="Century Gothic" w:hAnsi="Century Gothic"/>
          <w:sz w:val="22"/>
          <w:szCs w:val="22"/>
          <w:lang w:val="en-ZA"/>
        </w:rPr>
        <w:t>Break the intergenerational cycle of poverty.</w:t>
      </w:r>
    </w:p>
    <w:p w14:paraId="6EDDF57F" w14:textId="77777777" w:rsidR="00AA32E3" w:rsidRPr="002C6533" w:rsidRDefault="00AA32E3" w:rsidP="00AA32E3">
      <w:pPr>
        <w:spacing w:line="360" w:lineRule="auto"/>
        <w:jc w:val="both"/>
        <w:rPr>
          <w:rFonts w:ascii="Century Gothic" w:hAnsi="Century Gothic"/>
          <w:sz w:val="22"/>
          <w:szCs w:val="22"/>
          <w:lang w:val="en-ZA"/>
        </w:rPr>
      </w:pPr>
    </w:p>
    <w:p w14:paraId="541FF9C1" w14:textId="77777777" w:rsidR="002D1B36" w:rsidRDefault="002D1B36" w:rsidP="002D1B36">
      <w:pPr>
        <w:rPr>
          <w:rFonts w:ascii="Century Gothic" w:hAnsi="Century Gothic"/>
          <w:sz w:val="22"/>
          <w:szCs w:val="22"/>
        </w:rPr>
      </w:pPr>
    </w:p>
    <w:p w14:paraId="69BD3B40" w14:textId="77777777" w:rsidR="00864EA0" w:rsidRPr="006B6A4D" w:rsidRDefault="00864EA0" w:rsidP="006B6A4D">
      <w:pPr>
        <w:spacing w:line="360" w:lineRule="auto"/>
        <w:jc w:val="both"/>
        <w:rPr>
          <w:rFonts w:ascii="Century Gothic" w:hAnsi="Century Gothic"/>
          <w:b/>
          <w:sz w:val="22"/>
          <w:szCs w:val="22"/>
          <w:lang w:val="en-US"/>
        </w:rPr>
      </w:pPr>
      <w:r w:rsidRPr="006B6A4D">
        <w:rPr>
          <w:rFonts w:ascii="Century Gothic" w:hAnsi="Century Gothic"/>
          <w:b/>
          <w:sz w:val="22"/>
          <w:szCs w:val="22"/>
          <w:lang w:val="en-US"/>
        </w:rPr>
        <w:t xml:space="preserve">Building your knowledge of child development </w:t>
      </w:r>
    </w:p>
    <w:p w14:paraId="1B96F3C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The knowledge of child development which you are building is essential to our work as </w:t>
      </w:r>
      <w:proofErr w:type="gramStart"/>
      <w:r w:rsidRPr="00864EA0">
        <w:rPr>
          <w:rFonts w:ascii="Century Gothic" w:hAnsi="Century Gothic"/>
          <w:sz w:val="22"/>
          <w:szCs w:val="22"/>
          <w:lang w:val="en-US"/>
        </w:rPr>
        <w:t>an ECD practitioner</w:t>
      </w:r>
      <w:proofErr w:type="gramEnd"/>
      <w:r w:rsidRPr="00864EA0">
        <w:rPr>
          <w:rFonts w:ascii="Century Gothic" w:hAnsi="Century Gothic"/>
          <w:sz w:val="22"/>
          <w:szCs w:val="22"/>
          <w:lang w:val="en-US"/>
        </w:rPr>
        <w:t xml:space="preserve">. It must guide your choice of developmentally appropriate </w:t>
      </w:r>
      <w:proofErr w:type="gramStart"/>
      <w:r w:rsidRPr="00864EA0">
        <w:rPr>
          <w:rFonts w:ascii="Century Gothic" w:hAnsi="Century Gothic"/>
          <w:sz w:val="22"/>
          <w:szCs w:val="22"/>
          <w:lang w:val="en-US"/>
        </w:rPr>
        <w:t>activities, and</w:t>
      </w:r>
      <w:proofErr w:type="gramEnd"/>
      <w:r w:rsidRPr="00864EA0">
        <w:rPr>
          <w:rFonts w:ascii="Century Gothic" w:hAnsi="Century Gothic"/>
          <w:sz w:val="22"/>
          <w:szCs w:val="22"/>
          <w:lang w:val="en-US"/>
        </w:rPr>
        <w:t xml:space="preserve"> help you to spot problems in their early stages, so that you can help the child. This topic will give you a basic overview of theories of child development. Take the time to absorb all the information and to </w:t>
      </w:r>
      <w:proofErr w:type="gramStart"/>
      <w:r w:rsidRPr="00864EA0">
        <w:rPr>
          <w:rFonts w:ascii="Century Gothic" w:hAnsi="Century Gothic"/>
          <w:sz w:val="22"/>
          <w:szCs w:val="22"/>
          <w:lang w:val="en-US"/>
        </w:rPr>
        <w:t>refer back</w:t>
      </w:r>
      <w:proofErr w:type="gramEnd"/>
      <w:r w:rsidRPr="00864EA0">
        <w:rPr>
          <w:rFonts w:ascii="Century Gothic" w:hAnsi="Century Gothic"/>
          <w:sz w:val="22"/>
          <w:szCs w:val="22"/>
          <w:lang w:val="en-US"/>
        </w:rPr>
        <w:t xml:space="preserve"> to it whenever you need to, during your ECD training. </w:t>
      </w:r>
    </w:p>
    <w:p w14:paraId="0913A205" w14:textId="77777777" w:rsidR="006B6A4D" w:rsidRDefault="006B6A4D" w:rsidP="006B6A4D">
      <w:pPr>
        <w:spacing w:line="360" w:lineRule="auto"/>
        <w:jc w:val="both"/>
        <w:rPr>
          <w:rFonts w:ascii="Century Gothic" w:hAnsi="Century Gothic"/>
          <w:sz w:val="22"/>
          <w:szCs w:val="22"/>
          <w:lang w:val="en-US"/>
        </w:rPr>
      </w:pPr>
    </w:p>
    <w:p w14:paraId="513B432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 word of warning about the idea that child development happens in ‘</w:t>
      </w:r>
      <w:proofErr w:type="gramStart"/>
      <w:r w:rsidRPr="00864EA0">
        <w:rPr>
          <w:rFonts w:ascii="Century Gothic" w:hAnsi="Century Gothic"/>
          <w:sz w:val="22"/>
          <w:szCs w:val="22"/>
          <w:lang w:val="en-US"/>
        </w:rPr>
        <w:t>stages’</w:t>
      </w:r>
      <w:proofErr w:type="gramEnd"/>
      <w:r w:rsidRPr="00864EA0">
        <w:rPr>
          <w:rFonts w:ascii="Century Gothic" w:hAnsi="Century Gothic"/>
          <w:sz w:val="22"/>
          <w:szCs w:val="22"/>
          <w:lang w:val="en-US"/>
        </w:rPr>
        <w:t xml:space="preserve"> or time periods: just as two flower buds will open at different times, so do children, despite being exposed to the same environment (your playgroup and its activities).  The age ranges described in the theories are approximate, and children may vary by a few months in reaching those stages. There may even be a serious lag in </w:t>
      </w:r>
      <w:proofErr w:type="gramStart"/>
      <w:r w:rsidRPr="00864EA0">
        <w:rPr>
          <w:rFonts w:ascii="Century Gothic" w:hAnsi="Century Gothic"/>
          <w:sz w:val="22"/>
          <w:szCs w:val="22"/>
          <w:lang w:val="en-US"/>
        </w:rPr>
        <w:t>development</w:t>
      </w:r>
      <w:proofErr w:type="gramEnd"/>
      <w:r w:rsidRPr="00864EA0">
        <w:rPr>
          <w:rFonts w:ascii="Century Gothic" w:hAnsi="Century Gothic"/>
          <w:sz w:val="22"/>
          <w:szCs w:val="22"/>
          <w:lang w:val="en-US"/>
        </w:rPr>
        <w:t xml:space="preserve"> of one skill or ability, but this can usually be addressed with special attention and will then catch up. </w:t>
      </w:r>
    </w:p>
    <w:p w14:paraId="698CF960" w14:textId="77777777" w:rsidR="006B6A4D" w:rsidRDefault="006B6A4D" w:rsidP="006B6A4D">
      <w:pPr>
        <w:spacing w:line="360" w:lineRule="auto"/>
        <w:jc w:val="both"/>
        <w:rPr>
          <w:rFonts w:ascii="Century Gothic" w:hAnsi="Century Gothic"/>
          <w:sz w:val="22"/>
          <w:szCs w:val="22"/>
          <w:lang w:val="en-US"/>
        </w:rPr>
      </w:pPr>
    </w:p>
    <w:p w14:paraId="6047C485" w14:textId="77777777" w:rsid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lastRenderedPageBreak/>
        <w:t>Variation in achieving certain milestones, whether they are physical, intellectual or social, is normal. Some children may show a speedy development in many abilities but lag in one area; others may develop slowly and steadily. Use these descriptions of developmental stages as a guide, but remember that each child is unique, and will develop at his or her own pace.</w:t>
      </w:r>
    </w:p>
    <w:p w14:paraId="3C4B0AB1" w14:textId="77777777" w:rsidR="006B6A4D" w:rsidRPr="00864EA0" w:rsidRDefault="006B6A4D" w:rsidP="006B6A4D">
      <w:pPr>
        <w:spacing w:line="360" w:lineRule="auto"/>
        <w:jc w:val="both"/>
        <w:rPr>
          <w:rFonts w:ascii="Century Gothic" w:hAnsi="Century Gothic"/>
          <w:sz w:val="22"/>
          <w:szCs w:val="22"/>
          <w:lang w:val="en-US"/>
        </w:rPr>
      </w:pPr>
    </w:p>
    <w:p w14:paraId="25E6031E" w14:textId="77777777" w:rsidR="00864EA0" w:rsidRPr="006B6A4D" w:rsidRDefault="00864EA0" w:rsidP="006B6A4D">
      <w:pPr>
        <w:spacing w:line="360" w:lineRule="auto"/>
        <w:jc w:val="both"/>
        <w:rPr>
          <w:rFonts w:ascii="Century Gothic" w:hAnsi="Century Gothic"/>
          <w:b/>
          <w:sz w:val="22"/>
          <w:szCs w:val="22"/>
          <w:lang w:val="en-US"/>
        </w:rPr>
      </w:pPr>
      <w:r w:rsidRPr="006B6A4D">
        <w:rPr>
          <w:rFonts w:ascii="Century Gothic" w:hAnsi="Century Gothic"/>
          <w:b/>
          <w:sz w:val="22"/>
          <w:szCs w:val="22"/>
          <w:lang w:val="en-US"/>
        </w:rPr>
        <w:t>Domains of development</w:t>
      </w:r>
    </w:p>
    <w:p w14:paraId="04124F1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Following on your introduction to the main theorists of child development in the previous topic, you now have a chance to learn the full picture from each theorist’s point of view. </w:t>
      </w:r>
    </w:p>
    <w:p w14:paraId="4D702FB8" w14:textId="77777777" w:rsidR="00864EA0" w:rsidRPr="00864EA0" w:rsidRDefault="00864EA0" w:rsidP="006B6A4D">
      <w:pPr>
        <w:spacing w:line="360" w:lineRule="auto"/>
        <w:jc w:val="both"/>
        <w:rPr>
          <w:rFonts w:ascii="Century Gothic" w:hAnsi="Century Gothic"/>
          <w:sz w:val="22"/>
          <w:szCs w:val="22"/>
          <w:lang w:val="en-US"/>
        </w:rPr>
      </w:pPr>
    </w:p>
    <w:p w14:paraId="63E378F0"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When we talk about domains of development, we mean the areas of ability that the theorists are focusing on. They are </w:t>
      </w:r>
      <w:proofErr w:type="gramStart"/>
      <w:r w:rsidRPr="00864EA0">
        <w:rPr>
          <w:rFonts w:ascii="Century Gothic" w:hAnsi="Century Gothic"/>
          <w:sz w:val="22"/>
          <w:szCs w:val="22"/>
          <w:lang w:val="en-US"/>
        </w:rPr>
        <w:t>separate</w:t>
      </w:r>
      <w:proofErr w:type="gramEnd"/>
      <w:r w:rsidRPr="00864EA0">
        <w:rPr>
          <w:rFonts w:ascii="Century Gothic" w:hAnsi="Century Gothic"/>
          <w:sz w:val="22"/>
          <w:szCs w:val="22"/>
          <w:lang w:val="en-US"/>
        </w:rPr>
        <w:t xml:space="preserve"> only as ideas but are really integrated in the growing child.</w:t>
      </w:r>
    </w:p>
    <w:p w14:paraId="28A379E3" w14:textId="77777777" w:rsidR="00864EA0" w:rsidRDefault="00864EA0" w:rsidP="006B6A4D">
      <w:pPr>
        <w:spacing w:line="360" w:lineRule="auto"/>
        <w:jc w:val="both"/>
        <w:rPr>
          <w:rFonts w:ascii="Century Gothic" w:hAnsi="Century Gothic"/>
          <w:b/>
          <w:bCs/>
          <w:sz w:val="22"/>
          <w:szCs w:val="22"/>
          <w:lang w:val="en-US"/>
        </w:rPr>
      </w:pPr>
    </w:p>
    <w:p w14:paraId="2287C61E" w14:textId="77777777" w:rsidR="00864EA0" w:rsidRPr="00864EA0" w:rsidRDefault="00864EA0" w:rsidP="006B6A4D">
      <w:pPr>
        <w:spacing w:line="360" w:lineRule="auto"/>
        <w:jc w:val="both"/>
        <w:rPr>
          <w:rFonts w:ascii="Century Gothic" w:hAnsi="Century Gothic"/>
          <w:b/>
          <w:bCs/>
          <w:sz w:val="22"/>
          <w:szCs w:val="22"/>
          <w:lang w:val="en-US"/>
        </w:rPr>
      </w:pPr>
      <w:r w:rsidRPr="00864EA0">
        <w:rPr>
          <w:rFonts w:ascii="Century Gothic" w:hAnsi="Century Gothic"/>
          <w:b/>
          <w:bCs/>
          <w:sz w:val="22"/>
          <w:szCs w:val="22"/>
          <w:lang w:val="en-US"/>
        </w:rPr>
        <w:t>Physical development: Whitbread’s theory</w:t>
      </w:r>
    </w:p>
    <w:p w14:paraId="4DC83FC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We refer to Whitbread’s theory to understand the physical development of the baby and toddler. </w:t>
      </w:r>
    </w:p>
    <w:p w14:paraId="16433E5D" w14:textId="77777777" w:rsidR="006B6A4D" w:rsidRDefault="006B6A4D" w:rsidP="006B6A4D">
      <w:pPr>
        <w:spacing w:line="360" w:lineRule="auto"/>
        <w:jc w:val="both"/>
        <w:rPr>
          <w:rFonts w:ascii="Century Gothic" w:hAnsi="Century Gothic"/>
          <w:b/>
          <w:bCs/>
          <w:i/>
          <w:iCs/>
          <w:sz w:val="22"/>
          <w:szCs w:val="22"/>
          <w:lang w:val="en-US"/>
        </w:rPr>
      </w:pPr>
    </w:p>
    <w:p w14:paraId="2CBC2870"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(a)</w:t>
      </w:r>
      <w:r w:rsidRPr="00864EA0">
        <w:rPr>
          <w:rFonts w:ascii="Century Gothic" w:hAnsi="Century Gothic"/>
          <w:b/>
          <w:bCs/>
          <w:i/>
          <w:iCs/>
          <w:sz w:val="22"/>
          <w:szCs w:val="22"/>
          <w:lang w:val="en-US"/>
        </w:rPr>
        <w:tab/>
        <w:t>Infancy: birth to two years</w:t>
      </w:r>
    </w:p>
    <w:p w14:paraId="4968226F" w14:textId="77777777" w:rsid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Infancy begins at birth and is regarded as ending when the baby is about two, beginning to be toilet trained. The baby is completely dependent on its mother or caregiver for all its needs. Babies grow quickly in size and strength, and from 12 to 24 months, learn to walk and talk. The table below describes the milestones in infancy.</w:t>
      </w:r>
    </w:p>
    <w:p w14:paraId="3AFDDCAF" w14:textId="77777777" w:rsidR="006B6A4D" w:rsidRPr="00864EA0" w:rsidRDefault="006B6A4D" w:rsidP="006B6A4D">
      <w:pPr>
        <w:spacing w:line="360" w:lineRule="auto"/>
        <w:jc w:val="both"/>
        <w:rPr>
          <w:rFonts w:ascii="Century Gothic" w:hAnsi="Century Gothic"/>
          <w:sz w:val="22"/>
          <w:szCs w:val="22"/>
          <w:lang w:val="en-US"/>
        </w:rPr>
      </w:pPr>
    </w:p>
    <w:p w14:paraId="3807EFAE" w14:textId="77777777" w:rsidR="00864EA0" w:rsidRPr="006B6A4D" w:rsidRDefault="00864EA0" w:rsidP="006B6A4D">
      <w:pPr>
        <w:spacing w:line="360" w:lineRule="auto"/>
        <w:jc w:val="both"/>
        <w:rPr>
          <w:rFonts w:ascii="Century Gothic" w:hAnsi="Century Gothic"/>
          <w:b/>
          <w:sz w:val="22"/>
          <w:szCs w:val="22"/>
          <w:lang w:val="en-US"/>
        </w:rPr>
      </w:pPr>
      <w:r w:rsidRPr="006B6A4D">
        <w:rPr>
          <w:rFonts w:ascii="Century Gothic" w:hAnsi="Century Gothic"/>
          <w:b/>
          <w:sz w:val="22"/>
          <w:szCs w:val="22"/>
          <w:lang w:val="en-US"/>
        </w:rPr>
        <w:t>TABLE 1: PHYSICAL DEVELOPMENTAL MILESTONES OF BABIES AND TODDLERS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03"/>
        <w:gridCol w:w="1274"/>
        <w:gridCol w:w="6464"/>
      </w:tblGrid>
      <w:tr w:rsidR="00864EA0" w:rsidRPr="00864EA0" w14:paraId="38EECEC0" w14:textId="77777777" w:rsidTr="00864EA0">
        <w:tc>
          <w:tcPr>
            <w:tcW w:w="0" w:type="auto"/>
          </w:tcPr>
          <w:p w14:paraId="2382B257"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Milestone</w:t>
            </w:r>
          </w:p>
        </w:tc>
        <w:tc>
          <w:tcPr>
            <w:tcW w:w="0" w:type="auto"/>
          </w:tcPr>
          <w:p w14:paraId="68007C0F"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Age range</w:t>
            </w:r>
          </w:p>
        </w:tc>
        <w:tc>
          <w:tcPr>
            <w:tcW w:w="0" w:type="auto"/>
          </w:tcPr>
          <w:p w14:paraId="75A43E16"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Description of milestone</w:t>
            </w:r>
          </w:p>
        </w:tc>
      </w:tr>
      <w:tr w:rsidR="00864EA0" w:rsidRPr="00864EA0" w14:paraId="1385A4C0" w14:textId="77777777" w:rsidTr="00864EA0">
        <w:tc>
          <w:tcPr>
            <w:tcW w:w="0" w:type="auto"/>
          </w:tcPr>
          <w:p w14:paraId="3C7E5FDC" w14:textId="77777777" w:rsidR="00864EA0" w:rsidRPr="00864EA0" w:rsidRDefault="00864EA0" w:rsidP="006B6A4D">
            <w:pPr>
              <w:spacing w:line="360" w:lineRule="auto"/>
              <w:jc w:val="both"/>
              <w:rPr>
                <w:rFonts w:ascii="Century Gothic" w:hAnsi="Century Gothic"/>
                <w:sz w:val="22"/>
                <w:szCs w:val="22"/>
                <w:lang w:val="en-US"/>
              </w:rPr>
            </w:pPr>
          </w:p>
        </w:tc>
        <w:tc>
          <w:tcPr>
            <w:tcW w:w="0" w:type="auto"/>
          </w:tcPr>
          <w:p w14:paraId="57305908"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 month</w:t>
            </w:r>
          </w:p>
        </w:tc>
        <w:tc>
          <w:tcPr>
            <w:tcW w:w="0" w:type="auto"/>
          </w:tcPr>
          <w:p w14:paraId="74D4672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Only able to lift chin when lying on tummy</w:t>
            </w:r>
          </w:p>
        </w:tc>
      </w:tr>
      <w:tr w:rsidR="00864EA0" w:rsidRPr="00864EA0" w14:paraId="4FF02893" w14:textId="77777777" w:rsidTr="00864EA0">
        <w:tc>
          <w:tcPr>
            <w:tcW w:w="0" w:type="auto"/>
          </w:tcPr>
          <w:p w14:paraId="090E171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Lifting head</w:t>
            </w:r>
          </w:p>
        </w:tc>
        <w:tc>
          <w:tcPr>
            <w:tcW w:w="0" w:type="auto"/>
          </w:tcPr>
          <w:p w14:paraId="7C99AAA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1-2 months</w:t>
            </w:r>
          </w:p>
        </w:tc>
        <w:tc>
          <w:tcPr>
            <w:tcW w:w="0" w:type="auto"/>
          </w:tcPr>
          <w:p w14:paraId="2E355AF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Able to raise chest and head to look around</w:t>
            </w:r>
          </w:p>
        </w:tc>
      </w:tr>
      <w:tr w:rsidR="00864EA0" w:rsidRPr="00864EA0" w14:paraId="0FE22A63" w14:textId="77777777" w:rsidTr="00864EA0">
        <w:tc>
          <w:tcPr>
            <w:tcW w:w="0" w:type="auto"/>
          </w:tcPr>
          <w:p w14:paraId="4B515DA1" w14:textId="77777777" w:rsidR="00864EA0" w:rsidRPr="00864EA0" w:rsidRDefault="00864EA0" w:rsidP="006B6A4D">
            <w:pPr>
              <w:spacing w:line="360" w:lineRule="auto"/>
              <w:jc w:val="both"/>
              <w:rPr>
                <w:rFonts w:ascii="Century Gothic" w:hAnsi="Century Gothic"/>
                <w:sz w:val="22"/>
                <w:szCs w:val="22"/>
                <w:lang w:val="en-US"/>
              </w:rPr>
            </w:pPr>
          </w:p>
        </w:tc>
        <w:tc>
          <w:tcPr>
            <w:tcW w:w="0" w:type="auto"/>
          </w:tcPr>
          <w:p w14:paraId="0B81B53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2 months </w:t>
            </w:r>
          </w:p>
        </w:tc>
        <w:tc>
          <w:tcPr>
            <w:tcW w:w="0" w:type="auto"/>
          </w:tcPr>
          <w:p w14:paraId="0A12D781"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Waves arms to reach for objects when lying on back (misses)</w:t>
            </w:r>
          </w:p>
        </w:tc>
      </w:tr>
      <w:tr w:rsidR="00864EA0" w:rsidRPr="00864EA0" w14:paraId="419D1E48" w14:textId="77777777" w:rsidTr="00864EA0">
        <w:tc>
          <w:tcPr>
            <w:tcW w:w="0" w:type="auto"/>
          </w:tcPr>
          <w:p w14:paraId="7280C61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lastRenderedPageBreak/>
              <w:t xml:space="preserve">Sitting </w:t>
            </w:r>
          </w:p>
        </w:tc>
        <w:tc>
          <w:tcPr>
            <w:tcW w:w="0" w:type="auto"/>
          </w:tcPr>
          <w:p w14:paraId="513D68E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3 months</w:t>
            </w:r>
          </w:p>
        </w:tc>
        <w:tc>
          <w:tcPr>
            <w:tcW w:w="0" w:type="auto"/>
          </w:tcPr>
          <w:p w14:paraId="3BEE576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Able to sit if propped up with back supported, but may slump sideways</w:t>
            </w:r>
          </w:p>
        </w:tc>
      </w:tr>
      <w:tr w:rsidR="00864EA0" w:rsidRPr="00864EA0" w14:paraId="45D60A0B" w14:textId="77777777" w:rsidTr="00864EA0">
        <w:tc>
          <w:tcPr>
            <w:tcW w:w="0" w:type="auto"/>
          </w:tcPr>
          <w:p w14:paraId="439F8BA5" w14:textId="77777777" w:rsidR="00864EA0" w:rsidRPr="00864EA0" w:rsidRDefault="00864EA0" w:rsidP="006B6A4D">
            <w:pPr>
              <w:spacing w:line="360" w:lineRule="auto"/>
              <w:jc w:val="both"/>
              <w:rPr>
                <w:rFonts w:ascii="Century Gothic" w:hAnsi="Century Gothic"/>
                <w:sz w:val="22"/>
                <w:szCs w:val="22"/>
                <w:lang w:val="en-US"/>
              </w:rPr>
            </w:pPr>
          </w:p>
        </w:tc>
        <w:tc>
          <w:tcPr>
            <w:tcW w:w="0" w:type="auto"/>
          </w:tcPr>
          <w:p w14:paraId="5ABD0A7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4 months</w:t>
            </w:r>
          </w:p>
        </w:tc>
        <w:tc>
          <w:tcPr>
            <w:tcW w:w="0" w:type="auto"/>
          </w:tcPr>
          <w:p w14:paraId="214742A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Sits on lap and grasps an object (back straight)</w:t>
            </w:r>
          </w:p>
        </w:tc>
      </w:tr>
      <w:tr w:rsidR="00864EA0" w:rsidRPr="00864EA0" w14:paraId="6B750CA1" w14:textId="77777777" w:rsidTr="00864EA0">
        <w:tc>
          <w:tcPr>
            <w:tcW w:w="0" w:type="auto"/>
          </w:tcPr>
          <w:p w14:paraId="3F4C1300" w14:textId="77777777" w:rsidR="00864EA0" w:rsidRPr="00864EA0" w:rsidRDefault="00864EA0" w:rsidP="006B6A4D">
            <w:pPr>
              <w:spacing w:line="360" w:lineRule="auto"/>
              <w:jc w:val="both"/>
              <w:rPr>
                <w:rFonts w:ascii="Century Gothic" w:hAnsi="Century Gothic"/>
                <w:sz w:val="22"/>
                <w:szCs w:val="22"/>
                <w:lang w:val="en-US"/>
              </w:rPr>
            </w:pPr>
          </w:p>
        </w:tc>
        <w:tc>
          <w:tcPr>
            <w:tcW w:w="0" w:type="auto"/>
          </w:tcPr>
          <w:p w14:paraId="6481BA0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6 months </w:t>
            </w:r>
          </w:p>
        </w:tc>
        <w:tc>
          <w:tcPr>
            <w:tcW w:w="0" w:type="auto"/>
          </w:tcPr>
          <w:p w14:paraId="5FCA358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Able to sit in a chair and grasp a dangling object</w:t>
            </w:r>
          </w:p>
        </w:tc>
      </w:tr>
      <w:tr w:rsidR="00864EA0" w:rsidRPr="00864EA0" w14:paraId="1AC6A914" w14:textId="77777777" w:rsidTr="00864EA0">
        <w:tc>
          <w:tcPr>
            <w:tcW w:w="0" w:type="auto"/>
          </w:tcPr>
          <w:p w14:paraId="0472755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Sitting alone</w:t>
            </w:r>
          </w:p>
        </w:tc>
        <w:tc>
          <w:tcPr>
            <w:tcW w:w="0" w:type="auto"/>
          </w:tcPr>
          <w:p w14:paraId="360CB0B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7 months</w:t>
            </w:r>
          </w:p>
        </w:tc>
        <w:tc>
          <w:tcPr>
            <w:tcW w:w="0" w:type="auto"/>
          </w:tcPr>
          <w:p w14:paraId="1FE4776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Can sit without back being held by adult or chair </w:t>
            </w:r>
          </w:p>
        </w:tc>
      </w:tr>
      <w:tr w:rsidR="00864EA0" w:rsidRPr="00864EA0" w14:paraId="7C63949D" w14:textId="77777777" w:rsidTr="00864EA0">
        <w:tc>
          <w:tcPr>
            <w:tcW w:w="0" w:type="auto"/>
          </w:tcPr>
          <w:p w14:paraId="5251303E" w14:textId="77777777" w:rsidR="00864EA0" w:rsidRPr="00864EA0" w:rsidRDefault="00864EA0" w:rsidP="006B6A4D">
            <w:pPr>
              <w:spacing w:line="360" w:lineRule="auto"/>
              <w:jc w:val="both"/>
              <w:rPr>
                <w:rFonts w:ascii="Century Gothic" w:hAnsi="Century Gothic"/>
                <w:sz w:val="22"/>
                <w:szCs w:val="22"/>
                <w:lang w:val="en-US"/>
              </w:rPr>
            </w:pPr>
          </w:p>
        </w:tc>
        <w:tc>
          <w:tcPr>
            <w:tcW w:w="0" w:type="auto"/>
          </w:tcPr>
          <w:p w14:paraId="0FB49B6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8 months </w:t>
            </w:r>
          </w:p>
        </w:tc>
        <w:tc>
          <w:tcPr>
            <w:tcW w:w="0" w:type="auto"/>
          </w:tcPr>
          <w:p w14:paraId="1EBAB94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Tries to stand with help, stiffens legs briefly</w:t>
            </w:r>
          </w:p>
        </w:tc>
      </w:tr>
      <w:tr w:rsidR="00864EA0" w:rsidRPr="00864EA0" w14:paraId="2B7D77C8" w14:textId="77777777" w:rsidTr="00864EA0">
        <w:tc>
          <w:tcPr>
            <w:tcW w:w="0" w:type="auto"/>
          </w:tcPr>
          <w:p w14:paraId="13493C7B" w14:textId="77777777" w:rsidR="00864EA0" w:rsidRPr="00864EA0" w:rsidRDefault="00864EA0" w:rsidP="006B6A4D">
            <w:pPr>
              <w:spacing w:line="360" w:lineRule="auto"/>
              <w:jc w:val="both"/>
              <w:rPr>
                <w:rFonts w:ascii="Century Gothic" w:hAnsi="Century Gothic"/>
                <w:sz w:val="22"/>
                <w:szCs w:val="22"/>
                <w:lang w:val="en-US"/>
              </w:rPr>
            </w:pPr>
          </w:p>
        </w:tc>
        <w:tc>
          <w:tcPr>
            <w:tcW w:w="0" w:type="auto"/>
          </w:tcPr>
          <w:p w14:paraId="7BA1EE7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9 months </w:t>
            </w:r>
          </w:p>
        </w:tc>
        <w:tc>
          <w:tcPr>
            <w:tcW w:w="0" w:type="auto"/>
          </w:tcPr>
          <w:p w14:paraId="0E45EC0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Can lean and hold onto furniture and stand briefly</w:t>
            </w:r>
          </w:p>
        </w:tc>
      </w:tr>
      <w:tr w:rsidR="00864EA0" w:rsidRPr="00864EA0" w14:paraId="3106499B" w14:textId="77777777" w:rsidTr="00864EA0">
        <w:tc>
          <w:tcPr>
            <w:tcW w:w="0" w:type="auto"/>
          </w:tcPr>
          <w:p w14:paraId="0768EAF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Crawling </w:t>
            </w:r>
          </w:p>
        </w:tc>
        <w:tc>
          <w:tcPr>
            <w:tcW w:w="0" w:type="auto"/>
          </w:tcPr>
          <w:p w14:paraId="5F0A6E6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10 months</w:t>
            </w:r>
          </w:p>
        </w:tc>
        <w:tc>
          <w:tcPr>
            <w:tcW w:w="0" w:type="auto"/>
          </w:tcPr>
          <w:p w14:paraId="2E3B38F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Crawls on hands and knees</w:t>
            </w:r>
          </w:p>
        </w:tc>
      </w:tr>
      <w:tr w:rsidR="00864EA0" w:rsidRPr="00864EA0" w14:paraId="4BFE1446" w14:textId="77777777" w:rsidTr="00864EA0">
        <w:tc>
          <w:tcPr>
            <w:tcW w:w="0" w:type="auto"/>
          </w:tcPr>
          <w:p w14:paraId="59429746" w14:textId="77777777" w:rsidR="00864EA0" w:rsidRPr="00864EA0" w:rsidRDefault="00864EA0" w:rsidP="006B6A4D">
            <w:pPr>
              <w:spacing w:line="360" w:lineRule="auto"/>
              <w:jc w:val="both"/>
              <w:rPr>
                <w:rFonts w:ascii="Century Gothic" w:hAnsi="Century Gothic"/>
                <w:sz w:val="22"/>
                <w:szCs w:val="22"/>
                <w:lang w:val="en-US"/>
              </w:rPr>
            </w:pPr>
          </w:p>
        </w:tc>
        <w:tc>
          <w:tcPr>
            <w:tcW w:w="0" w:type="auto"/>
          </w:tcPr>
          <w:p w14:paraId="6AB23BB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11 months</w:t>
            </w:r>
          </w:p>
        </w:tc>
        <w:tc>
          <w:tcPr>
            <w:tcW w:w="0" w:type="auto"/>
          </w:tcPr>
          <w:p w14:paraId="52A98271"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Begins to walk with someone holding his hand, for short stretches</w:t>
            </w:r>
          </w:p>
        </w:tc>
      </w:tr>
      <w:tr w:rsidR="00864EA0" w:rsidRPr="00864EA0" w14:paraId="0E247452" w14:textId="77777777" w:rsidTr="00864EA0">
        <w:tc>
          <w:tcPr>
            <w:tcW w:w="0" w:type="auto"/>
          </w:tcPr>
          <w:p w14:paraId="6D5C987E" w14:textId="77777777" w:rsidR="00864EA0" w:rsidRPr="00864EA0" w:rsidRDefault="00864EA0" w:rsidP="006B6A4D">
            <w:pPr>
              <w:spacing w:line="360" w:lineRule="auto"/>
              <w:jc w:val="both"/>
              <w:rPr>
                <w:rFonts w:ascii="Century Gothic" w:hAnsi="Century Gothic"/>
                <w:sz w:val="22"/>
                <w:szCs w:val="22"/>
                <w:lang w:val="en-US"/>
              </w:rPr>
            </w:pPr>
          </w:p>
        </w:tc>
        <w:tc>
          <w:tcPr>
            <w:tcW w:w="0" w:type="auto"/>
          </w:tcPr>
          <w:p w14:paraId="14531C8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12 months</w:t>
            </w:r>
          </w:p>
        </w:tc>
        <w:tc>
          <w:tcPr>
            <w:tcW w:w="0" w:type="auto"/>
          </w:tcPr>
          <w:p w14:paraId="537A192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Able to pull himself up from a sitting position, to stand holding on to furniture</w:t>
            </w:r>
          </w:p>
        </w:tc>
      </w:tr>
      <w:tr w:rsidR="00864EA0" w:rsidRPr="00864EA0" w14:paraId="051579D2" w14:textId="77777777" w:rsidTr="00864EA0">
        <w:tc>
          <w:tcPr>
            <w:tcW w:w="0" w:type="auto"/>
          </w:tcPr>
          <w:p w14:paraId="278F1E45" w14:textId="77777777" w:rsidR="00864EA0" w:rsidRPr="00864EA0" w:rsidRDefault="00864EA0" w:rsidP="006B6A4D">
            <w:pPr>
              <w:spacing w:line="360" w:lineRule="auto"/>
              <w:jc w:val="both"/>
              <w:rPr>
                <w:rFonts w:ascii="Century Gothic" w:hAnsi="Century Gothic"/>
                <w:sz w:val="22"/>
                <w:szCs w:val="22"/>
                <w:lang w:val="en-US"/>
              </w:rPr>
            </w:pPr>
          </w:p>
        </w:tc>
        <w:tc>
          <w:tcPr>
            <w:tcW w:w="0" w:type="auto"/>
          </w:tcPr>
          <w:p w14:paraId="3889048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13 months</w:t>
            </w:r>
          </w:p>
        </w:tc>
        <w:tc>
          <w:tcPr>
            <w:tcW w:w="0" w:type="auto"/>
          </w:tcPr>
          <w:p w14:paraId="7B8053A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Can climb steps using hands </w:t>
            </w:r>
          </w:p>
        </w:tc>
      </w:tr>
      <w:tr w:rsidR="00864EA0" w:rsidRPr="00864EA0" w14:paraId="0F7EDF10" w14:textId="77777777" w:rsidTr="00864EA0">
        <w:tc>
          <w:tcPr>
            <w:tcW w:w="0" w:type="auto"/>
          </w:tcPr>
          <w:p w14:paraId="23EF2C7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Stands alone</w:t>
            </w:r>
          </w:p>
        </w:tc>
        <w:tc>
          <w:tcPr>
            <w:tcW w:w="0" w:type="auto"/>
          </w:tcPr>
          <w:p w14:paraId="29893CB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14 months</w:t>
            </w:r>
          </w:p>
        </w:tc>
        <w:tc>
          <w:tcPr>
            <w:tcW w:w="0" w:type="auto"/>
          </w:tcPr>
          <w:p w14:paraId="10EA81B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Can stand without support</w:t>
            </w:r>
          </w:p>
        </w:tc>
      </w:tr>
      <w:tr w:rsidR="00864EA0" w:rsidRPr="00864EA0" w14:paraId="1B37B97E" w14:textId="77777777" w:rsidTr="00864EA0">
        <w:tc>
          <w:tcPr>
            <w:tcW w:w="0" w:type="auto"/>
          </w:tcPr>
          <w:p w14:paraId="11402848"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Walks alone</w:t>
            </w:r>
          </w:p>
        </w:tc>
        <w:tc>
          <w:tcPr>
            <w:tcW w:w="0" w:type="auto"/>
          </w:tcPr>
          <w:p w14:paraId="6555FFD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15 months </w:t>
            </w:r>
          </w:p>
        </w:tc>
        <w:tc>
          <w:tcPr>
            <w:tcW w:w="0" w:type="auto"/>
          </w:tcPr>
          <w:p w14:paraId="2F45937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Able to walk alone</w:t>
            </w:r>
          </w:p>
        </w:tc>
      </w:tr>
    </w:tbl>
    <w:p w14:paraId="43D3C827" w14:textId="77777777" w:rsidR="00864EA0" w:rsidRPr="00864EA0" w:rsidRDefault="00864EA0" w:rsidP="006B6A4D">
      <w:pPr>
        <w:spacing w:line="360" w:lineRule="auto"/>
        <w:jc w:val="both"/>
        <w:rPr>
          <w:rFonts w:ascii="Century Gothic" w:hAnsi="Century Gothic"/>
          <w:sz w:val="22"/>
          <w:szCs w:val="22"/>
          <w:lang w:val="en-US"/>
        </w:rPr>
      </w:pPr>
    </w:p>
    <w:p w14:paraId="2EB24E8B"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(b)</w:t>
      </w:r>
      <w:r w:rsidRPr="00864EA0">
        <w:rPr>
          <w:rFonts w:ascii="Century Gothic" w:hAnsi="Century Gothic"/>
          <w:b/>
          <w:bCs/>
          <w:i/>
          <w:iCs/>
          <w:sz w:val="22"/>
          <w:szCs w:val="22"/>
          <w:lang w:val="en-US"/>
        </w:rPr>
        <w:tab/>
        <w:t>Early childhood: two to six years</w:t>
      </w:r>
    </w:p>
    <w:p w14:paraId="097C0430" w14:textId="77777777" w:rsidR="00864EA0" w:rsidRPr="00864EA0" w:rsidRDefault="00864EA0" w:rsidP="006B6A4D">
      <w:pPr>
        <w:spacing w:line="360" w:lineRule="auto"/>
        <w:jc w:val="both"/>
        <w:rPr>
          <w:rFonts w:ascii="Century Gothic" w:hAnsi="Century Gothic"/>
          <w:sz w:val="22"/>
          <w:szCs w:val="22"/>
          <w:lang w:val="en-US"/>
        </w:rPr>
      </w:pPr>
    </w:p>
    <w:p w14:paraId="75B9692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From the age of two to six years, the child becomes increasingly independent and capable. This is the stage of childhood which your work as a facilitator focuses on. Children learn to manage toileting, washing, bathing, dressing, and </w:t>
      </w:r>
      <w:proofErr w:type="gramStart"/>
      <w:r w:rsidRPr="00864EA0">
        <w:rPr>
          <w:rFonts w:ascii="Century Gothic" w:hAnsi="Century Gothic"/>
          <w:sz w:val="22"/>
          <w:szCs w:val="22"/>
          <w:lang w:val="en-US"/>
        </w:rPr>
        <w:t>feeding of self</w:t>
      </w:r>
      <w:proofErr w:type="gramEnd"/>
      <w:r w:rsidRPr="00864EA0">
        <w:rPr>
          <w:rFonts w:ascii="Century Gothic" w:hAnsi="Century Gothic"/>
          <w:sz w:val="22"/>
          <w:szCs w:val="22"/>
          <w:lang w:val="en-US"/>
        </w:rPr>
        <w:t xml:space="preserve">. From about age 3, the child’s physical appearance changes as he becomes less chubby, arms and legs grow longer as bones grow rapidly, and his head looks more in proportion to his growing body. Hand-eye coordination improves with age, and the child’s overall coordination improves too. He becomes quicker to </w:t>
      </w:r>
      <w:proofErr w:type="gramStart"/>
      <w:r w:rsidRPr="00864EA0">
        <w:rPr>
          <w:rFonts w:ascii="Century Gothic" w:hAnsi="Century Gothic"/>
          <w:sz w:val="22"/>
          <w:szCs w:val="22"/>
          <w:lang w:val="en-US"/>
        </w:rPr>
        <w:t>respond, and</w:t>
      </w:r>
      <w:proofErr w:type="gramEnd"/>
      <w:r w:rsidRPr="00864EA0">
        <w:rPr>
          <w:rFonts w:ascii="Century Gothic" w:hAnsi="Century Gothic"/>
          <w:sz w:val="22"/>
          <w:szCs w:val="22"/>
          <w:lang w:val="en-US"/>
        </w:rPr>
        <w:t xml:space="preserve"> spends hours playing. By age six, he </w:t>
      </w:r>
      <w:proofErr w:type="gramStart"/>
      <w:r w:rsidRPr="00864EA0">
        <w:rPr>
          <w:rFonts w:ascii="Century Gothic" w:hAnsi="Century Gothic"/>
          <w:sz w:val="22"/>
          <w:szCs w:val="22"/>
          <w:lang w:val="en-US"/>
        </w:rPr>
        <w:t>is able to</w:t>
      </w:r>
      <w:proofErr w:type="gramEnd"/>
      <w:r w:rsidRPr="00864EA0">
        <w:rPr>
          <w:rFonts w:ascii="Century Gothic" w:hAnsi="Century Gothic"/>
          <w:sz w:val="22"/>
          <w:szCs w:val="22"/>
          <w:lang w:val="en-US"/>
        </w:rPr>
        <w:t xml:space="preserve"> follow simple instructions and identify letters of the alphabet.  Boys are slightly heavier than girls are at this stage, as they have heavier bones and more muscle mass.</w:t>
      </w:r>
    </w:p>
    <w:p w14:paraId="65049E9D" w14:textId="77777777" w:rsidR="00864EA0" w:rsidRPr="00864EA0" w:rsidRDefault="00864EA0" w:rsidP="006B6A4D">
      <w:pPr>
        <w:spacing w:line="360" w:lineRule="auto"/>
        <w:jc w:val="both"/>
        <w:rPr>
          <w:rFonts w:ascii="Century Gothic" w:hAnsi="Century Gothic"/>
          <w:sz w:val="22"/>
          <w:szCs w:val="22"/>
          <w:lang w:val="en-US"/>
        </w:rPr>
      </w:pPr>
    </w:p>
    <w:p w14:paraId="7D45E0F2"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lastRenderedPageBreak/>
        <w:t>(c)</w:t>
      </w:r>
      <w:r w:rsidRPr="00864EA0">
        <w:rPr>
          <w:rFonts w:ascii="Century Gothic" w:hAnsi="Century Gothic"/>
          <w:b/>
          <w:bCs/>
          <w:i/>
          <w:iCs/>
          <w:sz w:val="22"/>
          <w:szCs w:val="22"/>
          <w:lang w:val="en-US"/>
        </w:rPr>
        <w:tab/>
        <w:t>Middle childhood: six to eleven years</w:t>
      </w:r>
    </w:p>
    <w:p w14:paraId="7CD3A40A" w14:textId="77777777" w:rsidR="00864EA0" w:rsidRPr="00864EA0" w:rsidRDefault="00864EA0" w:rsidP="006B6A4D">
      <w:pPr>
        <w:spacing w:line="360" w:lineRule="auto"/>
        <w:jc w:val="both"/>
        <w:rPr>
          <w:rFonts w:ascii="Century Gothic" w:hAnsi="Century Gothic"/>
          <w:sz w:val="22"/>
          <w:szCs w:val="22"/>
          <w:lang w:val="en-US"/>
        </w:rPr>
      </w:pPr>
    </w:p>
    <w:p w14:paraId="5E4904D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From about six to eleven years of age the child learns the basic skills of reading, writing and numeracy, and continues to grow. He has most of his permanent teeth by age 11, and looks broader across the chest, while his growing bones also alter the length of his jaw, and his face increases in size. By age 11 his motor skills are highly </w:t>
      </w:r>
      <w:proofErr w:type="gramStart"/>
      <w:r w:rsidRPr="00864EA0">
        <w:rPr>
          <w:rFonts w:ascii="Century Gothic" w:hAnsi="Century Gothic"/>
          <w:sz w:val="22"/>
          <w:szCs w:val="22"/>
          <w:lang w:val="en-US"/>
        </w:rPr>
        <w:t>refined</w:t>
      </w:r>
      <w:proofErr w:type="gramEnd"/>
      <w:r w:rsidRPr="00864EA0">
        <w:rPr>
          <w:rFonts w:ascii="Century Gothic" w:hAnsi="Century Gothic"/>
          <w:sz w:val="22"/>
          <w:szCs w:val="22"/>
          <w:lang w:val="en-US"/>
        </w:rPr>
        <w:t xml:space="preserve"> and he is well coordinated.  Boys are still heavier than girls.</w:t>
      </w:r>
    </w:p>
    <w:p w14:paraId="324BE45B"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(d)</w:t>
      </w:r>
      <w:r w:rsidRPr="00864EA0">
        <w:rPr>
          <w:rFonts w:ascii="Century Gothic" w:hAnsi="Century Gothic"/>
          <w:b/>
          <w:bCs/>
          <w:i/>
          <w:iCs/>
          <w:sz w:val="22"/>
          <w:szCs w:val="22"/>
          <w:lang w:val="en-US"/>
        </w:rPr>
        <w:tab/>
        <w:t>Adolescence: 11 years and over</w:t>
      </w:r>
    </w:p>
    <w:p w14:paraId="248443A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During adolescence, girls go through a growth </w:t>
      </w:r>
      <w:proofErr w:type="gramStart"/>
      <w:r w:rsidRPr="00864EA0">
        <w:rPr>
          <w:rFonts w:ascii="Century Gothic" w:hAnsi="Century Gothic"/>
          <w:sz w:val="22"/>
          <w:szCs w:val="22"/>
          <w:lang w:val="en-US"/>
        </w:rPr>
        <w:t>spurt  earlier</w:t>
      </w:r>
      <w:proofErr w:type="gramEnd"/>
      <w:r w:rsidRPr="00864EA0">
        <w:rPr>
          <w:rFonts w:ascii="Century Gothic" w:hAnsi="Century Gothic"/>
          <w:sz w:val="22"/>
          <w:szCs w:val="22"/>
          <w:lang w:val="en-US"/>
        </w:rPr>
        <w:t xml:space="preserve"> than boys, and both  sexes increase in height and weight. Their bones become stronger and heavier, and sexual characteristics develop.  </w:t>
      </w:r>
    </w:p>
    <w:p w14:paraId="0123901F" w14:textId="77777777" w:rsidR="00864EA0" w:rsidRPr="00864EA0" w:rsidRDefault="00864EA0" w:rsidP="006B6A4D">
      <w:pPr>
        <w:spacing w:line="360" w:lineRule="auto"/>
        <w:jc w:val="both"/>
        <w:rPr>
          <w:rFonts w:ascii="Century Gothic" w:hAnsi="Century Gothic"/>
          <w:b/>
          <w:bCs/>
          <w:sz w:val="22"/>
          <w:szCs w:val="22"/>
          <w:lang w:val="en-US"/>
        </w:rPr>
      </w:pPr>
      <w:r w:rsidRPr="00864EA0">
        <w:rPr>
          <w:rFonts w:ascii="Century Gothic" w:hAnsi="Century Gothic"/>
          <w:b/>
          <w:bCs/>
          <w:sz w:val="22"/>
          <w:szCs w:val="22"/>
          <w:lang w:val="en-US"/>
        </w:rPr>
        <w:t xml:space="preserve">Physical and cognitive development (Arnold Gesell’s theory) </w:t>
      </w:r>
    </w:p>
    <w:p w14:paraId="4C5CA8D0" w14:textId="77777777" w:rsidR="00864EA0" w:rsidRPr="00864EA0" w:rsidRDefault="00864EA0" w:rsidP="006B6A4D">
      <w:pPr>
        <w:spacing w:line="360" w:lineRule="auto"/>
        <w:jc w:val="both"/>
        <w:rPr>
          <w:rFonts w:ascii="Century Gothic" w:hAnsi="Century Gothic"/>
          <w:sz w:val="22"/>
          <w:szCs w:val="22"/>
          <w:lang w:val="en-US"/>
        </w:rPr>
      </w:pPr>
    </w:p>
    <w:p w14:paraId="19C50C3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Arnold Gesell noticed that motor and cognitive development seemed to progress together. He described their development in terms of physical growth and mental understanding.</w:t>
      </w:r>
    </w:p>
    <w:p w14:paraId="377207A0"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Preschoolers</w:t>
      </w:r>
    </w:p>
    <w:p w14:paraId="2C9B4BB5" w14:textId="77777777" w:rsidR="00864EA0" w:rsidRPr="00864EA0" w:rsidRDefault="00864EA0" w:rsidP="006B6A4D">
      <w:pPr>
        <w:spacing w:line="360" w:lineRule="auto"/>
        <w:jc w:val="both"/>
        <w:rPr>
          <w:rFonts w:ascii="Century Gothic" w:hAnsi="Century Gothic"/>
          <w:sz w:val="22"/>
          <w:szCs w:val="22"/>
          <w:lang w:val="en-US"/>
        </w:rPr>
      </w:pPr>
    </w:p>
    <w:p w14:paraId="5CB43CA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Although children below the age of 7 have good control of their bodies, they are highly active and cannot always control their activity level. To accommodate their need for physical activity, offer them opportunities for running, climbing and jumping. When it is time for </w:t>
      </w:r>
      <w:proofErr w:type="gramStart"/>
      <w:r w:rsidRPr="00864EA0">
        <w:rPr>
          <w:rFonts w:ascii="Century Gothic" w:hAnsi="Century Gothic"/>
          <w:sz w:val="22"/>
          <w:szCs w:val="22"/>
          <w:lang w:val="en-US"/>
        </w:rPr>
        <w:t>quieter  activities</w:t>
      </w:r>
      <w:proofErr w:type="gramEnd"/>
      <w:r w:rsidRPr="00864EA0">
        <w:rPr>
          <w:rFonts w:ascii="Century Gothic" w:hAnsi="Century Gothic"/>
          <w:sz w:val="22"/>
          <w:szCs w:val="22"/>
          <w:lang w:val="en-US"/>
        </w:rPr>
        <w:t>, allow a cooling and calming-down phase in between, so that the children can recover from the highly active gross motor activity and gain control of themselves.</w:t>
      </w:r>
      <w:r w:rsidR="006B6A4D">
        <w:rPr>
          <w:rFonts w:ascii="Century Gothic" w:hAnsi="Century Gothic"/>
          <w:sz w:val="22"/>
          <w:szCs w:val="22"/>
          <w:lang w:val="en-US"/>
        </w:rPr>
        <w:t xml:space="preserve"> </w:t>
      </w:r>
      <w:r w:rsidRPr="00864EA0">
        <w:rPr>
          <w:rFonts w:ascii="Century Gothic" w:hAnsi="Century Gothic"/>
          <w:sz w:val="22"/>
          <w:szCs w:val="22"/>
          <w:lang w:val="en-US"/>
        </w:rPr>
        <w:t xml:space="preserve">Children of this age may seem clumsy, as their large muscles (those used for running and throwing) are more developed than their small muscles (those controlling fingers and hands). They may have difficulty with fine motor activities such as picking up small puzzle pieces or threading a needle. Do not make too many demands on them for fine hand </w:t>
      </w:r>
      <w:proofErr w:type="gramStart"/>
      <w:r w:rsidRPr="00864EA0">
        <w:rPr>
          <w:rFonts w:ascii="Century Gothic" w:hAnsi="Century Gothic"/>
          <w:sz w:val="22"/>
          <w:szCs w:val="22"/>
          <w:lang w:val="en-US"/>
        </w:rPr>
        <w:t>co-ordination, but</w:t>
      </w:r>
      <w:proofErr w:type="gramEnd"/>
      <w:r w:rsidRPr="00864EA0">
        <w:rPr>
          <w:rFonts w:ascii="Century Gothic" w:hAnsi="Century Gothic"/>
          <w:sz w:val="22"/>
          <w:szCs w:val="22"/>
          <w:lang w:val="en-US"/>
        </w:rPr>
        <w:t xml:space="preserve"> do offer occasional practice. Be sure to include large balls, thick crayons and larger-scale puzzles to meet their developmental profile at this stage.</w:t>
      </w:r>
    </w:p>
    <w:p w14:paraId="098729E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Because of incomplete eye development, </w:t>
      </w:r>
      <w:proofErr w:type="spellStart"/>
      <w:r w:rsidRPr="00864EA0">
        <w:rPr>
          <w:rFonts w:ascii="Century Gothic" w:hAnsi="Century Gothic"/>
          <w:sz w:val="22"/>
          <w:szCs w:val="22"/>
          <w:lang w:val="en-US"/>
        </w:rPr>
        <w:t>pre-schoolers</w:t>
      </w:r>
      <w:proofErr w:type="spellEnd"/>
      <w:r w:rsidRPr="00864EA0">
        <w:rPr>
          <w:rFonts w:ascii="Century Gothic" w:hAnsi="Century Gothic"/>
          <w:sz w:val="22"/>
          <w:szCs w:val="22"/>
          <w:lang w:val="en-US"/>
        </w:rPr>
        <w:t xml:space="preserve"> sometimes have trouble focusing their eyes on small objects and their eye–hand co-ordination is not perfect. Simple activities and books with large print are better suited for </w:t>
      </w:r>
      <w:proofErr w:type="spellStart"/>
      <w:r w:rsidRPr="00864EA0">
        <w:rPr>
          <w:rFonts w:ascii="Century Gothic" w:hAnsi="Century Gothic"/>
          <w:sz w:val="22"/>
          <w:szCs w:val="22"/>
          <w:lang w:val="en-US"/>
        </w:rPr>
        <w:t>pre-schoolers</w:t>
      </w:r>
      <w:proofErr w:type="spellEnd"/>
      <w:r w:rsidRPr="00864EA0">
        <w:rPr>
          <w:rFonts w:ascii="Century Gothic" w:hAnsi="Century Gothic"/>
          <w:sz w:val="22"/>
          <w:szCs w:val="22"/>
          <w:lang w:val="en-US"/>
        </w:rPr>
        <w:t xml:space="preserve">, if you have them available. Use big books in a group to show large pictures. </w:t>
      </w:r>
    </w:p>
    <w:p w14:paraId="215F8A51"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lastRenderedPageBreak/>
        <w:t xml:space="preserve">At this age, the bones of the skull that protect the brain are still soft and can be damaged easily, so take extra care to monitor activities and do not allow any activity that risks head injuries. </w:t>
      </w:r>
      <w:r w:rsidR="006B6A4D">
        <w:rPr>
          <w:rFonts w:ascii="Century Gothic" w:hAnsi="Century Gothic"/>
          <w:sz w:val="22"/>
          <w:szCs w:val="22"/>
          <w:lang w:val="en-US"/>
        </w:rPr>
        <w:t xml:space="preserve"> </w:t>
      </w:r>
      <w:r w:rsidRPr="00864EA0">
        <w:rPr>
          <w:rFonts w:ascii="Century Gothic" w:hAnsi="Century Gothic"/>
          <w:sz w:val="22"/>
          <w:szCs w:val="22"/>
          <w:lang w:val="en-US"/>
        </w:rPr>
        <w:t xml:space="preserve">As regards gender differences, girls are generally more developmentally mature than boys of the same age, though they are sometimes physically smaller. Boys may be clumsier at doing fine-motor </w:t>
      </w:r>
      <w:proofErr w:type="gramStart"/>
      <w:r w:rsidRPr="00864EA0">
        <w:rPr>
          <w:rFonts w:ascii="Century Gothic" w:hAnsi="Century Gothic"/>
          <w:sz w:val="22"/>
          <w:szCs w:val="22"/>
          <w:lang w:val="en-US"/>
        </w:rPr>
        <w:t>activities, but</w:t>
      </w:r>
      <w:proofErr w:type="gramEnd"/>
      <w:r w:rsidRPr="00864EA0">
        <w:rPr>
          <w:rFonts w:ascii="Century Gothic" w:hAnsi="Century Gothic"/>
          <w:sz w:val="22"/>
          <w:szCs w:val="22"/>
          <w:lang w:val="en-US"/>
        </w:rPr>
        <w:t xml:space="preserve"> expect variation and be wary of stereotyping activities.</w:t>
      </w:r>
      <w:r w:rsidR="006B6A4D">
        <w:rPr>
          <w:rFonts w:ascii="Century Gothic" w:hAnsi="Century Gothic"/>
          <w:sz w:val="22"/>
          <w:szCs w:val="22"/>
          <w:lang w:val="en-US"/>
        </w:rPr>
        <w:t xml:space="preserve"> </w:t>
      </w:r>
      <w:r w:rsidRPr="00864EA0">
        <w:rPr>
          <w:rFonts w:ascii="Century Gothic" w:hAnsi="Century Gothic"/>
          <w:sz w:val="22"/>
          <w:szCs w:val="22"/>
          <w:lang w:val="en-US"/>
        </w:rPr>
        <w:t>During the pre-school years, children establish dominance of the hand and foot (that is, the preference for using one hand rather than the other, for example going up stairs with right foot first, or stirring juice with right hand, or drawing with right hand). Find out which hand is dominant by noting how they throw a ball or use a spoon. Respect the dominance established by the child and do not try to make left-handed children switch to using their right hand. About 90% of children are right-handed.</w:t>
      </w:r>
    </w:p>
    <w:p w14:paraId="694A018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Main characteristics of development </w:t>
      </w:r>
    </w:p>
    <w:p w14:paraId="572918B7" w14:textId="77777777" w:rsidR="006B6A4D" w:rsidRDefault="006B6A4D" w:rsidP="006B6A4D">
      <w:pPr>
        <w:spacing w:line="360" w:lineRule="auto"/>
        <w:jc w:val="both"/>
        <w:rPr>
          <w:rFonts w:ascii="Century Gothic" w:hAnsi="Century Gothic"/>
          <w:b/>
          <w:bCs/>
          <w:i/>
          <w:iCs/>
          <w:sz w:val="22"/>
          <w:szCs w:val="22"/>
          <w:lang w:val="en-US"/>
        </w:rPr>
      </w:pPr>
    </w:p>
    <w:p w14:paraId="5EA616AB"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At age three:</w:t>
      </w:r>
    </w:p>
    <w:p w14:paraId="24C0976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Gross motor skills include </w:t>
      </w:r>
      <w:proofErr w:type="gramStart"/>
      <w:r w:rsidRPr="00864EA0">
        <w:rPr>
          <w:rFonts w:ascii="Century Gothic" w:hAnsi="Century Gothic"/>
          <w:sz w:val="22"/>
          <w:szCs w:val="22"/>
          <w:lang w:val="en-US"/>
        </w:rPr>
        <w:t>movement</w:t>
      </w:r>
      <w:proofErr w:type="gramEnd"/>
      <w:r w:rsidRPr="00864EA0">
        <w:rPr>
          <w:rFonts w:ascii="Century Gothic" w:hAnsi="Century Gothic"/>
          <w:sz w:val="22"/>
          <w:szCs w:val="22"/>
          <w:lang w:val="en-US"/>
        </w:rPr>
        <w:t xml:space="preserve"> but balance is not yet secure, so the three year old cannot walk on a straight line. Running is still not quite under control as it is easy to run but hard to stop – the child first </w:t>
      </w:r>
      <w:proofErr w:type="gramStart"/>
      <w:r w:rsidRPr="00864EA0">
        <w:rPr>
          <w:rFonts w:ascii="Century Gothic" w:hAnsi="Century Gothic"/>
          <w:sz w:val="22"/>
          <w:szCs w:val="22"/>
          <w:lang w:val="en-US"/>
        </w:rPr>
        <w:t>has to</w:t>
      </w:r>
      <w:proofErr w:type="gramEnd"/>
      <w:r w:rsidRPr="00864EA0">
        <w:rPr>
          <w:rFonts w:ascii="Century Gothic" w:hAnsi="Century Gothic"/>
          <w:sz w:val="22"/>
          <w:szCs w:val="22"/>
          <w:lang w:val="en-US"/>
        </w:rPr>
        <w:t xml:space="preserve"> think about stopping.</w:t>
      </w:r>
      <w:r w:rsidR="006B6A4D">
        <w:rPr>
          <w:rFonts w:ascii="Century Gothic" w:hAnsi="Century Gothic"/>
          <w:sz w:val="22"/>
          <w:szCs w:val="22"/>
          <w:lang w:val="en-US"/>
        </w:rPr>
        <w:t xml:space="preserve"> </w:t>
      </w:r>
      <w:r w:rsidRPr="00864EA0">
        <w:rPr>
          <w:rFonts w:ascii="Century Gothic" w:hAnsi="Century Gothic"/>
          <w:sz w:val="22"/>
          <w:szCs w:val="22"/>
          <w:lang w:val="en-US"/>
        </w:rPr>
        <w:t xml:space="preserve">When climbing stairs, the child will have to steady himself with one hand (or hold an adult’s hand), especially when going </w:t>
      </w:r>
      <w:proofErr w:type="gramStart"/>
      <w:r w:rsidRPr="00864EA0">
        <w:rPr>
          <w:rFonts w:ascii="Century Gothic" w:hAnsi="Century Gothic"/>
          <w:sz w:val="22"/>
          <w:szCs w:val="22"/>
          <w:lang w:val="en-US"/>
        </w:rPr>
        <w:t>down stairs</w:t>
      </w:r>
      <w:proofErr w:type="gramEnd"/>
      <w:r w:rsidRPr="00864EA0">
        <w:rPr>
          <w:rFonts w:ascii="Century Gothic" w:hAnsi="Century Gothic"/>
          <w:sz w:val="22"/>
          <w:szCs w:val="22"/>
          <w:lang w:val="en-US"/>
        </w:rPr>
        <w:t xml:space="preserve">. The child </w:t>
      </w:r>
      <w:proofErr w:type="gramStart"/>
      <w:r w:rsidRPr="00864EA0">
        <w:rPr>
          <w:rFonts w:ascii="Century Gothic" w:hAnsi="Century Gothic"/>
          <w:sz w:val="22"/>
          <w:szCs w:val="22"/>
          <w:lang w:val="en-US"/>
        </w:rPr>
        <w:t>is able to</w:t>
      </w:r>
      <w:proofErr w:type="gramEnd"/>
      <w:r w:rsidRPr="00864EA0">
        <w:rPr>
          <w:rFonts w:ascii="Century Gothic" w:hAnsi="Century Gothic"/>
          <w:sz w:val="22"/>
          <w:szCs w:val="22"/>
          <w:lang w:val="en-US"/>
        </w:rPr>
        <w:t xml:space="preserve"> ride a tricycle if he has had this learning opportunity. The three-year-old can jump with both feet from a standing </w:t>
      </w:r>
      <w:proofErr w:type="gramStart"/>
      <w:r w:rsidRPr="00864EA0">
        <w:rPr>
          <w:rFonts w:ascii="Century Gothic" w:hAnsi="Century Gothic"/>
          <w:sz w:val="22"/>
          <w:szCs w:val="22"/>
          <w:lang w:val="en-US"/>
        </w:rPr>
        <w:t>position, but</w:t>
      </w:r>
      <w:proofErr w:type="gramEnd"/>
      <w:r w:rsidRPr="00864EA0">
        <w:rPr>
          <w:rFonts w:ascii="Century Gothic" w:hAnsi="Century Gothic"/>
          <w:sz w:val="22"/>
          <w:szCs w:val="22"/>
          <w:lang w:val="en-US"/>
        </w:rPr>
        <w:t xml:space="preserve"> is not able to take off on one foot or jump over an obstacle. The child can catch and throw a ball (underhand) using both hands. He or she enjoys kicking a </w:t>
      </w:r>
      <w:proofErr w:type="gramStart"/>
      <w:r w:rsidRPr="00864EA0">
        <w:rPr>
          <w:rFonts w:ascii="Century Gothic" w:hAnsi="Century Gothic"/>
          <w:sz w:val="22"/>
          <w:szCs w:val="22"/>
          <w:lang w:val="en-US"/>
        </w:rPr>
        <w:t>ball, but</w:t>
      </w:r>
      <w:proofErr w:type="gramEnd"/>
      <w:r w:rsidRPr="00864EA0">
        <w:rPr>
          <w:rFonts w:ascii="Century Gothic" w:hAnsi="Century Gothic"/>
          <w:sz w:val="22"/>
          <w:szCs w:val="22"/>
          <w:lang w:val="en-US"/>
        </w:rPr>
        <w:t xml:space="preserve"> can’t manage to direct the ball in a particular direction or over any particular distance.</w:t>
      </w:r>
    </w:p>
    <w:p w14:paraId="0B7E33BA" w14:textId="77777777" w:rsidR="006B6A4D" w:rsidRDefault="006B6A4D" w:rsidP="006B6A4D">
      <w:pPr>
        <w:spacing w:line="360" w:lineRule="auto"/>
        <w:jc w:val="both"/>
        <w:rPr>
          <w:rFonts w:ascii="Century Gothic" w:hAnsi="Century Gothic"/>
          <w:sz w:val="22"/>
          <w:szCs w:val="22"/>
          <w:lang w:val="en-US"/>
        </w:rPr>
      </w:pPr>
    </w:p>
    <w:p w14:paraId="0393151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Fine motor skills require practice to develop well. There is no real pencil grip yet, the child holds a crayon in his fists and scribbles, but a more </w:t>
      </w:r>
      <w:proofErr w:type="gramStart"/>
      <w:r w:rsidRPr="00864EA0">
        <w:rPr>
          <w:rFonts w:ascii="Century Gothic" w:hAnsi="Century Gothic"/>
          <w:sz w:val="22"/>
          <w:szCs w:val="22"/>
          <w:lang w:val="en-US"/>
        </w:rPr>
        <w:t>refined  grip</w:t>
      </w:r>
      <w:proofErr w:type="gramEnd"/>
      <w:r w:rsidRPr="00864EA0">
        <w:rPr>
          <w:rFonts w:ascii="Century Gothic" w:hAnsi="Century Gothic"/>
          <w:sz w:val="22"/>
          <w:szCs w:val="22"/>
          <w:lang w:val="en-US"/>
        </w:rPr>
        <w:t xml:space="preserve"> will come with practice. The child can build a tower using five or six blocks and can attempt jigsaw puzzles. Threading large beads is a useful activity to develop fine motor control.</w:t>
      </w:r>
    </w:p>
    <w:p w14:paraId="3C9D5891"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 (b)</w:t>
      </w:r>
      <w:r w:rsidRPr="00864EA0">
        <w:rPr>
          <w:rFonts w:ascii="Century Gothic" w:hAnsi="Century Gothic"/>
          <w:sz w:val="22"/>
          <w:szCs w:val="22"/>
          <w:lang w:val="en-US"/>
        </w:rPr>
        <w:tab/>
        <w:t>The four-year-old</w:t>
      </w:r>
    </w:p>
    <w:p w14:paraId="7B5B8F8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Gross motor skills show clumsiness, energy and purpose. The four-year old will run rather than walk, bump into objects, climb stairs two or three at a time. A running jump is an easy accomplishment for this age, and climbing trees or the jungle gym </w:t>
      </w:r>
      <w:r w:rsidRPr="00864EA0">
        <w:rPr>
          <w:rFonts w:ascii="Century Gothic" w:hAnsi="Century Gothic"/>
          <w:sz w:val="22"/>
          <w:szCs w:val="22"/>
          <w:lang w:val="en-US"/>
        </w:rPr>
        <w:lastRenderedPageBreak/>
        <w:t xml:space="preserve">seems easy. However, the four-year old may sometimes overestimate his skill and be unable to climb </w:t>
      </w:r>
      <w:proofErr w:type="gramStart"/>
      <w:r w:rsidRPr="00864EA0">
        <w:rPr>
          <w:rFonts w:ascii="Century Gothic" w:hAnsi="Century Gothic"/>
          <w:sz w:val="22"/>
          <w:szCs w:val="22"/>
          <w:lang w:val="en-US"/>
        </w:rPr>
        <w:t>down, or</w:t>
      </w:r>
      <w:proofErr w:type="gramEnd"/>
      <w:r w:rsidRPr="00864EA0">
        <w:rPr>
          <w:rFonts w:ascii="Century Gothic" w:hAnsi="Century Gothic"/>
          <w:sz w:val="22"/>
          <w:szCs w:val="22"/>
          <w:lang w:val="en-US"/>
        </w:rPr>
        <w:t xml:space="preserve"> be unable to go as far as he thinks he can. </w:t>
      </w:r>
    </w:p>
    <w:p w14:paraId="029D707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Ball skills are better at this age, catching is markedly </w:t>
      </w:r>
      <w:proofErr w:type="gramStart"/>
      <w:r w:rsidRPr="00864EA0">
        <w:rPr>
          <w:rFonts w:ascii="Century Gothic" w:hAnsi="Century Gothic"/>
          <w:sz w:val="22"/>
          <w:szCs w:val="22"/>
          <w:lang w:val="en-US"/>
        </w:rPr>
        <w:t>better,  but</w:t>
      </w:r>
      <w:proofErr w:type="gramEnd"/>
      <w:r w:rsidRPr="00864EA0">
        <w:rPr>
          <w:rFonts w:ascii="Century Gothic" w:hAnsi="Century Gothic"/>
          <w:sz w:val="22"/>
          <w:szCs w:val="22"/>
          <w:lang w:val="en-US"/>
        </w:rPr>
        <w:t xml:space="preserve"> throwing is still not accurate. Kicking is more accurate especially with a little practice.</w:t>
      </w:r>
      <w:r w:rsidR="006B6A4D">
        <w:rPr>
          <w:rFonts w:ascii="Century Gothic" w:hAnsi="Century Gothic"/>
          <w:sz w:val="22"/>
          <w:szCs w:val="22"/>
          <w:lang w:val="en-US"/>
        </w:rPr>
        <w:t xml:space="preserve"> </w:t>
      </w:r>
      <w:r w:rsidRPr="00864EA0">
        <w:rPr>
          <w:rFonts w:ascii="Century Gothic" w:hAnsi="Century Gothic"/>
          <w:sz w:val="22"/>
          <w:szCs w:val="22"/>
          <w:lang w:val="en-US"/>
        </w:rPr>
        <w:t xml:space="preserve">Fine motor skills are dependent on what opportunities the child has had to </w:t>
      </w:r>
      <w:proofErr w:type="spellStart"/>
      <w:r w:rsidRPr="00864EA0">
        <w:rPr>
          <w:rFonts w:ascii="Century Gothic" w:hAnsi="Century Gothic"/>
          <w:sz w:val="22"/>
          <w:szCs w:val="22"/>
          <w:lang w:val="en-US"/>
        </w:rPr>
        <w:t>practise</w:t>
      </w:r>
      <w:proofErr w:type="spellEnd"/>
      <w:r w:rsidRPr="00864EA0">
        <w:rPr>
          <w:rFonts w:ascii="Century Gothic" w:hAnsi="Century Gothic"/>
          <w:sz w:val="22"/>
          <w:szCs w:val="22"/>
          <w:lang w:val="en-US"/>
        </w:rPr>
        <w:t xml:space="preserve"> them.  The four-year-old child tends to rush through activities when told to do them, but when offered a choice, may be more focused and careful with the activity he has chosen. </w:t>
      </w:r>
      <w:r w:rsidR="006B6A4D">
        <w:rPr>
          <w:rFonts w:ascii="Century Gothic" w:hAnsi="Century Gothic"/>
          <w:sz w:val="22"/>
          <w:szCs w:val="22"/>
          <w:lang w:val="en-US"/>
        </w:rPr>
        <w:t xml:space="preserve"> </w:t>
      </w:r>
      <w:r w:rsidRPr="00864EA0">
        <w:rPr>
          <w:rFonts w:ascii="Century Gothic" w:hAnsi="Century Gothic"/>
          <w:sz w:val="22"/>
          <w:szCs w:val="22"/>
          <w:lang w:val="en-US"/>
        </w:rPr>
        <w:t>Drawing at this age may be detailed (homes and families, including animals). Pencil and crayon grip is improving. This is a good time to introduce scissors and the skill of cutting. To teach a left-handed child, the adult should place a hand over the child’s hand and make the cutting movement, so that the child can feel it. Your playgroup should have some left-handed scissors.</w:t>
      </w:r>
    </w:p>
    <w:p w14:paraId="6CEFE04A" w14:textId="77777777" w:rsidR="00864EA0" w:rsidRPr="00864EA0" w:rsidRDefault="00864EA0" w:rsidP="006B6A4D">
      <w:pPr>
        <w:spacing w:line="360" w:lineRule="auto"/>
        <w:jc w:val="both"/>
        <w:rPr>
          <w:rFonts w:ascii="Century Gothic" w:hAnsi="Century Gothic"/>
          <w:sz w:val="22"/>
          <w:szCs w:val="22"/>
          <w:lang w:val="en-US"/>
        </w:rPr>
      </w:pPr>
    </w:p>
    <w:p w14:paraId="497C6208"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Block play is still fun for four-year olds, but they also enjoy breaking down the block construction. Attention span is longer for jigsaw puzzles, and the child can try more difficult puzzles than before.</w:t>
      </w:r>
    </w:p>
    <w:p w14:paraId="43C9B415" w14:textId="77777777" w:rsidR="00864EA0" w:rsidRPr="00864EA0" w:rsidRDefault="00864EA0" w:rsidP="006B6A4D">
      <w:pPr>
        <w:spacing w:line="360" w:lineRule="auto"/>
        <w:jc w:val="both"/>
        <w:rPr>
          <w:rFonts w:ascii="Century Gothic" w:hAnsi="Century Gothic"/>
          <w:sz w:val="22"/>
          <w:szCs w:val="22"/>
          <w:lang w:val="en-US"/>
        </w:rPr>
      </w:pPr>
    </w:p>
    <w:p w14:paraId="2C0E680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w:t>
      </w:r>
      <w:r w:rsidRPr="00864EA0">
        <w:rPr>
          <w:rFonts w:ascii="Century Gothic" w:hAnsi="Century Gothic"/>
          <w:sz w:val="22"/>
          <w:szCs w:val="22"/>
          <w:lang w:val="en-US"/>
        </w:rPr>
        <w:tab/>
        <w:t>The five-year-old</w:t>
      </w:r>
    </w:p>
    <w:p w14:paraId="3FBA1C61" w14:textId="77777777" w:rsidR="00864EA0" w:rsidRPr="00864EA0" w:rsidRDefault="00864EA0" w:rsidP="006B6A4D">
      <w:pPr>
        <w:spacing w:line="360" w:lineRule="auto"/>
        <w:jc w:val="both"/>
        <w:rPr>
          <w:rFonts w:ascii="Century Gothic" w:hAnsi="Century Gothic"/>
          <w:sz w:val="22"/>
          <w:szCs w:val="22"/>
          <w:lang w:val="en-US"/>
        </w:rPr>
      </w:pPr>
    </w:p>
    <w:p w14:paraId="61DF796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Gross motor skills of adulthood are mostly in place, and there is more coordination and much less clumsiness. The five-year-old walks and runs confidently, gauges distance and </w:t>
      </w:r>
      <w:proofErr w:type="gramStart"/>
      <w:r w:rsidRPr="00864EA0">
        <w:rPr>
          <w:rFonts w:ascii="Century Gothic" w:hAnsi="Century Gothic"/>
          <w:sz w:val="22"/>
          <w:szCs w:val="22"/>
          <w:lang w:val="en-US"/>
        </w:rPr>
        <w:t>speed, and</w:t>
      </w:r>
      <w:proofErr w:type="gramEnd"/>
      <w:r w:rsidRPr="00864EA0">
        <w:rPr>
          <w:rFonts w:ascii="Century Gothic" w:hAnsi="Century Gothic"/>
          <w:sz w:val="22"/>
          <w:szCs w:val="22"/>
          <w:lang w:val="en-US"/>
        </w:rPr>
        <w:t xml:space="preserve"> has developed a good sense of balance. He </w:t>
      </w:r>
      <w:proofErr w:type="gramStart"/>
      <w:r w:rsidRPr="00864EA0">
        <w:rPr>
          <w:rFonts w:ascii="Century Gothic" w:hAnsi="Century Gothic"/>
          <w:sz w:val="22"/>
          <w:szCs w:val="22"/>
          <w:lang w:val="en-US"/>
        </w:rPr>
        <w:t>is able to</w:t>
      </w:r>
      <w:proofErr w:type="gramEnd"/>
      <w:r w:rsidRPr="00864EA0">
        <w:rPr>
          <w:rFonts w:ascii="Century Gothic" w:hAnsi="Century Gothic"/>
          <w:sz w:val="22"/>
          <w:szCs w:val="22"/>
          <w:lang w:val="en-US"/>
        </w:rPr>
        <w:t xml:space="preserve"> climb up and down stairs alone. Most five-year-old children can skip, gallop and jump. Their concentration and coordination </w:t>
      </w:r>
      <w:proofErr w:type="gramStart"/>
      <w:r w:rsidRPr="00864EA0">
        <w:rPr>
          <w:rFonts w:ascii="Century Gothic" w:hAnsi="Century Gothic"/>
          <w:sz w:val="22"/>
          <w:szCs w:val="22"/>
          <w:lang w:val="en-US"/>
        </w:rPr>
        <w:t>means</w:t>
      </w:r>
      <w:proofErr w:type="gramEnd"/>
      <w:r w:rsidRPr="00864EA0">
        <w:rPr>
          <w:rFonts w:ascii="Century Gothic" w:hAnsi="Century Gothic"/>
          <w:sz w:val="22"/>
          <w:szCs w:val="22"/>
          <w:lang w:val="en-US"/>
        </w:rPr>
        <w:t xml:space="preserve"> they can catch a beanbag or tennis ball. Kicking is well developed, and the child may begin to express an interest in soccer or rugby.</w:t>
      </w:r>
    </w:p>
    <w:p w14:paraId="55420950" w14:textId="77777777" w:rsidR="00864EA0" w:rsidRPr="00864EA0" w:rsidRDefault="00864EA0" w:rsidP="006B6A4D">
      <w:pPr>
        <w:spacing w:line="360" w:lineRule="auto"/>
        <w:jc w:val="both"/>
        <w:rPr>
          <w:rFonts w:ascii="Century Gothic" w:hAnsi="Century Gothic"/>
          <w:sz w:val="22"/>
          <w:szCs w:val="22"/>
          <w:lang w:val="en-US"/>
        </w:rPr>
      </w:pPr>
    </w:p>
    <w:p w14:paraId="616C1D2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Fine motor skills have also been established by age five, so that this age enjoys using crayons, scissors, paintbrushes, puzzles and building apparatus like Lego. </w:t>
      </w:r>
      <w:proofErr w:type="spellStart"/>
      <w:r w:rsidRPr="00864EA0">
        <w:rPr>
          <w:rFonts w:ascii="Century Gothic" w:hAnsi="Century Gothic"/>
          <w:sz w:val="22"/>
          <w:szCs w:val="22"/>
          <w:lang w:val="en-US"/>
        </w:rPr>
        <w:t>Colouring</w:t>
      </w:r>
      <w:proofErr w:type="spellEnd"/>
      <w:r w:rsidRPr="00864EA0">
        <w:rPr>
          <w:rFonts w:ascii="Century Gothic" w:hAnsi="Century Gothic"/>
          <w:sz w:val="22"/>
          <w:szCs w:val="22"/>
          <w:lang w:val="en-US"/>
        </w:rPr>
        <w:t xml:space="preserve"> </w:t>
      </w:r>
      <w:proofErr w:type="gramStart"/>
      <w:r w:rsidRPr="00864EA0">
        <w:rPr>
          <w:rFonts w:ascii="Century Gothic" w:hAnsi="Century Gothic"/>
          <w:sz w:val="22"/>
          <w:szCs w:val="22"/>
          <w:lang w:val="en-US"/>
        </w:rPr>
        <w:t>in</w:t>
      </w:r>
      <w:proofErr w:type="gramEnd"/>
      <w:r w:rsidRPr="00864EA0">
        <w:rPr>
          <w:rFonts w:ascii="Century Gothic" w:hAnsi="Century Gothic"/>
          <w:sz w:val="22"/>
          <w:szCs w:val="22"/>
          <w:lang w:val="en-US"/>
        </w:rPr>
        <w:t xml:space="preserve"> inside the lines is easy for him. By copying simple shapes, his cognition combines with fine motor coordination. He is also beginning to work from left to right (preparing for reading).</w:t>
      </w:r>
    </w:p>
    <w:p w14:paraId="0BA81C65" w14:textId="77777777" w:rsidR="00864EA0" w:rsidRPr="00864EA0" w:rsidRDefault="00864EA0" w:rsidP="006B6A4D">
      <w:pPr>
        <w:spacing w:line="360" w:lineRule="auto"/>
        <w:jc w:val="both"/>
        <w:rPr>
          <w:rFonts w:ascii="Century Gothic" w:hAnsi="Century Gothic"/>
          <w:sz w:val="22"/>
          <w:szCs w:val="22"/>
          <w:lang w:val="en-US"/>
        </w:rPr>
      </w:pPr>
    </w:p>
    <w:p w14:paraId="4B56086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The six-year-old </w:t>
      </w:r>
    </w:p>
    <w:p w14:paraId="3E8C928F" w14:textId="77777777" w:rsidR="00864EA0" w:rsidRPr="00864EA0" w:rsidRDefault="00864EA0" w:rsidP="006B6A4D">
      <w:pPr>
        <w:spacing w:line="360" w:lineRule="auto"/>
        <w:jc w:val="both"/>
        <w:rPr>
          <w:rFonts w:ascii="Century Gothic" w:hAnsi="Century Gothic"/>
          <w:sz w:val="22"/>
          <w:szCs w:val="22"/>
          <w:lang w:val="en-US"/>
        </w:rPr>
      </w:pPr>
    </w:p>
    <w:p w14:paraId="31DF5490"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Gross motor skills are still the ones getting the most exercise: the child is still highly active, has a good sense of balance and </w:t>
      </w:r>
      <w:proofErr w:type="gramStart"/>
      <w:r w:rsidRPr="00864EA0">
        <w:rPr>
          <w:rFonts w:ascii="Century Gothic" w:hAnsi="Century Gothic"/>
          <w:sz w:val="22"/>
          <w:szCs w:val="22"/>
          <w:lang w:val="en-US"/>
        </w:rPr>
        <w:t>is able to</w:t>
      </w:r>
      <w:proofErr w:type="gramEnd"/>
      <w:r w:rsidRPr="00864EA0">
        <w:rPr>
          <w:rFonts w:ascii="Century Gothic" w:hAnsi="Century Gothic"/>
          <w:sz w:val="22"/>
          <w:szCs w:val="22"/>
          <w:lang w:val="en-US"/>
        </w:rPr>
        <w:t xml:space="preserve"> control all his movements on the swing or jungle gym. The six-year-old is more adventurous now and can jump further or higher without feeling devastated if he falls.</w:t>
      </w:r>
    </w:p>
    <w:p w14:paraId="5FBBDF45" w14:textId="77777777" w:rsidR="00864EA0" w:rsidRPr="00864EA0" w:rsidRDefault="00864EA0" w:rsidP="006B6A4D">
      <w:pPr>
        <w:spacing w:line="360" w:lineRule="auto"/>
        <w:jc w:val="both"/>
        <w:rPr>
          <w:rFonts w:ascii="Century Gothic" w:hAnsi="Century Gothic"/>
          <w:sz w:val="22"/>
          <w:szCs w:val="22"/>
          <w:lang w:val="en-US"/>
        </w:rPr>
      </w:pPr>
    </w:p>
    <w:p w14:paraId="4571346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Fine motor skills continue to develop much the same as those of the five-year-old. </w:t>
      </w:r>
      <w:proofErr w:type="spellStart"/>
      <w:r w:rsidRPr="00864EA0">
        <w:rPr>
          <w:rFonts w:ascii="Century Gothic" w:hAnsi="Century Gothic"/>
          <w:sz w:val="22"/>
          <w:szCs w:val="22"/>
          <w:lang w:val="en-US"/>
        </w:rPr>
        <w:t>Colouring</w:t>
      </w:r>
      <w:proofErr w:type="spellEnd"/>
      <w:r w:rsidRPr="00864EA0">
        <w:rPr>
          <w:rFonts w:ascii="Century Gothic" w:hAnsi="Century Gothic"/>
          <w:sz w:val="22"/>
          <w:szCs w:val="22"/>
          <w:lang w:val="en-US"/>
        </w:rPr>
        <w:t xml:space="preserve"> in is easy but writing is difficult.</w:t>
      </w:r>
    </w:p>
    <w:tbl>
      <w:tblPr>
        <w:tblStyle w:val="TableGrid"/>
        <w:tblW w:w="5000" w:type="pct"/>
        <w:tblLook w:val="00A0" w:firstRow="1" w:lastRow="0" w:firstColumn="1" w:lastColumn="0" w:noHBand="0" w:noVBand="0"/>
      </w:tblPr>
      <w:tblGrid>
        <w:gridCol w:w="9241"/>
      </w:tblGrid>
      <w:tr w:rsidR="00864EA0" w:rsidRPr="00864EA0" w14:paraId="350D7B44" w14:textId="77777777" w:rsidTr="006B6A4D">
        <w:tc>
          <w:tcPr>
            <w:tcW w:w="5000" w:type="pct"/>
          </w:tcPr>
          <w:p w14:paraId="22F53C0D"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 xml:space="preserve">Example: Age 6 and running </w:t>
            </w:r>
            <w:r w:rsidRPr="00864EA0">
              <w:rPr>
                <w:rFonts w:ascii="Century Gothic" w:hAnsi="Century Gothic"/>
                <w:b/>
                <w:sz w:val="22"/>
                <w:szCs w:val="22"/>
                <w:lang w:val="en-US"/>
              </w:rPr>
              <w:br/>
            </w:r>
          </w:p>
        </w:tc>
      </w:tr>
      <w:tr w:rsidR="00864EA0" w:rsidRPr="00864EA0" w14:paraId="73C33721" w14:textId="77777777" w:rsidTr="006B6A4D">
        <w:tc>
          <w:tcPr>
            <w:tcW w:w="5000" w:type="pct"/>
          </w:tcPr>
          <w:p w14:paraId="613EB08D" w14:textId="77777777" w:rsidR="00864EA0" w:rsidRPr="00864EA0" w:rsidRDefault="00864EA0" w:rsidP="006B6A4D">
            <w:pPr>
              <w:spacing w:line="360" w:lineRule="auto"/>
              <w:jc w:val="both"/>
              <w:rPr>
                <w:rFonts w:ascii="Century Gothic" w:hAnsi="Century Gothic"/>
                <w:sz w:val="22"/>
                <w:szCs w:val="22"/>
                <w:lang w:val="en-AU"/>
              </w:rPr>
            </w:pPr>
          </w:p>
          <w:p w14:paraId="3D07EAB0" w14:textId="77777777" w:rsidR="00864EA0" w:rsidRPr="00864EA0" w:rsidRDefault="00864EA0" w:rsidP="006B6A4D">
            <w:pPr>
              <w:spacing w:line="360" w:lineRule="auto"/>
              <w:jc w:val="both"/>
              <w:rPr>
                <w:rFonts w:ascii="Century Gothic" w:hAnsi="Century Gothic"/>
                <w:sz w:val="22"/>
                <w:szCs w:val="22"/>
                <w:lang w:val="en-AU"/>
              </w:rPr>
            </w:pPr>
            <w:r w:rsidRPr="00864EA0">
              <w:rPr>
                <w:rFonts w:ascii="Century Gothic" w:hAnsi="Century Gothic"/>
                <w:sz w:val="22"/>
                <w:szCs w:val="22"/>
                <w:lang w:val="en-AU"/>
              </w:rPr>
              <w:t xml:space="preserve">Sam (6) and Nick (7) invited Dineo (6) to have a ride in their go-cart. They showed her how to operate the pedals and the brake. What they didn’t know was that Dineo had not ridden in a go-cart before and that she was not as strong as they were.  The boys pushed the cart, running hard and let it go. It started running fast down the hill. Dineo started screaming as she was terrified of the sudden speed and could not seem to manage the brake. The two boys ran very fast down the hill and the older one overtook the cart before it reached the bottom of the hill, ran past it and then leaned over and grabbed the wheel as Dineo was rushing past. He pulled the go-cart </w:t>
            </w:r>
            <w:proofErr w:type="gramStart"/>
            <w:r w:rsidRPr="00864EA0">
              <w:rPr>
                <w:rFonts w:ascii="Century Gothic" w:hAnsi="Century Gothic"/>
                <w:sz w:val="22"/>
                <w:szCs w:val="22"/>
                <w:lang w:val="en-AU"/>
              </w:rPr>
              <w:t>against  the</w:t>
            </w:r>
            <w:proofErr w:type="gramEnd"/>
            <w:r w:rsidRPr="00864EA0">
              <w:rPr>
                <w:rFonts w:ascii="Century Gothic" w:hAnsi="Century Gothic"/>
                <w:sz w:val="22"/>
                <w:szCs w:val="22"/>
                <w:lang w:val="en-AU"/>
              </w:rPr>
              <w:t xml:space="preserve"> pavement with a bump and it stopped. </w:t>
            </w:r>
          </w:p>
        </w:tc>
      </w:tr>
    </w:tbl>
    <w:p w14:paraId="2326DAFC" w14:textId="77777777" w:rsidR="00864EA0" w:rsidRPr="00864EA0" w:rsidRDefault="00864EA0" w:rsidP="006B6A4D">
      <w:pPr>
        <w:spacing w:line="360" w:lineRule="auto"/>
        <w:jc w:val="both"/>
        <w:rPr>
          <w:rFonts w:ascii="Century Gothic" w:hAnsi="Century Gothic"/>
          <w:sz w:val="22"/>
          <w:szCs w:val="22"/>
          <w:lang w:val="en-US"/>
        </w:rPr>
      </w:pPr>
    </w:p>
    <w:p w14:paraId="24ABC1E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In this example, the differences in ability have to do with practice, experience, muscle strength, and the ability to run very fast. The example shows how children of similar ages have different levels of ability, strength and skill at gross motor tasks.</w:t>
      </w:r>
    </w:p>
    <w:p w14:paraId="6C3A71EA" w14:textId="77777777" w:rsidR="00864EA0" w:rsidRPr="00864EA0" w:rsidRDefault="00864EA0" w:rsidP="006B6A4D">
      <w:pPr>
        <w:spacing w:line="360" w:lineRule="auto"/>
        <w:jc w:val="both"/>
        <w:rPr>
          <w:rFonts w:ascii="Century Gothic" w:hAnsi="Century Gothic"/>
          <w:sz w:val="22"/>
          <w:szCs w:val="22"/>
          <w:lang w:val="en-US"/>
        </w:rPr>
      </w:pPr>
    </w:p>
    <w:p w14:paraId="1931044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(e)</w:t>
      </w:r>
      <w:r w:rsidRPr="00864EA0">
        <w:rPr>
          <w:rFonts w:ascii="Century Gothic" w:hAnsi="Century Gothic"/>
          <w:sz w:val="22"/>
          <w:szCs w:val="22"/>
          <w:lang w:val="en-US"/>
        </w:rPr>
        <w:tab/>
        <w:t>Middle childhood</w:t>
      </w:r>
    </w:p>
    <w:p w14:paraId="087E3C1D" w14:textId="77777777" w:rsidR="00864EA0" w:rsidRPr="00864EA0" w:rsidRDefault="00864EA0" w:rsidP="006B6A4D">
      <w:pPr>
        <w:spacing w:line="360" w:lineRule="auto"/>
        <w:jc w:val="both"/>
        <w:rPr>
          <w:rFonts w:ascii="Century Gothic" w:hAnsi="Century Gothic"/>
          <w:sz w:val="22"/>
          <w:szCs w:val="22"/>
          <w:lang w:val="en-US"/>
        </w:rPr>
      </w:pPr>
    </w:p>
    <w:p w14:paraId="6DD4E4F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Though children in the middle childhood stage are extremely active, they are required to be quiet and focused </w:t>
      </w:r>
      <w:proofErr w:type="gramStart"/>
      <w:r w:rsidRPr="00864EA0">
        <w:rPr>
          <w:rFonts w:ascii="Century Gothic" w:hAnsi="Century Gothic"/>
          <w:sz w:val="22"/>
          <w:szCs w:val="22"/>
          <w:lang w:val="en-US"/>
        </w:rPr>
        <w:t>at</w:t>
      </w:r>
      <w:proofErr w:type="gramEnd"/>
      <w:r w:rsidRPr="00864EA0">
        <w:rPr>
          <w:rFonts w:ascii="Century Gothic" w:hAnsi="Century Gothic"/>
          <w:sz w:val="22"/>
          <w:szCs w:val="22"/>
          <w:lang w:val="en-US"/>
        </w:rPr>
        <w:t xml:space="preserve"> school. To cope with the restraint of sitting and concentrating, </w:t>
      </w:r>
      <w:proofErr w:type="gramStart"/>
      <w:r w:rsidRPr="00864EA0">
        <w:rPr>
          <w:rFonts w:ascii="Century Gothic" w:hAnsi="Century Gothic"/>
          <w:sz w:val="22"/>
          <w:szCs w:val="22"/>
          <w:lang w:val="en-US"/>
        </w:rPr>
        <w:t>they  may</w:t>
      </w:r>
      <w:proofErr w:type="gramEnd"/>
      <w:r w:rsidRPr="00864EA0">
        <w:rPr>
          <w:rFonts w:ascii="Century Gothic" w:hAnsi="Century Gothic"/>
          <w:sz w:val="22"/>
          <w:szCs w:val="22"/>
          <w:lang w:val="en-US"/>
        </w:rPr>
        <w:t xml:space="preserve"> show an overflow of nervous activity such as pencil chewing, nail biting and general fidgeting. It helps to have frequent breaks from quiet activities to give them an outlet for their nervous energy.</w:t>
      </w:r>
    </w:p>
    <w:p w14:paraId="1B61066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lastRenderedPageBreak/>
        <w:t>Children in this stage need rest periods because of their mental and physical exertion. It is a good idea to schedule quiet activities after strenuous ones, and relaxing activities after mentally strenuous ones.</w:t>
      </w:r>
    </w:p>
    <w:p w14:paraId="743EED63" w14:textId="77777777" w:rsidR="00864EA0" w:rsidRPr="006B6A4D"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Fine muscle control is still not completely developed during the early stages of middle childhood, especially in boys. Scheduled writing assignments, such as printing letters and short sentences in the beginning </w:t>
      </w:r>
      <w:proofErr w:type="gramStart"/>
      <w:r w:rsidRPr="00864EA0">
        <w:rPr>
          <w:rFonts w:ascii="Century Gothic" w:hAnsi="Century Gothic"/>
          <w:sz w:val="22"/>
          <w:szCs w:val="22"/>
          <w:lang w:val="en-US"/>
        </w:rPr>
        <w:t>stage, and</w:t>
      </w:r>
      <w:proofErr w:type="gramEnd"/>
      <w:r w:rsidRPr="00864EA0">
        <w:rPr>
          <w:rFonts w:ascii="Century Gothic" w:hAnsi="Century Gothic"/>
          <w:sz w:val="22"/>
          <w:szCs w:val="22"/>
          <w:lang w:val="en-US"/>
        </w:rPr>
        <w:t xml:space="preserve"> moving on to tasks such as writing sentences in the middle stage of middle childhood, are an integral part of the language and literacy </w:t>
      </w:r>
      <w:proofErr w:type="spellStart"/>
      <w:r w:rsidRPr="00864EA0">
        <w:rPr>
          <w:rFonts w:ascii="Century Gothic" w:hAnsi="Century Gothic"/>
          <w:sz w:val="22"/>
          <w:szCs w:val="22"/>
          <w:lang w:val="en-US"/>
        </w:rPr>
        <w:t>programme</w:t>
      </w:r>
      <w:proofErr w:type="spellEnd"/>
      <w:r w:rsidRPr="00864EA0">
        <w:rPr>
          <w:rFonts w:ascii="Century Gothic" w:hAnsi="Century Gothic"/>
          <w:sz w:val="22"/>
          <w:szCs w:val="22"/>
          <w:lang w:val="en-US"/>
        </w:rPr>
        <w:t>. Creative art projects and learning to play musical instruments are good ways to use these new skills.</w:t>
      </w:r>
      <w:r w:rsidR="006B6A4D">
        <w:rPr>
          <w:rFonts w:ascii="Century Gothic" w:hAnsi="Century Gothic"/>
          <w:sz w:val="22"/>
          <w:szCs w:val="22"/>
          <w:lang w:val="en-US"/>
        </w:rPr>
        <w:t xml:space="preserve"> </w:t>
      </w:r>
      <w:r w:rsidRPr="00864EA0">
        <w:rPr>
          <w:rFonts w:ascii="Century Gothic" w:hAnsi="Century Gothic"/>
          <w:sz w:val="22"/>
          <w:szCs w:val="22"/>
          <w:lang w:val="en-US"/>
        </w:rPr>
        <w:t>Children may still have difficulty focusing on fine print or small objects. The shallow shape of the eye at this stage creates far-sightedness in many children. If your schedule allows, break up reading time into short periods to avoid eye fatigue. It is not a good idea to give children of this age reading materials with fine print.</w:t>
      </w:r>
      <w:r w:rsidR="006B6A4D">
        <w:rPr>
          <w:rFonts w:ascii="Century Gothic" w:hAnsi="Century Gothic"/>
          <w:sz w:val="22"/>
          <w:szCs w:val="22"/>
          <w:lang w:val="en-US"/>
        </w:rPr>
        <w:t xml:space="preserve"> </w:t>
      </w:r>
      <w:r w:rsidRPr="00864EA0">
        <w:rPr>
          <w:rFonts w:ascii="Century Gothic" w:hAnsi="Century Gothic"/>
          <w:sz w:val="22"/>
          <w:szCs w:val="22"/>
          <w:lang w:val="en-US"/>
        </w:rPr>
        <w:t xml:space="preserve">Although children become increasingly </w:t>
      </w:r>
      <w:proofErr w:type="spellStart"/>
      <w:r w:rsidRPr="00864EA0">
        <w:rPr>
          <w:rFonts w:ascii="Century Gothic" w:hAnsi="Century Gothic"/>
          <w:sz w:val="22"/>
          <w:szCs w:val="22"/>
          <w:lang w:val="en-US"/>
        </w:rPr>
        <w:t>co-ordinated</w:t>
      </w:r>
      <w:proofErr w:type="spellEnd"/>
      <w:r w:rsidRPr="00864EA0">
        <w:rPr>
          <w:rFonts w:ascii="Century Gothic" w:hAnsi="Century Gothic"/>
          <w:sz w:val="22"/>
          <w:szCs w:val="22"/>
          <w:lang w:val="en-US"/>
        </w:rPr>
        <w:t>, they are often reckless during this stage. Their safety still depends on your keen supervision, as they should not play with anything that could be dangerous if broken.</w:t>
      </w:r>
      <w:r w:rsidR="006B6A4D">
        <w:rPr>
          <w:rFonts w:ascii="Century Gothic" w:hAnsi="Century Gothic"/>
          <w:sz w:val="22"/>
          <w:szCs w:val="22"/>
          <w:lang w:val="en-US"/>
        </w:rPr>
        <w:t xml:space="preserve"> </w:t>
      </w:r>
      <w:r w:rsidRPr="00864EA0">
        <w:rPr>
          <w:rFonts w:ascii="Century Gothic" w:hAnsi="Century Gothic"/>
          <w:sz w:val="22"/>
          <w:szCs w:val="22"/>
          <w:lang w:val="en-US"/>
        </w:rPr>
        <w:t>Although they are so active and apparently skilled, children aged 6 – 11 are still growing, and they should avoid highly</w:t>
      </w:r>
    </w:p>
    <w:p w14:paraId="2D25DE9C" w14:textId="77777777" w:rsidR="00A13931" w:rsidRPr="002C6533" w:rsidRDefault="00A13931" w:rsidP="006B6A4D">
      <w:pPr>
        <w:spacing w:line="360" w:lineRule="auto"/>
        <w:jc w:val="both"/>
        <w:rPr>
          <w:rFonts w:ascii="Century Gothic" w:hAnsi="Century Gothic"/>
          <w:lang w:val="en-ZA"/>
        </w:rPr>
      </w:pPr>
    </w:p>
    <w:p w14:paraId="20D9D307" w14:textId="77777777" w:rsidR="00864EA0" w:rsidRPr="00864EA0" w:rsidRDefault="00864EA0" w:rsidP="006B6A4D">
      <w:pPr>
        <w:spacing w:line="360" w:lineRule="auto"/>
        <w:jc w:val="both"/>
        <w:rPr>
          <w:rFonts w:ascii="Century Gothic" w:hAnsi="Century Gothic"/>
          <w:b/>
          <w:bCs/>
          <w:sz w:val="22"/>
          <w:szCs w:val="22"/>
          <w:lang w:val="en-US"/>
        </w:rPr>
      </w:pPr>
      <w:r w:rsidRPr="00864EA0">
        <w:rPr>
          <w:rFonts w:ascii="Century Gothic" w:hAnsi="Century Gothic"/>
          <w:b/>
          <w:bCs/>
          <w:sz w:val="22"/>
          <w:szCs w:val="22"/>
          <w:lang w:val="en-US"/>
        </w:rPr>
        <w:t>Cognitive development: Piaget’s theory</w:t>
      </w:r>
    </w:p>
    <w:p w14:paraId="5F816A8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Piaget’s structured theory includes four stages of cognitive development, which each have very distinctive features. This theory is the most detailed of all the theories we have discussed so far. Refer to the table below to remind yourself when you need to, of the features of each stage. The concepts are defined below.</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093"/>
        <w:gridCol w:w="1615"/>
        <w:gridCol w:w="4860"/>
      </w:tblGrid>
      <w:tr w:rsidR="00864EA0" w:rsidRPr="00864EA0" w14:paraId="3C140E20" w14:textId="77777777" w:rsidTr="00864EA0">
        <w:tc>
          <w:tcPr>
            <w:tcW w:w="8568" w:type="dxa"/>
            <w:gridSpan w:val="3"/>
            <w:tcBorders>
              <w:top w:val="nil"/>
              <w:left w:val="nil"/>
              <w:right w:val="nil"/>
            </w:tcBorders>
          </w:tcPr>
          <w:p w14:paraId="02E1166A" w14:textId="77777777" w:rsidR="00415678" w:rsidRDefault="00415678" w:rsidP="006B6A4D">
            <w:pPr>
              <w:spacing w:line="360" w:lineRule="auto"/>
              <w:jc w:val="both"/>
              <w:rPr>
                <w:rFonts w:ascii="Century Gothic" w:hAnsi="Century Gothic"/>
                <w:b/>
                <w:sz w:val="22"/>
                <w:szCs w:val="22"/>
                <w:lang w:val="en-US"/>
              </w:rPr>
            </w:pPr>
          </w:p>
          <w:p w14:paraId="102591AA" w14:textId="77777777" w:rsidR="00864EA0" w:rsidRPr="006B6A4D" w:rsidRDefault="00864EA0" w:rsidP="006B6A4D">
            <w:pPr>
              <w:spacing w:line="360" w:lineRule="auto"/>
              <w:jc w:val="both"/>
              <w:rPr>
                <w:rFonts w:ascii="Century Gothic" w:hAnsi="Century Gothic"/>
                <w:b/>
                <w:sz w:val="22"/>
                <w:szCs w:val="22"/>
                <w:lang w:val="en-US"/>
              </w:rPr>
            </w:pPr>
            <w:r w:rsidRPr="006B6A4D">
              <w:rPr>
                <w:rFonts w:ascii="Century Gothic" w:hAnsi="Century Gothic"/>
                <w:b/>
                <w:sz w:val="22"/>
                <w:szCs w:val="22"/>
                <w:lang w:val="en-US"/>
              </w:rPr>
              <w:t>PIAGET'S STAGES OF COGNITIVE DEVELOPMENT</w:t>
            </w:r>
          </w:p>
          <w:p w14:paraId="0C51E03C" w14:textId="77777777" w:rsidR="00864EA0" w:rsidRPr="00864EA0" w:rsidRDefault="00864EA0" w:rsidP="006B6A4D">
            <w:pPr>
              <w:spacing w:line="360" w:lineRule="auto"/>
              <w:jc w:val="both"/>
              <w:rPr>
                <w:rFonts w:ascii="Century Gothic" w:hAnsi="Century Gothic"/>
                <w:sz w:val="22"/>
                <w:szCs w:val="22"/>
                <w:lang w:val="en-US"/>
              </w:rPr>
            </w:pPr>
          </w:p>
        </w:tc>
      </w:tr>
      <w:tr w:rsidR="00864EA0" w:rsidRPr="00864EA0" w14:paraId="05063D81" w14:textId="77777777" w:rsidTr="00864EA0">
        <w:tc>
          <w:tcPr>
            <w:tcW w:w="2093" w:type="dxa"/>
          </w:tcPr>
          <w:p w14:paraId="686EC188"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Stage</w:t>
            </w:r>
          </w:p>
        </w:tc>
        <w:tc>
          <w:tcPr>
            <w:tcW w:w="1615" w:type="dxa"/>
          </w:tcPr>
          <w:p w14:paraId="7C036B6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Age</w:t>
            </w:r>
          </w:p>
        </w:tc>
        <w:tc>
          <w:tcPr>
            <w:tcW w:w="4860" w:type="dxa"/>
          </w:tcPr>
          <w:p w14:paraId="2A3D197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Characteristics</w:t>
            </w:r>
          </w:p>
        </w:tc>
      </w:tr>
      <w:tr w:rsidR="00864EA0" w:rsidRPr="00864EA0" w14:paraId="2E96ACAE" w14:textId="77777777" w:rsidTr="00864EA0">
        <w:tc>
          <w:tcPr>
            <w:tcW w:w="2093" w:type="dxa"/>
          </w:tcPr>
          <w:p w14:paraId="5B72207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Sensorimotor</w:t>
            </w:r>
          </w:p>
        </w:tc>
        <w:tc>
          <w:tcPr>
            <w:tcW w:w="1615" w:type="dxa"/>
          </w:tcPr>
          <w:p w14:paraId="4454E560"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Birth to 2 years</w:t>
            </w:r>
          </w:p>
        </w:tc>
        <w:tc>
          <w:tcPr>
            <w:tcW w:w="4860" w:type="dxa"/>
          </w:tcPr>
          <w:p w14:paraId="07F073C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Develops object permanence; co-ordinates motor and sensory skills.</w:t>
            </w:r>
          </w:p>
        </w:tc>
      </w:tr>
      <w:tr w:rsidR="00864EA0" w:rsidRPr="00864EA0" w14:paraId="394116D8" w14:textId="77777777" w:rsidTr="00864EA0">
        <w:tc>
          <w:tcPr>
            <w:tcW w:w="2093" w:type="dxa"/>
          </w:tcPr>
          <w:p w14:paraId="656B4DB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Pre-operational</w:t>
            </w:r>
          </w:p>
        </w:tc>
        <w:tc>
          <w:tcPr>
            <w:tcW w:w="1615" w:type="dxa"/>
          </w:tcPr>
          <w:p w14:paraId="6090B89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2 to 7 years</w:t>
            </w:r>
          </w:p>
        </w:tc>
        <w:tc>
          <w:tcPr>
            <w:tcW w:w="4860" w:type="dxa"/>
          </w:tcPr>
          <w:p w14:paraId="2B06A6F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Egocentric; learns use of symbols.</w:t>
            </w:r>
          </w:p>
        </w:tc>
      </w:tr>
      <w:tr w:rsidR="00864EA0" w:rsidRPr="00864EA0" w14:paraId="6751418A" w14:textId="77777777" w:rsidTr="00864EA0">
        <w:tc>
          <w:tcPr>
            <w:tcW w:w="2093" w:type="dxa"/>
          </w:tcPr>
          <w:p w14:paraId="11163BA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Concrete operational</w:t>
            </w:r>
          </w:p>
        </w:tc>
        <w:tc>
          <w:tcPr>
            <w:tcW w:w="1615" w:type="dxa"/>
          </w:tcPr>
          <w:p w14:paraId="1CFA5D31"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7 to 11 years</w:t>
            </w:r>
          </w:p>
        </w:tc>
        <w:tc>
          <w:tcPr>
            <w:tcW w:w="4860" w:type="dxa"/>
          </w:tcPr>
          <w:p w14:paraId="4BD5E22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Capable of conservation and reversibility.</w:t>
            </w:r>
          </w:p>
        </w:tc>
      </w:tr>
      <w:tr w:rsidR="00864EA0" w:rsidRPr="00864EA0" w14:paraId="3B5DF86D" w14:textId="77777777" w:rsidTr="00864EA0">
        <w:tc>
          <w:tcPr>
            <w:tcW w:w="2093" w:type="dxa"/>
          </w:tcPr>
          <w:p w14:paraId="334C296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Formal </w:t>
            </w:r>
            <w:r w:rsidRPr="00864EA0">
              <w:rPr>
                <w:rFonts w:ascii="Century Gothic" w:hAnsi="Century Gothic"/>
                <w:sz w:val="22"/>
                <w:szCs w:val="22"/>
                <w:lang w:val="en-US"/>
              </w:rPr>
              <w:lastRenderedPageBreak/>
              <w:t>operational</w:t>
            </w:r>
          </w:p>
        </w:tc>
        <w:tc>
          <w:tcPr>
            <w:tcW w:w="1615" w:type="dxa"/>
          </w:tcPr>
          <w:p w14:paraId="0BDCCE81"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lastRenderedPageBreak/>
              <w:t>11+ years</w:t>
            </w:r>
          </w:p>
        </w:tc>
        <w:tc>
          <w:tcPr>
            <w:tcW w:w="4860" w:type="dxa"/>
          </w:tcPr>
          <w:p w14:paraId="30EAD0E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Able to deal with abstractions, form </w:t>
            </w:r>
            <w:r w:rsidRPr="00864EA0">
              <w:rPr>
                <w:rFonts w:ascii="Century Gothic" w:hAnsi="Century Gothic"/>
                <w:sz w:val="22"/>
                <w:szCs w:val="22"/>
                <w:lang w:val="en-US"/>
              </w:rPr>
              <w:lastRenderedPageBreak/>
              <w:t>hypotheses, solve problems systematically</w:t>
            </w:r>
          </w:p>
        </w:tc>
      </w:tr>
    </w:tbl>
    <w:p w14:paraId="1F104FC2" w14:textId="77777777" w:rsidR="00864EA0" w:rsidRPr="00864EA0" w:rsidRDefault="00864EA0" w:rsidP="006B6A4D">
      <w:pPr>
        <w:spacing w:line="360" w:lineRule="auto"/>
        <w:jc w:val="both"/>
        <w:rPr>
          <w:rFonts w:ascii="Century Gothic" w:hAnsi="Century Gothic"/>
          <w:sz w:val="22"/>
          <w:szCs w:val="22"/>
          <w:lang w:val="en-US"/>
        </w:rPr>
      </w:pPr>
    </w:p>
    <w:p w14:paraId="4FD07701" w14:textId="77777777" w:rsidR="00864EA0" w:rsidRPr="00864EA0" w:rsidRDefault="00864EA0" w:rsidP="006B6A4D">
      <w:pPr>
        <w:numPr>
          <w:ilvl w:val="0"/>
          <w:numId w:val="24"/>
        </w:numPr>
        <w:spacing w:line="360" w:lineRule="auto"/>
        <w:jc w:val="both"/>
        <w:rPr>
          <w:rFonts w:ascii="Century Gothic" w:hAnsi="Century Gothic"/>
          <w:sz w:val="22"/>
          <w:szCs w:val="22"/>
          <w:lang w:val="en-US"/>
        </w:rPr>
      </w:pPr>
      <w:r w:rsidRPr="00864EA0">
        <w:rPr>
          <w:rFonts w:ascii="Century Gothic" w:hAnsi="Century Gothic"/>
          <w:sz w:val="22"/>
          <w:szCs w:val="22"/>
          <w:lang w:val="en-US"/>
        </w:rPr>
        <w:t>The sensorimotor stage (birth to two years)</w:t>
      </w:r>
    </w:p>
    <w:p w14:paraId="0B723DAE" w14:textId="77777777" w:rsidR="00864EA0" w:rsidRPr="00864EA0" w:rsidRDefault="00864EA0" w:rsidP="006B6A4D">
      <w:pPr>
        <w:spacing w:line="360" w:lineRule="auto"/>
        <w:jc w:val="both"/>
        <w:rPr>
          <w:rFonts w:ascii="Century Gothic" w:hAnsi="Century Gothic"/>
          <w:sz w:val="22"/>
          <w:szCs w:val="22"/>
          <w:lang w:val="en-US"/>
        </w:rPr>
      </w:pPr>
    </w:p>
    <w:p w14:paraId="38B4E74C" w14:textId="77777777" w:rsid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The first stage of cognitive development is the sensorimotor stage. It occurs during the first two years of life. Infants make sense of the world around them by </w:t>
      </w:r>
      <w:proofErr w:type="spellStart"/>
      <w:r w:rsidRPr="00864EA0">
        <w:rPr>
          <w:rFonts w:ascii="Century Gothic" w:hAnsi="Century Gothic"/>
          <w:sz w:val="22"/>
          <w:szCs w:val="22"/>
          <w:lang w:val="en-US"/>
        </w:rPr>
        <w:t>co-ordinating</w:t>
      </w:r>
      <w:proofErr w:type="spellEnd"/>
      <w:r w:rsidRPr="00864EA0">
        <w:rPr>
          <w:rFonts w:ascii="Century Gothic" w:hAnsi="Century Gothic"/>
          <w:sz w:val="22"/>
          <w:szCs w:val="22"/>
          <w:lang w:val="en-US"/>
        </w:rPr>
        <w:t xml:space="preserve"> sensory experiences (hearing, seeing and tasting) with motor actions (movements of hands, arms and legs). Some movements of newborns are instinctive reflexes: sucking, clenching their fists and following movement with their eyes. Their mental development is built up by the combination of movement and sensory experience, in stages. </w:t>
      </w:r>
    </w:p>
    <w:p w14:paraId="0F1A1319" w14:textId="77777777" w:rsidR="006B6A4D" w:rsidRPr="00864EA0" w:rsidRDefault="006B6A4D" w:rsidP="006B6A4D">
      <w:pPr>
        <w:spacing w:line="360" w:lineRule="auto"/>
        <w:jc w:val="both"/>
        <w:rPr>
          <w:rFonts w:ascii="Century Gothic" w:hAnsi="Century Gothic"/>
          <w:sz w:val="22"/>
          <w:szCs w:val="22"/>
          <w:lang w:val="en-US"/>
        </w:rPr>
      </w:pPr>
    </w:p>
    <w:p w14:paraId="765B5A4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An important milestone which signals that the baby’s cognitive growth is on track, is the development of what Piaget described as </w:t>
      </w:r>
      <w:r w:rsidRPr="00864EA0">
        <w:rPr>
          <w:rFonts w:ascii="Century Gothic" w:hAnsi="Century Gothic"/>
          <w:i/>
          <w:sz w:val="22"/>
          <w:szCs w:val="22"/>
          <w:lang w:val="en-US"/>
        </w:rPr>
        <w:t>object permanence</w:t>
      </w:r>
      <w:r w:rsidRPr="00864EA0">
        <w:rPr>
          <w:rFonts w:ascii="Century Gothic" w:hAnsi="Century Gothic"/>
          <w:sz w:val="22"/>
          <w:szCs w:val="22"/>
          <w:lang w:val="en-US"/>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5"/>
        <w:gridCol w:w="8106"/>
      </w:tblGrid>
      <w:tr w:rsidR="00864EA0" w:rsidRPr="00864EA0" w14:paraId="07E37F76" w14:textId="77777777" w:rsidTr="00864EA0">
        <w:trPr>
          <w:trHeight w:val="1235"/>
        </w:trPr>
        <w:tc>
          <w:tcPr>
            <w:tcW w:w="1135" w:type="dxa"/>
            <w:vAlign w:val="center"/>
          </w:tcPr>
          <w:p w14:paraId="29A45354" w14:textId="77777777" w:rsidR="00864EA0" w:rsidRPr="00864EA0" w:rsidRDefault="00864EA0" w:rsidP="006B6A4D">
            <w:pPr>
              <w:spacing w:line="360" w:lineRule="auto"/>
              <w:jc w:val="both"/>
              <w:rPr>
                <w:rFonts w:ascii="Century Gothic" w:hAnsi="Century Gothic"/>
                <w:sz w:val="22"/>
                <w:szCs w:val="22"/>
                <w:lang w:val="en-US"/>
              </w:rPr>
            </w:pPr>
          </w:p>
        </w:tc>
        <w:tc>
          <w:tcPr>
            <w:tcW w:w="8107" w:type="dxa"/>
            <w:vAlign w:val="center"/>
          </w:tcPr>
          <w:p w14:paraId="201D940F"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Definition</w:t>
            </w:r>
          </w:p>
          <w:p w14:paraId="29C5D56C"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sz w:val="22"/>
                <w:szCs w:val="22"/>
                <w:lang w:val="en-US"/>
              </w:rPr>
              <w:t xml:space="preserve">Object permanence is the understanding that objects and events continue to exist even when they </w:t>
            </w:r>
            <w:proofErr w:type="gramStart"/>
            <w:r w:rsidRPr="00864EA0">
              <w:rPr>
                <w:rFonts w:ascii="Century Gothic" w:hAnsi="Century Gothic"/>
                <w:sz w:val="22"/>
                <w:szCs w:val="22"/>
                <w:lang w:val="en-US"/>
              </w:rPr>
              <w:t>disappear from sight</w:t>
            </w:r>
            <w:proofErr w:type="gramEnd"/>
            <w:r w:rsidRPr="00864EA0">
              <w:rPr>
                <w:rFonts w:ascii="Century Gothic" w:hAnsi="Century Gothic"/>
                <w:sz w:val="22"/>
                <w:szCs w:val="22"/>
                <w:lang w:val="en-US"/>
              </w:rPr>
              <w:t>. For example, if you are playing with a teddy and the baby sees you drop the teddy behind the couch, he will search behind the couch for the teddy.</w:t>
            </w:r>
          </w:p>
          <w:p w14:paraId="25995F23" w14:textId="77777777" w:rsidR="00864EA0" w:rsidRPr="00864EA0" w:rsidRDefault="00864EA0" w:rsidP="006B6A4D">
            <w:pPr>
              <w:spacing w:line="360" w:lineRule="auto"/>
              <w:jc w:val="both"/>
              <w:rPr>
                <w:rFonts w:ascii="Century Gothic" w:hAnsi="Century Gothic"/>
                <w:sz w:val="22"/>
                <w:szCs w:val="22"/>
                <w:lang w:val="en-US"/>
              </w:rPr>
            </w:pPr>
          </w:p>
        </w:tc>
      </w:tr>
    </w:tbl>
    <w:p w14:paraId="3D9D78C1" w14:textId="77777777" w:rsidR="00864EA0" w:rsidRPr="00864EA0" w:rsidRDefault="00864EA0" w:rsidP="006B6A4D">
      <w:pPr>
        <w:spacing w:line="360" w:lineRule="auto"/>
        <w:jc w:val="both"/>
        <w:rPr>
          <w:rFonts w:ascii="Century Gothic" w:hAnsi="Century Gothic"/>
          <w:sz w:val="22"/>
          <w:szCs w:val="22"/>
          <w:lang w:val="en-US"/>
        </w:rPr>
      </w:pPr>
    </w:p>
    <w:p w14:paraId="5D2E685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Only very young babies (under 3 months) have no idea that the teddy still exists even though they cannot see it. When the baby searches for a hidden object, he has developed object permanence. This development is usually secure (always true) by the age of 12 months. </w:t>
      </w:r>
    </w:p>
    <w:p w14:paraId="5866B956" w14:textId="77777777" w:rsidR="00864EA0" w:rsidRPr="00864EA0" w:rsidRDefault="00864EA0" w:rsidP="006B6A4D">
      <w:pPr>
        <w:spacing w:line="360" w:lineRule="auto"/>
        <w:jc w:val="both"/>
        <w:rPr>
          <w:rFonts w:ascii="Century Gothic" w:hAnsi="Century Gothic"/>
          <w:sz w:val="22"/>
          <w:szCs w:val="22"/>
          <w:lang w:val="en-US"/>
        </w:rPr>
      </w:pPr>
    </w:p>
    <w:p w14:paraId="77E0F440"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(b)</w:t>
      </w:r>
      <w:r w:rsidRPr="00864EA0">
        <w:rPr>
          <w:rFonts w:ascii="Century Gothic" w:hAnsi="Century Gothic"/>
          <w:sz w:val="22"/>
          <w:szCs w:val="22"/>
          <w:lang w:val="en-US"/>
        </w:rPr>
        <w:tab/>
        <w:t>The pre-operational stage (two to seven years)</w:t>
      </w:r>
    </w:p>
    <w:p w14:paraId="0C073D8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The pre-operational stage lasts from about age two to age seven. This stage consists of two sub-stages: pre-conceptual and intuitive.</w:t>
      </w:r>
    </w:p>
    <w:p w14:paraId="0CD11F45" w14:textId="77777777" w:rsidR="00864EA0" w:rsidRPr="00864EA0" w:rsidRDefault="00864EA0" w:rsidP="006B6A4D">
      <w:pPr>
        <w:spacing w:line="360" w:lineRule="auto"/>
        <w:jc w:val="both"/>
        <w:rPr>
          <w:rFonts w:ascii="Century Gothic" w:hAnsi="Century Gothic"/>
          <w:sz w:val="22"/>
          <w:szCs w:val="22"/>
          <w:lang w:val="en-US"/>
        </w:rPr>
      </w:pPr>
    </w:p>
    <w:p w14:paraId="4DA953C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It is important to note that when we talk about </w:t>
      </w:r>
      <w:r w:rsidRPr="00864EA0">
        <w:rPr>
          <w:rFonts w:ascii="Century Gothic" w:hAnsi="Century Gothic"/>
          <w:i/>
          <w:sz w:val="22"/>
          <w:szCs w:val="22"/>
          <w:lang w:val="en-US"/>
        </w:rPr>
        <w:t>operations</w:t>
      </w:r>
      <w:r w:rsidRPr="00864EA0">
        <w:rPr>
          <w:rFonts w:ascii="Century Gothic" w:hAnsi="Century Gothic"/>
          <w:sz w:val="22"/>
          <w:szCs w:val="22"/>
          <w:lang w:val="en-US"/>
        </w:rPr>
        <w:t xml:space="preserve"> in the context of child development, we are referring to actions carried out through logical thinking. They are intentional actions which demonstrate intelligence, are highly </w:t>
      </w:r>
      <w:proofErr w:type="spellStart"/>
      <w:r w:rsidRPr="00864EA0">
        <w:rPr>
          <w:rFonts w:ascii="Century Gothic" w:hAnsi="Century Gothic"/>
          <w:sz w:val="22"/>
          <w:szCs w:val="22"/>
          <w:lang w:val="en-US"/>
        </w:rPr>
        <w:t>organised</w:t>
      </w:r>
      <w:proofErr w:type="spellEnd"/>
      <w:r w:rsidRPr="00864EA0">
        <w:rPr>
          <w:rFonts w:ascii="Century Gothic" w:hAnsi="Century Gothic"/>
          <w:sz w:val="22"/>
          <w:szCs w:val="22"/>
          <w:lang w:val="en-US"/>
        </w:rPr>
        <w:t xml:space="preserve">, and conform to certain rules and principles of logic. Children in the pre-operational and </w:t>
      </w:r>
      <w:r w:rsidRPr="00864EA0">
        <w:rPr>
          <w:rFonts w:ascii="Century Gothic" w:hAnsi="Century Gothic"/>
          <w:sz w:val="22"/>
          <w:szCs w:val="22"/>
          <w:lang w:val="en-US"/>
        </w:rPr>
        <w:lastRenderedPageBreak/>
        <w:t>pre-conceptual stage cannot perform mental operations (deliberate logical thinking).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5"/>
        <w:gridCol w:w="8106"/>
      </w:tblGrid>
      <w:tr w:rsidR="00864EA0" w:rsidRPr="00864EA0" w14:paraId="4AC55DCE" w14:textId="77777777" w:rsidTr="00864EA0">
        <w:trPr>
          <w:trHeight w:val="1235"/>
        </w:trPr>
        <w:tc>
          <w:tcPr>
            <w:tcW w:w="1135" w:type="dxa"/>
            <w:vAlign w:val="center"/>
          </w:tcPr>
          <w:p w14:paraId="73FF346E" w14:textId="77777777" w:rsidR="00864EA0" w:rsidRPr="00864EA0" w:rsidRDefault="00864EA0" w:rsidP="006B6A4D">
            <w:pPr>
              <w:spacing w:line="360" w:lineRule="auto"/>
              <w:jc w:val="both"/>
              <w:rPr>
                <w:rFonts w:ascii="Century Gothic" w:hAnsi="Century Gothic"/>
                <w:sz w:val="22"/>
                <w:szCs w:val="22"/>
                <w:lang w:val="en-US"/>
              </w:rPr>
            </w:pPr>
          </w:p>
        </w:tc>
        <w:tc>
          <w:tcPr>
            <w:tcW w:w="8107" w:type="dxa"/>
            <w:vAlign w:val="center"/>
          </w:tcPr>
          <w:p w14:paraId="208B62F0"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Definition</w:t>
            </w:r>
          </w:p>
          <w:p w14:paraId="1E5F582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Operations are highly </w:t>
            </w:r>
            <w:proofErr w:type="spellStart"/>
            <w:r w:rsidRPr="00864EA0">
              <w:rPr>
                <w:rFonts w:ascii="Century Gothic" w:hAnsi="Century Gothic"/>
                <w:sz w:val="22"/>
                <w:szCs w:val="22"/>
                <w:lang w:val="en-US"/>
              </w:rPr>
              <w:t>organised</w:t>
            </w:r>
            <w:proofErr w:type="spellEnd"/>
            <w:r w:rsidRPr="00864EA0">
              <w:rPr>
                <w:rFonts w:ascii="Century Gothic" w:hAnsi="Century Gothic"/>
                <w:sz w:val="22"/>
                <w:szCs w:val="22"/>
                <w:lang w:val="en-US"/>
              </w:rPr>
              <w:t xml:space="preserve">, logical actions which conform to rules. Only older children (age seven and older) show this kind of thinking. </w:t>
            </w:r>
          </w:p>
        </w:tc>
      </w:tr>
    </w:tbl>
    <w:p w14:paraId="10AC83ED" w14:textId="77777777" w:rsidR="00864EA0" w:rsidRPr="00864EA0" w:rsidRDefault="00864EA0" w:rsidP="006B6A4D">
      <w:pPr>
        <w:spacing w:line="360" w:lineRule="auto"/>
        <w:jc w:val="both"/>
        <w:rPr>
          <w:rFonts w:ascii="Century Gothic" w:hAnsi="Century Gothic"/>
          <w:sz w:val="22"/>
          <w:szCs w:val="22"/>
          <w:lang w:val="en-US"/>
        </w:rPr>
      </w:pPr>
    </w:p>
    <w:p w14:paraId="454DD7A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During the pre-operational stage, children form stable concepts, egocentrism (</w:t>
      </w:r>
      <w:proofErr w:type="spellStart"/>
      <w:r w:rsidRPr="00864EA0">
        <w:rPr>
          <w:rFonts w:ascii="Century Gothic" w:hAnsi="Century Gothic"/>
          <w:sz w:val="22"/>
          <w:szCs w:val="22"/>
          <w:lang w:val="en-US"/>
        </w:rPr>
        <w:t>self-centredness</w:t>
      </w:r>
      <w:proofErr w:type="spellEnd"/>
      <w:r w:rsidRPr="00864EA0">
        <w:rPr>
          <w:rFonts w:ascii="Century Gothic" w:hAnsi="Century Gothic"/>
          <w:sz w:val="22"/>
          <w:szCs w:val="22"/>
          <w:lang w:val="en-US"/>
        </w:rPr>
        <w:t>) is dominant, fantasy is strong, and mental reasoning begins. Children in this stage, however, have limited attention spans, which will improve with age and maturation.</w:t>
      </w:r>
      <w:r w:rsidR="006B6A4D">
        <w:rPr>
          <w:rFonts w:ascii="Century Gothic" w:hAnsi="Century Gothic"/>
          <w:sz w:val="22"/>
          <w:szCs w:val="22"/>
          <w:lang w:val="en-US"/>
        </w:rPr>
        <w:t xml:space="preserve"> </w:t>
      </w:r>
      <w:r w:rsidRPr="00864EA0">
        <w:rPr>
          <w:rFonts w:ascii="Century Gothic" w:hAnsi="Century Gothic"/>
          <w:sz w:val="22"/>
          <w:szCs w:val="22"/>
          <w:lang w:val="en-US"/>
        </w:rPr>
        <w:t>In the pre-operational stage, children are just beginning to use symbols in a more sophisticated way. A symbol is something that stands for or represents something else. For example, words are symbols for things or actions; when Sipho’s dad says ‘Let’s have a walk to the park</w:t>
      </w:r>
      <w:proofErr w:type="gramStart"/>
      <w:r w:rsidRPr="00864EA0">
        <w:rPr>
          <w:rFonts w:ascii="Century Gothic" w:hAnsi="Century Gothic"/>
          <w:sz w:val="22"/>
          <w:szCs w:val="22"/>
          <w:lang w:val="en-US"/>
        </w:rPr>
        <w:t>’,  the</w:t>
      </w:r>
      <w:proofErr w:type="gramEnd"/>
      <w:r w:rsidRPr="00864EA0">
        <w:rPr>
          <w:rFonts w:ascii="Century Gothic" w:hAnsi="Century Gothic"/>
          <w:sz w:val="22"/>
          <w:szCs w:val="22"/>
          <w:lang w:val="en-US"/>
        </w:rPr>
        <w:t xml:space="preserve"> two-year old Sipho knows that he is going in the pram and goes to get into it. Similarly, Misha, a </w:t>
      </w:r>
      <w:proofErr w:type="gramStart"/>
      <w:r w:rsidRPr="00864EA0">
        <w:rPr>
          <w:rFonts w:ascii="Century Gothic" w:hAnsi="Century Gothic"/>
          <w:sz w:val="22"/>
          <w:szCs w:val="22"/>
          <w:lang w:val="en-US"/>
        </w:rPr>
        <w:t>three year old</w:t>
      </w:r>
      <w:proofErr w:type="gramEnd"/>
      <w:r w:rsidRPr="00864EA0">
        <w:rPr>
          <w:rFonts w:ascii="Century Gothic" w:hAnsi="Century Gothic"/>
          <w:sz w:val="22"/>
          <w:szCs w:val="22"/>
          <w:lang w:val="en-US"/>
        </w:rPr>
        <w:t>, will ask for an ice cream when he hears the bell of the ice cream seller outside. The pram and the bell are symbols for an experience, which the children can understand and use.</w:t>
      </w:r>
    </w:p>
    <w:tbl>
      <w:tblPr>
        <w:tblStyle w:val="TableGrid"/>
        <w:tblW w:w="0" w:type="auto"/>
        <w:tblLook w:val="00A0" w:firstRow="1" w:lastRow="0" w:firstColumn="1" w:lastColumn="0" w:noHBand="0" w:noVBand="0"/>
      </w:tblPr>
      <w:tblGrid>
        <w:gridCol w:w="8522"/>
      </w:tblGrid>
      <w:tr w:rsidR="00864EA0" w:rsidRPr="00864EA0" w14:paraId="4F635210" w14:textId="77777777" w:rsidTr="006B6A4D">
        <w:tc>
          <w:tcPr>
            <w:tcW w:w="8522" w:type="dxa"/>
          </w:tcPr>
          <w:p w14:paraId="56567F6D"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 xml:space="preserve">Example: Pre-operational thinking </w:t>
            </w:r>
            <w:r w:rsidRPr="00864EA0">
              <w:rPr>
                <w:rFonts w:ascii="Century Gothic" w:hAnsi="Century Gothic"/>
                <w:b/>
                <w:sz w:val="22"/>
                <w:szCs w:val="22"/>
                <w:lang w:val="en-US"/>
              </w:rPr>
              <w:br/>
            </w:r>
          </w:p>
        </w:tc>
      </w:tr>
      <w:tr w:rsidR="00864EA0" w:rsidRPr="00864EA0" w14:paraId="34381FFB" w14:textId="77777777" w:rsidTr="006B6A4D">
        <w:tc>
          <w:tcPr>
            <w:tcW w:w="8522" w:type="dxa"/>
          </w:tcPr>
          <w:p w14:paraId="30500502" w14:textId="77777777" w:rsidR="00864EA0" w:rsidRPr="00864EA0" w:rsidRDefault="00864EA0" w:rsidP="006B6A4D">
            <w:pPr>
              <w:spacing w:line="360" w:lineRule="auto"/>
              <w:jc w:val="both"/>
              <w:rPr>
                <w:rFonts w:ascii="Century Gothic" w:hAnsi="Century Gothic"/>
                <w:sz w:val="22"/>
                <w:szCs w:val="22"/>
                <w:lang w:val="en-AU"/>
              </w:rPr>
            </w:pPr>
          </w:p>
          <w:p w14:paraId="08DCE55D" w14:textId="77777777" w:rsidR="00864EA0" w:rsidRPr="00864EA0" w:rsidRDefault="00864EA0" w:rsidP="006B6A4D">
            <w:pPr>
              <w:spacing w:line="360" w:lineRule="auto"/>
              <w:jc w:val="both"/>
              <w:rPr>
                <w:rFonts w:ascii="Century Gothic" w:hAnsi="Century Gothic"/>
                <w:sz w:val="22"/>
                <w:szCs w:val="22"/>
                <w:lang w:val="en-AU"/>
              </w:rPr>
            </w:pPr>
            <w:r w:rsidRPr="00864EA0">
              <w:rPr>
                <w:rFonts w:ascii="Century Gothic" w:hAnsi="Century Gothic"/>
                <w:sz w:val="22"/>
                <w:szCs w:val="22"/>
                <w:lang w:val="en-AU"/>
              </w:rPr>
              <w:t>Ella is three. She watches a puppet show at playgroup and the next day her mother tells the facilitator this story:</w:t>
            </w:r>
          </w:p>
          <w:p w14:paraId="1D57C6C7" w14:textId="77777777" w:rsidR="00864EA0" w:rsidRPr="00864EA0" w:rsidRDefault="00864EA0" w:rsidP="006B6A4D">
            <w:pPr>
              <w:spacing w:line="360" w:lineRule="auto"/>
              <w:jc w:val="both"/>
              <w:rPr>
                <w:rFonts w:ascii="Century Gothic" w:hAnsi="Century Gothic"/>
                <w:sz w:val="22"/>
                <w:szCs w:val="22"/>
                <w:lang w:val="en-AU"/>
              </w:rPr>
            </w:pPr>
          </w:p>
          <w:p w14:paraId="4B71774A" w14:textId="77777777" w:rsidR="00864EA0" w:rsidRPr="00864EA0" w:rsidRDefault="00864EA0" w:rsidP="006B6A4D">
            <w:pPr>
              <w:spacing w:line="360" w:lineRule="auto"/>
              <w:jc w:val="both"/>
              <w:rPr>
                <w:rFonts w:ascii="Century Gothic" w:hAnsi="Century Gothic"/>
                <w:sz w:val="22"/>
                <w:szCs w:val="22"/>
                <w:lang w:val="en-AU"/>
              </w:rPr>
            </w:pPr>
            <w:r w:rsidRPr="00864EA0">
              <w:rPr>
                <w:rFonts w:ascii="Century Gothic" w:hAnsi="Century Gothic"/>
                <w:sz w:val="22"/>
                <w:szCs w:val="22"/>
                <w:lang w:val="en-AU"/>
              </w:rPr>
              <w:t xml:space="preserve">Ella thought that the puppet show was organised for small children only because the puppets were </w:t>
            </w:r>
            <w:proofErr w:type="gramStart"/>
            <w:r w:rsidRPr="00864EA0">
              <w:rPr>
                <w:rFonts w:ascii="Century Gothic" w:hAnsi="Century Gothic"/>
                <w:sz w:val="22"/>
                <w:szCs w:val="22"/>
                <w:lang w:val="en-AU"/>
              </w:rPr>
              <w:t>small, and</w:t>
            </w:r>
            <w:proofErr w:type="gramEnd"/>
            <w:r w:rsidRPr="00864EA0">
              <w:rPr>
                <w:rFonts w:ascii="Century Gothic" w:hAnsi="Century Gothic"/>
                <w:sz w:val="22"/>
                <w:szCs w:val="22"/>
                <w:lang w:val="en-AU"/>
              </w:rPr>
              <w:t xml:space="preserve"> thought that the older children should not have been there because they were too big. (This shows magical thinking.) She told her mother that they should rather have played outside during the puppet show.</w:t>
            </w:r>
          </w:p>
          <w:p w14:paraId="5AFA3829" w14:textId="77777777" w:rsidR="00864EA0" w:rsidRPr="00864EA0" w:rsidRDefault="00864EA0" w:rsidP="006B6A4D">
            <w:pPr>
              <w:spacing w:line="360" w:lineRule="auto"/>
              <w:jc w:val="both"/>
              <w:rPr>
                <w:rFonts w:ascii="Century Gothic" w:hAnsi="Century Gothic"/>
                <w:sz w:val="22"/>
                <w:szCs w:val="22"/>
                <w:lang w:val="en-AU"/>
              </w:rPr>
            </w:pPr>
          </w:p>
          <w:p w14:paraId="4C495469" w14:textId="77777777" w:rsidR="00864EA0" w:rsidRPr="00864EA0" w:rsidRDefault="00864EA0" w:rsidP="006B6A4D">
            <w:pPr>
              <w:spacing w:line="360" w:lineRule="auto"/>
              <w:jc w:val="both"/>
              <w:rPr>
                <w:rFonts w:ascii="Century Gothic" w:hAnsi="Century Gothic"/>
                <w:sz w:val="22"/>
                <w:szCs w:val="22"/>
                <w:lang w:val="en-AU"/>
              </w:rPr>
            </w:pPr>
            <w:r w:rsidRPr="00864EA0">
              <w:rPr>
                <w:rFonts w:ascii="Century Gothic" w:hAnsi="Century Gothic"/>
                <w:sz w:val="22"/>
                <w:szCs w:val="22"/>
                <w:lang w:val="en-AU"/>
              </w:rPr>
              <w:t xml:space="preserve">Ella also thought that the puppets lived inside the puppet theatre box, and that they would be there at playgroup again the next day because when she left, the theatre was still standing there. (Magical thinking.) She also thought that because the facilitator had organised the show for them because they </w:t>
            </w:r>
            <w:r w:rsidRPr="00864EA0">
              <w:rPr>
                <w:rFonts w:ascii="Century Gothic" w:hAnsi="Century Gothic"/>
                <w:sz w:val="22"/>
                <w:szCs w:val="22"/>
                <w:lang w:val="en-AU"/>
              </w:rPr>
              <w:lastRenderedPageBreak/>
              <w:t>were ‘good’, if she was good again the next day, there would be another show (and so on). (This shows egocentrism and mental reasoning</w:t>
            </w:r>
            <w:proofErr w:type="gramStart"/>
            <w:r w:rsidRPr="00864EA0">
              <w:rPr>
                <w:rFonts w:ascii="Century Gothic" w:hAnsi="Century Gothic"/>
                <w:sz w:val="22"/>
                <w:szCs w:val="22"/>
                <w:lang w:val="en-AU"/>
              </w:rPr>
              <w:t>. )</w:t>
            </w:r>
            <w:proofErr w:type="gramEnd"/>
            <w:r w:rsidRPr="00864EA0">
              <w:rPr>
                <w:rFonts w:ascii="Century Gothic" w:hAnsi="Century Gothic"/>
                <w:sz w:val="22"/>
                <w:szCs w:val="22"/>
                <w:lang w:val="en-AU"/>
              </w:rPr>
              <w:t xml:space="preserve"> </w:t>
            </w:r>
          </w:p>
        </w:tc>
      </w:tr>
    </w:tbl>
    <w:p w14:paraId="682F9FDF" w14:textId="77777777" w:rsidR="00864EA0" w:rsidRPr="00864EA0" w:rsidRDefault="00864EA0" w:rsidP="006B6A4D">
      <w:pPr>
        <w:spacing w:line="360" w:lineRule="auto"/>
        <w:jc w:val="both"/>
        <w:rPr>
          <w:rFonts w:ascii="Century Gothic" w:hAnsi="Century Gothic"/>
          <w:sz w:val="22"/>
          <w:szCs w:val="22"/>
          <w:lang w:val="en-US"/>
        </w:rPr>
      </w:pPr>
    </w:p>
    <w:p w14:paraId="061516FD" w14:textId="77777777" w:rsidR="00864EA0" w:rsidRPr="006B6A4D" w:rsidRDefault="00864EA0" w:rsidP="006B6A4D">
      <w:pPr>
        <w:spacing w:line="360" w:lineRule="auto"/>
        <w:jc w:val="both"/>
        <w:rPr>
          <w:rFonts w:ascii="Century Gothic" w:hAnsi="Century Gothic"/>
          <w:b/>
          <w:sz w:val="22"/>
          <w:szCs w:val="22"/>
          <w:lang w:val="en-US"/>
        </w:rPr>
      </w:pPr>
      <w:r w:rsidRPr="006B6A4D">
        <w:rPr>
          <w:rFonts w:ascii="Century Gothic" w:hAnsi="Century Gothic"/>
          <w:b/>
          <w:sz w:val="22"/>
          <w:szCs w:val="22"/>
          <w:lang w:val="en-US"/>
        </w:rPr>
        <w:t>The pre-conceptual stage</w:t>
      </w:r>
    </w:p>
    <w:p w14:paraId="721FADB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The pre-conceptual stage of pre-operational thinking occurs between two and four years of age. It is of special importance for ECD practitioners in day care </w:t>
      </w:r>
      <w:proofErr w:type="spellStart"/>
      <w:r w:rsidRPr="00864EA0">
        <w:rPr>
          <w:rFonts w:ascii="Century Gothic" w:hAnsi="Century Gothic"/>
          <w:sz w:val="22"/>
          <w:szCs w:val="22"/>
          <w:lang w:val="en-US"/>
        </w:rPr>
        <w:t>centres</w:t>
      </w:r>
      <w:proofErr w:type="spellEnd"/>
      <w:r w:rsidRPr="00864EA0">
        <w:rPr>
          <w:rFonts w:ascii="Century Gothic" w:hAnsi="Century Gothic"/>
          <w:sz w:val="22"/>
          <w:szCs w:val="22"/>
          <w:lang w:val="en-US"/>
        </w:rPr>
        <w:t xml:space="preserve"> and pre-schools. Pre-conceptual thought serves as a base for later stages of development. Its characteristic is primarily egocentrism, which prevents children from understanding any point of view but their own. They think everything in the world is created for their own satisfaction.</w:t>
      </w:r>
      <w:r w:rsidR="006B6A4D">
        <w:rPr>
          <w:rFonts w:ascii="Century Gothic" w:hAnsi="Century Gothic"/>
          <w:sz w:val="22"/>
          <w:szCs w:val="22"/>
          <w:lang w:val="en-US"/>
        </w:rPr>
        <w:t xml:space="preserve"> </w:t>
      </w:r>
      <w:r w:rsidRPr="00864EA0">
        <w:rPr>
          <w:rFonts w:ascii="Century Gothic" w:hAnsi="Century Gothic"/>
          <w:sz w:val="22"/>
          <w:szCs w:val="22"/>
          <w:lang w:val="en-US"/>
        </w:rPr>
        <w:t xml:space="preserve">During this period children begin to use symbols, that is, they create a mental image to stand for something that is not present. They also tend to attribute life to inanimate objects such as cars or curtains. Consequently, creative and imaginative </w:t>
      </w:r>
      <w:proofErr w:type="gramStart"/>
      <w:r w:rsidRPr="00864EA0">
        <w:rPr>
          <w:rFonts w:ascii="Century Gothic" w:hAnsi="Century Gothic"/>
          <w:sz w:val="22"/>
          <w:szCs w:val="22"/>
          <w:lang w:val="en-US"/>
        </w:rPr>
        <w:t>play</w:t>
      </w:r>
      <w:proofErr w:type="gramEnd"/>
      <w:r w:rsidRPr="00864EA0">
        <w:rPr>
          <w:rFonts w:ascii="Century Gothic" w:hAnsi="Century Gothic"/>
          <w:sz w:val="22"/>
          <w:szCs w:val="22"/>
          <w:lang w:val="en-US"/>
        </w:rPr>
        <w:t xml:space="preserve"> are characteristics of this stage.</w:t>
      </w:r>
    </w:p>
    <w:p w14:paraId="445936F4" w14:textId="77777777" w:rsidR="00864EA0" w:rsidRPr="00864EA0" w:rsidRDefault="00864EA0" w:rsidP="006B6A4D">
      <w:pPr>
        <w:spacing w:line="360" w:lineRule="auto"/>
        <w:jc w:val="both"/>
        <w:rPr>
          <w:rFonts w:ascii="Century Gothic" w:hAnsi="Century Gothic"/>
          <w:sz w:val="22"/>
          <w:szCs w:val="22"/>
          <w:lang w:val="en-US"/>
        </w:rPr>
      </w:pPr>
    </w:p>
    <w:p w14:paraId="2D9DFBE5" w14:textId="77777777" w:rsidR="00864EA0" w:rsidRPr="006B6A4D" w:rsidRDefault="00864EA0" w:rsidP="006B6A4D">
      <w:pPr>
        <w:spacing w:line="360" w:lineRule="auto"/>
        <w:jc w:val="both"/>
        <w:rPr>
          <w:rFonts w:ascii="Century Gothic" w:hAnsi="Century Gothic"/>
          <w:b/>
          <w:sz w:val="22"/>
          <w:szCs w:val="22"/>
          <w:lang w:val="en-US"/>
        </w:rPr>
      </w:pPr>
      <w:r w:rsidRPr="006B6A4D">
        <w:rPr>
          <w:rFonts w:ascii="Century Gothic" w:hAnsi="Century Gothic"/>
          <w:b/>
          <w:sz w:val="22"/>
          <w:szCs w:val="22"/>
          <w:lang w:val="en-US"/>
        </w:rPr>
        <w:t>The intuitive stage</w:t>
      </w:r>
    </w:p>
    <w:p w14:paraId="20D53E16" w14:textId="77777777" w:rsidR="00864EA0" w:rsidRPr="00864EA0" w:rsidRDefault="00864EA0" w:rsidP="006B6A4D">
      <w:pPr>
        <w:spacing w:line="360" w:lineRule="auto"/>
        <w:jc w:val="both"/>
        <w:rPr>
          <w:rFonts w:ascii="Century Gothic" w:hAnsi="Century Gothic"/>
          <w:sz w:val="22"/>
          <w:szCs w:val="22"/>
          <w:lang w:val="en-US"/>
        </w:rPr>
      </w:pPr>
    </w:p>
    <w:p w14:paraId="2FBB86D1"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The period of intuitive thought occurs between about four and seven years of age. Children's thinking at this age moves toward knowing without the use of rational thought. Children want to know the answers to many questions during this stage.</w:t>
      </w:r>
    </w:p>
    <w:p w14:paraId="482FDBF0" w14:textId="77777777" w:rsidR="00864EA0" w:rsidRPr="00864EA0" w:rsidRDefault="00864EA0" w:rsidP="006B6A4D">
      <w:pPr>
        <w:spacing w:line="360" w:lineRule="auto"/>
        <w:jc w:val="both"/>
        <w:rPr>
          <w:rFonts w:ascii="Century Gothic" w:hAnsi="Century Gothic"/>
          <w:sz w:val="22"/>
          <w:szCs w:val="22"/>
          <w:lang w:val="en-US"/>
        </w:rPr>
      </w:pPr>
    </w:p>
    <w:p w14:paraId="6F15621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Although children search for answers, their reasoning is imperfect when compared to adult standards. For example, an experimenter pours the same amount of liquid into a short wide glass and a tall narrow glass. The pre-operational child will insist there is more water in the tall thin glass, simply because it is taller. Piaget suggested that children answer this way because they tend to focus attention on only one aspect of an object or a problem at a time. Children cannot mentally pour the water from the tall narrow glass back into the short wide one. This is called irreversibility. The pre-operational child will only focus on the height of the water in the glass, not on the width or volume.</w:t>
      </w:r>
    </w:p>
    <w:p w14:paraId="22623A99" w14:textId="77777777" w:rsidR="00864EA0" w:rsidRPr="00864EA0" w:rsidRDefault="00864EA0" w:rsidP="006B6A4D">
      <w:pPr>
        <w:spacing w:line="360" w:lineRule="auto"/>
        <w:jc w:val="both"/>
        <w:rPr>
          <w:rFonts w:ascii="Century Gothic" w:hAnsi="Century Gothic"/>
          <w:sz w:val="22"/>
          <w:szCs w:val="22"/>
          <w:lang w:val="en-US"/>
        </w:rPr>
      </w:pPr>
    </w:p>
    <w:p w14:paraId="2D6EB27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The ECD practitioner who works with children in the reception year and in Grade 1 will find that pre-operational thinking prevents children from solving simple mathematical reversals (for example 3 + 2 = 5 and 5 – 3 = 2).</w:t>
      </w:r>
    </w:p>
    <w:p w14:paraId="0AC11929" w14:textId="77777777" w:rsidR="00864EA0" w:rsidRPr="00864EA0" w:rsidRDefault="00864EA0" w:rsidP="006B6A4D">
      <w:pPr>
        <w:spacing w:line="360" w:lineRule="auto"/>
        <w:jc w:val="both"/>
        <w:rPr>
          <w:rFonts w:ascii="Century Gothic" w:hAnsi="Century Gothic"/>
          <w:sz w:val="22"/>
          <w:szCs w:val="22"/>
          <w:lang w:val="en-US"/>
        </w:rPr>
      </w:pPr>
    </w:p>
    <w:p w14:paraId="2CEEE78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lastRenderedPageBreak/>
        <w:t>(c)</w:t>
      </w:r>
      <w:r w:rsidRPr="00864EA0">
        <w:rPr>
          <w:rFonts w:ascii="Century Gothic" w:hAnsi="Century Gothic"/>
          <w:sz w:val="22"/>
          <w:szCs w:val="22"/>
          <w:lang w:val="en-US"/>
        </w:rPr>
        <w:tab/>
        <w:t>The concrete operational stage (seven to eleven years)</w:t>
      </w:r>
    </w:p>
    <w:p w14:paraId="6434F145" w14:textId="77777777" w:rsidR="00864EA0" w:rsidRPr="00864EA0" w:rsidRDefault="00864EA0" w:rsidP="006B6A4D">
      <w:pPr>
        <w:spacing w:line="360" w:lineRule="auto"/>
        <w:jc w:val="both"/>
        <w:rPr>
          <w:rFonts w:ascii="Century Gothic" w:hAnsi="Century Gothic"/>
          <w:sz w:val="22"/>
          <w:szCs w:val="22"/>
          <w:lang w:val="en-US"/>
        </w:rPr>
      </w:pPr>
    </w:p>
    <w:p w14:paraId="5E18CBF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The concrete operational stage lasts from about seven to eleven years of age. By the time children are seven or older, they begin to think and reason logically. Children can now reach conclusions by mentally performing actions that they would previously have had to perform physically to understand. Children at this stage no longer give the impression of understanding something when they do not really understand.</w:t>
      </w:r>
    </w:p>
    <w:p w14:paraId="7856A6A3" w14:textId="77777777" w:rsidR="006B6A4D" w:rsidRDefault="006B6A4D" w:rsidP="006B6A4D">
      <w:pPr>
        <w:spacing w:line="360" w:lineRule="auto"/>
        <w:jc w:val="both"/>
        <w:rPr>
          <w:rFonts w:ascii="Century Gothic" w:hAnsi="Century Gothic"/>
          <w:sz w:val="22"/>
          <w:szCs w:val="22"/>
          <w:lang w:val="en-US"/>
        </w:rPr>
      </w:pPr>
    </w:p>
    <w:p w14:paraId="2F43B37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Children at the concrete operational stage can sort objects according to size, </w:t>
      </w:r>
      <w:proofErr w:type="spellStart"/>
      <w:r w:rsidRPr="00864EA0">
        <w:rPr>
          <w:rFonts w:ascii="Century Gothic" w:hAnsi="Century Gothic"/>
          <w:sz w:val="22"/>
          <w:szCs w:val="22"/>
          <w:lang w:val="en-US"/>
        </w:rPr>
        <w:t>colour</w:t>
      </w:r>
      <w:proofErr w:type="spellEnd"/>
      <w:r w:rsidRPr="00864EA0">
        <w:rPr>
          <w:rFonts w:ascii="Century Gothic" w:hAnsi="Century Gothic"/>
          <w:sz w:val="22"/>
          <w:szCs w:val="22"/>
          <w:lang w:val="en-US"/>
        </w:rPr>
        <w:t xml:space="preserve"> and weight. They can also understand the concept of reversibility. Reversibility is the ability to mentally restore an object to its original condition after making changes in physical shape. For example, if two identical glasses are filled with water to the same level and shown to a child, the child will say that each glass contains the same amount of water. If the content of one glass is poured into a taller, narrower glass, the </w:t>
      </w:r>
      <w:r w:rsidRPr="00864EA0">
        <w:rPr>
          <w:rFonts w:ascii="Century Gothic" w:hAnsi="Century Gothic"/>
          <w:i/>
          <w:sz w:val="22"/>
          <w:szCs w:val="22"/>
          <w:lang w:val="en-US"/>
        </w:rPr>
        <w:t xml:space="preserve">pre-operational </w:t>
      </w:r>
      <w:r w:rsidRPr="00864EA0">
        <w:rPr>
          <w:rFonts w:ascii="Century Gothic" w:hAnsi="Century Gothic"/>
          <w:sz w:val="22"/>
          <w:szCs w:val="22"/>
          <w:lang w:val="en-US"/>
        </w:rPr>
        <w:t xml:space="preserve">child will say that the taller glass contains more water than the remaining glass. Only a </w:t>
      </w:r>
      <w:r w:rsidRPr="00864EA0">
        <w:rPr>
          <w:rFonts w:ascii="Century Gothic" w:hAnsi="Century Gothic"/>
          <w:i/>
          <w:sz w:val="22"/>
          <w:szCs w:val="22"/>
          <w:lang w:val="en-US"/>
        </w:rPr>
        <w:t xml:space="preserve">concrete operational </w:t>
      </w:r>
      <w:r w:rsidRPr="00864EA0">
        <w:rPr>
          <w:rFonts w:ascii="Century Gothic" w:hAnsi="Century Gothic"/>
          <w:sz w:val="22"/>
          <w:szCs w:val="22"/>
          <w:lang w:val="en-US"/>
        </w:rPr>
        <w:t xml:space="preserve">child will </w:t>
      </w:r>
      <w:proofErr w:type="spellStart"/>
      <w:r w:rsidRPr="00864EA0">
        <w:rPr>
          <w:rFonts w:ascii="Century Gothic" w:hAnsi="Century Gothic"/>
          <w:sz w:val="22"/>
          <w:szCs w:val="22"/>
          <w:lang w:val="en-US"/>
        </w:rPr>
        <w:t>recognise</w:t>
      </w:r>
      <w:proofErr w:type="spellEnd"/>
      <w:r w:rsidRPr="00864EA0">
        <w:rPr>
          <w:rFonts w:ascii="Century Gothic" w:hAnsi="Century Gothic"/>
          <w:sz w:val="22"/>
          <w:szCs w:val="22"/>
          <w:lang w:val="en-US"/>
        </w:rPr>
        <w:t xml:space="preserve"> that properties (like volume or water) stay the same despite changes in appearance.</w:t>
      </w:r>
    </w:p>
    <w:p w14:paraId="53491753" w14:textId="77777777" w:rsidR="00864EA0" w:rsidRPr="00864EA0" w:rsidRDefault="00864EA0" w:rsidP="006B6A4D">
      <w:pPr>
        <w:spacing w:line="360" w:lineRule="auto"/>
        <w:jc w:val="both"/>
        <w:rPr>
          <w:rFonts w:ascii="Century Gothic" w:hAnsi="Century Gothic"/>
          <w:sz w:val="22"/>
          <w:szCs w:val="22"/>
          <w:lang w:val="en-US"/>
        </w:rPr>
      </w:pPr>
    </w:p>
    <w:p w14:paraId="3610BA5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Most primary school routines are well suited to the concrete operational stage. The emphasis on skills and activities such as sorting, counting, manipulating and </w:t>
      </w:r>
      <w:proofErr w:type="gramStart"/>
      <w:r w:rsidRPr="00864EA0">
        <w:rPr>
          <w:rFonts w:ascii="Century Gothic" w:hAnsi="Century Gothic"/>
          <w:sz w:val="22"/>
          <w:szCs w:val="22"/>
          <w:lang w:val="en-US"/>
        </w:rPr>
        <w:t>building,</w:t>
      </w:r>
      <w:proofErr w:type="gramEnd"/>
      <w:r w:rsidRPr="00864EA0">
        <w:rPr>
          <w:rFonts w:ascii="Century Gothic" w:hAnsi="Century Gothic"/>
          <w:sz w:val="22"/>
          <w:szCs w:val="22"/>
          <w:lang w:val="en-US"/>
        </w:rPr>
        <w:t xml:space="preserve"> help children to reinforce their natural abilities at this stage.</w:t>
      </w:r>
    </w:p>
    <w:p w14:paraId="3AC9B117" w14:textId="77777777" w:rsidR="00864EA0" w:rsidRPr="00864EA0" w:rsidRDefault="00864EA0" w:rsidP="006B6A4D">
      <w:pPr>
        <w:spacing w:line="360" w:lineRule="auto"/>
        <w:jc w:val="both"/>
        <w:rPr>
          <w:rFonts w:ascii="Century Gothic" w:hAnsi="Century Gothic"/>
          <w:sz w:val="22"/>
          <w:szCs w:val="22"/>
          <w:lang w:val="en-US"/>
        </w:rPr>
      </w:pPr>
    </w:p>
    <w:p w14:paraId="669B812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(d)</w:t>
      </w:r>
      <w:r w:rsidRPr="00864EA0">
        <w:rPr>
          <w:rFonts w:ascii="Century Gothic" w:hAnsi="Century Gothic"/>
          <w:sz w:val="22"/>
          <w:szCs w:val="22"/>
          <w:lang w:val="en-US"/>
        </w:rPr>
        <w:tab/>
        <w:t>The formal operational stage (eleven years and older)</w:t>
      </w:r>
    </w:p>
    <w:p w14:paraId="76B62E59" w14:textId="77777777" w:rsidR="00864EA0" w:rsidRPr="00864EA0" w:rsidRDefault="00864EA0" w:rsidP="006B6A4D">
      <w:pPr>
        <w:spacing w:line="360" w:lineRule="auto"/>
        <w:jc w:val="both"/>
        <w:rPr>
          <w:rFonts w:ascii="Century Gothic" w:hAnsi="Century Gothic"/>
          <w:sz w:val="22"/>
          <w:szCs w:val="22"/>
          <w:lang w:val="en-US"/>
        </w:rPr>
      </w:pPr>
    </w:p>
    <w:p w14:paraId="461CF83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During the formal operational stage, beginning at about eleven years of age, and around the beginning of adolescence, the child begins to think </w:t>
      </w:r>
      <w:proofErr w:type="gramStart"/>
      <w:r w:rsidRPr="00864EA0">
        <w:rPr>
          <w:rFonts w:ascii="Century Gothic" w:hAnsi="Century Gothic"/>
          <w:sz w:val="22"/>
          <w:szCs w:val="22"/>
          <w:lang w:val="en-US"/>
        </w:rPr>
        <w:t>about</w:t>
      </w:r>
      <w:proofErr w:type="gramEnd"/>
      <w:r w:rsidRPr="00864EA0">
        <w:rPr>
          <w:rFonts w:ascii="Century Gothic" w:hAnsi="Century Gothic"/>
          <w:sz w:val="22"/>
          <w:szCs w:val="22"/>
          <w:lang w:val="en-US"/>
        </w:rPr>
        <w:t xml:space="preserve"> and form abstract symbolic relationships. Thinking in this stage has three main characteristics:</w:t>
      </w:r>
    </w:p>
    <w:p w14:paraId="606BB87D" w14:textId="77777777" w:rsidR="00864EA0" w:rsidRPr="00864EA0" w:rsidRDefault="00864EA0" w:rsidP="006B6A4D">
      <w:pPr>
        <w:spacing w:line="360" w:lineRule="auto"/>
        <w:jc w:val="both"/>
        <w:rPr>
          <w:rFonts w:ascii="Century Gothic" w:hAnsi="Century Gothic"/>
          <w:sz w:val="22"/>
          <w:szCs w:val="22"/>
          <w:lang w:val="en-US"/>
        </w:rPr>
      </w:pPr>
    </w:p>
    <w:p w14:paraId="1F91711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The analysis of a problem is systematic; that is, adolescents can consider </w:t>
      </w:r>
      <w:proofErr w:type="gramStart"/>
      <w:r w:rsidRPr="00864EA0">
        <w:rPr>
          <w:rFonts w:ascii="Century Gothic" w:hAnsi="Century Gothic"/>
          <w:sz w:val="22"/>
          <w:szCs w:val="22"/>
          <w:lang w:val="en-US"/>
        </w:rPr>
        <w:t>all of</w:t>
      </w:r>
      <w:proofErr w:type="gramEnd"/>
      <w:r w:rsidRPr="00864EA0">
        <w:rPr>
          <w:rFonts w:ascii="Century Gothic" w:hAnsi="Century Gothic"/>
          <w:sz w:val="22"/>
          <w:szCs w:val="22"/>
          <w:lang w:val="en-US"/>
        </w:rPr>
        <w:t xml:space="preserve"> the possible solutions to a problem.</w:t>
      </w:r>
    </w:p>
    <w:p w14:paraId="29AB9B5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Adolescents can think about ideas and propositions. They can now </w:t>
      </w:r>
      <w:proofErr w:type="spellStart"/>
      <w:r w:rsidRPr="00864EA0">
        <w:rPr>
          <w:rFonts w:ascii="Century Gothic" w:hAnsi="Century Gothic"/>
          <w:sz w:val="22"/>
          <w:szCs w:val="22"/>
          <w:lang w:val="en-US"/>
        </w:rPr>
        <w:t>analyse</w:t>
      </w:r>
      <w:proofErr w:type="spellEnd"/>
      <w:r w:rsidRPr="00864EA0">
        <w:rPr>
          <w:rFonts w:ascii="Century Gothic" w:hAnsi="Century Gothic"/>
          <w:sz w:val="22"/>
          <w:szCs w:val="22"/>
          <w:lang w:val="en-US"/>
        </w:rPr>
        <w:t xml:space="preserve"> the form and structure of an argument.</w:t>
      </w:r>
    </w:p>
    <w:p w14:paraId="3772AC8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lastRenderedPageBreak/>
        <w:t>Formal operational thinkers can use complicated, higher-order mental processes to solve problems. They form hypotheses (working or educated guesses), mentally sort out solutions and systematically test the most promising leads.</w:t>
      </w:r>
    </w:p>
    <w:p w14:paraId="45525831" w14:textId="77777777" w:rsidR="00864EA0" w:rsidRPr="00864EA0" w:rsidRDefault="00864EA0" w:rsidP="006B6A4D">
      <w:pPr>
        <w:spacing w:line="360" w:lineRule="auto"/>
        <w:jc w:val="both"/>
        <w:rPr>
          <w:rFonts w:ascii="Century Gothic" w:hAnsi="Century Gothic"/>
          <w:sz w:val="22"/>
          <w:szCs w:val="22"/>
          <w:lang w:val="en-US"/>
        </w:rPr>
      </w:pPr>
    </w:p>
    <w:p w14:paraId="030E27C5" w14:textId="77777777" w:rsid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An adolescent's thought becomes more abstract and logical. The use of language also changes. Changes can be seen in the use of satire and metaphor, and in improved writing and conversational skills.</w:t>
      </w:r>
    </w:p>
    <w:p w14:paraId="51186D7B" w14:textId="77777777" w:rsidR="006B6A4D" w:rsidRPr="00864EA0" w:rsidRDefault="006B6A4D" w:rsidP="006B6A4D">
      <w:pPr>
        <w:spacing w:line="360" w:lineRule="auto"/>
        <w:jc w:val="both"/>
        <w:rPr>
          <w:rFonts w:ascii="Century Gothic" w:hAnsi="Century Gothic"/>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1"/>
      </w:tblGrid>
      <w:tr w:rsidR="00864EA0" w:rsidRPr="00864EA0" w14:paraId="3A50D364" w14:textId="77777777" w:rsidTr="006B6A4D">
        <w:trPr>
          <w:jc w:val="center"/>
        </w:trPr>
        <w:tc>
          <w:tcPr>
            <w:tcW w:w="9241" w:type="dxa"/>
            <w:tcBorders>
              <w:top w:val="single" w:sz="4" w:space="0" w:color="auto"/>
              <w:left w:val="single" w:sz="4" w:space="0" w:color="auto"/>
              <w:bottom w:val="single" w:sz="4" w:space="0" w:color="auto"/>
              <w:right w:val="single" w:sz="4" w:space="0" w:color="auto"/>
            </w:tcBorders>
          </w:tcPr>
          <w:p w14:paraId="312CFB60"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Work on your own.</w:t>
            </w:r>
          </w:p>
          <w:p w14:paraId="25B46DB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Check your understanding of Piaget’s theory by answering these questions.</w:t>
            </w:r>
          </w:p>
          <w:p w14:paraId="15E2B9AA" w14:textId="77777777" w:rsidR="00864EA0" w:rsidRPr="00864EA0" w:rsidRDefault="00864EA0" w:rsidP="006B6A4D">
            <w:pPr>
              <w:spacing w:line="360" w:lineRule="auto"/>
              <w:jc w:val="both"/>
              <w:rPr>
                <w:rFonts w:ascii="Century Gothic" w:hAnsi="Century Gothic"/>
                <w:sz w:val="22"/>
                <w:szCs w:val="22"/>
                <w:lang w:val="en-US"/>
              </w:rPr>
            </w:pPr>
          </w:p>
          <w:p w14:paraId="35F9659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 The first stage of cognitive development is the _____ stage, which occurs between the ages of _____ and _____ years.</w:t>
            </w:r>
          </w:p>
          <w:p w14:paraId="3BBBC3A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2. _____ _____ means that the child understands that objects and events continue to exist though he or she cannot see or hear them. </w:t>
            </w:r>
          </w:p>
          <w:p w14:paraId="2D4D9711"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3. The second stage of cognitive development is the _____ stage, which lasts from about age_____ to age _____. </w:t>
            </w:r>
          </w:p>
          <w:p w14:paraId="14A91FE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4. The pre-operational stage consists of two sub-stages: _____ and _____.</w:t>
            </w:r>
          </w:p>
          <w:p w14:paraId="3739814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5. The _____ stage occurs between two and four years of age. </w:t>
            </w:r>
          </w:p>
          <w:p w14:paraId="3421B958"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6.List three features of the pre-operational stage.</w:t>
            </w:r>
          </w:p>
          <w:p w14:paraId="0CD0270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7. The third stage of cognitive development is the _____ stage, which lasts from about _____ to _____ years of age. </w:t>
            </w:r>
          </w:p>
          <w:p w14:paraId="287725D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8. During the _____ stage, children develop the concept of reversibility.</w:t>
            </w:r>
          </w:p>
          <w:p w14:paraId="7DF4910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9. The fourth stage of cognitive development is the _____ stage, which begins at about _____ years of age.</w:t>
            </w:r>
          </w:p>
          <w:p w14:paraId="2A6DDD5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10. One example </w:t>
            </w:r>
            <w:proofErr w:type="gramStart"/>
            <w:r w:rsidRPr="00864EA0">
              <w:rPr>
                <w:rFonts w:ascii="Century Gothic" w:hAnsi="Century Gothic"/>
                <w:sz w:val="22"/>
                <w:szCs w:val="22"/>
                <w:lang w:val="en-US"/>
              </w:rPr>
              <w:t>of  the</w:t>
            </w:r>
            <w:proofErr w:type="gramEnd"/>
            <w:r w:rsidRPr="00864EA0">
              <w:rPr>
                <w:rFonts w:ascii="Century Gothic" w:hAnsi="Century Gothic"/>
                <w:sz w:val="22"/>
                <w:szCs w:val="22"/>
                <w:lang w:val="en-US"/>
              </w:rPr>
              <w:t xml:space="preserve"> abstract thinking in the fourth stage, is--------.</w:t>
            </w:r>
          </w:p>
          <w:p w14:paraId="53D22ECC" w14:textId="77777777" w:rsidR="00864EA0" w:rsidRPr="00864EA0" w:rsidRDefault="00864EA0" w:rsidP="006B6A4D">
            <w:pPr>
              <w:spacing w:line="360" w:lineRule="auto"/>
              <w:jc w:val="both"/>
              <w:rPr>
                <w:rFonts w:ascii="Century Gothic" w:hAnsi="Century Gothic"/>
                <w:sz w:val="22"/>
                <w:szCs w:val="22"/>
                <w:lang w:val="en-US"/>
              </w:rPr>
            </w:pPr>
          </w:p>
          <w:p w14:paraId="415A252C" w14:textId="77777777" w:rsidR="00864EA0" w:rsidRPr="00864EA0" w:rsidRDefault="00864EA0" w:rsidP="006B6A4D">
            <w:pPr>
              <w:spacing w:line="360" w:lineRule="auto"/>
              <w:jc w:val="both"/>
              <w:rPr>
                <w:rFonts w:ascii="Century Gothic" w:hAnsi="Century Gothic"/>
                <w:sz w:val="22"/>
                <w:szCs w:val="22"/>
                <w:lang w:val="en-US"/>
              </w:rPr>
            </w:pPr>
          </w:p>
        </w:tc>
      </w:tr>
    </w:tbl>
    <w:p w14:paraId="49CA64F7" w14:textId="77777777" w:rsidR="00A13931" w:rsidRPr="00864EA0" w:rsidRDefault="00A13931" w:rsidP="006B6A4D">
      <w:pPr>
        <w:spacing w:line="360" w:lineRule="auto"/>
        <w:jc w:val="both"/>
        <w:rPr>
          <w:rFonts w:ascii="Century Gothic" w:hAnsi="Century Gothic"/>
          <w:sz w:val="22"/>
          <w:szCs w:val="22"/>
          <w:lang w:val="en-ZA"/>
        </w:rPr>
      </w:pPr>
    </w:p>
    <w:p w14:paraId="74903610" w14:textId="77777777" w:rsidR="00A13931" w:rsidRPr="002C6533" w:rsidRDefault="00A13931" w:rsidP="006B6A4D">
      <w:pPr>
        <w:spacing w:line="360" w:lineRule="auto"/>
        <w:jc w:val="both"/>
        <w:rPr>
          <w:rFonts w:ascii="Century Gothic" w:hAnsi="Century Gothic"/>
          <w:lang w:val="en-ZA"/>
        </w:rPr>
      </w:pPr>
    </w:p>
    <w:p w14:paraId="5B76F7F3" w14:textId="77777777" w:rsidR="00864EA0" w:rsidRPr="00864EA0" w:rsidRDefault="00864EA0" w:rsidP="006B6A4D">
      <w:pPr>
        <w:spacing w:line="360" w:lineRule="auto"/>
        <w:jc w:val="both"/>
        <w:rPr>
          <w:rFonts w:ascii="Century Gothic" w:hAnsi="Century Gothic"/>
          <w:b/>
          <w:bCs/>
          <w:sz w:val="22"/>
          <w:szCs w:val="22"/>
          <w:lang w:val="en-US"/>
        </w:rPr>
      </w:pPr>
      <w:r w:rsidRPr="00864EA0">
        <w:rPr>
          <w:rFonts w:ascii="Century Gothic" w:hAnsi="Century Gothic"/>
          <w:b/>
          <w:bCs/>
          <w:sz w:val="22"/>
          <w:szCs w:val="22"/>
          <w:lang w:val="en-US"/>
        </w:rPr>
        <w:t>Vygotsky’s theory of social-emotional development</w:t>
      </w:r>
    </w:p>
    <w:p w14:paraId="7E131418" w14:textId="77777777" w:rsidR="00864EA0" w:rsidRPr="00864EA0" w:rsidRDefault="00864EA0" w:rsidP="006B6A4D">
      <w:pPr>
        <w:spacing w:line="360" w:lineRule="auto"/>
        <w:jc w:val="both"/>
        <w:rPr>
          <w:rFonts w:ascii="Century Gothic" w:hAnsi="Century Gothic"/>
          <w:sz w:val="22"/>
          <w:szCs w:val="22"/>
          <w:lang w:val="en-US"/>
        </w:rPr>
      </w:pPr>
    </w:p>
    <w:p w14:paraId="3CF6CF5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Vygotsky regards the developing child as being in an ongoing process of adaptation to the environment, including culture. Think for example of how an </w:t>
      </w:r>
      <w:r w:rsidRPr="00864EA0">
        <w:rPr>
          <w:rFonts w:ascii="Century Gothic" w:hAnsi="Century Gothic"/>
          <w:sz w:val="22"/>
          <w:szCs w:val="22"/>
          <w:lang w:val="en-US"/>
        </w:rPr>
        <w:lastRenderedPageBreak/>
        <w:t>immigrant child may have skills related to her culture, for example sorting coffee beans at age 5, which means she has advanced fine-motor skills as well as a trained eye to check which beans are good and which not; but she may not have a good pencil grip because children are not given the opportunity to draw or write in her home community.</w:t>
      </w:r>
      <w:r w:rsidR="006B6A4D">
        <w:rPr>
          <w:rFonts w:ascii="Century Gothic" w:hAnsi="Century Gothic"/>
          <w:sz w:val="22"/>
          <w:szCs w:val="22"/>
          <w:lang w:val="en-US"/>
        </w:rPr>
        <w:t xml:space="preserve"> </w:t>
      </w:r>
      <w:r w:rsidRPr="00864EA0">
        <w:rPr>
          <w:rFonts w:ascii="Century Gothic" w:hAnsi="Century Gothic"/>
          <w:sz w:val="22"/>
          <w:szCs w:val="22"/>
          <w:lang w:val="en-US"/>
        </w:rPr>
        <w:t>Culture makes two main contributions to the child’s cognitive development:</w:t>
      </w:r>
    </w:p>
    <w:p w14:paraId="637DD2F6" w14:textId="77777777" w:rsidR="00864EA0" w:rsidRPr="00864EA0" w:rsidRDefault="00864EA0" w:rsidP="006B6A4D">
      <w:pPr>
        <w:spacing w:line="360" w:lineRule="auto"/>
        <w:jc w:val="both"/>
        <w:rPr>
          <w:rFonts w:ascii="Century Gothic" w:hAnsi="Century Gothic"/>
          <w:sz w:val="22"/>
          <w:szCs w:val="22"/>
          <w:lang w:val="en-US"/>
        </w:rPr>
      </w:pPr>
    </w:p>
    <w:p w14:paraId="6D131FB3" w14:textId="77777777" w:rsidR="00864EA0" w:rsidRPr="0033781F" w:rsidRDefault="00864EA0" w:rsidP="006B6A4D">
      <w:pPr>
        <w:spacing w:line="360" w:lineRule="auto"/>
        <w:jc w:val="both"/>
        <w:rPr>
          <w:rFonts w:ascii="Century Gothic" w:hAnsi="Century Gothic"/>
          <w:b/>
          <w:sz w:val="22"/>
          <w:szCs w:val="22"/>
          <w:lang w:val="en-US"/>
        </w:rPr>
      </w:pPr>
      <w:r w:rsidRPr="0033781F">
        <w:rPr>
          <w:rFonts w:ascii="Century Gothic" w:hAnsi="Century Gothic"/>
          <w:b/>
          <w:sz w:val="22"/>
          <w:szCs w:val="22"/>
          <w:lang w:val="en-US"/>
        </w:rPr>
        <w:t>Culture influences thinking (content and tools)</w:t>
      </w:r>
    </w:p>
    <w:p w14:paraId="11B40B4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Firstly, children learn the </w:t>
      </w:r>
      <w:r w:rsidRPr="00864EA0">
        <w:rPr>
          <w:rFonts w:ascii="Century Gothic" w:hAnsi="Century Gothic"/>
          <w:i/>
          <w:sz w:val="22"/>
          <w:szCs w:val="22"/>
          <w:lang w:val="en-US"/>
        </w:rPr>
        <w:t>content</w:t>
      </w:r>
      <w:r w:rsidRPr="00864EA0">
        <w:rPr>
          <w:rFonts w:ascii="Century Gothic" w:hAnsi="Century Gothic"/>
          <w:sz w:val="22"/>
          <w:szCs w:val="22"/>
          <w:lang w:val="en-US"/>
        </w:rPr>
        <w:t xml:space="preserve"> of their knowledge from their culture. In other words, their culture provides them with a reservoir of knowledge from which they draw ideas when they think. </w:t>
      </w:r>
      <w:r w:rsidR="006B6A4D">
        <w:rPr>
          <w:rFonts w:ascii="Century Gothic" w:hAnsi="Century Gothic"/>
          <w:sz w:val="22"/>
          <w:szCs w:val="22"/>
          <w:lang w:val="en-US"/>
        </w:rPr>
        <w:t xml:space="preserve"> </w:t>
      </w:r>
      <w:r w:rsidRPr="00864EA0">
        <w:rPr>
          <w:rFonts w:ascii="Century Gothic" w:hAnsi="Century Gothic"/>
          <w:sz w:val="22"/>
          <w:szCs w:val="22"/>
          <w:lang w:val="en-US"/>
        </w:rPr>
        <w:t xml:space="preserve">Secondly, children learn the processes of thinking, or how to think, from their culture. In Vygotskian terms, these thinking processes are called </w:t>
      </w:r>
      <w:r w:rsidRPr="00864EA0">
        <w:rPr>
          <w:rFonts w:ascii="Century Gothic" w:hAnsi="Century Gothic"/>
          <w:i/>
          <w:sz w:val="22"/>
          <w:szCs w:val="22"/>
          <w:lang w:val="en-US"/>
        </w:rPr>
        <w:t>the tools of intellectual adaptation</w:t>
      </w:r>
      <w:r w:rsidRPr="00864EA0">
        <w:rPr>
          <w:rFonts w:ascii="Century Gothic" w:hAnsi="Century Gothic"/>
          <w:sz w:val="22"/>
          <w:szCs w:val="22"/>
          <w:lang w:val="en-US"/>
        </w:rPr>
        <w:t xml:space="preserve">. </w:t>
      </w:r>
    </w:p>
    <w:p w14:paraId="4321FA10" w14:textId="77777777" w:rsidR="00864EA0" w:rsidRPr="00864EA0" w:rsidRDefault="00864EA0" w:rsidP="006B6A4D">
      <w:pPr>
        <w:spacing w:line="360" w:lineRule="auto"/>
        <w:jc w:val="both"/>
        <w:rPr>
          <w:rFonts w:ascii="Century Gothic" w:hAnsi="Century Gothic"/>
          <w:sz w:val="22"/>
          <w:szCs w:val="22"/>
          <w:lang w:val="en-US"/>
        </w:rPr>
      </w:pPr>
    </w:p>
    <w:p w14:paraId="09830C0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(Imagine them like a giant pair of salad serving spoons – tools for turning over thoughts and ideas.)</w:t>
      </w:r>
    </w:p>
    <w:p w14:paraId="03716F0B" w14:textId="77777777" w:rsidR="00864EA0" w:rsidRPr="00864EA0" w:rsidRDefault="00864EA0" w:rsidP="006B6A4D">
      <w:pPr>
        <w:spacing w:line="360" w:lineRule="auto"/>
        <w:jc w:val="both"/>
        <w:rPr>
          <w:rFonts w:ascii="Century Gothic" w:hAnsi="Century Gothic"/>
          <w:sz w:val="22"/>
          <w:szCs w:val="22"/>
          <w:lang w:val="en-US"/>
        </w:rPr>
      </w:pPr>
    </w:p>
    <w:p w14:paraId="31BDAE3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The members of the culture pass on this knowledge through language. As the child develops, he uses language to direct his own thinking process. Eventually, the child develops an 'internal language', which he uses to direct his actions. In other words, the child </w:t>
      </w:r>
      <w:proofErr w:type="spellStart"/>
      <w:r w:rsidRPr="00864EA0">
        <w:rPr>
          <w:rFonts w:ascii="Century Gothic" w:hAnsi="Century Gothic"/>
          <w:i/>
          <w:sz w:val="22"/>
          <w:szCs w:val="22"/>
          <w:lang w:val="en-US"/>
        </w:rPr>
        <w:t>internalises</w:t>
      </w:r>
      <w:proofErr w:type="spellEnd"/>
      <w:r w:rsidRPr="00864EA0">
        <w:rPr>
          <w:rFonts w:ascii="Century Gothic" w:hAnsi="Century Gothic"/>
          <w:sz w:val="22"/>
          <w:szCs w:val="22"/>
          <w:lang w:val="en-US"/>
        </w:rPr>
        <w:t xml:space="preserve"> the knowledge and thinking processes he has been taught by his culture.</w:t>
      </w:r>
      <w:r w:rsidR="006B6A4D">
        <w:rPr>
          <w:rFonts w:ascii="Century Gothic" w:hAnsi="Century Gothic"/>
          <w:sz w:val="22"/>
          <w:szCs w:val="22"/>
          <w:lang w:val="en-US"/>
        </w:rPr>
        <w:t xml:space="preserve"> </w:t>
      </w:r>
      <w:r w:rsidRPr="00864EA0">
        <w:rPr>
          <w:rFonts w:ascii="Century Gothic" w:hAnsi="Century Gothic"/>
          <w:sz w:val="22"/>
          <w:szCs w:val="22"/>
          <w:lang w:val="en-US"/>
        </w:rPr>
        <w:t xml:space="preserve">Vygotsky believed that children learned through problem-solving experiences they had with other people – a parent, family, member, sibling, friend, and sometimes a teacher. He said that the other person initially guided the problem solving, but, over time, the responsibility for solving the problem shifted to the child. </w:t>
      </w:r>
    </w:p>
    <w:p w14:paraId="54D08CA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For Vygotsky, there is a difference between what a child can do on his own and what he can do with help. This difference is called </w:t>
      </w:r>
      <w:r w:rsidRPr="00864EA0">
        <w:rPr>
          <w:rFonts w:ascii="Century Gothic" w:hAnsi="Century Gothic"/>
          <w:i/>
          <w:sz w:val="22"/>
          <w:szCs w:val="22"/>
          <w:lang w:val="en-US"/>
        </w:rPr>
        <w:t>the zone of proximal development</w:t>
      </w:r>
      <w:r w:rsidRPr="00864EA0">
        <w:rPr>
          <w:rFonts w:ascii="Century Gothic" w:hAnsi="Century Gothic"/>
          <w:sz w:val="22"/>
          <w:szCs w:val="22"/>
          <w:lang w:val="en-US"/>
        </w:rPr>
        <w:t xml:space="preserve">. What a learner can do unaided is the </w:t>
      </w:r>
      <w:r w:rsidRPr="00864EA0">
        <w:rPr>
          <w:rFonts w:ascii="Century Gothic" w:hAnsi="Century Gothic"/>
          <w:i/>
          <w:sz w:val="22"/>
          <w:szCs w:val="22"/>
          <w:lang w:val="en-US"/>
        </w:rPr>
        <w:t>level of actual performance</w:t>
      </w:r>
      <w:r w:rsidRPr="00864EA0">
        <w:rPr>
          <w:rFonts w:ascii="Century Gothic" w:hAnsi="Century Gothic"/>
          <w:sz w:val="22"/>
          <w:szCs w:val="22"/>
          <w:lang w:val="en-US"/>
        </w:rPr>
        <w:t xml:space="preserve">. This is the level of cognitive development as measured by IQ tests. However, children </w:t>
      </w:r>
      <w:proofErr w:type="gramStart"/>
      <w:r w:rsidRPr="00864EA0">
        <w:rPr>
          <w:rFonts w:ascii="Century Gothic" w:hAnsi="Century Gothic"/>
          <w:sz w:val="22"/>
          <w:szCs w:val="22"/>
          <w:lang w:val="en-US"/>
        </w:rPr>
        <w:t>are able to</w:t>
      </w:r>
      <w:proofErr w:type="gramEnd"/>
      <w:r w:rsidRPr="00864EA0">
        <w:rPr>
          <w:rFonts w:ascii="Century Gothic" w:hAnsi="Century Gothic"/>
          <w:sz w:val="22"/>
          <w:szCs w:val="22"/>
          <w:lang w:val="en-US"/>
        </w:rPr>
        <w:t xml:space="preserve"> understand much more than this level indicates. The level of </w:t>
      </w:r>
      <w:r w:rsidRPr="00864EA0">
        <w:rPr>
          <w:rFonts w:ascii="Century Gothic" w:hAnsi="Century Gothic"/>
          <w:i/>
          <w:sz w:val="22"/>
          <w:szCs w:val="22"/>
          <w:lang w:val="en-US"/>
        </w:rPr>
        <w:t xml:space="preserve">potential development </w:t>
      </w:r>
      <w:r w:rsidRPr="00864EA0">
        <w:rPr>
          <w:rFonts w:ascii="Century Gothic" w:hAnsi="Century Gothic"/>
          <w:sz w:val="22"/>
          <w:szCs w:val="22"/>
          <w:lang w:val="en-US"/>
        </w:rPr>
        <w:t xml:space="preserve">is what children can achieve with assistance from adults and peers. </w:t>
      </w:r>
    </w:p>
    <w:p w14:paraId="5FB0D05D" w14:textId="77777777" w:rsidR="00864EA0" w:rsidRPr="00864EA0" w:rsidRDefault="00864EA0" w:rsidP="006B6A4D">
      <w:pPr>
        <w:spacing w:line="360" w:lineRule="auto"/>
        <w:jc w:val="both"/>
        <w:rPr>
          <w:rFonts w:ascii="Century Gothic" w:hAnsi="Century Gothic"/>
          <w:sz w:val="22"/>
          <w:szCs w:val="22"/>
          <w:lang w:val="en-US"/>
        </w:rPr>
      </w:pPr>
    </w:p>
    <w:tbl>
      <w:tblPr>
        <w:tblStyle w:val="TableGrid"/>
        <w:tblW w:w="5000" w:type="pct"/>
        <w:tblLook w:val="00A0" w:firstRow="1" w:lastRow="0" w:firstColumn="1" w:lastColumn="0" w:noHBand="0" w:noVBand="0"/>
      </w:tblPr>
      <w:tblGrid>
        <w:gridCol w:w="9241"/>
      </w:tblGrid>
      <w:tr w:rsidR="00864EA0" w:rsidRPr="00864EA0" w14:paraId="48A625F8" w14:textId="77777777" w:rsidTr="006B6A4D">
        <w:tc>
          <w:tcPr>
            <w:tcW w:w="5000" w:type="pct"/>
          </w:tcPr>
          <w:p w14:paraId="1D3656A1"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 xml:space="preserve">Focus on ZPD </w:t>
            </w:r>
            <w:proofErr w:type="gramStart"/>
            <w:r w:rsidRPr="00864EA0">
              <w:rPr>
                <w:rFonts w:ascii="Century Gothic" w:hAnsi="Century Gothic"/>
                <w:b/>
                <w:sz w:val="22"/>
                <w:szCs w:val="22"/>
                <w:lang w:val="en-US"/>
              </w:rPr>
              <w:t>( zone</w:t>
            </w:r>
            <w:proofErr w:type="gramEnd"/>
            <w:r w:rsidRPr="00864EA0">
              <w:rPr>
                <w:rFonts w:ascii="Century Gothic" w:hAnsi="Century Gothic"/>
                <w:b/>
                <w:sz w:val="22"/>
                <w:szCs w:val="22"/>
                <w:lang w:val="en-US"/>
              </w:rPr>
              <w:t xml:space="preserve"> of proximal development) </w:t>
            </w:r>
            <w:r w:rsidRPr="00864EA0">
              <w:rPr>
                <w:rFonts w:ascii="Century Gothic" w:hAnsi="Century Gothic"/>
                <w:b/>
                <w:sz w:val="22"/>
                <w:szCs w:val="22"/>
                <w:lang w:val="en-US"/>
              </w:rPr>
              <w:br/>
            </w:r>
          </w:p>
        </w:tc>
      </w:tr>
      <w:tr w:rsidR="00864EA0" w:rsidRPr="00864EA0" w14:paraId="03D5C2B2" w14:textId="77777777" w:rsidTr="006B6A4D">
        <w:tc>
          <w:tcPr>
            <w:tcW w:w="5000" w:type="pct"/>
          </w:tcPr>
          <w:p w14:paraId="290B7FE0" w14:textId="77777777" w:rsidR="00864EA0" w:rsidRPr="00864EA0" w:rsidRDefault="00864EA0" w:rsidP="006B6A4D">
            <w:pPr>
              <w:spacing w:line="360" w:lineRule="auto"/>
              <w:jc w:val="both"/>
              <w:rPr>
                <w:rFonts w:ascii="Century Gothic" w:hAnsi="Century Gothic"/>
                <w:sz w:val="22"/>
                <w:szCs w:val="22"/>
                <w:lang w:val="en-AU"/>
              </w:rPr>
            </w:pPr>
            <w:proofErr w:type="spellStart"/>
            <w:r w:rsidRPr="00864EA0">
              <w:rPr>
                <w:rFonts w:ascii="Century Gothic" w:hAnsi="Century Gothic"/>
                <w:sz w:val="22"/>
                <w:szCs w:val="22"/>
                <w:lang w:val="en-AU"/>
              </w:rPr>
              <w:lastRenderedPageBreak/>
              <w:t>Vygotksy’s</w:t>
            </w:r>
            <w:proofErr w:type="spellEnd"/>
            <w:r w:rsidRPr="00864EA0">
              <w:rPr>
                <w:rFonts w:ascii="Century Gothic" w:hAnsi="Century Gothic"/>
                <w:sz w:val="22"/>
                <w:szCs w:val="22"/>
                <w:lang w:val="en-AU"/>
              </w:rPr>
              <w:t xml:space="preserve"> idea of the zone of proximal development is very important to your role as facilitator. Vygotsky said that the lower limit of the zone of proximal development is the level the child can perform at, alone; the upper limit is the level of additional problem solving he can do with help from an adult (caregiver, parent, facilitator) or even another older, more capable child. </w:t>
            </w:r>
          </w:p>
          <w:p w14:paraId="3935739D" w14:textId="77777777" w:rsidR="00864EA0" w:rsidRPr="00864EA0" w:rsidRDefault="00864EA0" w:rsidP="006B6A4D">
            <w:pPr>
              <w:spacing w:line="360" w:lineRule="auto"/>
              <w:jc w:val="both"/>
              <w:rPr>
                <w:rFonts w:ascii="Century Gothic" w:hAnsi="Century Gothic"/>
                <w:sz w:val="22"/>
                <w:szCs w:val="22"/>
                <w:lang w:val="en-AU"/>
              </w:rPr>
            </w:pPr>
          </w:p>
          <w:p w14:paraId="52A13390" w14:textId="77777777" w:rsidR="00864EA0" w:rsidRPr="00864EA0" w:rsidRDefault="00864EA0" w:rsidP="006B6A4D">
            <w:pPr>
              <w:spacing w:line="360" w:lineRule="auto"/>
              <w:jc w:val="both"/>
              <w:rPr>
                <w:rFonts w:ascii="Century Gothic" w:hAnsi="Century Gothic"/>
                <w:sz w:val="22"/>
                <w:szCs w:val="22"/>
                <w:lang w:val="en-AU"/>
              </w:rPr>
            </w:pPr>
            <w:r w:rsidRPr="00864EA0">
              <w:rPr>
                <w:rFonts w:ascii="Century Gothic" w:hAnsi="Century Gothic"/>
                <w:sz w:val="22"/>
                <w:szCs w:val="22"/>
                <w:lang w:val="en-AU"/>
              </w:rPr>
              <w:t xml:space="preserve">The role of the active participant (the facilitator who gives this help) is very important because by structuring the learning activity, giving hints and instructions which suit the child’s level of understanding, and monitoring ongoing progress, the facilitator enables the child to be </w:t>
            </w:r>
            <w:r w:rsidRPr="00864EA0">
              <w:rPr>
                <w:rFonts w:ascii="Century Gothic" w:hAnsi="Century Gothic"/>
                <w:b/>
                <w:sz w:val="22"/>
                <w:szCs w:val="22"/>
                <w:lang w:val="en-AU"/>
              </w:rPr>
              <w:t>an active participant in his own learning</w:t>
            </w:r>
            <w:r w:rsidRPr="00864EA0">
              <w:rPr>
                <w:rFonts w:ascii="Century Gothic" w:hAnsi="Century Gothic"/>
                <w:sz w:val="22"/>
                <w:szCs w:val="22"/>
                <w:lang w:val="en-AU"/>
              </w:rPr>
              <w:t xml:space="preserve">. </w:t>
            </w:r>
          </w:p>
          <w:p w14:paraId="0D43F9E0" w14:textId="77777777" w:rsidR="00864EA0" w:rsidRPr="00864EA0" w:rsidRDefault="00864EA0" w:rsidP="006B6A4D">
            <w:pPr>
              <w:spacing w:line="360" w:lineRule="auto"/>
              <w:jc w:val="both"/>
              <w:rPr>
                <w:rFonts w:ascii="Century Gothic" w:hAnsi="Century Gothic"/>
                <w:sz w:val="22"/>
                <w:szCs w:val="22"/>
                <w:lang w:val="en-AU"/>
              </w:rPr>
            </w:pPr>
            <w:r w:rsidRPr="00864EA0">
              <w:rPr>
                <w:rFonts w:ascii="Century Gothic" w:hAnsi="Century Gothic"/>
                <w:sz w:val="22"/>
                <w:szCs w:val="22"/>
                <w:lang w:val="en-AU"/>
              </w:rPr>
              <w:t xml:space="preserve"> </w:t>
            </w:r>
          </w:p>
        </w:tc>
      </w:tr>
    </w:tbl>
    <w:p w14:paraId="3A9AE29B" w14:textId="77777777" w:rsidR="00864EA0" w:rsidRPr="00864EA0" w:rsidRDefault="00864EA0" w:rsidP="006B6A4D">
      <w:pPr>
        <w:spacing w:line="360" w:lineRule="auto"/>
        <w:jc w:val="both"/>
        <w:rPr>
          <w:rFonts w:ascii="Century Gothic" w:hAnsi="Century Gothic"/>
          <w:sz w:val="22"/>
          <w:szCs w:val="22"/>
          <w:lang w:val="en-US"/>
        </w:rPr>
      </w:pPr>
    </w:p>
    <w:p w14:paraId="62F43A2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In summary then, Vygotsky says that the child's cultural environment plays a large part in his cognitive development. The child learns what and how to think through language. By interacting with parents, teachers and peers, a child develops and masters problem-solving skills. </w:t>
      </w:r>
      <w:r w:rsidR="006B6A4D">
        <w:rPr>
          <w:rFonts w:ascii="Century Gothic" w:hAnsi="Century Gothic"/>
          <w:sz w:val="22"/>
          <w:szCs w:val="22"/>
          <w:lang w:val="en-US"/>
        </w:rPr>
        <w:t xml:space="preserve"> </w:t>
      </w:r>
      <w:r w:rsidRPr="00864EA0">
        <w:rPr>
          <w:rFonts w:ascii="Century Gothic" w:hAnsi="Century Gothic"/>
          <w:sz w:val="22"/>
          <w:szCs w:val="22"/>
          <w:lang w:val="en-US"/>
        </w:rPr>
        <w:t xml:space="preserve">Vygotsky's contextual approach to learning has become one of the most important influences in education today. </w:t>
      </w:r>
    </w:p>
    <w:p w14:paraId="4E6724C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Enabling development by using Vygotsky’s theory</w:t>
      </w:r>
    </w:p>
    <w:p w14:paraId="65FB0537" w14:textId="77777777" w:rsidR="00864EA0" w:rsidRPr="00864EA0" w:rsidRDefault="00864EA0" w:rsidP="006B6A4D">
      <w:pPr>
        <w:spacing w:line="360" w:lineRule="auto"/>
        <w:jc w:val="both"/>
        <w:rPr>
          <w:rFonts w:ascii="Century Gothic" w:hAnsi="Century Gothic"/>
          <w:sz w:val="22"/>
          <w:szCs w:val="22"/>
          <w:lang w:val="en-US"/>
        </w:rPr>
      </w:pPr>
    </w:p>
    <w:p w14:paraId="6A03F2C8"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How can you use Vygotsky’s ideas in your playgroup, to help children develop socially and emotionally? </w:t>
      </w:r>
    </w:p>
    <w:p w14:paraId="3485E0C3" w14:textId="77777777" w:rsidR="00864EA0" w:rsidRPr="00864EA0" w:rsidRDefault="00864EA0" w:rsidP="006B6A4D">
      <w:pPr>
        <w:numPr>
          <w:ilvl w:val="0"/>
          <w:numId w:val="25"/>
        </w:num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Your role as facilitator means you play a social role in the child’s learning. Your stimulating social interaction with babies, toddlers and young children (through singing, talking, telling stories, engaging in non-verbal play) will enhance their development. </w:t>
      </w:r>
    </w:p>
    <w:p w14:paraId="0F0C6738" w14:textId="77777777" w:rsidR="00864EA0" w:rsidRPr="00864EA0" w:rsidRDefault="00864EA0" w:rsidP="006B6A4D">
      <w:pPr>
        <w:numPr>
          <w:ilvl w:val="0"/>
          <w:numId w:val="25"/>
        </w:num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Children also need challenges, in the form of new imaginative and creative learning situations. Not only should you be providing these challenges, </w:t>
      </w:r>
      <w:proofErr w:type="gramStart"/>
      <w:r w:rsidRPr="00864EA0">
        <w:rPr>
          <w:rFonts w:ascii="Century Gothic" w:hAnsi="Century Gothic"/>
          <w:sz w:val="22"/>
          <w:szCs w:val="22"/>
          <w:lang w:val="en-US"/>
        </w:rPr>
        <w:t>you</w:t>
      </w:r>
      <w:proofErr w:type="gramEnd"/>
      <w:r w:rsidRPr="00864EA0">
        <w:rPr>
          <w:rFonts w:ascii="Century Gothic" w:hAnsi="Century Gothic"/>
          <w:sz w:val="22"/>
          <w:szCs w:val="22"/>
          <w:lang w:val="en-US"/>
        </w:rPr>
        <w:t xml:space="preserve"> should also be helping the child when he needs support to meet the challenges.</w:t>
      </w:r>
    </w:p>
    <w:p w14:paraId="69E082AB" w14:textId="77777777" w:rsidR="00864EA0" w:rsidRPr="00864EA0" w:rsidRDefault="00864EA0" w:rsidP="006B6A4D">
      <w:pPr>
        <w:numPr>
          <w:ilvl w:val="0"/>
          <w:numId w:val="25"/>
        </w:numPr>
        <w:spacing w:line="360" w:lineRule="auto"/>
        <w:jc w:val="both"/>
        <w:rPr>
          <w:rFonts w:ascii="Century Gothic" w:hAnsi="Century Gothic"/>
          <w:sz w:val="22"/>
          <w:szCs w:val="22"/>
          <w:lang w:val="en-US"/>
        </w:rPr>
      </w:pPr>
      <w:r w:rsidRPr="00864EA0">
        <w:rPr>
          <w:rFonts w:ascii="Century Gothic" w:hAnsi="Century Gothic"/>
          <w:sz w:val="22"/>
          <w:szCs w:val="22"/>
          <w:lang w:val="en-US"/>
        </w:rPr>
        <w:t>You should use a scaffolding system of teaching, helping the child when he needs it and withdrawing support gradually. The child then slowly takes more responsibility for completing the task alone. This means that the child moves from the zone of proximal development where he can perform a skill with a little help, into accomplishment of that skill without help.</w:t>
      </w:r>
    </w:p>
    <w:p w14:paraId="6501C438" w14:textId="77777777" w:rsidR="00864EA0" w:rsidRPr="00864EA0" w:rsidRDefault="00864EA0" w:rsidP="006B6A4D">
      <w:pPr>
        <w:spacing w:line="360" w:lineRule="auto"/>
        <w:jc w:val="both"/>
        <w:rPr>
          <w:rFonts w:ascii="Century Gothic" w:hAnsi="Century Gothic"/>
          <w:b/>
          <w:bCs/>
          <w:sz w:val="22"/>
          <w:szCs w:val="22"/>
          <w:lang w:val="en-US"/>
        </w:rPr>
      </w:pPr>
      <w:r w:rsidRPr="00864EA0">
        <w:rPr>
          <w:rFonts w:ascii="Century Gothic" w:hAnsi="Century Gothic"/>
          <w:b/>
          <w:bCs/>
          <w:sz w:val="22"/>
          <w:szCs w:val="22"/>
          <w:lang w:val="en-US"/>
        </w:rPr>
        <w:lastRenderedPageBreak/>
        <w:t>Language development: theories of Chomsky, Piaget and Pinker</w:t>
      </w:r>
    </w:p>
    <w:p w14:paraId="0FD179FB" w14:textId="77777777" w:rsidR="00864EA0" w:rsidRPr="00864EA0" w:rsidRDefault="00864EA0" w:rsidP="006B6A4D">
      <w:pPr>
        <w:spacing w:line="360" w:lineRule="auto"/>
        <w:jc w:val="both"/>
        <w:rPr>
          <w:rFonts w:ascii="Century Gothic" w:hAnsi="Century Gothic"/>
          <w:sz w:val="22"/>
          <w:szCs w:val="22"/>
          <w:lang w:val="en-US"/>
        </w:rPr>
      </w:pPr>
    </w:p>
    <w:p w14:paraId="7241394B" w14:textId="77777777" w:rsidR="00864EA0" w:rsidRPr="006B6A4D" w:rsidRDefault="00864EA0" w:rsidP="006B6A4D">
      <w:pPr>
        <w:spacing w:line="360" w:lineRule="auto"/>
        <w:jc w:val="both"/>
        <w:rPr>
          <w:rFonts w:ascii="Century Gothic" w:hAnsi="Century Gothic"/>
          <w:b/>
          <w:sz w:val="22"/>
          <w:szCs w:val="22"/>
          <w:lang w:val="en-US"/>
        </w:rPr>
      </w:pPr>
      <w:r w:rsidRPr="006B6A4D">
        <w:rPr>
          <w:rFonts w:ascii="Century Gothic" w:hAnsi="Century Gothic"/>
          <w:b/>
          <w:sz w:val="22"/>
          <w:szCs w:val="22"/>
          <w:lang w:val="en-US"/>
        </w:rPr>
        <w:t>Stages of language development</w:t>
      </w:r>
    </w:p>
    <w:p w14:paraId="4B3FEB68" w14:textId="77777777" w:rsidR="00864EA0" w:rsidRPr="006B6A4D" w:rsidRDefault="00864EA0" w:rsidP="006B6A4D">
      <w:pPr>
        <w:spacing w:line="360" w:lineRule="auto"/>
        <w:jc w:val="both"/>
        <w:rPr>
          <w:rFonts w:ascii="Century Gothic" w:hAnsi="Century Gothic"/>
          <w:b/>
          <w:sz w:val="22"/>
          <w:szCs w:val="22"/>
          <w:lang w:val="en-US"/>
        </w:rPr>
      </w:pPr>
    </w:p>
    <w:p w14:paraId="6E36C3A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There are several different theories about how language develops, from babbling to speech using abstract concepts and formal grammar.  Some theorists like Chomsky suggest that language abilities are innate and genetic, that the brain is programmed so that people will create and understand language. Some researchers (like Pinker) have stressed that children learn language by observing and imitating the adults around them. </w:t>
      </w:r>
      <w:r w:rsidR="006B6A4D">
        <w:rPr>
          <w:rFonts w:ascii="Century Gothic" w:hAnsi="Century Gothic"/>
          <w:sz w:val="22"/>
          <w:szCs w:val="22"/>
          <w:lang w:val="en-US"/>
        </w:rPr>
        <w:t xml:space="preserve"> </w:t>
      </w:r>
      <w:r w:rsidRPr="00864EA0">
        <w:rPr>
          <w:rFonts w:ascii="Century Gothic" w:hAnsi="Century Gothic"/>
          <w:sz w:val="22"/>
          <w:szCs w:val="22"/>
          <w:lang w:val="en-US"/>
        </w:rPr>
        <w:t xml:space="preserve">Both theories seem to apply. On the one hand, the human brain is designed to </w:t>
      </w:r>
      <w:proofErr w:type="gramStart"/>
      <w:r w:rsidRPr="00864EA0">
        <w:rPr>
          <w:rFonts w:ascii="Century Gothic" w:hAnsi="Century Gothic"/>
          <w:sz w:val="22"/>
          <w:szCs w:val="22"/>
          <w:lang w:val="en-US"/>
        </w:rPr>
        <w:t>learn  language</w:t>
      </w:r>
      <w:proofErr w:type="gramEnd"/>
      <w:r w:rsidRPr="00864EA0">
        <w:rPr>
          <w:rFonts w:ascii="Century Gothic" w:hAnsi="Century Gothic"/>
          <w:sz w:val="22"/>
          <w:szCs w:val="22"/>
          <w:lang w:val="en-US"/>
        </w:rPr>
        <w:t>. On the other hand, the language cannot be learnt if the child doesn’t hear it being spoken. A child's early experience of hearing normal language is essential to language development.</w:t>
      </w:r>
    </w:p>
    <w:p w14:paraId="45FDCE51" w14:textId="77777777" w:rsidR="006B6A4D" w:rsidRDefault="006B6A4D" w:rsidP="006B6A4D">
      <w:pPr>
        <w:spacing w:line="360" w:lineRule="auto"/>
        <w:jc w:val="both"/>
        <w:rPr>
          <w:rFonts w:ascii="Century Gothic" w:hAnsi="Century Gothic"/>
          <w:b/>
          <w:bCs/>
          <w:i/>
          <w:iCs/>
          <w:sz w:val="22"/>
          <w:szCs w:val="22"/>
          <w:lang w:val="en-US"/>
        </w:rPr>
      </w:pPr>
    </w:p>
    <w:p w14:paraId="34E0C6AE"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Sequence of language learning</w:t>
      </w:r>
    </w:p>
    <w:p w14:paraId="2E32BF1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The development of language follows a predictable pattern and sequence. During the first weeks of life, newborn infants communicate by crying. At approximately three months, a cooing stage follows. Cooing includes gurgling and mewing sounds and usually means the infant is happy or excited. Infants begin to babble at around six months of age. Babbling includes both vowel and consonant sounds ('ga,' 'goo') and the infant seems to have some control over the sounds.</w:t>
      </w:r>
      <w:r w:rsidR="006B6A4D">
        <w:rPr>
          <w:rFonts w:ascii="Century Gothic" w:hAnsi="Century Gothic"/>
          <w:sz w:val="22"/>
          <w:szCs w:val="22"/>
          <w:lang w:val="en-US"/>
        </w:rPr>
        <w:t xml:space="preserve"> </w:t>
      </w:r>
      <w:r w:rsidRPr="00864EA0">
        <w:rPr>
          <w:rFonts w:ascii="Century Gothic" w:hAnsi="Century Gothic"/>
          <w:sz w:val="22"/>
          <w:szCs w:val="22"/>
          <w:lang w:val="en-US"/>
        </w:rPr>
        <w:t>The baby's first word is an exciting event in a parent's life. It is an important milestone that usually occurs around 10 to 18 months. The first words are usually verbs and nouns and often refer to the mother or father, toys, food, body parts, animals and household items.</w:t>
      </w:r>
    </w:p>
    <w:p w14:paraId="6BDA23A1" w14:textId="77777777" w:rsidR="00864EA0" w:rsidRPr="00864EA0" w:rsidRDefault="00864EA0" w:rsidP="006B6A4D">
      <w:pPr>
        <w:spacing w:line="360" w:lineRule="auto"/>
        <w:jc w:val="both"/>
        <w:rPr>
          <w:rFonts w:ascii="Century Gothic" w:hAnsi="Century Gothic"/>
          <w:sz w:val="22"/>
          <w:szCs w:val="22"/>
          <w:lang w:val="en-US"/>
        </w:rPr>
      </w:pPr>
    </w:p>
    <w:p w14:paraId="2A95D9D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At around 18 months, a baby may string two words together in sequences that resemble sentences. Syntax, the set of rules for combining words, begins to be learned during the early phases of this stage. Syntax, however, is crude. Common 'sentences' heard during this stage are ' dog sleep’ ‘me toast’ and ‘give blocks’.</w:t>
      </w:r>
    </w:p>
    <w:p w14:paraId="51D3CF3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From two-word strings, the child moves to more complicated 'sentences' that, although not always grammatically correct, have very clear meaning. 'Daddy get toy', 'I eat soup' and 'Jeff fall down' are examples of the types of sentences used at this stage. Knowledge of grammar, semantics (meaning of words) and word endings and prefixes (for plurals and past tense) develops quickly as the child uses language </w:t>
      </w:r>
      <w:r w:rsidRPr="00864EA0">
        <w:rPr>
          <w:rFonts w:ascii="Century Gothic" w:hAnsi="Century Gothic"/>
          <w:sz w:val="22"/>
          <w:szCs w:val="22"/>
          <w:lang w:val="en-US"/>
        </w:rPr>
        <w:lastRenderedPageBreak/>
        <w:t>to express mental processes. By the third year, children may have acquired nearly 900 words in their vocabulary.</w:t>
      </w:r>
    </w:p>
    <w:p w14:paraId="45C192AD" w14:textId="77777777" w:rsidR="006B6A4D" w:rsidRDefault="006B6A4D" w:rsidP="006B6A4D">
      <w:pPr>
        <w:spacing w:line="360" w:lineRule="auto"/>
        <w:jc w:val="both"/>
        <w:rPr>
          <w:rFonts w:ascii="Century Gothic" w:hAnsi="Century Gothic"/>
          <w:sz w:val="22"/>
          <w:szCs w:val="22"/>
          <w:lang w:val="en-US"/>
        </w:rPr>
      </w:pPr>
    </w:p>
    <w:p w14:paraId="2E24CFF0"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Young children are very competent talkers and often enjoy talking in front of groups. 'Sharing time' gives children an opportunity to </w:t>
      </w:r>
      <w:proofErr w:type="spellStart"/>
      <w:r w:rsidRPr="00864EA0">
        <w:rPr>
          <w:rFonts w:ascii="Century Gothic" w:hAnsi="Century Gothic"/>
          <w:sz w:val="22"/>
          <w:szCs w:val="22"/>
          <w:lang w:val="en-US"/>
        </w:rPr>
        <w:t>practise</w:t>
      </w:r>
      <w:proofErr w:type="spellEnd"/>
      <w:r w:rsidRPr="00864EA0">
        <w:rPr>
          <w:rFonts w:ascii="Century Gothic" w:hAnsi="Century Gothic"/>
          <w:sz w:val="22"/>
          <w:szCs w:val="22"/>
          <w:lang w:val="en-US"/>
        </w:rPr>
        <w:t xml:space="preserve"> speaking and listening. Some children are naturally talkative. Others are quieter. If you work with this age group, less confident children may need your help in coming up with a 'sharing' topic, such as a new pet or a special outing. You will also encounter children who talk about inappropriate things, such as private details of family life, or who try to outdo other children. Also, remember that children at this age may have their own grammatical rules that are not easily changed, for example they might use '</w:t>
      </w:r>
      <w:proofErr w:type="spellStart"/>
      <w:r w:rsidRPr="00864EA0">
        <w:rPr>
          <w:rFonts w:ascii="Century Gothic" w:hAnsi="Century Gothic"/>
          <w:sz w:val="22"/>
          <w:szCs w:val="22"/>
          <w:lang w:val="en-US"/>
        </w:rPr>
        <w:t>eated</w:t>
      </w:r>
      <w:proofErr w:type="spellEnd"/>
      <w:r w:rsidRPr="00864EA0">
        <w:rPr>
          <w:rFonts w:ascii="Century Gothic" w:hAnsi="Century Gothic"/>
          <w:sz w:val="22"/>
          <w:szCs w:val="22"/>
          <w:lang w:val="en-US"/>
        </w:rPr>
        <w:t>' for 'ate' or '</w:t>
      </w:r>
      <w:proofErr w:type="spellStart"/>
      <w:r w:rsidRPr="00864EA0">
        <w:rPr>
          <w:rFonts w:ascii="Century Gothic" w:hAnsi="Century Gothic"/>
          <w:sz w:val="22"/>
          <w:szCs w:val="22"/>
          <w:lang w:val="en-US"/>
        </w:rPr>
        <w:t>shoeses</w:t>
      </w:r>
      <w:proofErr w:type="spellEnd"/>
      <w:r w:rsidRPr="00864EA0">
        <w:rPr>
          <w:rFonts w:ascii="Century Gothic" w:hAnsi="Century Gothic"/>
          <w:sz w:val="22"/>
          <w:szCs w:val="22"/>
          <w:lang w:val="en-US"/>
        </w:rPr>
        <w:t xml:space="preserve">' for 'shoes'. Attempts at correction often fail at this stage and may inhibit spontaneity in speech, and they are not </w:t>
      </w:r>
      <w:proofErr w:type="gramStart"/>
      <w:r w:rsidRPr="00864EA0">
        <w:rPr>
          <w:rFonts w:ascii="Century Gothic" w:hAnsi="Century Gothic"/>
          <w:sz w:val="22"/>
          <w:szCs w:val="22"/>
          <w:lang w:val="en-US"/>
        </w:rPr>
        <w:t>really helpful</w:t>
      </w:r>
      <w:proofErr w:type="gramEnd"/>
      <w:r w:rsidRPr="00864EA0">
        <w:rPr>
          <w:rFonts w:ascii="Century Gothic" w:hAnsi="Century Gothic"/>
          <w:sz w:val="22"/>
          <w:szCs w:val="22"/>
          <w:lang w:val="en-US"/>
        </w:rPr>
        <w:t>. Grammatical rules will be learnt gradually as the child learns more language and hears more speech. Aspects of language should be taught in a relevant and meaningful way and not separated from the context in which the language is used, that is listening, speaking, reading or writing.</w:t>
      </w:r>
    </w:p>
    <w:p w14:paraId="554A02E7" w14:textId="77777777" w:rsidR="00864EA0" w:rsidRPr="00864EA0" w:rsidRDefault="00864EA0" w:rsidP="006B6A4D">
      <w:pPr>
        <w:spacing w:line="360" w:lineRule="auto"/>
        <w:jc w:val="both"/>
        <w:rPr>
          <w:rFonts w:ascii="Century Gothic" w:hAnsi="Century Gothic"/>
          <w:sz w:val="22"/>
          <w:szCs w:val="22"/>
          <w:lang w:val="en-US"/>
        </w:r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660"/>
        <w:gridCol w:w="6118"/>
      </w:tblGrid>
      <w:tr w:rsidR="00864EA0" w:rsidRPr="00864EA0" w14:paraId="481114B2" w14:textId="77777777" w:rsidTr="00864EA0">
        <w:tc>
          <w:tcPr>
            <w:tcW w:w="8778" w:type="dxa"/>
            <w:gridSpan w:val="2"/>
            <w:tcBorders>
              <w:top w:val="nil"/>
              <w:left w:val="nil"/>
              <w:bottom w:val="single" w:sz="8" w:space="0" w:color="auto"/>
              <w:right w:val="nil"/>
            </w:tcBorders>
          </w:tcPr>
          <w:p w14:paraId="135E3428"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STAGES OF LANGUAGE DEVELOPMENT</w:t>
            </w:r>
          </w:p>
          <w:p w14:paraId="2003AD03" w14:textId="77777777" w:rsidR="00864EA0" w:rsidRPr="00864EA0" w:rsidRDefault="00864EA0" w:rsidP="006B6A4D">
            <w:pPr>
              <w:spacing w:line="360" w:lineRule="auto"/>
              <w:jc w:val="both"/>
              <w:rPr>
                <w:rFonts w:ascii="Century Gothic" w:hAnsi="Century Gothic"/>
                <w:sz w:val="22"/>
                <w:szCs w:val="22"/>
                <w:lang w:val="en-US"/>
              </w:rPr>
            </w:pPr>
          </w:p>
        </w:tc>
      </w:tr>
      <w:tr w:rsidR="00864EA0" w:rsidRPr="00864EA0" w14:paraId="18BEDA9D" w14:textId="77777777" w:rsidTr="00864EA0">
        <w:tc>
          <w:tcPr>
            <w:tcW w:w="2660" w:type="dxa"/>
            <w:tcBorders>
              <w:top w:val="single" w:sz="8" w:space="0" w:color="auto"/>
            </w:tcBorders>
          </w:tcPr>
          <w:p w14:paraId="5253CAE0"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Age</w:t>
            </w:r>
          </w:p>
        </w:tc>
        <w:tc>
          <w:tcPr>
            <w:tcW w:w="6118" w:type="dxa"/>
            <w:tcBorders>
              <w:top w:val="single" w:sz="8" w:space="0" w:color="auto"/>
            </w:tcBorders>
          </w:tcPr>
          <w:p w14:paraId="739AE7E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Nature of development</w:t>
            </w:r>
          </w:p>
        </w:tc>
      </w:tr>
      <w:tr w:rsidR="00864EA0" w:rsidRPr="00864EA0" w14:paraId="64DA0B88" w14:textId="77777777" w:rsidTr="00864EA0">
        <w:tc>
          <w:tcPr>
            <w:tcW w:w="2660" w:type="dxa"/>
          </w:tcPr>
          <w:p w14:paraId="6CD58948" w14:textId="77777777" w:rsidR="00864EA0" w:rsidRPr="00864EA0" w:rsidRDefault="00864EA0" w:rsidP="006B6A4D">
            <w:pPr>
              <w:spacing w:line="360" w:lineRule="auto"/>
              <w:jc w:val="both"/>
              <w:rPr>
                <w:rFonts w:ascii="Century Gothic" w:hAnsi="Century Gothic"/>
                <w:sz w:val="22"/>
                <w:szCs w:val="22"/>
                <w:lang w:val="en-US"/>
              </w:rPr>
            </w:pPr>
          </w:p>
          <w:p w14:paraId="57007D9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3 to 6 months</w:t>
            </w:r>
          </w:p>
          <w:p w14:paraId="48DF4CE5" w14:textId="77777777" w:rsidR="00864EA0" w:rsidRPr="00864EA0" w:rsidRDefault="00864EA0" w:rsidP="006B6A4D">
            <w:pPr>
              <w:spacing w:line="360" w:lineRule="auto"/>
              <w:jc w:val="both"/>
              <w:rPr>
                <w:rFonts w:ascii="Century Gothic" w:hAnsi="Century Gothic"/>
                <w:sz w:val="22"/>
                <w:szCs w:val="22"/>
                <w:lang w:val="en-US"/>
              </w:rPr>
            </w:pPr>
          </w:p>
          <w:p w14:paraId="3995BFC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6 to 10 months</w:t>
            </w:r>
          </w:p>
          <w:p w14:paraId="40EA7C1F" w14:textId="77777777" w:rsidR="00864EA0" w:rsidRPr="00864EA0" w:rsidRDefault="00864EA0" w:rsidP="006B6A4D">
            <w:pPr>
              <w:spacing w:line="360" w:lineRule="auto"/>
              <w:jc w:val="both"/>
              <w:rPr>
                <w:rFonts w:ascii="Century Gothic" w:hAnsi="Century Gothic"/>
                <w:sz w:val="22"/>
                <w:szCs w:val="22"/>
                <w:lang w:val="en-US"/>
              </w:rPr>
            </w:pPr>
          </w:p>
          <w:p w14:paraId="7EA89AC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10 to 18 months</w:t>
            </w:r>
          </w:p>
          <w:p w14:paraId="2545FB17" w14:textId="77777777" w:rsidR="00864EA0" w:rsidRPr="00864EA0" w:rsidRDefault="00864EA0" w:rsidP="006B6A4D">
            <w:pPr>
              <w:spacing w:line="360" w:lineRule="auto"/>
              <w:jc w:val="both"/>
              <w:rPr>
                <w:rFonts w:ascii="Century Gothic" w:hAnsi="Century Gothic"/>
                <w:sz w:val="22"/>
                <w:szCs w:val="22"/>
                <w:lang w:val="en-US"/>
              </w:rPr>
            </w:pPr>
          </w:p>
          <w:p w14:paraId="08BE698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18 to 24 months</w:t>
            </w:r>
          </w:p>
          <w:p w14:paraId="0BE29D5C" w14:textId="77777777" w:rsidR="00864EA0" w:rsidRPr="00864EA0" w:rsidRDefault="00864EA0" w:rsidP="006B6A4D">
            <w:pPr>
              <w:spacing w:line="360" w:lineRule="auto"/>
              <w:jc w:val="both"/>
              <w:rPr>
                <w:rFonts w:ascii="Century Gothic" w:hAnsi="Century Gothic"/>
                <w:sz w:val="22"/>
                <w:szCs w:val="22"/>
                <w:lang w:val="en-US"/>
              </w:rPr>
            </w:pPr>
          </w:p>
          <w:p w14:paraId="0FBB92F0"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2 to 3 years</w:t>
            </w:r>
          </w:p>
          <w:p w14:paraId="2A00C3BA" w14:textId="77777777" w:rsidR="00864EA0" w:rsidRPr="00864EA0" w:rsidRDefault="00864EA0" w:rsidP="006B6A4D">
            <w:pPr>
              <w:spacing w:line="360" w:lineRule="auto"/>
              <w:jc w:val="both"/>
              <w:rPr>
                <w:rFonts w:ascii="Century Gothic" w:hAnsi="Century Gothic"/>
                <w:sz w:val="22"/>
                <w:szCs w:val="22"/>
                <w:lang w:val="en-US"/>
              </w:rPr>
            </w:pPr>
          </w:p>
          <w:p w14:paraId="7A61756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5 to 11 years</w:t>
            </w:r>
          </w:p>
          <w:p w14:paraId="07E30C61" w14:textId="77777777" w:rsidR="00864EA0" w:rsidRPr="00864EA0" w:rsidRDefault="00864EA0" w:rsidP="006B6A4D">
            <w:pPr>
              <w:spacing w:line="360" w:lineRule="auto"/>
              <w:jc w:val="both"/>
              <w:rPr>
                <w:rFonts w:ascii="Century Gothic" w:hAnsi="Century Gothic"/>
                <w:sz w:val="22"/>
                <w:szCs w:val="22"/>
                <w:lang w:val="en-US"/>
              </w:rPr>
            </w:pPr>
          </w:p>
          <w:p w14:paraId="2C5E8BD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11+ years</w:t>
            </w:r>
          </w:p>
        </w:tc>
        <w:tc>
          <w:tcPr>
            <w:tcW w:w="6118" w:type="dxa"/>
          </w:tcPr>
          <w:p w14:paraId="42270C66" w14:textId="77777777" w:rsidR="00864EA0" w:rsidRPr="00864EA0" w:rsidRDefault="00864EA0" w:rsidP="006B6A4D">
            <w:pPr>
              <w:spacing w:line="360" w:lineRule="auto"/>
              <w:jc w:val="both"/>
              <w:rPr>
                <w:rFonts w:ascii="Century Gothic" w:hAnsi="Century Gothic"/>
                <w:sz w:val="22"/>
                <w:szCs w:val="22"/>
                <w:lang w:val="en-US"/>
              </w:rPr>
            </w:pPr>
          </w:p>
          <w:p w14:paraId="6F136A5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Cooing</w:t>
            </w:r>
          </w:p>
          <w:p w14:paraId="56E44C4C" w14:textId="77777777" w:rsidR="00864EA0" w:rsidRPr="00864EA0" w:rsidRDefault="00864EA0" w:rsidP="006B6A4D">
            <w:pPr>
              <w:spacing w:line="360" w:lineRule="auto"/>
              <w:jc w:val="both"/>
              <w:rPr>
                <w:rFonts w:ascii="Century Gothic" w:hAnsi="Century Gothic"/>
                <w:sz w:val="22"/>
                <w:szCs w:val="22"/>
                <w:lang w:val="en-US"/>
              </w:rPr>
            </w:pPr>
          </w:p>
          <w:p w14:paraId="0F4FE9A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Babbling</w:t>
            </w:r>
          </w:p>
          <w:p w14:paraId="07C2C685" w14:textId="77777777" w:rsidR="00864EA0" w:rsidRPr="00864EA0" w:rsidRDefault="00864EA0" w:rsidP="006B6A4D">
            <w:pPr>
              <w:spacing w:line="360" w:lineRule="auto"/>
              <w:jc w:val="both"/>
              <w:rPr>
                <w:rFonts w:ascii="Century Gothic" w:hAnsi="Century Gothic"/>
                <w:sz w:val="22"/>
                <w:szCs w:val="22"/>
                <w:lang w:val="en-US"/>
              </w:rPr>
            </w:pPr>
          </w:p>
          <w:p w14:paraId="5646878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One word</w:t>
            </w:r>
          </w:p>
          <w:p w14:paraId="6ACAFEA4" w14:textId="77777777" w:rsidR="00864EA0" w:rsidRPr="00864EA0" w:rsidRDefault="00864EA0" w:rsidP="006B6A4D">
            <w:pPr>
              <w:spacing w:line="360" w:lineRule="auto"/>
              <w:jc w:val="both"/>
              <w:rPr>
                <w:rFonts w:ascii="Century Gothic" w:hAnsi="Century Gothic"/>
                <w:sz w:val="22"/>
                <w:szCs w:val="22"/>
                <w:lang w:val="en-US"/>
              </w:rPr>
            </w:pPr>
          </w:p>
          <w:p w14:paraId="0897D24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Two-word strings</w:t>
            </w:r>
          </w:p>
          <w:p w14:paraId="436B2C56" w14:textId="77777777" w:rsidR="00864EA0" w:rsidRPr="00864EA0" w:rsidRDefault="00864EA0" w:rsidP="006B6A4D">
            <w:pPr>
              <w:spacing w:line="360" w:lineRule="auto"/>
              <w:jc w:val="both"/>
              <w:rPr>
                <w:rFonts w:ascii="Century Gothic" w:hAnsi="Century Gothic"/>
                <w:sz w:val="22"/>
                <w:szCs w:val="22"/>
                <w:lang w:val="en-US"/>
              </w:rPr>
            </w:pPr>
          </w:p>
          <w:p w14:paraId="0190B5B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Sentences of three words or more</w:t>
            </w:r>
          </w:p>
          <w:p w14:paraId="2797D21F" w14:textId="77777777" w:rsidR="00864EA0" w:rsidRPr="00864EA0" w:rsidRDefault="00864EA0" w:rsidP="006B6A4D">
            <w:pPr>
              <w:spacing w:line="360" w:lineRule="auto"/>
              <w:jc w:val="both"/>
              <w:rPr>
                <w:rFonts w:ascii="Century Gothic" w:hAnsi="Century Gothic"/>
                <w:sz w:val="22"/>
                <w:szCs w:val="22"/>
                <w:lang w:val="en-US"/>
              </w:rPr>
            </w:pPr>
          </w:p>
          <w:p w14:paraId="0664C24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Complex sentences with steadily increasing </w:t>
            </w:r>
            <w:r w:rsidRPr="00864EA0">
              <w:rPr>
                <w:rFonts w:ascii="Century Gothic" w:hAnsi="Century Gothic"/>
                <w:sz w:val="22"/>
                <w:szCs w:val="22"/>
                <w:lang w:val="en-US"/>
              </w:rPr>
              <w:lastRenderedPageBreak/>
              <w:t>vocabulary</w:t>
            </w:r>
          </w:p>
          <w:p w14:paraId="627E3363" w14:textId="77777777" w:rsidR="00864EA0" w:rsidRPr="00864EA0" w:rsidRDefault="00864EA0" w:rsidP="006B6A4D">
            <w:pPr>
              <w:spacing w:line="360" w:lineRule="auto"/>
              <w:jc w:val="both"/>
              <w:rPr>
                <w:rFonts w:ascii="Century Gothic" w:hAnsi="Century Gothic"/>
                <w:sz w:val="22"/>
                <w:szCs w:val="22"/>
                <w:lang w:val="en-US"/>
              </w:rPr>
            </w:pPr>
          </w:p>
          <w:p w14:paraId="1E863C6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Abstract meaning of words grasped; more use of adjectives and adverbs; grammar becomes refined</w:t>
            </w:r>
          </w:p>
          <w:p w14:paraId="1EC774D6" w14:textId="77777777" w:rsidR="00864EA0" w:rsidRPr="00864EA0" w:rsidRDefault="00864EA0" w:rsidP="006B6A4D">
            <w:pPr>
              <w:spacing w:line="360" w:lineRule="auto"/>
              <w:jc w:val="both"/>
              <w:rPr>
                <w:rFonts w:ascii="Century Gothic" w:hAnsi="Century Gothic"/>
                <w:sz w:val="22"/>
                <w:szCs w:val="22"/>
                <w:lang w:val="en-US"/>
              </w:rPr>
            </w:pPr>
          </w:p>
        </w:tc>
      </w:tr>
    </w:tbl>
    <w:p w14:paraId="1BF95FC9" w14:textId="77777777" w:rsidR="00864EA0" w:rsidRPr="00864EA0" w:rsidRDefault="00864EA0" w:rsidP="006B6A4D">
      <w:pPr>
        <w:spacing w:line="360" w:lineRule="auto"/>
        <w:jc w:val="both"/>
        <w:rPr>
          <w:rFonts w:ascii="Century Gothic" w:hAnsi="Century Gothic"/>
          <w:sz w:val="22"/>
          <w:szCs w:val="22"/>
          <w:lang w:val="en-US"/>
        </w:rPr>
      </w:pPr>
    </w:p>
    <w:p w14:paraId="48DC73C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By the time a child is eleven years old, </w:t>
      </w:r>
      <w:proofErr w:type="gramStart"/>
      <w:r w:rsidRPr="00864EA0">
        <w:rPr>
          <w:rFonts w:ascii="Century Gothic" w:hAnsi="Century Gothic"/>
          <w:sz w:val="22"/>
          <w:szCs w:val="22"/>
          <w:lang w:val="en-US"/>
        </w:rPr>
        <w:t>his  reading</w:t>
      </w:r>
      <w:proofErr w:type="gramEnd"/>
      <w:r w:rsidRPr="00864EA0">
        <w:rPr>
          <w:rFonts w:ascii="Century Gothic" w:hAnsi="Century Gothic"/>
          <w:sz w:val="22"/>
          <w:szCs w:val="22"/>
          <w:lang w:val="en-US"/>
        </w:rPr>
        <w:t xml:space="preserve"> vocabulary may reach 50 000 words, although he may not always understand the meaning of those words. There is a significant increase in the use of compound and complex sentences, proper nouns, pronouns and prepositions. During middle childhood, children shift from egocentric speech to more social styles of communication, where they exchange complex feelings and thoughts with others.</w:t>
      </w:r>
    </w:p>
    <w:p w14:paraId="4C52068F" w14:textId="77777777" w:rsidR="00864EA0" w:rsidRPr="00864EA0" w:rsidRDefault="00864EA0" w:rsidP="006B6A4D">
      <w:pPr>
        <w:spacing w:line="360" w:lineRule="auto"/>
        <w:jc w:val="both"/>
        <w:rPr>
          <w:rFonts w:ascii="Century Gothic" w:hAnsi="Century Gothic"/>
          <w:sz w:val="22"/>
          <w:szCs w:val="22"/>
          <w:lang w:val="en-US"/>
        </w:rPr>
      </w:pPr>
    </w:p>
    <w:p w14:paraId="01D28C6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At adolescence, language is approaching its adult form. Compound and complex sentences continue to develop. The child understands abstract meanings and increasingly uses adjectives, adverbs and conjunctions; language becomes more interesting and expressive. Grammar is also becoming refined. Much of this language development is </w:t>
      </w:r>
      <w:proofErr w:type="gramStart"/>
      <w:r w:rsidRPr="00864EA0">
        <w:rPr>
          <w:rFonts w:ascii="Century Gothic" w:hAnsi="Century Gothic"/>
          <w:sz w:val="22"/>
          <w:szCs w:val="22"/>
          <w:lang w:val="en-US"/>
        </w:rPr>
        <w:t>similar to</w:t>
      </w:r>
      <w:proofErr w:type="gramEnd"/>
      <w:r w:rsidRPr="00864EA0">
        <w:rPr>
          <w:rFonts w:ascii="Century Gothic" w:hAnsi="Century Gothic"/>
          <w:sz w:val="22"/>
          <w:szCs w:val="22"/>
          <w:lang w:val="en-US"/>
        </w:rPr>
        <w:t xml:space="preserve"> the cognitive development the adolescent is going through at the same time: moving into formal operational thought and abstract reasoning.</w:t>
      </w:r>
    </w:p>
    <w:p w14:paraId="0561B101" w14:textId="77777777" w:rsidR="006B6A4D" w:rsidRDefault="006B6A4D" w:rsidP="006B6A4D">
      <w:pPr>
        <w:spacing w:line="360" w:lineRule="auto"/>
        <w:jc w:val="both"/>
        <w:rPr>
          <w:rFonts w:ascii="Century Gothic" w:hAnsi="Century Gothic"/>
          <w:sz w:val="22"/>
          <w:szCs w:val="22"/>
          <w:lang w:val="en-US"/>
        </w:rPr>
      </w:pPr>
    </w:p>
    <w:p w14:paraId="0FD01576" w14:textId="77777777" w:rsidR="00864EA0" w:rsidRPr="006B6A4D" w:rsidRDefault="00864EA0" w:rsidP="006B6A4D">
      <w:pPr>
        <w:spacing w:line="360" w:lineRule="auto"/>
        <w:jc w:val="both"/>
        <w:rPr>
          <w:rFonts w:ascii="Century Gothic" w:hAnsi="Century Gothic"/>
          <w:b/>
          <w:sz w:val="22"/>
          <w:szCs w:val="22"/>
          <w:lang w:val="en-US"/>
        </w:rPr>
      </w:pPr>
      <w:r w:rsidRPr="006B6A4D">
        <w:rPr>
          <w:rFonts w:ascii="Century Gothic" w:hAnsi="Century Gothic"/>
          <w:b/>
          <w:sz w:val="22"/>
          <w:szCs w:val="22"/>
          <w:lang w:val="en-US"/>
        </w:rPr>
        <w:t>How do children learn an additional language?</w:t>
      </w:r>
    </w:p>
    <w:p w14:paraId="3CD40CC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Before we talk about how children acquire an additional language, let's look at definitions of the </w:t>
      </w:r>
      <w:proofErr w:type="gramStart"/>
      <w:r w:rsidRPr="00864EA0">
        <w:rPr>
          <w:rFonts w:ascii="Century Gothic" w:hAnsi="Century Gothic"/>
          <w:sz w:val="22"/>
          <w:szCs w:val="22"/>
          <w:lang w:val="en-US"/>
        </w:rPr>
        <w:t>terms</w:t>
      </w:r>
      <w:proofErr w:type="gramEnd"/>
      <w:r w:rsidRPr="00864EA0">
        <w:rPr>
          <w:rFonts w:ascii="Century Gothic" w:hAnsi="Century Gothic"/>
          <w:sz w:val="22"/>
          <w:szCs w:val="22"/>
          <w:lang w:val="en-US"/>
        </w:rPr>
        <w:t xml:space="preserve"> 'main' language and 'additional' language.</w:t>
      </w:r>
    </w:p>
    <w:p w14:paraId="2DFAEC5F" w14:textId="77777777" w:rsidR="00864EA0" w:rsidRPr="00864EA0" w:rsidRDefault="00864EA0" w:rsidP="006B6A4D">
      <w:pPr>
        <w:spacing w:line="360" w:lineRule="auto"/>
        <w:jc w:val="both"/>
        <w:rPr>
          <w:rFonts w:ascii="Century Gothic" w:hAnsi="Century Gothic"/>
          <w:sz w:val="22"/>
          <w:szCs w:val="22"/>
          <w:lang w:val="en-US"/>
        </w:rPr>
      </w:pPr>
    </w:p>
    <w:p w14:paraId="0E4AD1F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The term 'main' language means the child's home language; the language the child learned from birth from his parents and caregivers. It is the main language spoken in the child's home.</w:t>
      </w:r>
    </w:p>
    <w:p w14:paraId="67663903" w14:textId="77777777" w:rsidR="00864EA0" w:rsidRPr="00864EA0" w:rsidRDefault="00864EA0" w:rsidP="006B6A4D">
      <w:pPr>
        <w:spacing w:line="360" w:lineRule="auto"/>
        <w:jc w:val="both"/>
        <w:rPr>
          <w:rFonts w:ascii="Century Gothic" w:hAnsi="Century Gothic"/>
          <w:sz w:val="22"/>
          <w:szCs w:val="22"/>
          <w:lang w:val="en-US"/>
        </w:rPr>
      </w:pPr>
    </w:p>
    <w:p w14:paraId="57A6161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The term 'additional' language means an extra language that the child learns in addition to the main language spoken at home. For example, if a child speaks Afrikaans at home, but English at playschool, then English is an additional language for the child. If a child speaks English at </w:t>
      </w:r>
      <w:proofErr w:type="gramStart"/>
      <w:r w:rsidRPr="00864EA0">
        <w:rPr>
          <w:rFonts w:ascii="Century Gothic" w:hAnsi="Century Gothic"/>
          <w:sz w:val="22"/>
          <w:szCs w:val="22"/>
          <w:lang w:val="en-US"/>
        </w:rPr>
        <w:t>home, but</w:t>
      </w:r>
      <w:proofErr w:type="gramEnd"/>
      <w:r w:rsidRPr="00864EA0">
        <w:rPr>
          <w:rFonts w:ascii="Century Gothic" w:hAnsi="Century Gothic"/>
          <w:sz w:val="22"/>
          <w:szCs w:val="22"/>
          <w:lang w:val="en-US"/>
        </w:rPr>
        <w:t xml:space="preserve"> speaks Xhosa during holiday visits </w:t>
      </w:r>
      <w:r w:rsidRPr="00864EA0">
        <w:rPr>
          <w:rFonts w:ascii="Century Gothic" w:hAnsi="Century Gothic"/>
          <w:sz w:val="22"/>
          <w:szCs w:val="22"/>
          <w:lang w:val="en-US"/>
        </w:rPr>
        <w:lastRenderedPageBreak/>
        <w:t>to her grandparents in the Transkei, then Xhosa is an additional language for that child.</w:t>
      </w:r>
    </w:p>
    <w:p w14:paraId="19AA1659" w14:textId="77777777" w:rsidR="00864EA0" w:rsidRPr="00864EA0" w:rsidRDefault="00864EA0" w:rsidP="006B6A4D">
      <w:pPr>
        <w:spacing w:line="360" w:lineRule="auto"/>
        <w:jc w:val="both"/>
        <w:rPr>
          <w:rFonts w:ascii="Century Gothic" w:hAnsi="Century Gothic"/>
          <w:sz w:val="22"/>
          <w:szCs w:val="22"/>
          <w:lang w:val="en-US"/>
        </w:rPr>
      </w:pPr>
    </w:p>
    <w:p w14:paraId="2D280B5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The process of acquiring an additional language is similar in many ways to the process of acquiring a main language. The reason for this is that the same mental processes are taking place.</w:t>
      </w:r>
    </w:p>
    <w:p w14:paraId="74477BCA" w14:textId="77777777" w:rsidR="00864EA0" w:rsidRPr="00864EA0" w:rsidRDefault="00864EA0" w:rsidP="006B6A4D">
      <w:pPr>
        <w:spacing w:line="360" w:lineRule="auto"/>
        <w:jc w:val="both"/>
        <w:rPr>
          <w:rFonts w:ascii="Century Gothic" w:hAnsi="Century Gothic"/>
          <w:sz w:val="22"/>
          <w:szCs w:val="22"/>
          <w:lang w:val="en-US"/>
        </w:rPr>
      </w:pPr>
    </w:p>
    <w:p w14:paraId="7564F24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When one </w:t>
      </w:r>
      <w:r w:rsidRPr="00864EA0">
        <w:rPr>
          <w:rFonts w:ascii="Century Gothic" w:hAnsi="Century Gothic"/>
          <w:i/>
          <w:sz w:val="22"/>
          <w:szCs w:val="22"/>
          <w:lang w:val="en-US"/>
        </w:rPr>
        <w:t>acquires</w:t>
      </w:r>
      <w:r w:rsidRPr="00864EA0">
        <w:rPr>
          <w:rFonts w:ascii="Century Gothic" w:hAnsi="Century Gothic"/>
          <w:sz w:val="22"/>
          <w:szCs w:val="22"/>
          <w:lang w:val="en-US"/>
        </w:rPr>
        <w:t xml:space="preserve"> language, it is a subconscious process. You are so preoccupied with getting the message across that you are not aware of learning the language. Language </w:t>
      </w:r>
      <w:r w:rsidRPr="00864EA0">
        <w:rPr>
          <w:rFonts w:ascii="Century Gothic" w:hAnsi="Century Gothic"/>
          <w:i/>
          <w:sz w:val="22"/>
          <w:szCs w:val="22"/>
          <w:lang w:val="en-US"/>
        </w:rPr>
        <w:t>learning</w:t>
      </w:r>
      <w:r w:rsidRPr="00864EA0">
        <w:rPr>
          <w:rFonts w:ascii="Century Gothic" w:hAnsi="Century Gothic"/>
          <w:sz w:val="22"/>
          <w:szCs w:val="22"/>
          <w:lang w:val="en-US"/>
        </w:rPr>
        <w:t>, however, is a conscious process during which you are studying new vocabulary, grammar and sentence construction. The best way to learn an additional language is through a variety of familiar and unfamiliar language materials (such as picture books, educational games, or flash cards with words), as well as by using and hearing the language in context. Simple repetition of vocabulary and grammar rules is not helpful.</w:t>
      </w:r>
    </w:p>
    <w:p w14:paraId="3CAED42C" w14:textId="77777777" w:rsidR="00864EA0" w:rsidRPr="00864EA0" w:rsidRDefault="00864EA0" w:rsidP="006B6A4D">
      <w:pPr>
        <w:spacing w:line="360" w:lineRule="auto"/>
        <w:jc w:val="both"/>
        <w:rPr>
          <w:rFonts w:ascii="Century Gothic" w:hAnsi="Century Gothic"/>
          <w:sz w:val="22"/>
          <w:szCs w:val="22"/>
          <w:lang w:val="en-US"/>
        </w:rPr>
      </w:pPr>
    </w:p>
    <w:p w14:paraId="1A0E821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Language is acquired as a whole, and not part by part. It is a multi-sensory learning process that involves both the left and right hemispheres (halves) of the brain. </w:t>
      </w:r>
    </w:p>
    <w:p w14:paraId="39A25C1E" w14:textId="77777777" w:rsidR="00864EA0" w:rsidRPr="00864EA0" w:rsidRDefault="00864EA0" w:rsidP="006B6A4D">
      <w:pPr>
        <w:spacing w:line="360" w:lineRule="auto"/>
        <w:jc w:val="both"/>
        <w:rPr>
          <w:rFonts w:ascii="Century Gothic" w:hAnsi="Century Gothic"/>
          <w:sz w:val="22"/>
          <w:szCs w:val="22"/>
          <w:lang w:val="en-US"/>
        </w:rPr>
      </w:pPr>
    </w:p>
    <w:p w14:paraId="24B4AC9D" w14:textId="77777777" w:rsid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In the learning process, the starting point for acquiring new concepts should be in the main language, or home language. Once the child is confident in the home or main language, then learning and understanding an additional language will not be a problem. As an ECD practitioner, you should be conducting activities such as singing or reading poems and stories in the children's main language as far as possible.</w:t>
      </w:r>
    </w:p>
    <w:p w14:paraId="424EC1FA" w14:textId="77777777" w:rsidR="006B6A4D" w:rsidRPr="00864EA0" w:rsidRDefault="006B6A4D" w:rsidP="006B6A4D">
      <w:pPr>
        <w:spacing w:line="360" w:lineRule="auto"/>
        <w:jc w:val="both"/>
        <w:rPr>
          <w:rFonts w:ascii="Century Gothic" w:hAnsi="Century Gothic"/>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1"/>
      </w:tblGrid>
      <w:tr w:rsidR="00864EA0" w:rsidRPr="00864EA0" w14:paraId="2D95EC63" w14:textId="77777777" w:rsidTr="006B6A4D">
        <w:trPr>
          <w:jc w:val="center"/>
        </w:trPr>
        <w:tc>
          <w:tcPr>
            <w:tcW w:w="9241" w:type="dxa"/>
            <w:tcBorders>
              <w:top w:val="single" w:sz="4" w:space="0" w:color="auto"/>
              <w:left w:val="single" w:sz="4" w:space="0" w:color="auto"/>
              <w:bottom w:val="single" w:sz="4" w:space="0" w:color="auto"/>
              <w:right w:val="single" w:sz="4" w:space="0" w:color="auto"/>
            </w:tcBorders>
          </w:tcPr>
          <w:p w14:paraId="62745D7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 Work on your own.</w:t>
            </w:r>
          </w:p>
          <w:p w14:paraId="2532DA01" w14:textId="77777777" w:rsidR="00864EA0" w:rsidRPr="00864EA0" w:rsidRDefault="00864EA0" w:rsidP="006B6A4D">
            <w:pPr>
              <w:spacing w:line="360" w:lineRule="auto"/>
              <w:jc w:val="both"/>
              <w:rPr>
                <w:rFonts w:ascii="Century Gothic" w:hAnsi="Century Gothic"/>
                <w:sz w:val="22"/>
                <w:szCs w:val="22"/>
                <w:lang w:val="en-US"/>
              </w:rPr>
            </w:pPr>
          </w:p>
          <w:p w14:paraId="2AE2132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 Focus on babies and toddlers for this activity. Identify three children of different ages (for example, a baby of 6 months, a two-year old and a three-year old, to study.</w:t>
            </w:r>
          </w:p>
          <w:p w14:paraId="3E06BC1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2. Write descriptions and give examples of each one’s language development, using Table </w:t>
            </w:r>
          </w:p>
          <w:p w14:paraId="236B1CF8"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3. What is noticeable about the two-year old? How many words is he or she using?</w:t>
            </w:r>
          </w:p>
          <w:p w14:paraId="5F4322AB" w14:textId="77777777" w:rsidR="00864EA0" w:rsidRPr="00864EA0" w:rsidRDefault="00864EA0" w:rsidP="006B6A4D">
            <w:pPr>
              <w:spacing w:line="360" w:lineRule="auto"/>
              <w:jc w:val="both"/>
              <w:rPr>
                <w:rFonts w:ascii="Century Gothic" w:hAnsi="Century Gothic"/>
                <w:sz w:val="22"/>
                <w:szCs w:val="22"/>
                <w:lang w:val="en-US"/>
              </w:rPr>
            </w:pPr>
          </w:p>
        </w:tc>
      </w:tr>
    </w:tbl>
    <w:p w14:paraId="6B9A6BE0" w14:textId="77777777" w:rsidR="00585CC1" w:rsidRPr="00864EA0" w:rsidRDefault="00585CC1" w:rsidP="006B6A4D">
      <w:pPr>
        <w:spacing w:line="360" w:lineRule="auto"/>
        <w:jc w:val="both"/>
        <w:rPr>
          <w:rFonts w:ascii="Century Gothic" w:hAnsi="Century Gothic"/>
          <w:sz w:val="22"/>
          <w:szCs w:val="22"/>
          <w:lang w:val="en-ZA"/>
        </w:rPr>
      </w:pPr>
    </w:p>
    <w:p w14:paraId="1E296F61" w14:textId="77777777" w:rsidR="00864EA0" w:rsidRPr="00864EA0" w:rsidRDefault="00864EA0" w:rsidP="006B6A4D">
      <w:pPr>
        <w:spacing w:line="360" w:lineRule="auto"/>
        <w:jc w:val="both"/>
        <w:rPr>
          <w:rFonts w:ascii="Century Gothic" w:hAnsi="Century Gothic"/>
          <w:b/>
          <w:bCs/>
          <w:sz w:val="22"/>
          <w:szCs w:val="22"/>
          <w:lang w:val="en-US"/>
        </w:rPr>
      </w:pPr>
      <w:r w:rsidRPr="00864EA0">
        <w:rPr>
          <w:rFonts w:ascii="Century Gothic" w:hAnsi="Century Gothic"/>
          <w:b/>
          <w:bCs/>
          <w:sz w:val="22"/>
          <w:szCs w:val="22"/>
          <w:lang w:val="en-US"/>
        </w:rPr>
        <w:t>Erikson’s theory of psychosocial development</w:t>
      </w:r>
    </w:p>
    <w:p w14:paraId="36A2B195" w14:textId="77777777" w:rsidR="00864EA0" w:rsidRPr="00864EA0" w:rsidRDefault="00864EA0" w:rsidP="006B6A4D">
      <w:pPr>
        <w:spacing w:line="360" w:lineRule="auto"/>
        <w:jc w:val="both"/>
        <w:rPr>
          <w:rFonts w:ascii="Century Gothic" w:hAnsi="Century Gothic"/>
          <w:sz w:val="22"/>
          <w:szCs w:val="22"/>
          <w:lang w:val="en-US"/>
        </w:rPr>
      </w:pPr>
    </w:p>
    <w:p w14:paraId="1A8376B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Psychologist Erik Erikson was interested in the emotional and social development of children. He outlined eight stages of psychosocial development. Each stage is described in terms of a positive and a negative quality. The baby or child’s task of that </w:t>
      </w:r>
      <w:proofErr w:type="gramStart"/>
      <w:r w:rsidRPr="00864EA0">
        <w:rPr>
          <w:rFonts w:ascii="Century Gothic" w:hAnsi="Century Gothic"/>
          <w:sz w:val="22"/>
          <w:szCs w:val="22"/>
          <w:lang w:val="en-US"/>
        </w:rPr>
        <w:t>particular age</w:t>
      </w:r>
      <w:proofErr w:type="gramEnd"/>
      <w:r w:rsidRPr="00864EA0">
        <w:rPr>
          <w:rFonts w:ascii="Century Gothic" w:hAnsi="Century Gothic"/>
          <w:sz w:val="22"/>
          <w:szCs w:val="22"/>
          <w:lang w:val="en-US"/>
        </w:rPr>
        <w:t xml:space="preserve"> is to acquire the skill or emotional maturity of that stage, (for example to trust others), rather than fail and remain in a negative psychological state (for example, a distrust of others) for the rest of his life. Erikson regarded the task as reflecting a crisis which could be positively or negatively resolved.</w:t>
      </w:r>
    </w:p>
    <w:p w14:paraId="406D752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The eight stages of Erikson’s theory:</w:t>
      </w:r>
    </w:p>
    <w:p w14:paraId="42339DD3" w14:textId="77777777" w:rsidR="00864EA0" w:rsidRPr="00864EA0" w:rsidRDefault="00864EA0" w:rsidP="006B6A4D">
      <w:pPr>
        <w:spacing w:line="360" w:lineRule="auto"/>
        <w:jc w:val="both"/>
        <w:rPr>
          <w:rFonts w:ascii="Century Gothic" w:hAnsi="Century Gothic"/>
          <w:sz w:val="22"/>
          <w:szCs w:val="22"/>
          <w:lang w:val="en-US"/>
        </w:rPr>
      </w:pPr>
    </w:p>
    <w:p w14:paraId="513A86E3"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1. Trust versus mistrust (birth to one year)</w:t>
      </w:r>
    </w:p>
    <w:p w14:paraId="4D558722" w14:textId="77777777" w:rsidR="00864EA0" w:rsidRPr="00864EA0" w:rsidRDefault="00864EA0" w:rsidP="006B6A4D">
      <w:pPr>
        <w:spacing w:line="360" w:lineRule="auto"/>
        <w:jc w:val="both"/>
        <w:rPr>
          <w:rFonts w:ascii="Century Gothic" w:hAnsi="Century Gothic"/>
          <w:sz w:val="22"/>
          <w:szCs w:val="22"/>
          <w:lang w:val="en-US"/>
        </w:rPr>
      </w:pPr>
    </w:p>
    <w:p w14:paraId="652E06E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Infants </w:t>
      </w:r>
      <w:proofErr w:type="gramStart"/>
      <w:r w:rsidRPr="00864EA0">
        <w:rPr>
          <w:rFonts w:ascii="Century Gothic" w:hAnsi="Century Gothic"/>
          <w:sz w:val="22"/>
          <w:szCs w:val="22"/>
          <w:lang w:val="en-US"/>
        </w:rPr>
        <w:t>have to</w:t>
      </w:r>
      <w:proofErr w:type="gramEnd"/>
      <w:r w:rsidRPr="00864EA0">
        <w:rPr>
          <w:rFonts w:ascii="Century Gothic" w:hAnsi="Century Gothic"/>
          <w:sz w:val="22"/>
          <w:szCs w:val="22"/>
          <w:lang w:val="en-US"/>
        </w:rPr>
        <w:t xml:space="preserve"> learn to trust their world. Infants will give you their trust if you treat them well and show affection towards them. If you treat infants badly or neglect them, they will become fearful and suspicious.</w:t>
      </w:r>
    </w:p>
    <w:p w14:paraId="31CCC1A9" w14:textId="77777777" w:rsidR="00864EA0" w:rsidRPr="00864EA0" w:rsidRDefault="00864EA0" w:rsidP="006B6A4D">
      <w:pPr>
        <w:spacing w:line="360" w:lineRule="auto"/>
        <w:jc w:val="both"/>
        <w:rPr>
          <w:rFonts w:ascii="Century Gothic" w:hAnsi="Century Gothic"/>
          <w:sz w:val="22"/>
          <w:szCs w:val="22"/>
          <w:lang w:val="en-US"/>
        </w:rPr>
      </w:pPr>
    </w:p>
    <w:p w14:paraId="172E4B23"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2. Autonomy versus shame and doubt (two to three years)</w:t>
      </w:r>
    </w:p>
    <w:p w14:paraId="66052FEA" w14:textId="77777777" w:rsidR="00864EA0" w:rsidRPr="00864EA0" w:rsidRDefault="00864EA0" w:rsidP="006B6A4D">
      <w:pPr>
        <w:spacing w:line="360" w:lineRule="auto"/>
        <w:jc w:val="both"/>
        <w:rPr>
          <w:rFonts w:ascii="Century Gothic" w:hAnsi="Century Gothic"/>
          <w:sz w:val="22"/>
          <w:szCs w:val="22"/>
          <w:lang w:val="en-US"/>
        </w:rPr>
      </w:pPr>
    </w:p>
    <w:p w14:paraId="700C18A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Toddlers will develop a sense of autonomy (self-direction) when they have safe opportunities to do things for themselves. Self-doubt may arise when adults are impatient and controlling, not allowing the child to do anything alone and imperfectly. </w:t>
      </w:r>
    </w:p>
    <w:p w14:paraId="1B1B5135"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3. Initiative versus guilt (four to five years)</w:t>
      </w:r>
    </w:p>
    <w:p w14:paraId="0207261D" w14:textId="77777777" w:rsidR="00864EA0" w:rsidRPr="00864EA0" w:rsidRDefault="00864EA0" w:rsidP="006B6A4D">
      <w:pPr>
        <w:spacing w:line="360" w:lineRule="auto"/>
        <w:jc w:val="both"/>
        <w:rPr>
          <w:rFonts w:ascii="Century Gothic" w:hAnsi="Century Gothic"/>
          <w:sz w:val="22"/>
          <w:szCs w:val="22"/>
          <w:lang w:val="en-US"/>
        </w:rPr>
      </w:pPr>
    </w:p>
    <w:p w14:paraId="674DE16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Children of this age want to discover things about the world and try out their abilities. This should be </w:t>
      </w:r>
      <w:proofErr w:type="gramStart"/>
      <w:r w:rsidRPr="00864EA0">
        <w:rPr>
          <w:rFonts w:ascii="Century Gothic" w:hAnsi="Century Gothic"/>
          <w:sz w:val="22"/>
          <w:szCs w:val="22"/>
          <w:lang w:val="en-US"/>
        </w:rPr>
        <w:t>encouraged</w:t>
      </w:r>
      <w:proofErr w:type="gramEnd"/>
      <w:r w:rsidRPr="00864EA0">
        <w:rPr>
          <w:rFonts w:ascii="Century Gothic" w:hAnsi="Century Gothic"/>
          <w:sz w:val="22"/>
          <w:szCs w:val="22"/>
          <w:lang w:val="en-US"/>
        </w:rPr>
        <w:t xml:space="preserve"> and criticism avoided.  If you restrict and </w:t>
      </w:r>
      <w:proofErr w:type="spellStart"/>
      <w:r w:rsidRPr="00864EA0">
        <w:rPr>
          <w:rFonts w:ascii="Century Gothic" w:hAnsi="Century Gothic"/>
          <w:sz w:val="22"/>
          <w:szCs w:val="22"/>
          <w:lang w:val="en-US"/>
        </w:rPr>
        <w:t>criticise</w:t>
      </w:r>
      <w:proofErr w:type="spellEnd"/>
      <w:r w:rsidRPr="00864EA0">
        <w:rPr>
          <w:rFonts w:ascii="Century Gothic" w:hAnsi="Century Gothic"/>
          <w:sz w:val="22"/>
          <w:szCs w:val="22"/>
          <w:lang w:val="en-US"/>
        </w:rPr>
        <w:t xml:space="preserve"> children’s initiative, they feel they have failed and their initiative is wrong, which results in guilt.</w:t>
      </w:r>
    </w:p>
    <w:p w14:paraId="31CE09F6" w14:textId="77777777" w:rsidR="00864EA0" w:rsidRPr="00864EA0" w:rsidRDefault="00864EA0" w:rsidP="006B6A4D">
      <w:pPr>
        <w:spacing w:line="360" w:lineRule="auto"/>
        <w:jc w:val="both"/>
        <w:rPr>
          <w:rFonts w:ascii="Century Gothic" w:hAnsi="Century Gothic"/>
          <w:sz w:val="22"/>
          <w:szCs w:val="22"/>
          <w:lang w:val="en-US"/>
        </w:rPr>
      </w:pPr>
    </w:p>
    <w:p w14:paraId="4860FA68"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4. Industry versus inferiority (six to eleven years)</w:t>
      </w:r>
    </w:p>
    <w:p w14:paraId="4B735207" w14:textId="77777777" w:rsidR="00864EA0" w:rsidRPr="00864EA0" w:rsidRDefault="00864EA0" w:rsidP="006B6A4D">
      <w:pPr>
        <w:spacing w:line="360" w:lineRule="auto"/>
        <w:jc w:val="both"/>
        <w:rPr>
          <w:rFonts w:ascii="Century Gothic" w:hAnsi="Century Gothic"/>
          <w:sz w:val="22"/>
          <w:szCs w:val="22"/>
          <w:lang w:val="en-US"/>
        </w:rPr>
      </w:pPr>
    </w:p>
    <w:p w14:paraId="221EC61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lastRenderedPageBreak/>
        <w:t xml:space="preserve">Children naturally show a sense of industry and enjoy doing any work they are given, at this age, as it allows them to be part of the adult world. The main focus at this age is </w:t>
      </w:r>
      <w:proofErr w:type="gramStart"/>
      <w:r w:rsidRPr="00864EA0">
        <w:rPr>
          <w:rFonts w:ascii="Century Gothic" w:hAnsi="Century Gothic"/>
          <w:sz w:val="22"/>
          <w:szCs w:val="22"/>
          <w:lang w:val="en-US"/>
        </w:rPr>
        <w:t>school work</w:t>
      </w:r>
      <w:proofErr w:type="gramEnd"/>
      <w:r w:rsidRPr="00864EA0">
        <w:rPr>
          <w:rFonts w:ascii="Century Gothic" w:hAnsi="Century Gothic"/>
          <w:sz w:val="22"/>
          <w:szCs w:val="22"/>
          <w:lang w:val="en-US"/>
        </w:rPr>
        <w:t xml:space="preserve">, but creative projects and chores also give the child a sense of accomplishment. Try to provide acknowledgement of the good feelings that come from doing real work.  Without this sense of reward and satisfaction, the child will feel inferior. </w:t>
      </w:r>
    </w:p>
    <w:p w14:paraId="11A30BC6" w14:textId="77777777" w:rsidR="00864EA0" w:rsidRPr="00864EA0" w:rsidRDefault="00864EA0" w:rsidP="006B6A4D">
      <w:pPr>
        <w:spacing w:line="360" w:lineRule="auto"/>
        <w:jc w:val="both"/>
        <w:rPr>
          <w:rFonts w:ascii="Century Gothic" w:hAnsi="Century Gothic"/>
          <w:sz w:val="22"/>
          <w:szCs w:val="22"/>
          <w:lang w:val="en-US"/>
        </w:rPr>
      </w:pPr>
    </w:p>
    <w:p w14:paraId="3707581D"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5. Identity versus role confusion (twelve to eighteen years)</w:t>
      </w:r>
    </w:p>
    <w:p w14:paraId="2FCC1851" w14:textId="77777777" w:rsidR="00864EA0" w:rsidRPr="00864EA0" w:rsidRDefault="00864EA0" w:rsidP="006B6A4D">
      <w:pPr>
        <w:spacing w:line="360" w:lineRule="auto"/>
        <w:jc w:val="both"/>
        <w:rPr>
          <w:rFonts w:ascii="Century Gothic" w:hAnsi="Century Gothic"/>
          <w:sz w:val="22"/>
          <w:szCs w:val="22"/>
          <w:lang w:val="en-US"/>
        </w:rPr>
      </w:pPr>
    </w:p>
    <w:p w14:paraId="43CDB5B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Identity develops when adolescents explore many different roles and paths and choose the path that fits with their new sense of themselves as young adults and members of the community. It is vital that the adolescent choose for himself, and that he </w:t>
      </w:r>
      <w:proofErr w:type="gramStart"/>
      <w:r w:rsidRPr="00864EA0">
        <w:rPr>
          <w:rFonts w:ascii="Century Gothic" w:hAnsi="Century Gothic"/>
          <w:sz w:val="22"/>
          <w:szCs w:val="22"/>
          <w:lang w:val="en-US"/>
        </w:rPr>
        <w:t>have</w:t>
      </w:r>
      <w:proofErr w:type="gramEnd"/>
      <w:r w:rsidRPr="00864EA0">
        <w:rPr>
          <w:rFonts w:ascii="Century Gothic" w:hAnsi="Century Gothic"/>
          <w:sz w:val="22"/>
          <w:szCs w:val="22"/>
          <w:lang w:val="en-US"/>
        </w:rPr>
        <w:t xml:space="preserve"> time to experiment with options, or the task will not get the attention it deserves, resulting in no clear idea about what is ‘me’ and ‘not me’, leading to role confusion. </w:t>
      </w:r>
    </w:p>
    <w:p w14:paraId="45C1029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Children at this stage need emotional support, firm but flexible guidance, reasonable freedom and someone to talk to who has an open mind.</w:t>
      </w:r>
    </w:p>
    <w:p w14:paraId="188D8E9C" w14:textId="77777777" w:rsidR="00864EA0" w:rsidRPr="00864EA0" w:rsidRDefault="00864EA0" w:rsidP="006B6A4D">
      <w:pPr>
        <w:spacing w:line="360" w:lineRule="auto"/>
        <w:jc w:val="both"/>
        <w:rPr>
          <w:rFonts w:ascii="Century Gothic" w:hAnsi="Century Gothic"/>
          <w:sz w:val="22"/>
          <w:szCs w:val="22"/>
          <w:lang w:val="en-US"/>
        </w:rPr>
      </w:pPr>
    </w:p>
    <w:p w14:paraId="09A4C726"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6. Intimacy versus isolation (young adult)</w:t>
      </w:r>
    </w:p>
    <w:p w14:paraId="1178B36E" w14:textId="77777777" w:rsidR="00864EA0" w:rsidRPr="00864EA0" w:rsidRDefault="00864EA0" w:rsidP="006B6A4D">
      <w:pPr>
        <w:spacing w:line="360" w:lineRule="auto"/>
        <w:jc w:val="both"/>
        <w:rPr>
          <w:rFonts w:ascii="Century Gothic" w:hAnsi="Century Gothic"/>
          <w:sz w:val="22"/>
          <w:szCs w:val="22"/>
          <w:lang w:val="en-US"/>
        </w:rPr>
      </w:pPr>
    </w:p>
    <w:p w14:paraId="5E88466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If a young adult can establish a healthy relationship with another person, then he or she can achieve intimacy. If he or she cannot establish a relationship, then isolation will be the result.</w:t>
      </w:r>
    </w:p>
    <w:p w14:paraId="2D017CD0" w14:textId="77777777" w:rsidR="00864EA0" w:rsidRPr="00864EA0" w:rsidRDefault="00864EA0" w:rsidP="006B6A4D">
      <w:pPr>
        <w:spacing w:line="360" w:lineRule="auto"/>
        <w:jc w:val="both"/>
        <w:rPr>
          <w:rFonts w:ascii="Century Gothic" w:hAnsi="Century Gothic"/>
          <w:sz w:val="22"/>
          <w:szCs w:val="22"/>
          <w:lang w:val="en-US"/>
        </w:rPr>
      </w:pPr>
    </w:p>
    <w:p w14:paraId="2D1E1586"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7. Generativity versus stagnation (middle age)</w:t>
      </w:r>
    </w:p>
    <w:p w14:paraId="762C86F9" w14:textId="77777777" w:rsidR="00864EA0" w:rsidRPr="00864EA0" w:rsidRDefault="00864EA0" w:rsidP="006B6A4D">
      <w:pPr>
        <w:spacing w:line="360" w:lineRule="auto"/>
        <w:jc w:val="both"/>
        <w:rPr>
          <w:rFonts w:ascii="Century Gothic" w:hAnsi="Century Gothic"/>
          <w:sz w:val="22"/>
          <w:szCs w:val="22"/>
          <w:lang w:val="en-US"/>
        </w:rPr>
      </w:pPr>
    </w:p>
    <w:p w14:paraId="254301B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A middle-aged person experiences stagnation when they have done nothing to help the next generation. Generativity is an energy that serves the world for the greater good, for example by bringing up children. </w:t>
      </w:r>
    </w:p>
    <w:p w14:paraId="16A645C4" w14:textId="77777777" w:rsidR="00864EA0" w:rsidRPr="00864EA0" w:rsidRDefault="00864EA0" w:rsidP="006B6A4D">
      <w:pPr>
        <w:spacing w:line="360" w:lineRule="auto"/>
        <w:jc w:val="both"/>
        <w:rPr>
          <w:rFonts w:ascii="Century Gothic" w:hAnsi="Century Gothic"/>
          <w:sz w:val="22"/>
          <w:szCs w:val="22"/>
          <w:lang w:val="en-US"/>
        </w:rPr>
      </w:pPr>
    </w:p>
    <w:p w14:paraId="03CF3A16" w14:textId="77777777" w:rsidR="00864EA0" w:rsidRPr="00864EA0" w:rsidRDefault="00864EA0" w:rsidP="006B6A4D">
      <w:pPr>
        <w:spacing w:line="360" w:lineRule="auto"/>
        <w:jc w:val="both"/>
        <w:rPr>
          <w:rFonts w:ascii="Century Gothic" w:hAnsi="Century Gothic"/>
          <w:b/>
          <w:bCs/>
          <w:i/>
          <w:iCs/>
          <w:sz w:val="22"/>
          <w:szCs w:val="22"/>
          <w:lang w:val="en-US"/>
        </w:rPr>
      </w:pPr>
      <w:r w:rsidRPr="00864EA0">
        <w:rPr>
          <w:rFonts w:ascii="Century Gothic" w:hAnsi="Century Gothic"/>
          <w:b/>
          <w:bCs/>
          <w:i/>
          <w:iCs/>
          <w:sz w:val="22"/>
          <w:szCs w:val="22"/>
          <w:lang w:val="en-US"/>
        </w:rPr>
        <w:t>8. Integrity versus despair (old age)</w:t>
      </w:r>
    </w:p>
    <w:p w14:paraId="3FF41537" w14:textId="77777777" w:rsidR="00864EA0" w:rsidRPr="00864EA0" w:rsidRDefault="00864EA0" w:rsidP="006B6A4D">
      <w:pPr>
        <w:spacing w:line="360" w:lineRule="auto"/>
        <w:jc w:val="both"/>
        <w:rPr>
          <w:rFonts w:ascii="Century Gothic" w:hAnsi="Century Gothic"/>
          <w:sz w:val="22"/>
          <w:szCs w:val="22"/>
          <w:lang w:val="en-US"/>
        </w:rPr>
      </w:pPr>
    </w:p>
    <w:p w14:paraId="11DEB3C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lastRenderedPageBreak/>
        <w:t>If one can look back at one's life with a sense of satisfaction, then integrity is achieved. An older person who views one or more stages of their life as negative may feel helpless and have a sense of despair.</w:t>
      </w:r>
    </w:p>
    <w:p w14:paraId="27A48AA1" w14:textId="77777777" w:rsidR="00864EA0" w:rsidRPr="00864EA0" w:rsidRDefault="00864EA0" w:rsidP="006B6A4D">
      <w:pPr>
        <w:spacing w:line="360" w:lineRule="auto"/>
        <w:jc w:val="both"/>
        <w:rPr>
          <w:rFonts w:ascii="Century Gothic" w:hAnsi="Century Gothic"/>
          <w:sz w:val="22"/>
          <w:szCs w:val="22"/>
          <w:lang w:val="en-US"/>
        </w:rPr>
      </w:pPr>
    </w:p>
    <w:tbl>
      <w:tblPr>
        <w:tblW w:w="0" w:type="auto"/>
        <w:tblInd w:w="118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240"/>
        <w:gridCol w:w="3420"/>
      </w:tblGrid>
      <w:tr w:rsidR="00864EA0" w:rsidRPr="00864EA0" w14:paraId="4AAD527F" w14:textId="77777777" w:rsidTr="00864EA0">
        <w:tc>
          <w:tcPr>
            <w:tcW w:w="6660" w:type="dxa"/>
            <w:gridSpan w:val="2"/>
            <w:tcBorders>
              <w:top w:val="nil"/>
              <w:left w:val="nil"/>
              <w:bottom w:val="single" w:sz="8" w:space="0" w:color="auto"/>
              <w:right w:val="nil"/>
            </w:tcBorders>
          </w:tcPr>
          <w:p w14:paraId="6E66FD1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ERIKSON'S DEVELOPMENTAL STAGES OF PERSONALITY</w:t>
            </w:r>
          </w:p>
          <w:p w14:paraId="0007EA1F" w14:textId="77777777" w:rsidR="00864EA0" w:rsidRPr="00864EA0" w:rsidRDefault="00864EA0" w:rsidP="006B6A4D">
            <w:pPr>
              <w:spacing w:line="360" w:lineRule="auto"/>
              <w:jc w:val="both"/>
              <w:rPr>
                <w:rFonts w:ascii="Century Gothic" w:hAnsi="Century Gothic"/>
                <w:sz w:val="22"/>
                <w:szCs w:val="22"/>
                <w:lang w:val="en-US"/>
              </w:rPr>
            </w:pPr>
          </w:p>
        </w:tc>
      </w:tr>
      <w:tr w:rsidR="00864EA0" w:rsidRPr="00864EA0" w14:paraId="14E4A345" w14:textId="77777777" w:rsidTr="00864EA0">
        <w:tc>
          <w:tcPr>
            <w:tcW w:w="3240" w:type="dxa"/>
            <w:tcBorders>
              <w:top w:val="single" w:sz="8" w:space="0" w:color="auto"/>
              <w:left w:val="single" w:sz="8" w:space="0" w:color="auto"/>
              <w:bottom w:val="single" w:sz="8" w:space="0" w:color="auto"/>
              <w:right w:val="single" w:sz="8" w:space="0" w:color="auto"/>
            </w:tcBorders>
          </w:tcPr>
          <w:p w14:paraId="7642A48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Age</w:t>
            </w:r>
          </w:p>
          <w:p w14:paraId="75AFE1EE" w14:textId="77777777" w:rsidR="00864EA0" w:rsidRPr="00864EA0" w:rsidRDefault="00864EA0" w:rsidP="006B6A4D">
            <w:pPr>
              <w:spacing w:line="360" w:lineRule="auto"/>
              <w:jc w:val="both"/>
              <w:rPr>
                <w:rFonts w:ascii="Century Gothic" w:hAnsi="Century Gothic"/>
                <w:sz w:val="22"/>
                <w:szCs w:val="22"/>
                <w:lang w:val="en-US"/>
              </w:rPr>
            </w:pPr>
          </w:p>
          <w:p w14:paraId="777B5B8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0 to 1 year</w:t>
            </w:r>
          </w:p>
          <w:p w14:paraId="52730B7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2 to 3 years</w:t>
            </w:r>
          </w:p>
          <w:p w14:paraId="228B510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3 to 6 years</w:t>
            </w:r>
          </w:p>
          <w:p w14:paraId="55AF9AD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6 to 12 years</w:t>
            </w:r>
          </w:p>
          <w:p w14:paraId="4CD3C6C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12 to 20 years</w:t>
            </w:r>
          </w:p>
          <w:p w14:paraId="737E961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Early adult</w:t>
            </w:r>
          </w:p>
          <w:p w14:paraId="5A51C91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Middle age</w:t>
            </w:r>
          </w:p>
          <w:p w14:paraId="0E9CB9F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Old age</w:t>
            </w:r>
          </w:p>
          <w:p w14:paraId="2D96480A" w14:textId="77777777" w:rsidR="00864EA0" w:rsidRPr="00864EA0" w:rsidRDefault="00864EA0" w:rsidP="006B6A4D">
            <w:pPr>
              <w:spacing w:line="360" w:lineRule="auto"/>
              <w:jc w:val="both"/>
              <w:rPr>
                <w:rFonts w:ascii="Century Gothic" w:hAnsi="Century Gothic"/>
                <w:sz w:val="22"/>
                <w:szCs w:val="22"/>
                <w:lang w:val="en-US"/>
              </w:rPr>
            </w:pPr>
          </w:p>
        </w:tc>
        <w:tc>
          <w:tcPr>
            <w:tcW w:w="3420" w:type="dxa"/>
            <w:tcBorders>
              <w:top w:val="single" w:sz="8" w:space="0" w:color="auto"/>
              <w:left w:val="single" w:sz="8" w:space="0" w:color="auto"/>
              <w:bottom w:val="single" w:sz="8" w:space="0" w:color="auto"/>
              <w:right w:val="single" w:sz="8" w:space="0" w:color="auto"/>
            </w:tcBorders>
          </w:tcPr>
          <w:p w14:paraId="79567A4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Stage</w:t>
            </w:r>
          </w:p>
          <w:p w14:paraId="059DDD0C" w14:textId="77777777" w:rsidR="00864EA0" w:rsidRPr="00864EA0" w:rsidRDefault="00864EA0" w:rsidP="006B6A4D">
            <w:pPr>
              <w:spacing w:line="360" w:lineRule="auto"/>
              <w:jc w:val="both"/>
              <w:rPr>
                <w:rFonts w:ascii="Century Gothic" w:hAnsi="Century Gothic"/>
                <w:sz w:val="22"/>
                <w:szCs w:val="22"/>
                <w:lang w:val="en-US"/>
              </w:rPr>
            </w:pPr>
          </w:p>
          <w:p w14:paraId="1435D48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Trust vs mistrust</w:t>
            </w:r>
          </w:p>
          <w:p w14:paraId="7026F73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Autonomy vs shame</w:t>
            </w:r>
          </w:p>
          <w:p w14:paraId="21E7C1D8"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Initiative vs guilt</w:t>
            </w:r>
          </w:p>
          <w:p w14:paraId="5304377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Industry vs inferiority</w:t>
            </w:r>
          </w:p>
          <w:p w14:paraId="63D17CD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Identity vs role confusion</w:t>
            </w:r>
          </w:p>
          <w:p w14:paraId="76AF3A6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Intimacy vs isolation</w:t>
            </w:r>
          </w:p>
          <w:p w14:paraId="3B60ED71"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Generativity vs self-absorption</w:t>
            </w:r>
          </w:p>
          <w:p w14:paraId="1081E87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Integrity vs despair</w:t>
            </w:r>
          </w:p>
          <w:p w14:paraId="62C0AE1E" w14:textId="77777777" w:rsidR="00864EA0" w:rsidRPr="00864EA0" w:rsidRDefault="00864EA0" w:rsidP="006B6A4D">
            <w:pPr>
              <w:spacing w:line="360" w:lineRule="auto"/>
              <w:jc w:val="both"/>
              <w:rPr>
                <w:rFonts w:ascii="Century Gothic" w:hAnsi="Century Gothic"/>
                <w:sz w:val="22"/>
                <w:szCs w:val="22"/>
                <w:lang w:val="en-US"/>
              </w:rPr>
            </w:pPr>
          </w:p>
        </w:tc>
      </w:tr>
    </w:tbl>
    <w:p w14:paraId="225856E6" w14:textId="77777777" w:rsidR="00585CC1" w:rsidRDefault="00585CC1" w:rsidP="006B6A4D">
      <w:pPr>
        <w:spacing w:line="360" w:lineRule="auto"/>
        <w:jc w:val="both"/>
        <w:rPr>
          <w:rFonts w:ascii="Century Gothic" w:hAnsi="Century Gothic"/>
          <w:sz w:val="22"/>
          <w:szCs w:val="22"/>
          <w:lang w:val="en-ZA"/>
        </w:rPr>
      </w:pPr>
    </w:p>
    <w:p w14:paraId="320A7E50" w14:textId="77777777" w:rsidR="00864EA0" w:rsidRDefault="00864EA0" w:rsidP="006B6A4D">
      <w:pPr>
        <w:spacing w:line="360" w:lineRule="auto"/>
        <w:jc w:val="both"/>
        <w:rPr>
          <w:rFonts w:ascii="Century Gothic" w:hAnsi="Century Gothic"/>
          <w:sz w:val="22"/>
          <w:szCs w:val="22"/>
          <w:lang w:val="en-ZA"/>
        </w:rPr>
      </w:pPr>
    </w:p>
    <w:p w14:paraId="579C84D9" w14:textId="77777777" w:rsidR="00864EA0" w:rsidRPr="00864EA0" w:rsidRDefault="00864EA0" w:rsidP="006B6A4D">
      <w:pPr>
        <w:spacing w:line="360" w:lineRule="auto"/>
        <w:jc w:val="both"/>
        <w:rPr>
          <w:rFonts w:ascii="Century Gothic" w:hAnsi="Century Gothic"/>
          <w:b/>
          <w:bCs/>
          <w:sz w:val="22"/>
          <w:szCs w:val="22"/>
          <w:lang w:val="en-US"/>
        </w:rPr>
      </w:pPr>
      <w:r w:rsidRPr="00864EA0">
        <w:rPr>
          <w:rFonts w:ascii="Century Gothic" w:hAnsi="Century Gothic"/>
          <w:b/>
          <w:bCs/>
          <w:sz w:val="22"/>
          <w:szCs w:val="22"/>
          <w:lang w:val="en-US"/>
        </w:rPr>
        <w:t xml:space="preserve">The development of sex role identity (Erikson </w:t>
      </w:r>
      <w:proofErr w:type="gramStart"/>
      <w:r w:rsidRPr="00864EA0">
        <w:rPr>
          <w:rFonts w:ascii="Century Gothic" w:hAnsi="Century Gothic"/>
          <w:b/>
          <w:bCs/>
          <w:sz w:val="22"/>
          <w:szCs w:val="22"/>
          <w:lang w:val="en-US"/>
        </w:rPr>
        <w:t>and  Kohlberg’s</w:t>
      </w:r>
      <w:proofErr w:type="gramEnd"/>
      <w:r w:rsidRPr="00864EA0">
        <w:rPr>
          <w:rFonts w:ascii="Century Gothic" w:hAnsi="Century Gothic"/>
          <w:b/>
          <w:bCs/>
          <w:sz w:val="22"/>
          <w:szCs w:val="22"/>
          <w:lang w:val="en-US"/>
        </w:rPr>
        <w:t xml:space="preserve"> theories)</w:t>
      </w:r>
    </w:p>
    <w:p w14:paraId="2AA1651B" w14:textId="77777777" w:rsidR="00864EA0" w:rsidRPr="00864EA0" w:rsidRDefault="00864EA0" w:rsidP="006B6A4D">
      <w:pPr>
        <w:spacing w:line="360" w:lineRule="auto"/>
        <w:jc w:val="both"/>
        <w:rPr>
          <w:rFonts w:ascii="Century Gothic" w:hAnsi="Century Gothic"/>
          <w:sz w:val="22"/>
          <w:szCs w:val="22"/>
          <w:lang w:val="en-US"/>
        </w:rPr>
      </w:pPr>
    </w:p>
    <w:p w14:paraId="0CB08258"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A child's sex role identity begins to develop around age </w:t>
      </w:r>
      <w:proofErr w:type="gramStart"/>
      <w:r w:rsidRPr="00864EA0">
        <w:rPr>
          <w:rFonts w:ascii="Century Gothic" w:hAnsi="Century Gothic"/>
          <w:sz w:val="22"/>
          <w:szCs w:val="22"/>
          <w:lang w:val="en-US"/>
        </w:rPr>
        <w:t>2, and</w:t>
      </w:r>
      <w:proofErr w:type="gramEnd"/>
      <w:r w:rsidRPr="00864EA0">
        <w:rPr>
          <w:rFonts w:ascii="Century Gothic" w:hAnsi="Century Gothic"/>
          <w:sz w:val="22"/>
          <w:szCs w:val="22"/>
          <w:lang w:val="en-US"/>
        </w:rPr>
        <w:t xml:space="preserve"> becomes firmer over the course of childhood. Sex role identity is simply how one perceives oneself as masculine or feminine (see the Case Study below). Parents shape early sex role development and are the primary sex role models that most children have. Until recently, women’s roles were very defined, but since the 1950s women have taken on a variety of roles. However, the media continue to stereotype women as </w:t>
      </w:r>
      <w:proofErr w:type="spellStart"/>
      <w:r w:rsidRPr="00864EA0">
        <w:rPr>
          <w:rFonts w:ascii="Century Gothic" w:hAnsi="Century Gothic"/>
          <w:sz w:val="22"/>
          <w:szCs w:val="22"/>
          <w:lang w:val="en-US"/>
        </w:rPr>
        <w:t>sexualised</w:t>
      </w:r>
      <w:proofErr w:type="spellEnd"/>
      <w:r w:rsidRPr="00864EA0">
        <w:rPr>
          <w:rFonts w:ascii="Century Gothic" w:hAnsi="Century Gothic"/>
          <w:sz w:val="22"/>
          <w:szCs w:val="22"/>
          <w:lang w:val="en-US"/>
        </w:rPr>
        <w:t xml:space="preserve"> and home-based, rather than as whole people with a variety of competencies. Men had less to do with raising children but more recently they have begun to share this role with women. The differences between male and female roles have become blurred by what is happening in society:  women take out the garbage, mow the lawn, manage the finances, work outside the home and are physically able to take on challenges like climbing Mount Everest. Men take on parenting responsibilities and </w:t>
      </w:r>
      <w:proofErr w:type="gramStart"/>
      <w:r w:rsidRPr="00864EA0">
        <w:rPr>
          <w:rFonts w:ascii="Century Gothic" w:hAnsi="Century Gothic"/>
          <w:sz w:val="22"/>
          <w:szCs w:val="22"/>
          <w:lang w:val="en-US"/>
        </w:rPr>
        <w:t>are able to</w:t>
      </w:r>
      <w:proofErr w:type="gramEnd"/>
      <w:r w:rsidRPr="00864EA0">
        <w:rPr>
          <w:rFonts w:ascii="Century Gothic" w:hAnsi="Century Gothic"/>
          <w:sz w:val="22"/>
          <w:szCs w:val="22"/>
          <w:lang w:val="en-US"/>
        </w:rPr>
        <w:t xml:space="preserve"> take a broader view of their male </w:t>
      </w:r>
      <w:r w:rsidRPr="00864EA0">
        <w:rPr>
          <w:rFonts w:ascii="Century Gothic" w:hAnsi="Century Gothic"/>
          <w:sz w:val="22"/>
          <w:szCs w:val="22"/>
          <w:lang w:val="en-US"/>
        </w:rPr>
        <w:lastRenderedPageBreak/>
        <w:t>identities. Television and other media are a powerful influence in the shaping of sex role identity, sometimes narrowing it down to stereotypes, other times expanding the definition of what it is to be a man or to be a woman.</w:t>
      </w:r>
    </w:p>
    <w:p w14:paraId="6A853306" w14:textId="77777777" w:rsidR="006B6A4D" w:rsidRDefault="006B6A4D" w:rsidP="006B6A4D">
      <w:pPr>
        <w:spacing w:line="360" w:lineRule="auto"/>
        <w:jc w:val="both"/>
        <w:rPr>
          <w:rFonts w:ascii="Century Gothic" w:hAnsi="Century Gothic"/>
          <w:sz w:val="22"/>
          <w:szCs w:val="22"/>
          <w:lang w:val="en-US"/>
        </w:rPr>
      </w:pPr>
    </w:p>
    <w:p w14:paraId="13034AD8"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From about 18 months to three years, children begin to classify themselves as either male or female, as they begin to think in categories (their cognitive development is the trigger to do this, according to Kohlberg, (1966)). However, this identification is still undefined and not so important to the toddler. In early childhood, children begin to understand what being a boy or girl means and enjoy playing with peers of the same sex. In middle childhood, cultural expectations of masculine and feminine </w:t>
      </w:r>
      <w:proofErr w:type="spellStart"/>
      <w:r w:rsidRPr="00864EA0">
        <w:rPr>
          <w:rFonts w:ascii="Century Gothic" w:hAnsi="Century Gothic"/>
          <w:sz w:val="22"/>
          <w:szCs w:val="22"/>
          <w:lang w:val="en-US"/>
        </w:rPr>
        <w:t>behaviour</w:t>
      </w:r>
      <w:proofErr w:type="spellEnd"/>
      <w:r w:rsidRPr="00864EA0">
        <w:rPr>
          <w:rFonts w:ascii="Century Gothic" w:hAnsi="Century Gothic"/>
          <w:sz w:val="22"/>
          <w:szCs w:val="22"/>
          <w:lang w:val="en-US"/>
        </w:rPr>
        <w:t xml:space="preserve"> become more important to children; boys become especially conscious of the need to be masculine. During adolescence, sexuality has a strong influence on sex roles. Both males and females strive to fit into the accepted societal norm (or standard) of masculine and feminine. In adulthood, roles may become less defined as males and females take on tasks and responsibilities that are not sex-role linked, and roles may become more androgynous. </w:t>
      </w:r>
    </w:p>
    <w:p w14:paraId="005AF5E6" w14:textId="77777777" w:rsidR="006B6A4D" w:rsidRDefault="006B6A4D" w:rsidP="006B6A4D">
      <w:pPr>
        <w:spacing w:line="360" w:lineRule="auto"/>
        <w:jc w:val="both"/>
        <w:rPr>
          <w:rFonts w:ascii="Century Gothic" w:hAnsi="Century Gothic"/>
          <w:sz w:val="22"/>
          <w:szCs w:val="22"/>
          <w:lang w:val="en-US"/>
        </w:rPr>
      </w:pPr>
    </w:p>
    <w:p w14:paraId="3C98193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Boys and girls are physically different, as their bodies are purposely made for the survival of the species. These physical differences can be built upon by social expectations and rules. The biological role of mother is apparent in a woman’s body, and men’s biological role is to procreate and hunt; but society has become flexible and even when sexual roles remain, identities may be on a spectrum from very definitely masculine, to including both masculine and feminine traits, to extremely feminine. </w:t>
      </w:r>
    </w:p>
    <w:p w14:paraId="320C810B" w14:textId="77777777" w:rsidR="006B6A4D" w:rsidRDefault="006B6A4D" w:rsidP="006B6A4D">
      <w:pPr>
        <w:spacing w:line="360" w:lineRule="auto"/>
        <w:jc w:val="both"/>
        <w:rPr>
          <w:rFonts w:ascii="Century Gothic" w:hAnsi="Century Gothic"/>
          <w:sz w:val="22"/>
          <w:szCs w:val="22"/>
          <w:lang w:val="en-US"/>
        </w:rPr>
      </w:pPr>
    </w:p>
    <w:p w14:paraId="24BF42F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There has been much debate about just how different male and female </w:t>
      </w:r>
      <w:proofErr w:type="spellStart"/>
      <w:r w:rsidRPr="00864EA0">
        <w:rPr>
          <w:rFonts w:ascii="Century Gothic" w:hAnsi="Century Gothic"/>
          <w:sz w:val="22"/>
          <w:szCs w:val="22"/>
          <w:lang w:val="en-US"/>
        </w:rPr>
        <w:t>behaviour</w:t>
      </w:r>
      <w:proofErr w:type="spellEnd"/>
      <w:r w:rsidRPr="00864EA0">
        <w:rPr>
          <w:rFonts w:ascii="Century Gothic" w:hAnsi="Century Gothic"/>
          <w:sz w:val="22"/>
          <w:szCs w:val="22"/>
          <w:lang w:val="en-US"/>
        </w:rPr>
        <w:t xml:space="preserve"> is. There is general agreement that most boys are more aggressive and more active than most girls. This difference is probably related to the higher levels of the sex hormone testosterone in boys. Some researchers have also suggested that boys and girls differ in verbal ability (girls are better at using words), and in mathematical ability and visual–spatial ability (boys are better at these skills). Many researchers say, however, that the differences that do exist are the result of sex stereotyping by parents and the rest of society. Social learning, the attitude of the peer group, and the influence of the media, create the expected </w:t>
      </w:r>
      <w:proofErr w:type="spellStart"/>
      <w:r w:rsidRPr="00864EA0">
        <w:rPr>
          <w:rFonts w:ascii="Century Gothic" w:hAnsi="Century Gothic"/>
          <w:sz w:val="22"/>
          <w:szCs w:val="22"/>
          <w:lang w:val="en-US"/>
        </w:rPr>
        <w:t>behaviours</w:t>
      </w:r>
      <w:proofErr w:type="spellEnd"/>
      <w:r w:rsidRPr="00864EA0">
        <w:rPr>
          <w:rFonts w:ascii="Century Gothic" w:hAnsi="Century Gothic"/>
          <w:sz w:val="22"/>
          <w:szCs w:val="22"/>
          <w:lang w:val="en-US"/>
        </w:rPr>
        <w:t xml:space="preserve"> in the sexes. As sexual </w:t>
      </w:r>
      <w:r w:rsidRPr="00864EA0">
        <w:rPr>
          <w:rFonts w:ascii="Century Gothic" w:hAnsi="Century Gothic"/>
          <w:sz w:val="22"/>
          <w:szCs w:val="22"/>
          <w:lang w:val="en-US"/>
        </w:rPr>
        <w:lastRenderedPageBreak/>
        <w:t>stereotyping changes (as society changes) and becomes weaker in its effect on children, noticeable differences in the abilities mentioned above may also disappear.</w:t>
      </w:r>
    </w:p>
    <w:p w14:paraId="58799C08" w14:textId="77777777" w:rsidR="00864EA0" w:rsidRPr="00864EA0" w:rsidRDefault="00864EA0" w:rsidP="006B6A4D">
      <w:pPr>
        <w:spacing w:line="360" w:lineRule="auto"/>
        <w:jc w:val="both"/>
        <w:rPr>
          <w:rFonts w:ascii="Century Gothic" w:hAnsi="Century Gothic"/>
          <w:sz w:val="22"/>
          <w:szCs w:val="22"/>
          <w:lang w:val="en-US"/>
        </w:rPr>
      </w:pPr>
    </w:p>
    <w:tbl>
      <w:tblPr>
        <w:tblStyle w:val="TableGrid"/>
        <w:tblW w:w="5000" w:type="pct"/>
        <w:tblLook w:val="00A0" w:firstRow="1" w:lastRow="0" w:firstColumn="1" w:lastColumn="0" w:noHBand="0" w:noVBand="0"/>
      </w:tblPr>
      <w:tblGrid>
        <w:gridCol w:w="9241"/>
      </w:tblGrid>
      <w:tr w:rsidR="00864EA0" w:rsidRPr="00864EA0" w14:paraId="28FB25D4" w14:textId="77777777" w:rsidTr="006B6A4D">
        <w:tc>
          <w:tcPr>
            <w:tcW w:w="5000" w:type="pct"/>
          </w:tcPr>
          <w:p w14:paraId="4C63BA9E"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 xml:space="preserve">Case study: Sex role identity shaped by social factors </w:t>
            </w:r>
            <w:r w:rsidRPr="00864EA0">
              <w:rPr>
                <w:rFonts w:ascii="Century Gothic" w:hAnsi="Century Gothic"/>
                <w:b/>
                <w:sz w:val="22"/>
                <w:szCs w:val="22"/>
                <w:lang w:val="en-US"/>
              </w:rPr>
              <w:br/>
            </w:r>
          </w:p>
        </w:tc>
      </w:tr>
      <w:tr w:rsidR="00864EA0" w:rsidRPr="00864EA0" w14:paraId="7428CA7D" w14:textId="77777777" w:rsidTr="006B6A4D">
        <w:tc>
          <w:tcPr>
            <w:tcW w:w="5000" w:type="pct"/>
          </w:tcPr>
          <w:p w14:paraId="45E6F51B" w14:textId="77777777" w:rsidR="00864EA0" w:rsidRPr="00864EA0" w:rsidRDefault="00864EA0" w:rsidP="006B6A4D">
            <w:pPr>
              <w:spacing w:line="360" w:lineRule="auto"/>
              <w:jc w:val="both"/>
              <w:rPr>
                <w:rFonts w:ascii="Century Gothic" w:hAnsi="Century Gothic"/>
                <w:sz w:val="22"/>
                <w:szCs w:val="22"/>
                <w:lang w:val="en-AU"/>
              </w:rPr>
            </w:pPr>
          </w:p>
          <w:p w14:paraId="4855E46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 </w:t>
            </w:r>
            <w:proofErr w:type="gramStart"/>
            <w:r w:rsidRPr="00864EA0">
              <w:rPr>
                <w:rFonts w:ascii="Century Gothic" w:hAnsi="Century Gothic"/>
                <w:sz w:val="22"/>
                <w:szCs w:val="22"/>
                <w:lang w:val="en-US"/>
              </w:rPr>
              <w:t>Two researchers, Money and Tucker (1975),</w:t>
            </w:r>
            <w:proofErr w:type="gramEnd"/>
            <w:r w:rsidRPr="00864EA0">
              <w:rPr>
                <w:rFonts w:ascii="Century Gothic" w:hAnsi="Century Gothic"/>
                <w:sz w:val="22"/>
                <w:szCs w:val="22"/>
                <w:lang w:val="en-US"/>
              </w:rPr>
              <w:t xml:space="preserve"> reported a process of gender identification by a boy who was raised as a female. This boy was one of twins, and when he was circumcised at age seven months, his penis was badly damaged. When he was 17 months old, doctors advised the parents to raise him as a girl. His genitalia were </w:t>
            </w:r>
            <w:proofErr w:type="gramStart"/>
            <w:r w:rsidRPr="00864EA0">
              <w:rPr>
                <w:rFonts w:ascii="Century Gothic" w:hAnsi="Century Gothic"/>
                <w:sz w:val="22"/>
                <w:szCs w:val="22"/>
                <w:lang w:val="en-US"/>
              </w:rPr>
              <w:t>modified</w:t>
            </w:r>
            <w:proofErr w:type="gramEnd"/>
            <w:r w:rsidRPr="00864EA0">
              <w:rPr>
                <w:rFonts w:ascii="Century Gothic" w:hAnsi="Century Gothic"/>
                <w:sz w:val="22"/>
                <w:szCs w:val="22"/>
                <w:lang w:val="en-US"/>
              </w:rPr>
              <w:t xml:space="preserve"> and he underwent hormone treatment to become a girl. The parents changed his name, clothing and hair, and at three years of age, the child’s gender identity was very different from her twin brother’s. At age five, she preferred wearing frilly dresses and asked for a doll for Christmas. She was conforming to a feminine stereotype, which shows that gender identity formation must include social factors, and not just biology. (Hook, Watts and Cockroft, 2002, p. 334)</w:t>
            </w:r>
          </w:p>
          <w:p w14:paraId="222803DC" w14:textId="77777777" w:rsidR="00864EA0" w:rsidRPr="00864EA0" w:rsidRDefault="00864EA0" w:rsidP="006B6A4D">
            <w:pPr>
              <w:spacing w:line="360" w:lineRule="auto"/>
              <w:jc w:val="both"/>
              <w:rPr>
                <w:rFonts w:ascii="Century Gothic" w:hAnsi="Century Gothic"/>
                <w:sz w:val="22"/>
                <w:szCs w:val="22"/>
                <w:lang w:val="en-AU"/>
              </w:rPr>
            </w:pPr>
          </w:p>
        </w:tc>
      </w:tr>
    </w:tbl>
    <w:p w14:paraId="5BED06C2" w14:textId="77777777" w:rsidR="00864EA0" w:rsidRPr="00864EA0" w:rsidRDefault="00864EA0" w:rsidP="006B6A4D">
      <w:pPr>
        <w:spacing w:line="360" w:lineRule="auto"/>
        <w:jc w:val="both"/>
        <w:rPr>
          <w:rFonts w:ascii="Century Gothic" w:hAnsi="Century Gothic"/>
          <w:sz w:val="22"/>
          <w:szCs w:val="22"/>
          <w:lang w:val="en-US"/>
        </w:rPr>
      </w:pPr>
    </w:p>
    <w:p w14:paraId="2F29294D" w14:textId="77777777" w:rsidR="00864EA0" w:rsidRPr="00864EA0" w:rsidRDefault="00864EA0" w:rsidP="006B6A4D">
      <w:pPr>
        <w:spacing w:line="360" w:lineRule="auto"/>
        <w:jc w:val="both"/>
        <w:rPr>
          <w:rFonts w:ascii="Century Gothic" w:hAnsi="Century Gothic"/>
          <w:sz w:val="22"/>
          <w:szCs w:val="22"/>
          <w:lang w:val="en-US"/>
        </w:rPr>
      </w:pPr>
    </w:p>
    <w:p w14:paraId="59224D3B" w14:textId="77777777" w:rsidR="00864EA0" w:rsidRPr="00864EA0" w:rsidRDefault="00864EA0" w:rsidP="006B6A4D">
      <w:pPr>
        <w:spacing w:line="360" w:lineRule="auto"/>
        <w:jc w:val="both"/>
        <w:rPr>
          <w:rFonts w:ascii="Century Gothic" w:hAnsi="Century Gothic"/>
          <w:b/>
          <w:bCs/>
          <w:sz w:val="22"/>
          <w:szCs w:val="22"/>
          <w:lang w:val="en-US"/>
        </w:rPr>
      </w:pPr>
      <w:r w:rsidRPr="00864EA0">
        <w:rPr>
          <w:rFonts w:ascii="Century Gothic" w:hAnsi="Century Gothic"/>
          <w:b/>
          <w:bCs/>
          <w:sz w:val="22"/>
          <w:szCs w:val="22"/>
          <w:lang w:val="en-US"/>
        </w:rPr>
        <w:t>The development of self-concept (Piaget, Erikson and Maslow)</w:t>
      </w:r>
    </w:p>
    <w:p w14:paraId="13F9BD9B" w14:textId="77777777" w:rsidR="00864EA0" w:rsidRPr="00864EA0" w:rsidRDefault="00864EA0" w:rsidP="006B6A4D">
      <w:pPr>
        <w:spacing w:line="360" w:lineRule="auto"/>
        <w:jc w:val="both"/>
        <w:rPr>
          <w:rFonts w:ascii="Century Gothic" w:hAnsi="Century Gothic"/>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5"/>
        <w:gridCol w:w="8106"/>
      </w:tblGrid>
      <w:tr w:rsidR="00864EA0" w:rsidRPr="00864EA0" w14:paraId="0C8668EC" w14:textId="77777777" w:rsidTr="006B6A4D">
        <w:trPr>
          <w:trHeight w:val="1235"/>
        </w:trPr>
        <w:tc>
          <w:tcPr>
            <w:tcW w:w="1135" w:type="dxa"/>
            <w:vAlign w:val="center"/>
          </w:tcPr>
          <w:p w14:paraId="6EEBAFBC" w14:textId="77777777" w:rsidR="00864EA0" w:rsidRPr="00864EA0" w:rsidRDefault="00864EA0" w:rsidP="006B6A4D">
            <w:pPr>
              <w:spacing w:line="360" w:lineRule="auto"/>
              <w:jc w:val="both"/>
              <w:rPr>
                <w:rFonts w:ascii="Century Gothic" w:hAnsi="Century Gothic"/>
                <w:sz w:val="22"/>
                <w:szCs w:val="22"/>
                <w:lang w:val="en-US"/>
              </w:rPr>
            </w:pPr>
          </w:p>
        </w:tc>
        <w:tc>
          <w:tcPr>
            <w:tcW w:w="8106" w:type="dxa"/>
            <w:vAlign w:val="center"/>
          </w:tcPr>
          <w:p w14:paraId="62C1A3A0"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Definition</w:t>
            </w:r>
          </w:p>
          <w:p w14:paraId="39AF135B" w14:textId="77777777" w:rsidR="00864EA0" w:rsidRPr="00864EA0" w:rsidRDefault="00864EA0" w:rsidP="006B6A4D">
            <w:pPr>
              <w:spacing w:line="360" w:lineRule="auto"/>
              <w:jc w:val="both"/>
              <w:rPr>
                <w:rFonts w:ascii="Century Gothic" w:hAnsi="Century Gothic"/>
                <w:sz w:val="22"/>
                <w:szCs w:val="22"/>
                <w:lang w:val="en-US"/>
              </w:rPr>
            </w:pPr>
            <w:proofErr w:type="spellStart"/>
            <w:r w:rsidRPr="00864EA0">
              <w:rPr>
                <w:rFonts w:ascii="Century Gothic" w:hAnsi="Century Gothic"/>
                <w:sz w:val="22"/>
                <w:szCs w:val="22"/>
                <w:lang w:val="en-US"/>
              </w:rPr>
              <w:t>Self concept</w:t>
            </w:r>
            <w:proofErr w:type="spellEnd"/>
            <w:r w:rsidRPr="00864EA0">
              <w:rPr>
                <w:rFonts w:ascii="Century Gothic" w:hAnsi="Century Gothic"/>
                <w:sz w:val="22"/>
                <w:szCs w:val="22"/>
                <w:lang w:val="en-US"/>
              </w:rPr>
              <w:t xml:space="preserve"> is the way individuals see themselves, compared to what society values as good. </w:t>
            </w:r>
          </w:p>
        </w:tc>
      </w:tr>
    </w:tbl>
    <w:p w14:paraId="1B73D790" w14:textId="77777777" w:rsidR="00864EA0" w:rsidRPr="00864EA0" w:rsidRDefault="00864EA0" w:rsidP="006B6A4D">
      <w:pPr>
        <w:spacing w:line="360" w:lineRule="auto"/>
        <w:jc w:val="both"/>
        <w:rPr>
          <w:rFonts w:ascii="Century Gothic" w:hAnsi="Century Gothic"/>
          <w:sz w:val="22"/>
          <w:szCs w:val="22"/>
          <w:lang w:val="en-US"/>
        </w:rPr>
      </w:pPr>
    </w:p>
    <w:p w14:paraId="4621812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Piaget, Erikson, Maslow and other theorists all studied the development of self-concept in children. (Maslow is well known for his theory of motivation and the hierarchy of needs, </w:t>
      </w:r>
      <w:proofErr w:type="spellStart"/>
      <w:r w:rsidRPr="00864EA0">
        <w:rPr>
          <w:rFonts w:ascii="Century Gothic" w:hAnsi="Century Gothic"/>
          <w:sz w:val="22"/>
          <w:szCs w:val="22"/>
          <w:lang w:val="en-US"/>
        </w:rPr>
        <w:t>categorised</w:t>
      </w:r>
      <w:proofErr w:type="spellEnd"/>
      <w:r w:rsidRPr="00864EA0">
        <w:rPr>
          <w:rFonts w:ascii="Century Gothic" w:hAnsi="Century Gothic"/>
          <w:sz w:val="22"/>
          <w:szCs w:val="22"/>
          <w:lang w:val="en-US"/>
        </w:rPr>
        <w:t xml:space="preserve"> in order of importance.) Self-concept develops in tandem with physical and cognitive development. Family environment, including parental guidance and limit setting, form the foundation for the self, which is then refined through peer interaction. </w:t>
      </w:r>
    </w:p>
    <w:p w14:paraId="0E63DCAE" w14:textId="77777777" w:rsidR="00864EA0" w:rsidRPr="00864EA0" w:rsidRDefault="00864EA0" w:rsidP="006B6A4D">
      <w:pPr>
        <w:spacing w:line="360" w:lineRule="auto"/>
        <w:jc w:val="both"/>
        <w:rPr>
          <w:rFonts w:ascii="Century Gothic" w:hAnsi="Century Gothic"/>
          <w:sz w:val="22"/>
          <w:szCs w:val="22"/>
          <w:lang w:val="en-US"/>
        </w:rPr>
      </w:pPr>
    </w:p>
    <w:p w14:paraId="2815C532" w14:textId="77777777" w:rsidR="006B6A4D" w:rsidRDefault="00864EA0" w:rsidP="006B6A4D">
      <w:pPr>
        <w:spacing w:line="360" w:lineRule="auto"/>
        <w:jc w:val="both"/>
        <w:rPr>
          <w:rFonts w:ascii="Century Gothic" w:hAnsi="Century Gothic"/>
          <w:sz w:val="22"/>
          <w:szCs w:val="22"/>
          <w:lang w:val="en-US"/>
        </w:rPr>
      </w:pPr>
      <w:proofErr w:type="spellStart"/>
      <w:r w:rsidRPr="00864EA0">
        <w:rPr>
          <w:rFonts w:ascii="Century Gothic" w:hAnsi="Century Gothic"/>
          <w:sz w:val="22"/>
          <w:szCs w:val="22"/>
          <w:lang w:val="en-US"/>
        </w:rPr>
        <w:lastRenderedPageBreak/>
        <w:t>Self concept</w:t>
      </w:r>
      <w:proofErr w:type="spellEnd"/>
      <w:r w:rsidRPr="00864EA0">
        <w:rPr>
          <w:rFonts w:ascii="Century Gothic" w:hAnsi="Century Gothic"/>
          <w:sz w:val="22"/>
          <w:szCs w:val="22"/>
          <w:lang w:val="en-US"/>
        </w:rPr>
        <w:t xml:space="preserve"> emerges during the second year of life, when the child begins to become physically independent, walking, talking, feeding himself, managing his own toileting. </w:t>
      </w:r>
      <w:proofErr w:type="gramStart"/>
      <w:r w:rsidRPr="00864EA0">
        <w:rPr>
          <w:rFonts w:ascii="Century Gothic" w:hAnsi="Century Gothic"/>
          <w:sz w:val="22"/>
          <w:szCs w:val="22"/>
          <w:lang w:val="en-US"/>
        </w:rPr>
        <w:t>All of</w:t>
      </w:r>
      <w:proofErr w:type="gramEnd"/>
      <w:r w:rsidRPr="00864EA0">
        <w:rPr>
          <w:rFonts w:ascii="Century Gothic" w:hAnsi="Century Gothic"/>
          <w:sz w:val="22"/>
          <w:szCs w:val="22"/>
          <w:lang w:val="en-US"/>
        </w:rPr>
        <w:t xml:space="preserve"> these actions give the child a sense of being able to hold on or let go, to stand on his own feet. The child’s mode of action is ‘me do’. Parental approval for what the child is </w:t>
      </w:r>
      <w:proofErr w:type="gramStart"/>
      <w:r w:rsidRPr="00864EA0">
        <w:rPr>
          <w:rFonts w:ascii="Century Gothic" w:hAnsi="Century Gothic"/>
          <w:sz w:val="22"/>
          <w:szCs w:val="22"/>
          <w:lang w:val="en-US"/>
        </w:rPr>
        <w:t>doing,</w:t>
      </w:r>
      <w:proofErr w:type="gramEnd"/>
      <w:r w:rsidRPr="00864EA0">
        <w:rPr>
          <w:rFonts w:ascii="Century Gothic" w:hAnsi="Century Gothic"/>
          <w:sz w:val="22"/>
          <w:szCs w:val="22"/>
          <w:lang w:val="en-US"/>
        </w:rPr>
        <w:t xml:space="preserve"> builds his </w:t>
      </w:r>
      <w:proofErr w:type="spellStart"/>
      <w:r w:rsidRPr="00864EA0">
        <w:rPr>
          <w:rFonts w:ascii="Century Gothic" w:hAnsi="Century Gothic"/>
          <w:sz w:val="22"/>
          <w:szCs w:val="22"/>
          <w:lang w:val="en-US"/>
        </w:rPr>
        <w:t>self esteem</w:t>
      </w:r>
      <w:proofErr w:type="spellEnd"/>
      <w:r w:rsidRPr="00864EA0">
        <w:rPr>
          <w:rFonts w:ascii="Century Gothic" w:hAnsi="Century Gothic"/>
          <w:sz w:val="22"/>
          <w:szCs w:val="22"/>
          <w:lang w:val="en-US"/>
        </w:rPr>
        <w:t xml:space="preserve">; if parents </w:t>
      </w:r>
      <w:proofErr w:type="spellStart"/>
      <w:r w:rsidRPr="00864EA0">
        <w:rPr>
          <w:rFonts w:ascii="Century Gothic" w:hAnsi="Century Gothic"/>
          <w:sz w:val="22"/>
          <w:szCs w:val="22"/>
          <w:lang w:val="en-US"/>
        </w:rPr>
        <w:t>criticise</w:t>
      </w:r>
      <w:proofErr w:type="spellEnd"/>
      <w:r w:rsidRPr="00864EA0">
        <w:rPr>
          <w:rFonts w:ascii="Century Gothic" w:hAnsi="Century Gothic"/>
          <w:sz w:val="22"/>
          <w:szCs w:val="22"/>
          <w:lang w:val="en-US"/>
        </w:rPr>
        <w:t xml:space="preserve"> and label the child as ‘bad’, ‘sloppy and messy’, </w:t>
      </w:r>
      <w:proofErr w:type="gramStart"/>
      <w:r w:rsidRPr="00864EA0">
        <w:rPr>
          <w:rFonts w:ascii="Century Gothic" w:hAnsi="Century Gothic"/>
          <w:sz w:val="22"/>
          <w:szCs w:val="22"/>
          <w:lang w:val="en-US"/>
        </w:rPr>
        <w:t xml:space="preserve">“ </w:t>
      </w:r>
      <w:proofErr w:type="spellStart"/>
      <w:r w:rsidRPr="00864EA0">
        <w:rPr>
          <w:rFonts w:ascii="Century Gothic" w:hAnsi="Century Gothic"/>
          <w:sz w:val="22"/>
          <w:szCs w:val="22"/>
          <w:lang w:val="en-US"/>
        </w:rPr>
        <w:t>self</w:t>
      </w:r>
      <w:proofErr w:type="gramEnd"/>
      <w:r w:rsidRPr="00864EA0">
        <w:rPr>
          <w:rFonts w:ascii="Century Gothic" w:hAnsi="Century Gothic"/>
          <w:sz w:val="22"/>
          <w:szCs w:val="22"/>
          <w:lang w:val="en-US"/>
        </w:rPr>
        <w:t xml:space="preserve"> doubt</w:t>
      </w:r>
      <w:proofErr w:type="spellEnd"/>
      <w:r w:rsidRPr="00864EA0">
        <w:rPr>
          <w:rFonts w:ascii="Century Gothic" w:hAnsi="Century Gothic"/>
          <w:sz w:val="22"/>
          <w:szCs w:val="22"/>
          <w:lang w:val="en-US"/>
        </w:rPr>
        <w:t xml:space="preserve"> may have long-lasting effects on the emotional development of the child” (Erikson, 1963).  As Erikson describes, ‘From a sense of self-control without loss of self-esteem comes a lasting sense of good will and pride; from a sense of loss of </w:t>
      </w:r>
      <w:proofErr w:type="spellStart"/>
      <w:r w:rsidRPr="00864EA0">
        <w:rPr>
          <w:rFonts w:ascii="Century Gothic" w:hAnsi="Century Gothic"/>
          <w:sz w:val="22"/>
          <w:szCs w:val="22"/>
          <w:lang w:val="en-US"/>
        </w:rPr>
        <w:t>self control</w:t>
      </w:r>
      <w:proofErr w:type="spellEnd"/>
      <w:r w:rsidRPr="00864EA0">
        <w:rPr>
          <w:rFonts w:ascii="Century Gothic" w:hAnsi="Century Gothic"/>
          <w:sz w:val="22"/>
          <w:szCs w:val="22"/>
          <w:lang w:val="en-US"/>
        </w:rPr>
        <w:t xml:space="preserve"> and of foreign overcontrol comes a lasting property for doubt and shame.”</w:t>
      </w:r>
    </w:p>
    <w:p w14:paraId="663ADBA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w:t>
      </w:r>
    </w:p>
    <w:p w14:paraId="7B09F40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The stage of initiative versus guilt challenges the child to take more responsibility for himself. The child at this stage is feeling out and testing out the world, using imagination to </w:t>
      </w:r>
      <w:proofErr w:type="spellStart"/>
      <w:r w:rsidRPr="00864EA0">
        <w:rPr>
          <w:rFonts w:ascii="Century Gothic" w:hAnsi="Century Gothic"/>
          <w:sz w:val="22"/>
          <w:szCs w:val="22"/>
          <w:lang w:val="en-US"/>
        </w:rPr>
        <w:t>fantasise</w:t>
      </w:r>
      <w:proofErr w:type="spellEnd"/>
      <w:r w:rsidRPr="00864EA0">
        <w:rPr>
          <w:rFonts w:ascii="Century Gothic" w:hAnsi="Century Gothic"/>
          <w:sz w:val="22"/>
          <w:szCs w:val="22"/>
          <w:lang w:val="en-US"/>
        </w:rPr>
        <w:t xml:space="preserve"> about what he will be when he grows up. Parents must set rules and keep boundaries intact to make this exploration safe, so that the child does not develop a sense of guilt when his initiative fails. If his initiative is successful, the child begins to manage himself and partly take a parental role towards himself. </w:t>
      </w:r>
    </w:p>
    <w:p w14:paraId="47E49B1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Interaction with family members and peers shapes the </w:t>
      </w:r>
      <w:proofErr w:type="spellStart"/>
      <w:r w:rsidRPr="00864EA0">
        <w:rPr>
          <w:rFonts w:ascii="Century Gothic" w:hAnsi="Century Gothic"/>
          <w:sz w:val="22"/>
          <w:szCs w:val="22"/>
          <w:lang w:val="en-US"/>
        </w:rPr>
        <w:t>self concept</w:t>
      </w:r>
      <w:proofErr w:type="spellEnd"/>
      <w:r w:rsidRPr="00864EA0">
        <w:rPr>
          <w:rFonts w:ascii="Century Gothic" w:hAnsi="Century Gothic"/>
          <w:sz w:val="22"/>
          <w:szCs w:val="22"/>
          <w:lang w:val="en-US"/>
        </w:rPr>
        <w:t xml:space="preserve">. Parents are important models for the development of self-concept at this age. Children define themselves as either male or female. Pre-schoolers' sense of self develops further </w:t>
      </w:r>
      <w:proofErr w:type="gramStart"/>
      <w:r w:rsidRPr="00864EA0">
        <w:rPr>
          <w:rFonts w:ascii="Century Gothic" w:hAnsi="Century Gothic"/>
          <w:sz w:val="22"/>
          <w:szCs w:val="22"/>
          <w:lang w:val="en-US"/>
        </w:rPr>
        <w:t>as a result of</w:t>
      </w:r>
      <w:proofErr w:type="gramEnd"/>
      <w:r w:rsidRPr="00864EA0">
        <w:rPr>
          <w:rFonts w:ascii="Century Gothic" w:hAnsi="Century Gothic"/>
          <w:sz w:val="22"/>
          <w:szCs w:val="22"/>
          <w:lang w:val="en-US"/>
        </w:rPr>
        <w:t xml:space="preserve"> interactions with peers.</w:t>
      </w:r>
      <w:r w:rsidR="006B6A4D">
        <w:rPr>
          <w:rFonts w:ascii="Century Gothic" w:hAnsi="Century Gothic"/>
          <w:sz w:val="22"/>
          <w:szCs w:val="22"/>
          <w:lang w:val="en-US"/>
        </w:rPr>
        <w:t xml:space="preserve"> </w:t>
      </w:r>
      <w:r w:rsidRPr="00864EA0">
        <w:rPr>
          <w:rFonts w:ascii="Century Gothic" w:hAnsi="Century Gothic"/>
          <w:sz w:val="22"/>
          <w:szCs w:val="22"/>
          <w:lang w:val="en-US"/>
        </w:rPr>
        <w:t>In school-age children (7 and older), the development of physical co-ordination is an important factor in the development of their self-concept. As school-age children become better at games and sports, they develop self-confidence. Satisfaction with the physical self is part of a positive self-concept. Success in adjusting to school and peers, as well as in family relationships, greatly influences the self-concept.</w:t>
      </w:r>
    </w:p>
    <w:p w14:paraId="281FCC9B" w14:textId="77777777" w:rsidR="006B6A4D" w:rsidRDefault="006B6A4D" w:rsidP="006B6A4D">
      <w:pPr>
        <w:spacing w:line="360" w:lineRule="auto"/>
        <w:jc w:val="both"/>
        <w:rPr>
          <w:rFonts w:ascii="Century Gothic" w:hAnsi="Century Gothic"/>
          <w:b/>
          <w:bCs/>
          <w:sz w:val="22"/>
          <w:szCs w:val="22"/>
          <w:lang w:val="en-US"/>
        </w:rPr>
      </w:pPr>
    </w:p>
    <w:p w14:paraId="66F90FB4" w14:textId="77777777" w:rsidR="00864EA0" w:rsidRPr="00864EA0" w:rsidRDefault="00864EA0" w:rsidP="006B6A4D">
      <w:pPr>
        <w:spacing w:line="360" w:lineRule="auto"/>
        <w:jc w:val="both"/>
        <w:rPr>
          <w:rFonts w:ascii="Century Gothic" w:hAnsi="Century Gothic"/>
          <w:b/>
          <w:bCs/>
          <w:sz w:val="22"/>
          <w:szCs w:val="22"/>
          <w:lang w:val="en-US"/>
        </w:rPr>
      </w:pPr>
      <w:r w:rsidRPr="00864EA0">
        <w:rPr>
          <w:rFonts w:ascii="Century Gothic" w:hAnsi="Century Gothic"/>
          <w:b/>
          <w:bCs/>
          <w:sz w:val="22"/>
          <w:szCs w:val="22"/>
          <w:lang w:val="en-US"/>
        </w:rPr>
        <w:t>Stages of creative and imaginative development</w:t>
      </w:r>
    </w:p>
    <w:p w14:paraId="7BDC4B7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It is difficult to develop a theory of specific stages of children's creative and imaginative development. This is because this developmental area is very dependent on the child's environment. For example, if a child has no friends, does not look at books, or listen to </w:t>
      </w:r>
      <w:proofErr w:type="gramStart"/>
      <w:r w:rsidRPr="00864EA0">
        <w:rPr>
          <w:rFonts w:ascii="Century Gothic" w:hAnsi="Century Gothic"/>
          <w:sz w:val="22"/>
          <w:szCs w:val="22"/>
          <w:lang w:val="en-US"/>
        </w:rPr>
        <w:t>music,  has</w:t>
      </w:r>
      <w:proofErr w:type="gramEnd"/>
      <w:r w:rsidRPr="00864EA0">
        <w:rPr>
          <w:rFonts w:ascii="Century Gothic" w:hAnsi="Century Gothic"/>
          <w:sz w:val="22"/>
          <w:szCs w:val="22"/>
          <w:lang w:val="en-US"/>
        </w:rPr>
        <w:t xml:space="preserve"> no close attention from an adult, and relies on television for entertainment, the child has few opportunities to play in creative and imaginative ways. </w:t>
      </w:r>
    </w:p>
    <w:p w14:paraId="4D484E0D" w14:textId="77777777" w:rsidR="00864EA0" w:rsidRPr="00864EA0" w:rsidRDefault="00864EA0" w:rsidP="006B6A4D">
      <w:pPr>
        <w:spacing w:line="360" w:lineRule="auto"/>
        <w:jc w:val="both"/>
        <w:rPr>
          <w:rFonts w:ascii="Century Gothic" w:hAnsi="Century Gothic"/>
          <w:sz w:val="22"/>
          <w:szCs w:val="22"/>
          <w:lang w:val="en-US"/>
        </w:rPr>
      </w:pPr>
    </w:p>
    <w:p w14:paraId="69E7348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Creativity and imagination do develop as children grow, provided they have some stimulation. In Table 4 below, the child’s creative growth is described in stages. Remember, these stages are guidelines. Each child develops at his or her own unique pace.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440"/>
        <w:gridCol w:w="6300"/>
      </w:tblGrid>
      <w:tr w:rsidR="00864EA0" w:rsidRPr="00864EA0" w14:paraId="65B95ED1" w14:textId="77777777" w:rsidTr="00864EA0">
        <w:trPr>
          <w:cantSplit/>
        </w:trPr>
        <w:tc>
          <w:tcPr>
            <w:tcW w:w="8640" w:type="dxa"/>
            <w:gridSpan w:val="3"/>
            <w:tcBorders>
              <w:top w:val="nil"/>
              <w:left w:val="nil"/>
              <w:bottom w:val="single" w:sz="8" w:space="0" w:color="auto"/>
              <w:right w:val="nil"/>
            </w:tcBorders>
          </w:tcPr>
          <w:p w14:paraId="65D7A0F2" w14:textId="77777777" w:rsidR="006B6A4D" w:rsidRDefault="006B6A4D" w:rsidP="006B6A4D">
            <w:pPr>
              <w:spacing w:line="360" w:lineRule="auto"/>
              <w:jc w:val="both"/>
              <w:rPr>
                <w:rFonts w:ascii="Century Gothic" w:hAnsi="Century Gothic"/>
                <w:sz w:val="22"/>
                <w:szCs w:val="22"/>
                <w:lang w:val="en-US"/>
              </w:rPr>
            </w:pPr>
          </w:p>
          <w:p w14:paraId="1C4645B3" w14:textId="77777777" w:rsidR="00864EA0" w:rsidRPr="006B6A4D" w:rsidRDefault="00864EA0" w:rsidP="006B6A4D">
            <w:pPr>
              <w:spacing w:line="360" w:lineRule="auto"/>
              <w:jc w:val="both"/>
              <w:rPr>
                <w:rFonts w:ascii="Century Gothic" w:hAnsi="Century Gothic"/>
                <w:b/>
                <w:sz w:val="22"/>
                <w:szCs w:val="22"/>
                <w:lang w:val="en-US"/>
              </w:rPr>
            </w:pPr>
            <w:r w:rsidRPr="006B6A4D">
              <w:rPr>
                <w:rFonts w:ascii="Century Gothic" w:hAnsi="Century Gothic"/>
                <w:b/>
                <w:sz w:val="22"/>
                <w:szCs w:val="22"/>
                <w:lang w:val="en-US"/>
              </w:rPr>
              <w:t>MAIN DEVELOPMENTAL STAGES IN CHILDREN'S DRAWING</w:t>
            </w:r>
          </w:p>
          <w:p w14:paraId="4EEC9913" w14:textId="77777777" w:rsidR="00864EA0" w:rsidRPr="00864EA0" w:rsidRDefault="00864EA0" w:rsidP="006B6A4D">
            <w:pPr>
              <w:spacing w:line="360" w:lineRule="auto"/>
              <w:jc w:val="both"/>
              <w:rPr>
                <w:rFonts w:ascii="Century Gothic" w:hAnsi="Century Gothic"/>
                <w:sz w:val="22"/>
                <w:szCs w:val="22"/>
                <w:lang w:val="en-US"/>
              </w:rPr>
            </w:pPr>
          </w:p>
        </w:tc>
      </w:tr>
      <w:tr w:rsidR="00864EA0" w:rsidRPr="00864EA0" w14:paraId="58B87077" w14:textId="77777777" w:rsidTr="00864EA0">
        <w:tc>
          <w:tcPr>
            <w:tcW w:w="900" w:type="dxa"/>
            <w:tcBorders>
              <w:top w:val="single" w:sz="8" w:space="0" w:color="auto"/>
              <w:left w:val="single" w:sz="8" w:space="0" w:color="auto"/>
              <w:bottom w:val="single" w:sz="8" w:space="0" w:color="auto"/>
              <w:right w:val="single" w:sz="8" w:space="0" w:color="auto"/>
            </w:tcBorders>
          </w:tcPr>
          <w:p w14:paraId="13776DD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Age</w:t>
            </w:r>
          </w:p>
        </w:tc>
        <w:tc>
          <w:tcPr>
            <w:tcW w:w="1440" w:type="dxa"/>
            <w:tcBorders>
              <w:top w:val="single" w:sz="8" w:space="0" w:color="auto"/>
              <w:left w:val="single" w:sz="8" w:space="0" w:color="auto"/>
              <w:bottom w:val="single" w:sz="8" w:space="0" w:color="auto"/>
              <w:right w:val="single" w:sz="8" w:space="0" w:color="auto"/>
            </w:tcBorders>
          </w:tcPr>
          <w:p w14:paraId="67BE8D60"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Stage</w:t>
            </w:r>
          </w:p>
        </w:tc>
        <w:tc>
          <w:tcPr>
            <w:tcW w:w="6300" w:type="dxa"/>
            <w:tcBorders>
              <w:top w:val="single" w:sz="8" w:space="0" w:color="auto"/>
              <w:left w:val="single" w:sz="8" w:space="0" w:color="auto"/>
              <w:bottom w:val="single" w:sz="8" w:space="0" w:color="auto"/>
              <w:right w:val="single" w:sz="8" w:space="0" w:color="auto"/>
            </w:tcBorders>
          </w:tcPr>
          <w:p w14:paraId="144290C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Characteristics</w:t>
            </w:r>
          </w:p>
        </w:tc>
      </w:tr>
      <w:tr w:rsidR="00864EA0" w:rsidRPr="00864EA0" w14:paraId="6F0095EF" w14:textId="77777777" w:rsidTr="00864EA0">
        <w:tc>
          <w:tcPr>
            <w:tcW w:w="900" w:type="dxa"/>
            <w:tcBorders>
              <w:top w:val="single" w:sz="8" w:space="0" w:color="auto"/>
              <w:left w:val="single" w:sz="8" w:space="0" w:color="auto"/>
              <w:bottom w:val="single" w:sz="8" w:space="0" w:color="auto"/>
              <w:right w:val="single" w:sz="8" w:space="0" w:color="auto"/>
            </w:tcBorders>
          </w:tcPr>
          <w:p w14:paraId="36BF671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2 to 4 years</w:t>
            </w:r>
          </w:p>
        </w:tc>
        <w:tc>
          <w:tcPr>
            <w:tcW w:w="1440" w:type="dxa"/>
            <w:tcBorders>
              <w:top w:val="single" w:sz="8" w:space="0" w:color="auto"/>
              <w:left w:val="single" w:sz="8" w:space="0" w:color="auto"/>
              <w:bottom w:val="single" w:sz="8" w:space="0" w:color="auto"/>
              <w:right w:val="single" w:sz="8" w:space="0" w:color="auto"/>
            </w:tcBorders>
          </w:tcPr>
          <w:p w14:paraId="67E2995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Scribbling stage</w:t>
            </w:r>
          </w:p>
        </w:tc>
        <w:tc>
          <w:tcPr>
            <w:tcW w:w="6300" w:type="dxa"/>
            <w:tcBorders>
              <w:top w:val="single" w:sz="8" w:space="0" w:color="auto"/>
              <w:left w:val="single" w:sz="8" w:space="0" w:color="auto"/>
              <w:bottom w:val="single" w:sz="8" w:space="0" w:color="auto"/>
              <w:right w:val="single" w:sz="8" w:space="0" w:color="auto"/>
            </w:tcBorders>
          </w:tcPr>
          <w:p w14:paraId="7B22BE4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makes first marks on paper</w:t>
            </w:r>
          </w:p>
          <w:p w14:paraId="7EEBACA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may want to represent objects and people from own world – mom, cat, house</w:t>
            </w:r>
          </w:p>
          <w:p w14:paraId="324B2EF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may be easily frustrated </w:t>
            </w:r>
          </w:p>
          <w:p w14:paraId="0955079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begins by drawing horizontally, then diagonally, then vertically</w:t>
            </w:r>
          </w:p>
          <w:p w14:paraId="1E118B4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draws circles, then squares, triangles and other shapes </w:t>
            </w:r>
          </w:p>
          <w:p w14:paraId="221988C0"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may tell a 'story' about a drawing 'I went to the park with Granny'</w:t>
            </w:r>
          </w:p>
          <w:p w14:paraId="489FF2A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can point to and name some elements within the drawing </w:t>
            </w:r>
          </w:p>
          <w:p w14:paraId="3B2E019C" w14:textId="77777777" w:rsidR="00864EA0" w:rsidRPr="00864EA0" w:rsidRDefault="00864EA0" w:rsidP="006B6A4D">
            <w:pPr>
              <w:spacing w:line="360" w:lineRule="auto"/>
              <w:jc w:val="both"/>
              <w:rPr>
                <w:rFonts w:ascii="Century Gothic" w:hAnsi="Century Gothic"/>
                <w:sz w:val="22"/>
                <w:szCs w:val="22"/>
                <w:lang w:val="en-US"/>
              </w:rPr>
            </w:pPr>
          </w:p>
        </w:tc>
      </w:tr>
      <w:tr w:rsidR="00864EA0" w:rsidRPr="00864EA0" w14:paraId="1F440A45" w14:textId="77777777" w:rsidTr="00864EA0">
        <w:tc>
          <w:tcPr>
            <w:tcW w:w="900" w:type="dxa"/>
            <w:tcBorders>
              <w:top w:val="single" w:sz="8" w:space="0" w:color="auto"/>
              <w:left w:val="single" w:sz="8" w:space="0" w:color="auto"/>
              <w:bottom w:val="single" w:sz="8" w:space="0" w:color="auto"/>
              <w:right w:val="single" w:sz="8" w:space="0" w:color="auto"/>
            </w:tcBorders>
          </w:tcPr>
          <w:p w14:paraId="0484F0F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4 to 7 years</w:t>
            </w:r>
          </w:p>
        </w:tc>
        <w:tc>
          <w:tcPr>
            <w:tcW w:w="1440" w:type="dxa"/>
            <w:tcBorders>
              <w:top w:val="single" w:sz="8" w:space="0" w:color="auto"/>
              <w:left w:val="single" w:sz="8" w:space="0" w:color="auto"/>
              <w:bottom w:val="single" w:sz="8" w:space="0" w:color="auto"/>
              <w:right w:val="single" w:sz="8" w:space="0" w:color="auto"/>
            </w:tcBorders>
          </w:tcPr>
          <w:p w14:paraId="7B1D8A1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Emergent schematic stage</w:t>
            </w:r>
          </w:p>
        </w:tc>
        <w:tc>
          <w:tcPr>
            <w:tcW w:w="6300" w:type="dxa"/>
            <w:tcBorders>
              <w:top w:val="single" w:sz="8" w:space="0" w:color="auto"/>
              <w:left w:val="single" w:sz="8" w:space="0" w:color="auto"/>
              <w:bottom w:val="single" w:sz="8" w:space="0" w:color="auto"/>
              <w:right w:val="single" w:sz="8" w:space="0" w:color="auto"/>
            </w:tcBorders>
          </w:tcPr>
          <w:p w14:paraId="3747D4C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fits images to the size of the page</w:t>
            </w:r>
          </w:p>
          <w:p w14:paraId="59BA74C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makes </w:t>
            </w:r>
            <w:proofErr w:type="spellStart"/>
            <w:r w:rsidRPr="00864EA0">
              <w:rPr>
                <w:rFonts w:ascii="Century Gothic" w:hAnsi="Century Gothic"/>
                <w:sz w:val="22"/>
                <w:szCs w:val="22"/>
                <w:lang w:val="en-US"/>
              </w:rPr>
              <w:t>recognisable</w:t>
            </w:r>
            <w:proofErr w:type="spellEnd"/>
            <w:r w:rsidRPr="00864EA0">
              <w:rPr>
                <w:rFonts w:ascii="Century Gothic" w:hAnsi="Century Gothic"/>
                <w:sz w:val="22"/>
                <w:szCs w:val="22"/>
                <w:lang w:val="en-US"/>
              </w:rPr>
              <w:t xml:space="preserve"> attempts to represent people or objects </w:t>
            </w:r>
          </w:p>
          <w:p w14:paraId="611F407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draws on fantasy and imagination</w:t>
            </w:r>
          </w:p>
          <w:p w14:paraId="06F8582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uses </w:t>
            </w:r>
            <w:proofErr w:type="spellStart"/>
            <w:r w:rsidRPr="00864EA0">
              <w:rPr>
                <w:rFonts w:ascii="Century Gothic" w:hAnsi="Century Gothic"/>
                <w:sz w:val="22"/>
                <w:szCs w:val="22"/>
                <w:lang w:val="en-US"/>
              </w:rPr>
              <w:t>colour</w:t>
            </w:r>
            <w:proofErr w:type="spellEnd"/>
            <w:r w:rsidRPr="00864EA0">
              <w:rPr>
                <w:rFonts w:ascii="Century Gothic" w:hAnsi="Century Gothic"/>
                <w:sz w:val="22"/>
                <w:szCs w:val="22"/>
                <w:lang w:val="en-US"/>
              </w:rPr>
              <w:t xml:space="preserve"> creatively</w:t>
            </w:r>
          </w:p>
          <w:p w14:paraId="005B1BA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is not limited by reality of outside world – the sky may be purple, or the sun may shine at </w:t>
            </w:r>
            <w:proofErr w:type="gramStart"/>
            <w:r w:rsidRPr="00864EA0">
              <w:rPr>
                <w:rFonts w:ascii="Century Gothic" w:hAnsi="Century Gothic"/>
                <w:sz w:val="22"/>
                <w:szCs w:val="22"/>
                <w:lang w:val="en-US"/>
              </w:rPr>
              <w:t>night time</w:t>
            </w:r>
            <w:proofErr w:type="gramEnd"/>
          </w:p>
          <w:p w14:paraId="42417C3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sizes of people and objects are based on their importance to the child, rather than their actual size</w:t>
            </w:r>
          </w:p>
          <w:p w14:paraId="6546FE9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still becomes easily frustrated </w:t>
            </w:r>
          </w:p>
          <w:p w14:paraId="6FA16F9F" w14:textId="77777777" w:rsidR="00864EA0" w:rsidRPr="00864EA0" w:rsidRDefault="00864EA0" w:rsidP="006B6A4D">
            <w:pPr>
              <w:spacing w:line="360" w:lineRule="auto"/>
              <w:jc w:val="both"/>
              <w:rPr>
                <w:rFonts w:ascii="Century Gothic" w:hAnsi="Century Gothic"/>
                <w:sz w:val="22"/>
                <w:szCs w:val="22"/>
                <w:lang w:val="en-US"/>
              </w:rPr>
            </w:pPr>
          </w:p>
        </w:tc>
      </w:tr>
      <w:tr w:rsidR="00864EA0" w:rsidRPr="00864EA0" w14:paraId="735BF8C3" w14:textId="77777777" w:rsidTr="00864EA0">
        <w:trPr>
          <w:cantSplit/>
        </w:trPr>
        <w:tc>
          <w:tcPr>
            <w:tcW w:w="8640" w:type="dxa"/>
            <w:gridSpan w:val="3"/>
            <w:tcBorders>
              <w:top w:val="nil"/>
              <w:left w:val="nil"/>
              <w:bottom w:val="single" w:sz="8" w:space="0" w:color="auto"/>
              <w:right w:val="nil"/>
            </w:tcBorders>
          </w:tcPr>
          <w:p w14:paraId="104AB4F0" w14:textId="77777777" w:rsidR="00864EA0" w:rsidRDefault="00864EA0" w:rsidP="006B6A4D">
            <w:pPr>
              <w:spacing w:line="360" w:lineRule="auto"/>
              <w:jc w:val="both"/>
              <w:rPr>
                <w:rFonts w:ascii="Century Gothic" w:hAnsi="Century Gothic"/>
                <w:sz w:val="22"/>
                <w:szCs w:val="22"/>
                <w:lang w:val="en-US"/>
              </w:rPr>
            </w:pPr>
          </w:p>
          <w:p w14:paraId="1D0C13B0" w14:textId="77777777" w:rsidR="006B6A4D" w:rsidRPr="00864EA0" w:rsidRDefault="006B6A4D" w:rsidP="006B6A4D">
            <w:pPr>
              <w:spacing w:line="360" w:lineRule="auto"/>
              <w:jc w:val="both"/>
              <w:rPr>
                <w:rFonts w:ascii="Century Gothic" w:hAnsi="Century Gothic"/>
                <w:sz w:val="22"/>
                <w:szCs w:val="22"/>
                <w:lang w:val="en-US"/>
              </w:rPr>
            </w:pPr>
          </w:p>
        </w:tc>
      </w:tr>
      <w:tr w:rsidR="00864EA0" w:rsidRPr="00864EA0" w14:paraId="35E0F80D" w14:textId="77777777" w:rsidTr="00864EA0">
        <w:tc>
          <w:tcPr>
            <w:tcW w:w="900" w:type="dxa"/>
            <w:tcBorders>
              <w:top w:val="single" w:sz="8" w:space="0" w:color="auto"/>
              <w:left w:val="single" w:sz="8" w:space="0" w:color="auto"/>
              <w:bottom w:val="single" w:sz="8" w:space="0" w:color="auto"/>
              <w:right w:val="single" w:sz="8" w:space="0" w:color="auto"/>
            </w:tcBorders>
          </w:tcPr>
          <w:p w14:paraId="2A63490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7 to 9 years</w:t>
            </w:r>
          </w:p>
        </w:tc>
        <w:tc>
          <w:tcPr>
            <w:tcW w:w="1440" w:type="dxa"/>
            <w:tcBorders>
              <w:top w:val="single" w:sz="8" w:space="0" w:color="auto"/>
              <w:left w:val="single" w:sz="8" w:space="0" w:color="auto"/>
              <w:bottom w:val="single" w:sz="8" w:space="0" w:color="auto"/>
              <w:right w:val="single" w:sz="8" w:space="0" w:color="auto"/>
            </w:tcBorders>
          </w:tcPr>
          <w:p w14:paraId="3DF5528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Schematic stage</w:t>
            </w:r>
          </w:p>
        </w:tc>
        <w:tc>
          <w:tcPr>
            <w:tcW w:w="6300" w:type="dxa"/>
            <w:tcBorders>
              <w:top w:val="single" w:sz="8" w:space="0" w:color="auto"/>
              <w:left w:val="single" w:sz="8" w:space="0" w:color="auto"/>
              <w:bottom w:val="single" w:sz="8" w:space="0" w:color="auto"/>
              <w:right w:val="single" w:sz="8" w:space="0" w:color="auto"/>
            </w:tcBorders>
          </w:tcPr>
          <w:p w14:paraId="076B0B3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may use more symbols in drawings – heart for love, sun for happiness, house for family </w:t>
            </w:r>
          </w:p>
          <w:p w14:paraId="3099E31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make greater attempts to capture the real world accurately</w:t>
            </w:r>
          </w:p>
          <w:p w14:paraId="1AAAE13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may try to copy a drawing or make a sketch of an object</w:t>
            </w:r>
          </w:p>
          <w:p w14:paraId="288E193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has well-developed fine motor skills and eye-hand co-ordination </w:t>
            </w:r>
          </w:p>
          <w:p w14:paraId="6E6991C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drawings include finer and more </w:t>
            </w:r>
            <w:proofErr w:type="spellStart"/>
            <w:r w:rsidRPr="00864EA0">
              <w:rPr>
                <w:rFonts w:ascii="Century Gothic" w:hAnsi="Century Gothic"/>
                <w:sz w:val="22"/>
                <w:szCs w:val="22"/>
                <w:lang w:val="en-US"/>
              </w:rPr>
              <w:t>specialised</w:t>
            </w:r>
            <w:proofErr w:type="spellEnd"/>
            <w:r w:rsidRPr="00864EA0">
              <w:rPr>
                <w:rFonts w:ascii="Century Gothic" w:hAnsi="Century Gothic"/>
                <w:sz w:val="22"/>
                <w:szCs w:val="22"/>
                <w:lang w:val="en-US"/>
              </w:rPr>
              <w:t xml:space="preserve"> details – if Granny has white hair and glasses, the child will include these details </w:t>
            </w:r>
          </w:p>
          <w:p w14:paraId="630AF189" w14:textId="77777777" w:rsidR="00864EA0" w:rsidRPr="00864EA0" w:rsidRDefault="00864EA0" w:rsidP="006B6A4D">
            <w:pPr>
              <w:spacing w:line="360" w:lineRule="auto"/>
              <w:jc w:val="both"/>
              <w:rPr>
                <w:rFonts w:ascii="Century Gothic" w:hAnsi="Century Gothic"/>
                <w:sz w:val="22"/>
                <w:szCs w:val="22"/>
                <w:lang w:val="en-US"/>
              </w:rPr>
            </w:pPr>
          </w:p>
        </w:tc>
      </w:tr>
      <w:tr w:rsidR="00864EA0" w:rsidRPr="00864EA0" w14:paraId="22821AC0" w14:textId="77777777" w:rsidTr="00864EA0">
        <w:tc>
          <w:tcPr>
            <w:tcW w:w="900" w:type="dxa"/>
            <w:tcBorders>
              <w:top w:val="single" w:sz="8" w:space="0" w:color="auto"/>
              <w:left w:val="single" w:sz="8" w:space="0" w:color="auto"/>
              <w:bottom w:val="single" w:sz="8" w:space="0" w:color="auto"/>
              <w:right w:val="single" w:sz="8" w:space="0" w:color="auto"/>
            </w:tcBorders>
          </w:tcPr>
          <w:p w14:paraId="1298D80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9 to 12 years</w:t>
            </w:r>
          </w:p>
        </w:tc>
        <w:tc>
          <w:tcPr>
            <w:tcW w:w="1440" w:type="dxa"/>
            <w:tcBorders>
              <w:top w:val="single" w:sz="8" w:space="0" w:color="auto"/>
              <w:left w:val="single" w:sz="8" w:space="0" w:color="auto"/>
              <w:bottom w:val="single" w:sz="8" w:space="0" w:color="auto"/>
              <w:right w:val="single" w:sz="8" w:space="0" w:color="auto"/>
            </w:tcBorders>
          </w:tcPr>
          <w:p w14:paraId="0CA52F9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Realistic stage</w:t>
            </w:r>
          </w:p>
        </w:tc>
        <w:tc>
          <w:tcPr>
            <w:tcW w:w="6300" w:type="dxa"/>
            <w:tcBorders>
              <w:top w:val="single" w:sz="8" w:space="0" w:color="auto"/>
              <w:left w:val="single" w:sz="8" w:space="0" w:color="auto"/>
              <w:bottom w:val="single" w:sz="8" w:space="0" w:color="auto"/>
              <w:right w:val="single" w:sz="8" w:space="0" w:color="auto"/>
            </w:tcBorders>
          </w:tcPr>
          <w:p w14:paraId="381F3E3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drawings are highly detailed</w:t>
            </w:r>
          </w:p>
          <w:p w14:paraId="21A1E08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uses more symbols</w:t>
            </w:r>
          </w:p>
          <w:p w14:paraId="5A3059A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wants to depict reality as accurately as possible</w:t>
            </w:r>
          </w:p>
          <w:p w14:paraId="0BEBA8F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is strongly influenced by others</w:t>
            </w:r>
          </w:p>
          <w:p w14:paraId="6ABD008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may have developed an opinion about his artistic ability that limits free expression – 'I can't draw </w:t>
            </w:r>
            <w:proofErr w:type="gramStart"/>
            <w:r w:rsidRPr="00864EA0">
              <w:rPr>
                <w:rFonts w:ascii="Century Gothic" w:hAnsi="Century Gothic"/>
                <w:sz w:val="22"/>
                <w:szCs w:val="22"/>
                <w:lang w:val="en-US"/>
              </w:rPr>
              <w:t>people,</w:t>
            </w:r>
            <w:proofErr w:type="gramEnd"/>
            <w:r w:rsidRPr="00864EA0">
              <w:rPr>
                <w:rFonts w:ascii="Century Gothic" w:hAnsi="Century Gothic"/>
                <w:sz w:val="22"/>
                <w:szCs w:val="22"/>
                <w:lang w:val="en-US"/>
              </w:rPr>
              <w:t xml:space="preserve"> I can only draw cars' </w:t>
            </w:r>
          </w:p>
          <w:p w14:paraId="6FC98F0F" w14:textId="77777777" w:rsidR="00864EA0" w:rsidRPr="00864EA0" w:rsidRDefault="00864EA0" w:rsidP="006B6A4D">
            <w:pPr>
              <w:spacing w:line="360" w:lineRule="auto"/>
              <w:jc w:val="both"/>
              <w:rPr>
                <w:rFonts w:ascii="Century Gothic" w:hAnsi="Century Gothic"/>
                <w:sz w:val="22"/>
                <w:szCs w:val="22"/>
                <w:lang w:val="en-US"/>
              </w:rPr>
            </w:pPr>
          </w:p>
        </w:tc>
      </w:tr>
    </w:tbl>
    <w:p w14:paraId="74490B98" w14:textId="77777777" w:rsidR="00864EA0" w:rsidRDefault="00864EA0" w:rsidP="006B6A4D">
      <w:pPr>
        <w:spacing w:line="360" w:lineRule="auto"/>
        <w:jc w:val="both"/>
        <w:rPr>
          <w:rFonts w:ascii="Century Gothic" w:hAnsi="Century Gothic"/>
          <w:sz w:val="22"/>
          <w:szCs w:val="22"/>
          <w:lang w:val="en-ZA"/>
        </w:rPr>
      </w:pPr>
    </w:p>
    <w:p w14:paraId="314EA9E0" w14:textId="77777777" w:rsidR="00864EA0" w:rsidRPr="00864EA0" w:rsidRDefault="00864EA0" w:rsidP="006B6A4D">
      <w:pPr>
        <w:spacing w:line="360" w:lineRule="auto"/>
        <w:jc w:val="both"/>
        <w:rPr>
          <w:rFonts w:ascii="Century Gothic" w:hAnsi="Century Gothic"/>
          <w:b/>
          <w:bCs/>
          <w:sz w:val="22"/>
          <w:szCs w:val="22"/>
          <w:lang w:val="en-US"/>
        </w:rPr>
      </w:pPr>
      <w:r w:rsidRPr="00864EA0">
        <w:rPr>
          <w:rFonts w:ascii="Century Gothic" w:hAnsi="Century Gothic"/>
          <w:b/>
          <w:bCs/>
          <w:sz w:val="22"/>
          <w:szCs w:val="22"/>
          <w:lang w:val="en-US"/>
        </w:rPr>
        <w:t>Moral development: Piaget and Kohlberg’s theories</w:t>
      </w:r>
    </w:p>
    <w:p w14:paraId="31D7C05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Values are the foundation of morals. When young children begin to show their values in actions of empathy, kindness, compassion, sharing and caring, we know they are developing a moral sense. The essence of moral development is the child's ability to tell the difference between right and wrong, and to act accordingly.</w:t>
      </w:r>
    </w:p>
    <w:p w14:paraId="3CFA3B12" w14:textId="77777777" w:rsidR="00864EA0" w:rsidRPr="00864EA0" w:rsidRDefault="00864EA0" w:rsidP="006B6A4D">
      <w:pPr>
        <w:spacing w:line="360" w:lineRule="auto"/>
        <w:jc w:val="both"/>
        <w:rPr>
          <w:rFonts w:ascii="Century Gothic" w:hAnsi="Century Gothic"/>
          <w:bCs/>
          <w:sz w:val="22"/>
          <w:szCs w:val="22"/>
          <w:lang w:val="en-US"/>
        </w:rPr>
      </w:pPr>
    </w:p>
    <w:p w14:paraId="66B8F23C" w14:textId="77777777" w:rsidR="00864EA0" w:rsidRPr="00864EA0" w:rsidRDefault="00864EA0" w:rsidP="006B6A4D">
      <w:pPr>
        <w:spacing w:line="360" w:lineRule="auto"/>
        <w:jc w:val="both"/>
        <w:rPr>
          <w:rFonts w:ascii="Century Gothic" w:hAnsi="Century Gothic"/>
          <w:bCs/>
          <w:sz w:val="22"/>
          <w:szCs w:val="22"/>
          <w:lang w:val="en-US"/>
        </w:rPr>
      </w:pPr>
      <w:r w:rsidRPr="00864EA0">
        <w:rPr>
          <w:rFonts w:ascii="Century Gothic" w:hAnsi="Century Gothic"/>
          <w:bCs/>
          <w:sz w:val="22"/>
          <w:szCs w:val="22"/>
          <w:lang w:val="en-US"/>
        </w:rPr>
        <w:t>The psychologist Jean Piaget developed a theory about the moral development of children. He developed his theory from presenting children with moral dilemmas and listening to their answers. He believed that children moved through two stages in their moral development.</w:t>
      </w:r>
    </w:p>
    <w:p w14:paraId="6031D9B0" w14:textId="77777777" w:rsidR="00864EA0" w:rsidRPr="00864EA0" w:rsidRDefault="00864EA0" w:rsidP="006B6A4D">
      <w:pPr>
        <w:spacing w:line="360" w:lineRule="auto"/>
        <w:jc w:val="both"/>
        <w:rPr>
          <w:rFonts w:ascii="Century Gothic" w:hAnsi="Century Gothic"/>
          <w:bCs/>
          <w:sz w:val="22"/>
          <w:szCs w:val="22"/>
          <w:lang w:val="en-US"/>
        </w:rPr>
      </w:pPr>
    </w:p>
    <w:p w14:paraId="7379125F" w14:textId="77777777" w:rsidR="00864EA0" w:rsidRPr="006B6A4D" w:rsidRDefault="00864EA0" w:rsidP="006B6A4D">
      <w:pPr>
        <w:spacing w:line="360" w:lineRule="auto"/>
        <w:jc w:val="both"/>
        <w:rPr>
          <w:rFonts w:ascii="Century Gothic" w:hAnsi="Century Gothic"/>
          <w:b/>
          <w:sz w:val="22"/>
          <w:szCs w:val="22"/>
          <w:lang w:val="en-US"/>
        </w:rPr>
      </w:pPr>
      <w:r w:rsidRPr="006B6A4D">
        <w:rPr>
          <w:rFonts w:ascii="Century Gothic" w:hAnsi="Century Gothic"/>
          <w:b/>
          <w:bCs/>
          <w:sz w:val="22"/>
          <w:szCs w:val="22"/>
          <w:lang w:val="en-US"/>
        </w:rPr>
        <w:lastRenderedPageBreak/>
        <w:t>Stage 1: Objective morality or moral realism (up to 10 years)</w:t>
      </w:r>
    </w:p>
    <w:p w14:paraId="06C2B3C3" w14:textId="77777777" w:rsidR="00864EA0" w:rsidRPr="00864EA0" w:rsidRDefault="00864EA0" w:rsidP="006B6A4D">
      <w:pPr>
        <w:spacing w:line="360" w:lineRule="auto"/>
        <w:jc w:val="both"/>
        <w:rPr>
          <w:rFonts w:ascii="Century Gothic" w:hAnsi="Century Gothic"/>
          <w:sz w:val="22"/>
          <w:szCs w:val="22"/>
          <w:lang w:val="en-US"/>
        </w:rPr>
      </w:pPr>
    </w:p>
    <w:p w14:paraId="7676ED0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In Piaget's opinion, young children have a crude understanding of right and wrong. They are not interested in the motives or intentions of the wrongdoer. They are more interested in the results of the wrongdoer's actions.</w:t>
      </w:r>
    </w:p>
    <w:tbl>
      <w:tblPr>
        <w:tblStyle w:val="TableGrid"/>
        <w:tblW w:w="5000" w:type="pct"/>
        <w:tblLook w:val="00A0" w:firstRow="1" w:lastRow="0" w:firstColumn="1" w:lastColumn="0" w:noHBand="0" w:noVBand="0"/>
      </w:tblPr>
      <w:tblGrid>
        <w:gridCol w:w="9241"/>
      </w:tblGrid>
      <w:tr w:rsidR="00864EA0" w:rsidRPr="00864EA0" w14:paraId="5755B2E4" w14:textId="77777777" w:rsidTr="006B6A4D">
        <w:tc>
          <w:tcPr>
            <w:tcW w:w="5000" w:type="pct"/>
          </w:tcPr>
          <w:p w14:paraId="4B6FC6F6"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Case study: Piaget’s moral question over spilt milk</w:t>
            </w:r>
          </w:p>
          <w:p w14:paraId="1A30A5CF"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br/>
            </w:r>
          </w:p>
        </w:tc>
      </w:tr>
      <w:tr w:rsidR="00864EA0" w:rsidRPr="00864EA0" w14:paraId="72E69423" w14:textId="77777777" w:rsidTr="006B6A4D">
        <w:tc>
          <w:tcPr>
            <w:tcW w:w="5000" w:type="pct"/>
          </w:tcPr>
          <w:p w14:paraId="0DBCB39E" w14:textId="77777777" w:rsidR="00864EA0" w:rsidRPr="00864EA0" w:rsidRDefault="00864EA0" w:rsidP="006B6A4D">
            <w:pPr>
              <w:spacing w:line="360" w:lineRule="auto"/>
              <w:jc w:val="both"/>
              <w:rPr>
                <w:rFonts w:ascii="Century Gothic" w:hAnsi="Century Gothic"/>
                <w:sz w:val="22"/>
                <w:szCs w:val="22"/>
                <w:lang w:val="en-AU"/>
              </w:rPr>
            </w:pPr>
          </w:p>
          <w:p w14:paraId="1B435F43" w14:textId="77777777" w:rsidR="00864EA0" w:rsidRPr="00864EA0" w:rsidRDefault="00864EA0" w:rsidP="006B6A4D">
            <w:pPr>
              <w:spacing w:line="360" w:lineRule="auto"/>
              <w:jc w:val="both"/>
              <w:rPr>
                <w:rFonts w:ascii="Century Gothic" w:hAnsi="Century Gothic"/>
                <w:bCs/>
                <w:sz w:val="22"/>
                <w:szCs w:val="22"/>
                <w:lang w:val="en-US"/>
              </w:rPr>
            </w:pPr>
            <w:r w:rsidRPr="00864EA0">
              <w:rPr>
                <w:rFonts w:ascii="Century Gothic" w:hAnsi="Century Gothic"/>
                <w:sz w:val="22"/>
                <w:szCs w:val="22"/>
                <w:lang w:val="en-US"/>
              </w:rPr>
              <w:t xml:space="preserve"> </w:t>
            </w:r>
            <w:r w:rsidRPr="00864EA0">
              <w:rPr>
                <w:rFonts w:ascii="Century Gothic" w:hAnsi="Century Gothic"/>
                <w:bCs/>
                <w:sz w:val="22"/>
                <w:szCs w:val="22"/>
                <w:lang w:val="en-US"/>
              </w:rPr>
              <w:t xml:space="preserve">When Piaget interviewed young children to get their answers to moral dilemmas, he told them this story about two children:  </w:t>
            </w:r>
            <w:r w:rsidRPr="00864EA0">
              <w:rPr>
                <w:rFonts w:ascii="Century Gothic" w:hAnsi="Century Gothic"/>
                <w:bCs/>
                <w:i/>
                <w:sz w:val="22"/>
                <w:szCs w:val="22"/>
                <w:lang w:val="en-US"/>
              </w:rPr>
              <w:t xml:space="preserve">One child spilt 10 glasses of milk while rushing to help his mother with the shopping bags. The other child spilt one glass of milk while trying to hit his baby sister. </w:t>
            </w:r>
            <w:r w:rsidRPr="00864EA0">
              <w:rPr>
                <w:rFonts w:ascii="Century Gothic" w:hAnsi="Century Gothic"/>
                <w:bCs/>
                <w:sz w:val="22"/>
                <w:szCs w:val="22"/>
                <w:lang w:val="en-US"/>
              </w:rPr>
              <w:t xml:space="preserve">Piaget asked the children which child they thought was </w:t>
            </w:r>
            <w:proofErr w:type="gramStart"/>
            <w:r w:rsidRPr="00864EA0">
              <w:rPr>
                <w:rFonts w:ascii="Century Gothic" w:hAnsi="Century Gothic"/>
                <w:bCs/>
                <w:sz w:val="22"/>
                <w:szCs w:val="22"/>
                <w:lang w:val="en-US"/>
              </w:rPr>
              <w:t>more naughty</w:t>
            </w:r>
            <w:proofErr w:type="gramEnd"/>
            <w:r w:rsidRPr="00864EA0">
              <w:rPr>
                <w:rFonts w:ascii="Century Gothic" w:hAnsi="Century Gothic"/>
                <w:bCs/>
                <w:sz w:val="22"/>
                <w:szCs w:val="22"/>
                <w:lang w:val="en-US"/>
              </w:rPr>
              <w:t>.</w:t>
            </w:r>
          </w:p>
          <w:p w14:paraId="02AA3CEC" w14:textId="77777777" w:rsidR="00864EA0" w:rsidRPr="00864EA0" w:rsidRDefault="00864EA0" w:rsidP="006B6A4D">
            <w:pPr>
              <w:spacing w:line="360" w:lineRule="auto"/>
              <w:jc w:val="both"/>
              <w:rPr>
                <w:rFonts w:ascii="Century Gothic" w:hAnsi="Century Gothic"/>
                <w:bCs/>
                <w:sz w:val="22"/>
                <w:szCs w:val="22"/>
                <w:lang w:val="en-US"/>
              </w:rPr>
            </w:pPr>
            <w:r w:rsidRPr="00864EA0">
              <w:rPr>
                <w:rFonts w:ascii="Century Gothic" w:hAnsi="Century Gothic"/>
                <w:bCs/>
                <w:sz w:val="22"/>
                <w:szCs w:val="22"/>
                <w:lang w:val="en-US"/>
              </w:rPr>
              <w:t xml:space="preserve"> What was the response of the young children? The children did not focus on the morals or ethics of the two children. They focused on which child caused the most damage. So, although the child who spilt 10 glasses of milk was motivated by kindness, in the young children's opinion this child was </w:t>
            </w:r>
            <w:proofErr w:type="gramStart"/>
            <w:r w:rsidRPr="00864EA0">
              <w:rPr>
                <w:rFonts w:ascii="Century Gothic" w:hAnsi="Century Gothic"/>
                <w:bCs/>
                <w:i/>
                <w:sz w:val="22"/>
                <w:szCs w:val="22"/>
                <w:lang w:val="en-US"/>
              </w:rPr>
              <w:t xml:space="preserve">more </w:t>
            </w:r>
            <w:r w:rsidRPr="00864EA0">
              <w:rPr>
                <w:rFonts w:ascii="Century Gothic" w:hAnsi="Century Gothic"/>
                <w:bCs/>
                <w:sz w:val="22"/>
                <w:szCs w:val="22"/>
                <w:lang w:val="en-US"/>
              </w:rPr>
              <w:t>naughty</w:t>
            </w:r>
            <w:proofErr w:type="gramEnd"/>
            <w:r w:rsidRPr="00864EA0">
              <w:rPr>
                <w:rFonts w:ascii="Century Gothic" w:hAnsi="Century Gothic"/>
                <w:bCs/>
                <w:sz w:val="22"/>
                <w:szCs w:val="22"/>
                <w:lang w:val="en-US"/>
              </w:rPr>
              <w:t xml:space="preserve"> because he </w:t>
            </w:r>
            <w:r w:rsidRPr="00864EA0">
              <w:rPr>
                <w:rFonts w:ascii="Century Gothic" w:hAnsi="Century Gothic"/>
                <w:bCs/>
                <w:i/>
                <w:sz w:val="22"/>
                <w:szCs w:val="22"/>
                <w:lang w:val="en-US"/>
              </w:rPr>
              <w:t>spilt more glasses of milk.</w:t>
            </w:r>
            <w:r w:rsidRPr="00864EA0">
              <w:rPr>
                <w:rFonts w:ascii="Century Gothic" w:hAnsi="Century Gothic"/>
                <w:bCs/>
                <w:sz w:val="22"/>
                <w:szCs w:val="22"/>
                <w:lang w:val="en-US"/>
              </w:rPr>
              <w:t xml:space="preserve"> </w:t>
            </w:r>
          </w:p>
          <w:p w14:paraId="57EFEA52" w14:textId="77777777" w:rsidR="00864EA0" w:rsidRPr="00864EA0" w:rsidRDefault="00864EA0" w:rsidP="006B6A4D">
            <w:pPr>
              <w:spacing w:line="360" w:lineRule="auto"/>
              <w:jc w:val="both"/>
              <w:rPr>
                <w:rFonts w:ascii="Century Gothic" w:hAnsi="Century Gothic"/>
                <w:sz w:val="22"/>
                <w:szCs w:val="22"/>
                <w:lang w:val="en-US"/>
              </w:rPr>
            </w:pPr>
          </w:p>
          <w:p w14:paraId="29FD3BA9" w14:textId="77777777" w:rsidR="00864EA0" w:rsidRPr="00864EA0" w:rsidRDefault="00864EA0" w:rsidP="006B6A4D">
            <w:pPr>
              <w:spacing w:line="360" w:lineRule="auto"/>
              <w:jc w:val="both"/>
              <w:rPr>
                <w:rFonts w:ascii="Century Gothic" w:hAnsi="Century Gothic"/>
                <w:sz w:val="22"/>
                <w:szCs w:val="22"/>
                <w:lang w:val="en-AU"/>
              </w:rPr>
            </w:pPr>
          </w:p>
        </w:tc>
      </w:tr>
    </w:tbl>
    <w:p w14:paraId="12CE0970" w14:textId="77777777" w:rsidR="00864EA0" w:rsidRPr="00864EA0" w:rsidRDefault="00864EA0" w:rsidP="006B6A4D">
      <w:pPr>
        <w:spacing w:line="360" w:lineRule="auto"/>
        <w:jc w:val="both"/>
        <w:rPr>
          <w:rFonts w:ascii="Century Gothic" w:hAnsi="Century Gothic"/>
          <w:sz w:val="22"/>
          <w:szCs w:val="22"/>
          <w:lang w:val="en-US"/>
        </w:rPr>
      </w:pPr>
    </w:p>
    <w:p w14:paraId="054CD7F2" w14:textId="77777777" w:rsidR="00864EA0" w:rsidRPr="00864EA0" w:rsidRDefault="00864EA0" w:rsidP="006B6A4D">
      <w:pPr>
        <w:spacing w:line="360" w:lineRule="auto"/>
        <w:jc w:val="both"/>
        <w:rPr>
          <w:rFonts w:ascii="Century Gothic" w:hAnsi="Century Gothic"/>
          <w:bCs/>
          <w:sz w:val="22"/>
          <w:szCs w:val="22"/>
          <w:lang w:val="en-US"/>
        </w:rPr>
      </w:pPr>
    </w:p>
    <w:p w14:paraId="7005129D" w14:textId="77777777" w:rsidR="00864EA0" w:rsidRPr="006B6A4D" w:rsidRDefault="00864EA0" w:rsidP="006B6A4D">
      <w:pPr>
        <w:spacing w:line="360" w:lineRule="auto"/>
        <w:jc w:val="both"/>
        <w:rPr>
          <w:rFonts w:ascii="Century Gothic" w:hAnsi="Century Gothic"/>
          <w:b/>
          <w:bCs/>
          <w:sz w:val="22"/>
          <w:szCs w:val="22"/>
          <w:lang w:val="en-US"/>
        </w:rPr>
      </w:pPr>
      <w:r w:rsidRPr="006B6A4D">
        <w:rPr>
          <w:rFonts w:ascii="Century Gothic" w:hAnsi="Century Gothic"/>
          <w:b/>
          <w:bCs/>
          <w:sz w:val="22"/>
          <w:szCs w:val="22"/>
          <w:lang w:val="en-US"/>
        </w:rPr>
        <w:t xml:space="preserve">Stage 2: Subjective morality or autonomous morality (older than 10 years) </w:t>
      </w:r>
    </w:p>
    <w:p w14:paraId="0DA7F79E" w14:textId="77777777" w:rsidR="00864EA0" w:rsidRPr="00864EA0" w:rsidRDefault="00864EA0" w:rsidP="006B6A4D">
      <w:pPr>
        <w:spacing w:line="360" w:lineRule="auto"/>
        <w:jc w:val="both"/>
        <w:rPr>
          <w:rFonts w:ascii="Century Gothic" w:hAnsi="Century Gothic"/>
          <w:bCs/>
          <w:sz w:val="22"/>
          <w:szCs w:val="22"/>
          <w:lang w:val="en-US"/>
        </w:rPr>
      </w:pPr>
    </w:p>
    <w:p w14:paraId="7FD30F22" w14:textId="77777777" w:rsidR="00864EA0" w:rsidRPr="00864EA0" w:rsidRDefault="00864EA0" w:rsidP="006B6A4D">
      <w:pPr>
        <w:spacing w:line="360" w:lineRule="auto"/>
        <w:jc w:val="both"/>
        <w:rPr>
          <w:rFonts w:ascii="Century Gothic" w:hAnsi="Century Gothic"/>
          <w:bCs/>
          <w:sz w:val="22"/>
          <w:szCs w:val="22"/>
          <w:lang w:val="en-US"/>
        </w:rPr>
      </w:pPr>
      <w:r w:rsidRPr="00864EA0">
        <w:rPr>
          <w:rFonts w:ascii="Century Gothic" w:hAnsi="Century Gothic"/>
          <w:bCs/>
          <w:sz w:val="22"/>
          <w:szCs w:val="22"/>
          <w:lang w:val="en-US"/>
        </w:rPr>
        <w:t xml:space="preserve">When Piaget presented the same story to children older than 10 years, their response was different. They thought the child who spilt one glass of milk was </w:t>
      </w:r>
      <w:proofErr w:type="gramStart"/>
      <w:r w:rsidRPr="00864EA0">
        <w:rPr>
          <w:rFonts w:ascii="Century Gothic" w:hAnsi="Century Gothic"/>
          <w:bCs/>
          <w:sz w:val="22"/>
          <w:szCs w:val="22"/>
          <w:lang w:val="en-US"/>
        </w:rPr>
        <w:t>more naughty</w:t>
      </w:r>
      <w:proofErr w:type="gramEnd"/>
      <w:r w:rsidRPr="00864EA0">
        <w:rPr>
          <w:rFonts w:ascii="Century Gothic" w:hAnsi="Century Gothic"/>
          <w:bCs/>
          <w:sz w:val="22"/>
          <w:szCs w:val="22"/>
          <w:lang w:val="en-US"/>
        </w:rPr>
        <w:t>. Why? Because his motives were bad (trying to hit his sister). These older children had moved into Piaget's second stage of moral development. They were capable of more sophisticated moral reasoning.</w:t>
      </w:r>
    </w:p>
    <w:p w14:paraId="5EF88808" w14:textId="77777777" w:rsidR="00864EA0" w:rsidRPr="00864EA0" w:rsidRDefault="00864EA0" w:rsidP="006B6A4D">
      <w:pPr>
        <w:spacing w:line="360" w:lineRule="auto"/>
        <w:jc w:val="both"/>
        <w:rPr>
          <w:rFonts w:ascii="Century Gothic" w:hAnsi="Century Gothic"/>
          <w:sz w:val="22"/>
          <w:szCs w:val="22"/>
          <w:lang w:val="en-US"/>
        </w:rPr>
      </w:pPr>
    </w:p>
    <w:p w14:paraId="7F877E5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Kohlberg's theory of moral development: the child develops through asking moral questions</w:t>
      </w:r>
    </w:p>
    <w:p w14:paraId="0C068482" w14:textId="77777777" w:rsidR="00864EA0" w:rsidRPr="00864EA0" w:rsidRDefault="00864EA0" w:rsidP="006B6A4D">
      <w:pPr>
        <w:spacing w:line="360" w:lineRule="auto"/>
        <w:jc w:val="both"/>
        <w:rPr>
          <w:rFonts w:ascii="Century Gothic" w:hAnsi="Century Gothic"/>
          <w:sz w:val="22"/>
          <w:szCs w:val="22"/>
          <w:lang w:val="en-US"/>
        </w:rPr>
      </w:pPr>
    </w:p>
    <w:p w14:paraId="71162BF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lastRenderedPageBreak/>
        <w:t xml:space="preserve">Developmental psychologist Lawrence Kohlberg was strongly influenced by the theories of </w:t>
      </w:r>
      <w:proofErr w:type="gramStart"/>
      <w:r w:rsidRPr="00864EA0">
        <w:rPr>
          <w:rFonts w:ascii="Century Gothic" w:hAnsi="Century Gothic"/>
          <w:sz w:val="22"/>
          <w:szCs w:val="22"/>
          <w:lang w:val="en-US"/>
        </w:rPr>
        <w:t>Piaget, and</w:t>
      </w:r>
      <w:proofErr w:type="gramEnd"/>
      <w:r w:rsidRPr="00864EA0">
        <w:rPr>
          <w:rFonts w:ascii="Century Gothic" w:hAnsi="Century Gothic"/>
          <w:sz w:val="22"/>
          <w:szCs w:val="22"/>
          <w:lang w:val="en-US"/>
        </w:rPr>
        <w:t xml:space="preserve"> included a reference to cognitive development. However, he felt that moral reasoning was built on the interaction between cognitive and social challenges. Moral understanding comes from having the reasoning ability combined with the desire to find a moral outcome. Development of moral reasoning happens when the individual engages </w:t>
      </w:r>
      <w:proofErr w:type="gramStart"/>
      <w:r w:rsidRPr="00864EA0">
        <w:rPr>
          <w:rFonts w:ascii="Century Gothic" w:hAnsi="Century Gothic"/>
          <w:sz w:val="22"/>
          <w:szCs w:val="22"/>
          <w:lang w:val="en-US"/>
        </w:rPr>
        <w:t>with  moral</w:t>
      </w:r>
      <w:proofErr w:type="gramEnd"/>
      <w:r w:rsidRPr="00864EA0">
        <w:rPr>
          <w:rFonts w:ascii="Century Gothic" w:hAnsi="Century Gothic"/>
          <w:sz w:val="22"/>
          <w:szCs w:val="22"/>
          <w:lang w:val="en-US"/>
        </w:rPr>
        <w:t xml:space="preserve"> issues, and not because of any biological or cognitive unfolding of intelligence. Kohlberg also believed that </w:t>
      </w:r>
      <w:proofErr w:type="spellStart"/>
      <w:r w:rsidRPr="00864EA0">
        <w:rPr>
          <w:rFonts w:ascii="Century Gothic" w:hAnsi="Century Gothic"/>
          <w:sz w:val="22"/>
          <w:szCs w:val="22"/>
          <w:lang w:val="en-US"/>
        </w:rPr>
        <w:t>socialisation</w:t>
      </w:r>
      <w:proofErr w:type="spellEnd"/>
      <w:r w:rsidRPr="00864EA0">
        <w:rPr>
          <w:rFonts w:ascii="Century Gothic" w:hAnsi="Century Gothic"/>
          <w:sz w:val="22"/>
          <w:szCs w:val="22"/>
          <w:lang w:val="en-US"/>
        </w:rPr>
        <w:t xml:space="preserve"> did not affect morality – that the work of moral development is done by the individual himself. Although he felt that morality could not be taught, he did believe that it was possible to promote moral development by asking people to question whether something was morally correct. By challenging </w:t>
      </w:r>
      <w:proofErr w:type="gramStart"/>
      <w:r w:rsidRPr="00864EA0">
        <w:rPr>
          <w:rFonts w:ascii="Century Gothic" w:hAnsi="Century Gothic"/>
          <w:sz w:val="22"/>
          <w:szCs w:val="22"/>
          <w:lang w:val="en-US"/>
        </w:rPr>
        <w:t>children’s  thinking</w:t>
      </w:r>
      <w:proofErr w:type="gramEnd"/>
      <w:r w:rsidRPr="00864EA0">
        <w:rPr>
          <w:rFonts w:ascii="Century Gothic" w:hAnsi="Century Gothic"/>
          <w:sz w:val="22"/>
          <w:szCs w:val="22"/>
          <w:lang w:val="en-US"/>
        </w:rPr>
        <w:t xml:space="preserve"> and values, a teacher or parent could invite the children to engage with a moral issue and to develop a higher-order moral understanding.</w:t>
      </w:r>
    </w:p>
    <w:p w14:paraId="7AA2950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Kohlberg developed a model consisting of three levels and six stages. </w:t>
      </w:r>
    </w:p>
    <w:p w14:paraId="4A3BFACB" w14:textId="77777777" w:rsidR="00864EA0" w:rsidRPr="00864EA0" w:rsidRDefault="00864EA0" w:rsidP="006B6A4D">
      <w:pPr>
        <w:spacing w:line="360" w:lineRule="auto"/>
        <w:jc w:val="both"/>
        <w:rPr>
          <w:rFonts w:ascii="Century Gothic" w:hAnsi="Century Gothic"/>
          <w:sz w:val="22"/>
          <w:szCs w:val="22"/>
          <w:lang w:val="en-US"/>
        </w:rPr>
      </w:pPr>
    </w:p>
    <w:tbl>
      <w:tblPr>
        <w:tblW w:w="9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268"/>
        <w:gridCol w:w="1080"/>
        <w:gridCol w:w="5760"/>
      </w:tblGrid>
      <w:tr w:rsidR="00864EA0" w:rsidRPr="00864EA0" w14:paraId="2115B87E" w14:textId="77777777" w:rsidTr="00864EA0">
        <w:tc>
          <w:tcPr>
            <w:tcW w:w="9108" w:type="dxa"/>
            <w:gridSpan w:val="3"/>
            <w:tcBorders>
              <w:top w:val="nil"/>
              <w:left w:val="nil"/>
              <w:bottom w:val="single" w:sz="8" w:space="0" w:color="auto"/>
              <w:right w:val="nil"/>
            </w:tcBorders>
            <w:vAlign w:val="center"/>
          </w:tcPr>
          <w:p w14:paraId="7A112212" w14:textId="77777777" w:rsidR="00864EA0" w:rsidRPr="006B6A4D" w:rsidRDefault="00864EA0" w:rsidP="006B6A4D">
            <w:pPr>
              <w:spacing w:line="360" w:lineRule="auto"/>
              <w:jc w:val="both"/>
              <w:rPr>
                <w:rFonts w:ascii="Century Gothic" w:hAnsi="Century Gothic"/>
                <w:b/>
                <w:sz w:val="22"/>
                <w:szCs w:val="22"/>
                <w:lang w:val="en-US"/>
              </w:rPr>
            </w:pPr>
            <w:r w:rsidRPr="006B6A4D">
              <w:rPr>
                <w:rFonts w:ascii="Century Gothic" w:hAnsi="Century Gothic"/>
                <w:b/>
                <w:sz w:val="22"/>
                <w:szCs w:val="22"/>
                <w:lang w:val="en-US"/>
              </w:rPr>
              <w:t>LEVELS AND STAGES OF MORAL DEVELOPMENT ACCORDING TO KOHLBERG</w:t>
            </w:r>
          </w:p>
          <w:p w14:paraId="7E55150E" w14:textId="77777777" w:rsidR="00864EA0" w:rsidRPr="006B6A4D" w:rsidRDefault="00864EA0" w:rsidP="006B6A4D">
            <w:pPr>
              <w:spacing w:line="360" w:lineRule="auto"/>
              <w:jc w:val="both"/>
              <w:rPr>
                <w:rFonts w:ascii="Century Gothic" w:hAnsi="Century Gothic"/>
                <w:b/>
                <w:sz w:val="22"/>
                <w:szCs w:val="22"/>
                <w:lang w:val="en-US"/>
              </w:rPr>
            </w:pPr>
          </w:p>
        </w:tc>
      </w:tr>
      <w:tr w:rsidR="00864EA0" w:rsidRPr="00864EA0" w14:paraId="237D4A89" w14:textId="77777777" w:rsidTr="00864EA0">
        <w:tc>
          <w:tcPr>
            <w:tcW w:w="2268" w:type="dxa"/>
            <w:tcBorders>
              <w:top w:val="single" w:sz="8" w:space="0" w:color="auto"/>
              <w:bottom w:val="single" w:sz="8" w:space="0" w:color="auto"/>
            </w:tcBorders>
            <w:vAlign w:val="center"/>
          </w:tcPr>
          <w:p w14:paraId="59537DBB"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Level of moral reasoning</w:t>
            </w:r>
          </w:p>
        </w:tc>
        <w:tc>
          <w:tcPr>
            <w:tcW w:w="1080" w:type="dxa"/>
            <w:tcBorders>
              <w:top w:val="single" w:sz="8" w:space="0" w:color="auto"/>
            </w:tcBorders>
            <w:vAlign w:val="center"/>
          </w:tcPr>
          <w:p w14:paraId="730B6578"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Stage</w:t>
            </w:r>
          </w:p>
        </w:tc>
        <w:tc>
          <w:tcPr>
            <w:tcW w:w="5760" w:type="dxa"/>
            <w:tcBorders>
              <w:top w:val="single" w:sz="8" w:space="0" w:color="auto"/>
            </w:tcBorders>
            <w:vAlign w:val="center"/>
          </w:tcPr>
          <w:p w14:paraId="17409413" w14:textId="77777777" w:rsidR="00864EA0" w:rsidRPr="00864EA0" w:rsidRDefault="00864EA0" w:rsidP="006B6A4D">
            <w:pPr>
              <w:spacing w:line="360" w:lineRule="auto"/>
              <w:jc w:val="both"/>
              <w:rPr>
                <w:rFonts w:ascii="Century Gothic" w:hAnsi="Century Gothic"/>
                <w:b/>
                <w:sz w:val="22"/>
                <w:szCs w:val="22"/>
                <w:lang w:val="en-US"/>
              </w:rPr>
            </w:pPr>
            <w:r w:rsidRPr="00864EA0">
              <w:rPr>
                <w:rFonts w:ascii="Century Gothic" w:hAnsi="Century Gothic"/>
                <w:b/>
                <w:sz w:val="22"/>
                <w:szCs w:val="22"/>
                <w:lang w:val="en-US"/>
              </w:rPr>
              <w:t>Social orientation</w:t>
            </w:r>
          </w:p>
        </w:tc>
      </w:tr>
      <w:tr w:rsidR="00864EA0" w:rsidRPr="00864EA0" w14:paraId="7331F7D7" w14:textId="77777777" w:rsidTr="00864EA0">
        <w:tc>
          <w:tcPr>
            <w:tcW w:w="2268" w:type="dxa"/>
            <w:tcBorders>
              <w:bottom w:val="nil"/>
            </w:tcBorders>
            <w:vAlign w:val="center"/>
          </w:tcPr>
          <w:p w14:paraId="18A13500"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Pre-conventional</w:t>
            </w:r>
          </w:p>
        </w:tc>
        <w:tc>
          <w:tcPr>
            <w:tcW w:w="1080" w:type="dxa"/>
            <w:vAlign w:val="center"/>
          </w:tcPr>
          <w:p w14:paraId="7B7B028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1</w:t>
            </w:r>
          </w:p>
        </w:tc>
        <w:tc>
          <w:tcPr>
            <w:tcW w:w="5760" w:type="dxa"/>
          </w:tcPr>
          <w:p w14:paraId="391E25A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Obedience and punishment</w:t>
            </w:r>
          </w:p>
          <w:p w14:paraId="5498564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Motivated by the desire to avoid punishment</w:t>
            </w:r>
          </w:p>
        </w:tc>
      </w:tr>
      <w:tr w:rsidR="00864EA0" w:rsidRPr="00864EA0" w14:paraId="76BE07A7" w14:textId="77777777" w:rsidTr="00864EA0">
        <w:tc>
          <w:tcPr>
            <w:tcW w:w="2268" w:type="dxa"/>
            <w:tcBorders>
              <w:top w:val="nil"/>
              <w:bottom w:val="single" w:sz="8" w:space="0" w:color="auto"/>
            </w:tcBorders>
            <w:vAlign w:val="center"/>
          </w:tcPr>
          <w:p w14:paraId="5EFDF973" w14:textId="77777777" w:rsidR="00864EA0" w:rsidRPr="00864EA0" w:rsidRDefault="00864EA0" w:rsidP="006B6A4D">
            <w:pPr>
              <w:spacing w:line="360" w:lineRule="auto"/>
              <w:jc w:val="both"/>
              <w:rPr>
                <w:rFonts w:ascii="Century Gothic" w:hAnsi="Century Gothic"/>
                <w:sz w:val="22"/>
                <w:szCs w:val="22"/>
                <w:lang w:val="en-US"/>
              </w:rPr>
            </w:pPr>
          </w:p>
        </w:tc>
        <w:tc>
          <w:tcPr>
            <w:tcW w:w="1080" w:type="dxa"/>
            <w:vAlign w:val="center"/>
          </w:tcPr>
          <w:p w14:paraId="5057A4D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2</w:t>
            </w:r>
          </w:p>
        </w:tc>
        <w:tc>
          <w:tcPr>
            <w:tcW w:w="5760" w:type="dxa"/>
          </w:tcPr>
          <w:p w14:paraId="4D5BB3C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Individualism</w:t>
            </w:r>
          </w:p>
          <w:p w14:paraId="520DCEA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Motivated by the desire to get one's own needs met</w:t>
            </w:r>
          </w:p>
        </w:tc>
      </w:tr>
      <w:tr w:rsidR="00864EA0" w:rsidRPr="00864EA0" w14:paraId="6591291F" w14:textId="77777777" w:rsidTr="00864EA0">
        <w:tc>
          <w:tcPr>
            <w:tcW w:w="2268" w:type="dxa"/>
            <w:tcBorders>
              <w:bottom w:val="nil"/>
            </w:tcBorders>
            <w:vAlign w:val="center"/>
          </w:tcPr>
          <w:p w14:paraId="73387ED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Conventional</w:t>
            </w:r>
          </w:p>
        </w:tc>
        <w:tc>
          <w:tcPr>
            <w:tcW w:w="1080" w:type="dxa"/>
            <w:vAlign w:val="center"/>
          </w:tcPr>
          <w:p w14:paraId="5966CA9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3</w:t>
            </w:r>
          </w:p>
        </w:tc>
        <w:tc>
          <w:tcPr>
            <w:tcW w:w="5760" w:type="dxa"/>
          </w:tcPr>
          <w:p w14:paraId="577787A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Interpersonal conformity</w:t>
            </w:r>
          </w:p>
          <w:p w14:paraId="1F9D033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Motivated by the desire to live up to the expectations of others</w:t>
            </w:r>
          </w:p>
        </w:tc>
      </w:tr>
      <w:tr w:rsidR="00864EA0" w:rsidRPr="00864EA0" w14:paraId="2986A888" w14:textId="77777777" w:rsidTr="00864EA0">
        <w:tc>
          <w:tcPr>
            <w:tcW w:w="2268" w:type="dxa"/>
            <w:tcBorders>
              <w:top w:val="nil"/>
              <w:bottom w:val="single" w:sz="8" w:space="0" w:color="auto"/>
            </w:tcBorders>
            <w:vAlign w:val="center"/>
          </w:tcPr>
          <w:p w14:paraId="0CE389CB" w14:textId="77777777" w:rsidR="00864EA0" w:rsidRPr="00864EA0" w:rsidRDefault="00864EA0" w:rsidP="006B6A4D">
            <w:pPr>
              <w:spacing w:line="360" w:lineRule="auto"/>
              <w:jc w:val="both"/>
              <w:rPr>
                <w:rFonts w:ascii="Century Gothic" w:hAnsi="Century Gothic"/>
                <w:sz w:val="22"/>
                <w:szCs w:val="22"/>
                <w:lang w:val="en-US"/>
              </w:rPr>
            </w:pPr>
          </w:p>
        </w:tc>
        <w:tc>
          <w:tcPr>
            <w:tcW w:w="1080" w:type="dxa"/>
            <w:vAlign w:val="center"/>
          </w:tcPr>
          <w:p w14:paraId="1029EA1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4</w:t>
            </w:r>
          </w:p>
        </w:tc>
        <w:tc>
          <w:tcPr>
            <w:tcW w:w="5760" w:type="dxa"/>
          </w:tcPr>
          <w:p w14:paraId="3305664B" w14:textId="77777777" w:rsidR="00864EA0" w:rsidRPr="00864EA0" w:rsidRDefault="00864EA0" w:rsidP="006B6A4D">
            <w:pPr>
              <w:spacing w:line="360" w:lineRule="auto"/>
              <w:jc w:val="both"/>
              <w:rPr>
                <w:rFonts w:ascii="Century Gothic" w:hAnsi="Century Gothic"/>
                <w:bCs/>
                <w:sz w:val="22"/>
                <w:szCs w:val="22"/>
                <w:lang w:val="en-US"/>
              </w:rPr>
            </w:pPr>
            <w:r w:rsidRPr="00864EA0">
              <w:rPr>
                <w:rFonts w:ascii="Century Gothic" w:hAnsi="Century Gothic"/>
                <w:bCs/>
                <w:sz w:val="22"/>
                <w:szCs w:val="22"/>
                <w:lang w:val="en-US"/>
              </w:rPr>
              <w:t>Social system and conscience</w:t>
            </w:r>
          </w:p>
          <w:p w14:paraId="7132161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Motivated by the desire to do the right thing for the good of the group or family</w:t>
            </w:r>
          </w:p>
        </w:tc>
      </w:tr>
      <w:tr w:rsidR="00864EA0" w:rsidRPr="00864EA0" w14:paraId="2954173E" w14:textId="77777777" w:rsidTr="00864EA0">
        <w:tc>
          <w:tcPr>
            <w:tcW w:w="2268" w:type="dxa"/>
            <w:tcBorders>
              <w:bottom w:val="nil"/>
            </w:tcBorders>
            <w:vAlign w:val="center"/>
          </w:tcPr>
          <w:p w14:paraId="2DFC2F2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Post-conventional</w:t>
            </w:r>
          </w:p>
        </w:tc>
        <w:tc>
          <w:tcPr>
            <w:tcW w:w="1080" w:type="dxa"/>
            <w:vAlign w:val="center"/>
          </w:tcPr>
          <w:p w14:paraId="3EAA3C38"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5</w:t>
            </w:r>
          </w:p>
        </w:tc>
        <w:tc>
          <w:tcPr>
            <w:tcW w:w="5760" w:type="dxa"/>
          </w:tcPr>
          <w:p w14:paraId="23D501A5" w14:textId="77777777" w:rsidR="00864EA0" w:rsidRPr="00864EA0" w:rsidRDefault="00864EA0" w:rsidP="006B6A4D">
            <w:pPr>
              <w:spacing w:line="360" w:lineRule="auto"/>
              <w:jc w:val="both"/>
              <w:rPr>
                <w:rFonts w:ascii="Century Gothic" w:hAnsi="Century Gothic"/>
                <w:bCs/>
                <w:sz w:val="22"/>
                <w:szCs w:val="22"/>
                <w:lang w:val="en-US"/>
              </w:rPr>
            </w:pPr>
            <w:r w:rsidRPr="00864EA0">
              <w:rPr>
                <w:rFonts w:ascii="Century Gothic" w:hAnsi="Century Gothic"/>
                <w:sz w:val="22"/>
                <w:szCs w:val="22"/>
                <w:lang w:val="en-US"/>
              </w:rPr>
              <w:t xml:space="preserve">Social contract and </w:t>
            </w:r>
            <w:r w:rsidRPr="00864EA0">
              <w:rPr>
                <w:rFonts w:ascii="Century Gothic" w:hAnsi="Century Gothic"/>
                <w:bCs/>
                <w:sz w:val="22"/>
                <w:szCs w:val="22"/>
                <w:lang w:val="en-US"/>
              </w:rPr>
              <w:t>individual rights</w:t>
            </w:r>
          </w:p>
          <w:p w14:paraId="3DACCD7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Motivated by the desire to match the values and opinions of the group</w:t>
            </w:r>
          </w:p>
        </w:tc>
      </w:tr>
      <w:tr w:rsidR="00864EA0" w:rsidRPr="00864EA0" w14:paraId="3A138307" w14:textId="77777777" w:rsidTr="00864EA0">
        <w:tc>
          <w:tcPr>
            <w:tcW w:w="2268" w:type="dxa"/>
            <w:tcBorders>
              <w:top w:val="nil"/>
            </w:tcBorders>
            <w:vAlign w:val="center"/>
          </w:tcPr>
          <w:p w14:paraId="1A0C6F68" w14:textId="77777777" w:rsidR="00864EA0" w:rsidRPr="00864EA0" w:rsidRDefault="00864EA0" w:rsidP="006B6A4D">
            <w:pPr>
              <w:spacing w:line="360" w:lineRule="auto"/>
              <w:jc w:val="both"/>
              <w:rPr>
                <w:rFonts w:ascii="Century Gothic" w:hAnsi="Century Gothic"/>
                <w:sz w:val="22"/>
                <w:szCs w:val="22"/>
                <w:lang w:val="en-US"/>
              </w:rPr>
            </w:pPr>
          </w:p>
        </w:tc>
        <w:tc>
          <w:tcPr>
            <w:tcW w:w="1080" w:type="dxa"/>
            <w:vAlign w:val="center"/>
          </w:tcPr>
          <w:p w14:paraId="6A1AA000"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6</w:t>
            </w:r>
          </w:p>
        </w:tc>
        <w:tc>
          <w:tcPr>
            <w:tcW w:w="5760" w:type="dxa"/>
          </w:tcPr>
          <w:p w14:paraId="1A791B2F" w14:textId="77777777" w:rsidR="00864EA0" w:rsidRPr="00864EA0" w:rsidRDefault="00864EA0" w:rsidP="006B6A4D">
            <w:pPr>
              <w:spacing w:line="360" w:lineRule="auto"/>
              <w:jc w:val="both"/>
              <w:rPr>
                <w:rFonts w:ascii="Century Gothic" w:hAnsi="Century Gothic"/>
                <w:bCs/>
                <w:sz w:val="22"/>
                <w:szCs w:val="22"/>
                <w:lang w:val="en-US"/>
              </w:rPr>
            </w:pPr>
            <w:r w:rsidRPr="00864EA0">
              <w:rPr>
                <w:rFonts w:ascii="Century Gothic" w:hAnsi="Century Gothic"/>
                <w:bCs/>
                <w:sz w:val="22"/>
                <w:szCs w:val="22"/>
                <w:lang w:val="en-US"/>
              </w:rPr>
              <w:t>Universal/ethical principles</w:t>
            </w:r>
          </w:p>
          <w:p w14:paraId="3314A53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Motivated by the desire to live up to universal moral principles, even if these are different from society's values</w:t>
            </w:r>
          </w:p>
        </w:tc>
      </w:tr>
    </w:tbl>
    <w:p w14:paraId="19967F08" w14:textId="77777777" w:rsidR="00864EA0" w:rsidRPr="00864EA0" w:rsidRDefault="00864EA0" w:rsidP="006B6A4D">
      <w:pPr>
        <w:spacing w:line="360" w:lineRule="auto"/>
        <w:jc w:val="both"/>
        <w:rPr>
          <w:rFonts w:ascii="Century Gothic" w:hAnsi="Century Gothic"/>
          <w:sz w:val="22"/>
          <w:szCs w:val="22"/>
          <w:lang w:val="en-US"/>
        </w:rPr>
      </w:pPr>
    </w:p>
    <w:p w14:paraId="3D94276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Kohlberg believed that young children moved through the first two stages of his model before reaching the age of 10. From age 10 to adulthood, people moved through Stages 3 and 4. Kohlberg maintained that few adults reached the final stage of moral development outlined in his model.</w:t>
      </w:r>
    </w:p>
    <w:tbl>
      <w:tblPr>
        <w:tblW w:w="9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242"/>
      </w:tblGrid>
      <w:tr w:rsidR="00864EA0" w:rsidRPr="00864EA0" w14:paraId="67147E2C" w14:textId="77777777" w:rsidTr="00864EA0">
        <w:trPr>
          <w:jc w:val="center"/>
        </w:trPr>
        <w:tc>
          <w:tcPr>
            <w:tcW w:w="9242" w:type="dxa"/>
            <w:tcBorders>
              <w:top w:val="single" w:sz="4" w:space="0" w:color="auto"/>
              <w:left w:val="single" w:sz="4" w:space="0" w:color="auto"/>
              <w:bottom w:val="single" w:sz="4" w:space="0" w:color="auto"/>
              <w:right w:val="single" w:sz="4" w:space="0" w:color="auto"/>
            </w:tcBorders>
          </w:tcPr>
          <w:p w14:paraId="77B97269" w14:textId="77777777" w:rsidR="00864EA0" w:rsidRPr="00864EA0" w:rsidRDefault="00864EA0" w:rsidP="006B6A4D">
            <w:pPr>
              <w:spacing w:line="360" w:lineRule="auto"/>
              <w:jc w:val="both"/>
              <w:rPr>
                <w:rFonts w:ascii="Century Gothic" w:hAnsi="Century Gothic"/>
                <w:sz w:val="22"/>
                <w:szCs w:val="22"/>
                <w:lang w:val="en-US"/>
              </w:rPr>
            </w:pPr>
          </w:p>
          <w:p w14:paraId="206722F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1. The developmental ability that is that is not described in stages </w:t>
            </w:r>
            <w:proofErr w:type="gramStart"/>
            <w:r w:rsidRPr="00864EA0">
              <w:rPr>
                <w:rFonts w:ascii="Century Gothic" w:hAnsi="Century Gothic"/>
                <w:sz w:val="22"/>
                <w:szCs w:val="22"/>
                <w:lang w:val="en-US"/>
              </w:rPr>
              <w:t>is :</w:t>
            </w:r>
            <w:proofErr w:type="gramEnd"/>
            <w:r w:rsidRPr="00864EA0">
              <w:rPr>
                <w:rFonts w:ascii="Century Gothic" w:hAnsi="Century Gothic"/>
                <w:sz w:val="22"/>
                <w:szCs w:val="22"/>
                <w:lang w:val="en-US"/>
              </w:rPr>
              <w:t xml:space="preserve"> </w:t>
            </w:r>
          </w:p>
          <w:p w14:paraId="2FB59BF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 language</w:t>
            </w:r>
          </w:p>
          <w:p w14:paraId="652D806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b) socio-emotional growth</w:t>
            </w:r>
          </w:p>
          <w:p w14:paraId="1DA43DFF"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 creative development</w:t>
            </w:r>
          </w:p>
          <w:p w14:paraId="40EB3129"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d) none of the above.</w:t>
            </w:r>
          </w:p>
          <w:p w14:paraId="19C9BD5A" w14:textId="77777777" w:rsidR="00864EA0" w:rsidRPr="00864EA0" w:rsidRDefault="00864EA0" w:rsidP="006B6A4D">
            <w:pPr>
              <w:spacing w:line="360" w:lineRule="auto"/>
              <w:jc w:val="both"/>
              <w:rPr>
                <w:rFonts w:ascii="Century Gothic" w:hAnsi="Century Gothic"/>
                <w:sz w:val="22"/>
                <w:szCs w:val="22"/>
                <w:lang w:val="en-US"/>
              </w:rPr>
            </w:pPr>
          </w:p>
          <w:p w14:paraId="6B71D5C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2. The language theorists </w:t>
            </w:r>
            <w:proofErr w:type="gramStart"/>
            <w:r w:rsidRPr="00864EA0">
              <w:rPr>
                <w:rFonts w:ascii="Century Gothic" w:hAnsi="Century Gothic"/>
                <w:sz w:val="22"/>
                <w:szCs w:val="22"/>
                <w:lang w:val="en-US"/>
              </w:rPr>
              <w:t>are may differ</w:t>
            </w:r>
            <w:proofErr w:type="gramEnd"/>
            <w:r w:rsidRPr="00864EA0">
              <w:rPr>
                <w:rFonts w:ascii="Century Gothic" w:hAnsi="Century Gothic"/>
                <w:sz w:val="22"/>
                <w:szCs w:val="22"/>
                <w:lang w:val="en-US"/>
              </w:rPr>
              <w:t xml:space="preserve"> about how language develops, but their theories include</w:t>
            </w:r>
          </w:p>
          <w:p w14:paraId="0923E47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 a gradual unfolding of language ability</w:t>
            </w:r>
          </w:p>
          <w:p w14:paraId="4100EF6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b) an innate ability</w:t>
            </w:r>
          </w:p>
          <w:p w14:paraId="5BEDA03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 grammar that is filled in according to home language</w:t>
            </w:r>
          </w:p>
          <w:p w14:paraId="4627DDE8"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d) </w:t>
            </w:r>
            <w:proofErr w:type="gramStart"/>
            <w:r w:rsidRPr="00864EA0">
              <w:rPr>
                <w:rFonts w:ascii="Century Gothic" w:hAnsi="Century Gothic"/>
                <w:sz w:val="22"/>
                <w:szCs w:val="22"/>
                <w:lang w:val="en-US"/>
              </w:rPr>
              <w:t>all of</w:t>
            </w:r>
            <w:proofErr w:type="gramEnd"/>
            <w:r w:rsidRPr="00864EA0">
              <w:rPr>
                <w:rFonts w:ascii="Century Gothic" w:hAnsi="Century Gothic"/>
                <w:sz w:val="22"/>
                <w:szCs w:val="22"/>
                <w:lang w:val="en-US"/>
              </w:rPr>
              <w:t xml:space="preserve"> the above</w:t>
            </w:r>
          </w:p>
          <w:p w14:paraId="0278E028" w14:textId="77777777" w:rsidR="00864EA0" w:rsidRPr="00864EA0" w:rsidRDefault="00864EA0" w:rsidP="006B6A4D">
            <w:pPr>
              <w:spacing w:line="360" w:lineRule="auto"/>
              <w:jc w:val="both"/>
              <w:rPr>
                <w:rFonts w:ascii="Century Gothic" w:hAnsi="Century Gothic"/>
                <w:sz w:val="22"/>
                <w:szCs w:val="22"/>
                <w:lang w:val="en-US"/>
              </w:rPr>
            </w:pPr>
          </w:p>
          <w:p w14:paraId="723C0DF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3. Moral development relies on one of the following factors:</w:t>
            </w:r>
          </w:p>
          <w:p w14:paraId="04F06F63"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 Physical and cognitive growth</w:t>
            </w:r>
          </w:p>
          <w:p w14:paraId="16EDEB6E"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b) physical punishment for wrongdoing</w:t>
            </w:r>
          </w:p>
          <w:p w14:paraId="406D92D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 cognitive and social skills</w:t>
            </w:r>
          </w:p>
          <w:p w14:paraId="46A7C8BB"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d) learning moral values </w:t>
            </w:r>
          </w:p>
          <w:p w14:paraId="2DCC7A5D" w14:textId="77777777" w:rsidR="00864EA0" w:rsidRPr="00864EA0" w:rsidRDefault="00864EA0" w:rsidP="006B6A4D">
            <w:pPr>
              <w:spacing w:line="360" w:lineRule="auto"/>
              <w:jc w:val="both"/>
              <w:rPr>
                <w:rFonts w:ascii="Century Gothic" w:hAnsi="Century Gothic"/>
                <w:sz w:val="22"/>
                <w:szCs w:val="22"/>
                <w:lang w:val="en-US"/>
              </w:rPr>
            </w:pPr>
          </w:p>
          <w:p w14:paraId="187EFFC1"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 </w:t>
            </w:r>
          </w:p>
          <w:p w14:paraId="5B264AE8" w14:textId="77777777" w:rsidR="00864EA0" w:rsidRPr="00864EA0" w:rsidRDefault="00864EA0" w:rsidP="006B6A4D">
            <w:pPr>
              <w:spacing w:line="360" w:lineRule="auto"/>
              <w:jc w:val="both"/>
              <w:rPr>
                <w:rFonts w:ascii="Century Gothic" w:hAnsi="Century Gothic"/>
                <w:sz w:val="22"/>
                <w:szCs w:val="22"/>
                <w:lang w:val="en-US"/>
              </w:rPr>
            </w:pPr>
          </w:p>
        </w:tc>
      </w:tr>
    </w:tbl>
    <w:p w14:paraId="18393A4C" w14:textId="77777777" w:rsidR="00864EA0" w:rsidRPr="00864EA0" w:rsidRDefault="00864EA0" w:rsidP="006B6A4D">
      <w:pPr>
        <w:spacing w:line="360" w:lineRule="auto"/>
        <w:jc w:val="both"/>
        <w:rPr>
          <w:rFonts w:ascii="Century Gothic" w:hAnsi="Century Gothic"/>
          <w:sz w:val="22"/>
          <w:szCs w:val="22"/>
          <w:lang w:val="en-US"/>
        </w:rPr>
      </w:pPr>
    </w:p>
    <w:p w14:paraId="667E470E" w14:textId="77777777" w:rsidR="00864EA0" w:rsidRDefault="00864EA0" w:rsidP="006B6A4D">
      <w:pPr>
        <w:spacing w:line="360" w:lineRule="auto"/>
        <w:jc w:val="both"/>
        <w:rPr>
          <w:rFonts w:ascii="Century Gothic" w:hAnsi="Century Gothic"/>
          <w:sz w:val="22"/>
          <w:szCs w:val="22"/>
          <w:lang w:val="en-US"/>
        </w:rPr>
      </w:pPr>
    </w:p>
    <w:p w14:paraId="31D6DC0D" w14:textId="77777777" w:rsidR="0038436D" w:rsidRDefault="0038436D" w:rsidP="006B6A4D">
      <w:pPr>
        <w:spacing w:line="360" w:lineRule="auto"/>
        <w:jc w:val="both"/>
        <w:rPr>
          <w:rFonts w:ascii="Century Gothic" w:hAnsi="Century Gothic"/>
          <w:b/>
          <w:bCs/>
          <w:sz w:val="22"/>
          <w:szCs w:val="22"/>
          <w:lang w:val="en-US"/>
        </w:rPr>
      </w:pPr>
    </w:p>
    <w:p w14:paraId="1578CEF0" w14:textId="14B65490" w:rsidR="00864EA0" w:rsidRPr="00864EA0" w:rsidRDefault="00864EA0" w:rsidP="006B6A4D">
      <w:pPr>
        <w:spacing w:line="360" w:lineRule="auto"/>
        <w:jc w:val="both"/>
        <w:rPr>
          <w:rFonts w:ascii="Century Gothic" w:hAnsi="Century Gothic"/>
          <w:b/>
          <w:bCs/>
          <w:sz w:val="22"/>
          <w:szCs w:val="22"/>
          <w:lang w:val="en-US"/>
        </w:rPr>
      </w:pPr>
      <w:r w:rsidRPr="00864EA0">
        <w:rPr>
          <w:rFonts w:ascii="Century Gothic" w:hAnsi="Century Gothic"/>
          <w:b/>
          <w:bCs/>
          <w:sz w:val="22"/>
          <w:szCs w:val="22"/>
          <w:lang w:val="en-US"/>
        </w:rPr>
        <w:lastRenderedPageBreak/>
        <w:t xml:space="preserve">Do developmental theories refer to all children? </w:t>
      </w:r>
    </w:p>
    <w:p w14:paraId="56A78169" w14:textId="77777777" w:rsidR="00864EA0" w:rsidRPr="00864EA0" w:rsidRDefault="00864EA0" w:rsidP="006B6A4D">
      <w:pPr>
        <w:spacing w:line="360" w:lineRule="auto"/>
        <w:jc w:val="both"/>
        <w:rPr>
          <w:rFonts w:ascii="Century Gothic" w:hAnsi="Century Gothic"/>
          <w:sz w:val="22"/>
          <w:szCs w:val="22"/>
          <w:lang w:val="en-US"/>
        </w:rPr>
      </w:pPr>
    </w:p>
    <w:p w14:paraId="731C8A2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The developmental theories you have just studied were intended to guide daily work with children, to include both genders and all cultures. </w:t>
      </w:r>
    </w:p>
    <w:p w14:paraId="28EC3742"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One of the purposes of the theories is to use them as a reference point, to assess </w:t>
      </w:r>
      <w:proofErr w:type="gramStart"/>
      <w:r w:rsidRPr="00864EA0">
        <w:rPr>
          <w:rFonts w:ascii="Century Gothic" w:hAnsi="Century Gothic"/>
          <w:sz w:val="22"/>
          <w:szCs w:val="22"/>
          <w:lang w:val="en-US"/>
        </w:rPr>
        <w:t>whether or not</w:t>
      </w:r>
      <w:proofErr w:type="gramEnd"/>
      <w:r w:rsidRPr="00864EA0">
        <w:rPr>
          <w:rFonts w:ascii="Century Gothic" w:hAnsi="Century Gothic"/>
          <w:sz w:val="22"/>
          <w:szCs w:val="22"/>
          <w:lang w:val="en-US"/>
        </w:rPr>
        <w:t xml:space="preserve"> a child has any disability or area of slow development. They guide decision making about when to refer to a specialist for proper diagnosis and treatment. When making an assessment based on these theories of child development, the facilitator should use tools, toys and activities that are culturally familiar to the child being assessed, </w:t>
      </w:r>
      <w:proofErr w:type="gramStart"/>
      <w:r w:rsidRPr="00864EA0">
        <w:rPr>
          <w:rFonts w:ascii="Century Gothic" w:hAnsi="Century Gothic"/>
          <w:sz w:val="22"/>
          <w:szCs w:val="22"/>
          <w:lang w:val="en-US"/>
        </w:rPr>
        <w:t>in order to</w:t>
      </w:r>
      <w:proofErr w:type="gramEnd"/>
      <w:r w:rsidRPr="00864EA0">
        <w:rPr>
          <w:rFonts w:ascii="Century Gothic" w:hAnsi="Century Gothic"/>
          <w:sz w:val="22"/>
          <w:szCs w:val="22"/>
          <w:lang w:val="en-US"/>
        </w:rPr>
        <w:t xml:space="preserve"> get a valid evaluation of the child’s abilities. </w:t>
      </w:r>
    </w:p>
    <w:p w14:paraId="0910B10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Children with disabilities</w:t>
      </w:r>
    </w:p>
    <w:p w14:paraId="6064090C" w14:textId="77777777" w:rsidR="00864EA0" w:rsidRPr="00864EA0" w:rsidRDefault="00864EA0" w:rsidP="006B6A4D">
      <w:pPr>
        <w:spacing w:line="360" w:lineRule="auto"/>
        <w:jc w:val="both"/>
        <w:rPr>
          <w:rFonts w:ascii="Century Gothic" w:hAnsi="Century Gothic"/>
          <w:sz w:val="22"/>
          <w:szCs w:val="22"/>
          <w:lang w:val="en-US"/>
        </w:rPr>
      </w:pPr>
    </w:p>
    <w:p w14:paraId="78BBF157"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Children with disabilities or special needs should be treated with respect and encouragement. Having a disability in one domain of development will naturally impact the other domains. These children may need extra therapeutic help in a particular domain, but they should not be singled out or excluded from any of the other activities in the </w:t>
      </w:r>
      <w:proofErr w:type="spellStart"/>
      <w:r w:rsidRPr="00864EA0">
        <w:rPr>
          <w:rFonts w:ascii="Century Gothic" w:hAnsi="Century Gothic"/>
          <w:sz w:val="22"/>
          <w:szCs w:val="22"/>
          <w:lang w:val="en-US"/>
        </w:rPr>
        <w:t>programme</w:t>
      </w:r>
      <w:proofErr w:type="spellEnd"/>
      <w:r w:rsidRPr="00864EA0">
        <w:rPr>
          <w:rFonts w:ascii="Century Gothic" w:hAnsi="Century Gothic"/>
          <w:sz w:val="22"/>
          <w:szCs w:val="22"/>
          <w:lang w:val="en-US"/>
        </w:rPr>
        <w:t xml:space="preserve">; they need all the support and stimulation that the playgroup can offer. </w:t>
      </w:r>
    </w:p>
    <w:p w14:paraId="5D268A98" w14:textId="77777777" w:rsidR="00864EA0" w:rsidRPr="00864EA0" w:rsidRDefault="00864EA0" w:rsidP="006B6A4D">
      <w:pPr>
        <w:spacing w:line="360" w:lineRule="auto"/>
        <w:jc w:val="both"/>
        <w:rPr>
          <w:rFonts w:ascii="Century Gothic" w:hAnsi="Century Gothic"/>
          <w:sz w:val="22"/>
          <w:szCs w:val="22"/>
          <w:lang w:val="en-US"/>
        </w:rPr>
      </w:pPr>
    </w:p>
    <w:p w14:paraId="2A9FC9F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Culturally and socially disadvantaged children</w:t>
      </w:r>
    </w:p>
    <w:p w14:paraId="4F135C39" w14:textId="77777777" w:rsidR="00864EA0" w:rsidRPr="00864EA0" w:rsidRDefault="00864EA0" w:rsidP="006B6A4D">
      <w:pPr>
        <w:spacing w:line="360" w:lineRule="auto"/>
        <w:jc w:val="both"/>
        <w:rPr>
          <w:rFonts w:ascii="Century Gothic" w:hAnsi="Century Gothic"/>
          <w:sz w:val="22"/>
          <w:szCs w:val="22"/>
          <w:lang w:val="en-US"/>
        </w:rPr>
      </w:pPr>
    </w:p>
    <w:p w14:paraId="34C5D498"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The ways in which children’s development may be affected by their backgrounds are:</w:t>
      </w:r>
    </w:p>
    <w:p w14:paraId="2479958D"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Girl children may be treated as less important in some cultures, where education is reserved for boys, girls are sold or given in marriage at an early </w:t>
      </w:r>
      <w:proofErr w:type="gramStart"/>
      <w:r w:rsidRPr="00864EA0">
        <w:rPr>
          <w:rFonts w:ascii="Century Gothic" w:hAnsi="Century Gothic"/>
          <w:sz w:val="22"/>
          <w:szCs w:val="22"/>
          <w:lang w:val="en-US"/>
        </w:rPr>
        <w:t>age;</w:t>
      </w:r>
      <w:proofErr w:type="gramEnd"/>
    </w:p>
    <w:p w14:paraId="676AFCE4"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Poverty or social disadvantage may deprive the child of adequate stimulation, care or models of appropriate </w:t>
      </w:r>
      <w:proofErr w:type="spellStart"/>
      <w:r w:rsidRPr="00864EA0">
        <w:rPr>
          <w:rFonts w:ascii="Century Gothic" w:hAnsi="Century Gothic"/>
          <w:sz w:val="22"/>
          <w:szCs w:val="22"/>
          <w:lang w:val="en-US"/>
        </w:rPr>
        <w:t>behaviour</w:t>
      </w:r>
      <w:proofErr w:type="spellEnd"/>
    </w:p>
    <w:p w14:paraId="0E74994A"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An environment lacking in age-appropriate play materials may delay the child in reaching some milestones.</w:t>
      </w:r>
    </w:p>
    <w:p w14:paraId="2A2952EC"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Special needs require extra attention, both at home and in the playgroup, and they may cause problems in social relationships too.</w:t>
      </w:r>
    </w:p>
    <w:p w14:paraId="0E5EF391" w14:textId="77777777" w:rsidR="00864EA0" w:rsidRDefault="00864EA0" w:rsidP="006B6A4D">
      <w:pPr>
        <w:spacing w:line="360" w:lineRule="auto"/>
        <w:jc w:val="both"/>
        <w:rPr>
          <w:rFonts w:ascii="Century Gothic" w:hAnsi="Century Gothic"/>
          <w:sz w:val="22"/>
          <w:szCs w:val="22"/>
          <w:lang w:val="en-US"/>
        </w:rPr>
      </w:pPr>
    </w:p>
    <w:p w14:paraId="6BB2AE41" w14:textId="77777777" w:rsidR="00864EA0" w:rsidRDefault="00864EA0" w:rsidP="006B6A4D">
      <w:pPr>
        <w:spacing w:line="360" w:lineRule="auto"/>
        <w:jc w:val="both"/>
        <w:rPr>
          <w:rFonts w:ascii="Century Gothic" w:hAnsi="Century Gothic"/>
          <w:sz w:val="22"/>
          <w:szCs w:val="22"/>
          <w:lang w:val="en-US"/>
        </w:rPr>
      </w:pPr>
    </w:p>
    <w:p w14:paraId="40D3F6BD" w14:textId="77777777" w:rsidR="00864EA0" w:rsidRPr="002C6533" w:rsidRDefault="00864EA0" w:rsidP="006B6A4D">
      <w:pPr>
        <w:spacing w:line="360" w:lineRule="auto"/>
        <w:jc w:val="both"/>
        <w:rPr>
          <w:rFonts w:ascii="Century Gothic" w:hAnsi="Century Gothic"/>
          <w:sz w:val="22"/>
          <w:szCs w:val="22"/>
          <w:lang w:val="en-ZA"/>
        </w:rPr>
      </w:pPr>
    </w:p>
    <w:p w14:paraId="1EAD85B5" w14:textId="77777777" w:rsidR="00864EA0" w:rsidRPr="0038436D" w:rsidRDefault="00864EA0" w:rsidP="006B6A4D">
      <w:pPr>
        <w:pStyle w:val="ListParagraph"/>
        <w:numPr>
          <w:ilvl w:val="1"/>
          <w:numId w:val="26"/>
        </w:numPr>
        <w:spacing w:line="360" w:lineRule="auto"/>
        <w:jc w:val="both"/>
        <w:rPr>
          <w:rFonts w:ascii="Century Gothic" w:eastAsia="Times New Roman" w:hAnsi="Century Gothic" w:cs="Arial"/>
          <w:b/>
          <w:color w:val="C00000"/>
          <w:lang w:val="en-GB"/>
        </w:rPr>
      </w:pPr>
      <w:r w:rsidRPr="0038436D">
        <w:rPr>
          <w:rFonts w:ascii="Century Gothic" w:eastAsia="Times New Roman" w:hAnsi="Century Gothic" w:cs="Arial"/>
          <w:b/>
          <w:color w:val="C00000"/>
          <w:lang w:val="en-GB"/>
        </w:rPr>
        <w:t>Domains of Child Development and how they interrelate</w:t>
      </w:r>
    </w:p>
    <w:p w14:paraId="01EF2A74" w14:textId="77777777" w:rsidR="00864EA0" w:rsidRDefault="00864EA0" w:rsidP="006B6A4D">
      <w:pPr>
        <w:spacing w:line="360" w:lineRule="auto"/>
        <w:jc w:val="both"/>
        <w:rPr>
          <w:rFonts w:ascii="Century Gothic" w:hAnsi="Century Gothic"/>
          <w:sz w:val="22"/>
          <w:szCs w:val="22"/>
          <w:lang w:val="en-US"/>
        </w:rPr>
      </w:pPr>
    </w:p>
    <w:p w14:paraId="4F3C525F" w14:textId="77777777" w:rsidR="00864EA0" w:rsidRPr="00864EA0" w:rsidRDefault="00864EA0" w:rsidP="006B6A4D">
      <w:pPr>
        <w:spacing w:line="360" w:lineRule="auto"/>
        <w:jc w:val="both"/>
        <w:rPr>
          <w:rFonts w:ascii="Century Gothic" w:hAnsi="Century Gothic"/>
          <w:b/>
          <w:bCs/>
          <w:sz w:val="22"/>
          <w:szCs w:val="22"/>
          <w:lang w:val="en-US"/>
        </w:rPr>
      </w:pPr>
      <w:r w:rsidRPr="00864EA0">
        <w:rPr>
          <w:rFonts w:ascii="Century Gothic" w:hAnsi="Century Gothic"/>
          <w:b/>
          <w:bCs/>
          <w:sz w:val="22"/>
          <w:szCs w:val="22"/>
          <w:lang w:val="en-US"/>
        </w:rPr>
        <w:t>Links to development in other domains</w:t>
      </w:r>
    </w:p>
    <w:p w14:paraId="5830E320" w14:textId="77777777" w:rsidR="00864EA0" w:rsidRPr="00864EA0" w:rsidRDefault="00864EA0" w:rsidP="006B6A4D">
      <w:pPr>
        <w:spacing w:line="360" w:lineRule="auto"/>
        <w:jc w:val="both"/>
        <w:rPr>
          <w:rFonts w:ascii="Century Gothic" w:hAnsi="Century Gothic"/>
          <w:sz w:val="22"/>
          <w:szCs w:val="22"/>
          <w:lang w:val="en-US"/>
        </w:rPr>
      </w:pPr>
    </w:p>
    <w:p w14:paraId="66862095"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In conclusion, it is obvious from the discussion of the various theories that all the domains of development are interdependent. The baby cannot learn to play </w:t>
      </w:r>
      <w:proofErr w:type="gramStart"/>
      <w:r w:rsidRPr="00864EA0">
        <w:rPr>
          <w:rFonts w:ascii="Century Gothic" w:hAnsi="Century Gothic"/>
          <w:sz w:val="22"/>
          <w:szCs w:val="22"/>
          <w:lang w:val="en-US"/>
        </w:rPr>
        <w:t>‘ catch</w:t>
      </w:r>
      <w:proofErr w:type="gramEnd"/>
      <w:r w:rsidRPr="00864EA0">
        <w:rPr>
          <w:rFonts w:ascii="Century Gothic" w:hAnsi="Century Gothic"/>
          <w:sz w:val="22"/>
          <w:szCs w:val="22"/>
          <w:lang w:val="en-US"/>
        </w:rPr>
        <w:t xml:space="preserve">’ or draw until he is physically mobile and can grasp a crayon.  He cannot learn to speak until his brain has developed sufficiently (physical and cognitive development) and he has heard others speaking his home language in his </w:t>
      </w:r>
      <w:proofErr w:type="gramStart"/>
      <w:r w:rsidRPr="00864EA0">
        <w:rPr>
          <w:rFonts w:ascii="Century Gothic" w:hAnsi="Century Gothic"/>
          <w:sz w:val="22"/>
          <w:szCs w:val="22"/>
          <w:lang w:val="en-US"/>
        </w:rPr>
        <w:t>environment, and</w:t>
      </w:r>
      <w:proofErr w:type="gramEnd"/>
      <w:r w:rsidRPr="00864EA0">
        <w:rPr>
          <w:rFonts w:ascii="Century Gothic" w:hAnsi="Century Gothic"/>
          <w:sz w:val="22"/>
          <w:szCs w:val="22"/>
          <w:lang w:val="en-US"/>
        </w:rPr>
        <w:t xml:space="preserve"> seen them interacting socially. He cannot draw creatively or make </w:t>
      </w:r>
      <w:proofErr w:type="gramStart"/>
      <w:r w:rsidRPr="00864EA0">
        <w:rPr>
          <w:rFonts w:ascii="Century Gothic" w:hAnsi="Century Gothic"/>
          <w:sz w:val="22"/>
          <w:szCs w:val="22"/>
          <w:lang w:val="en-US"/>
        </w:rPr>
        <w:t>creative</w:t>
      </w:r>
      <w:proofErr w:type="gramEnd"/>
      <w:r w:rsidRPr="00864EA0">
        <w:rPr>
          <w:rFonts w:ascii="Century Gothic" w:hAnsi="Century Gothic"/>
          <w:sz w:val="22"/>
          <w:szCs w:val="22"/>
          <w:lang w:val="en-US"/>
        </w:rPr>
        <w:t xml:space="preserve"> and fantasy </w:t>
      </w:r>
      <w:proofErr w:type="gramStart"/>
      <w:r w:rsidRPr="00864EA0">
        <w:rPr>
          <w:rFonts w:ascii="Century Gothic" w:hAnsi="Century Gothic"/>
          <w:sz w:val="22"/>
          <w:szCs w:val="22"/>
          <w:lang w:val="en-US"/>
        </w:rPr>
        <w:t>play</w:t>
      </w:r>
      <w:proofErr w:type="gramEnd"/>
      <w:r w:rsidRPr="00864EA0">
        <w:rPr>
          <w:rFonts w:ascii="Century Gothic" w:hAnsi="Century Gothic"/>
          <w:sz w:val="22"/>
          <w:szCs w:val="22"/>
          <w:lang w:val="en-US"/>
        </w:rPr>
        <w:t xml:space="preserve"> until he has a physical foundation of skills for drawing and playing, combined with an awareness of the constancy and security of his </w:t>
      </w:r>
      <w:proofErr w:type="spellStart"/>
      <w:r w:rsidRPr="00864EA0">
        <w:rPr>
          <w:rFonts w:ascii="Century Gothic" w:hAnsi="Century Gothic"/>
          <w:sz w:val="22"/>
          <w:szCs w:val="22"/>
          <w:lang w:val="en-US"/>
        </w:rPr>
        <w:t>self unchanged</w:t>
      </w:r>
      <w:proofErr w:type="spellEnd"/>
      <w:r w:rsidRPr="00864EA0">
        <w:rPr>
          <w:rFonts w:ascii="Century Gothic" w:hAnsi="Century Gothic"/>
          <w:sz w:val="22"/>
          <w:szCs w:val="22"/>
          <w:lang w:val="en-US"/>
        </w:rPr>
        <w:t xml:space="preserve"> by fantasies and play experiences. He cannot judge an action as right or wrong until he has developed cognitively, been a part of social interaction where people behave </w:t>
      </w:r>
      <w:proofErr w:type="gramStart"/>
      <w:r w:rsidRPr="00864EA0">
        <w:rPr>
          <w:rFonts w:ascii="Century Gothic" w:hAnsi="Century Gothic"/>
          <w:sz w:val="22"/>
          <w:szCs w:val="22"/>
          <w:lang w:val="en-US"/>
        </w:rPr>
        <w:t>morally, and</w:t>
      </w:r>
      <w:proofErr w:type="gramEnd"/>
      <w:r w:rsidRPr="00864EA0">
        <w:rPr>
          <w:rFonts w:ascii="Century Gothic" w:hAnsi="Century Gothic"/>
          <w:sz w:val="22"/>
          <w:szCs w:val="22"/>
          <w:lang w:val="en-US"/>
        </w:rPr>
        <w:t xml:space="preserve"> understood how right and wrong affect others. </w:t>
      </w:r>
    </w:p>
    <w:p w14:paraId="429CEBCA" w14:textId="77777777" w:rsidR="00864EA0" w:rsidRPr="00864EA0" w:rsidRDefault="00864EA0" w:rsidP="006B6A4D">
      <w:pPr>
        <w:spacing w:line="360" w:lineRule="auto"/>
        <w:jc w:val="both"/>
        <w:rPr>
          <w:rFonts w:ascii="Century Gothic" w:hAnsi="Century Gothic"/>
          <w:sz w:val="22"/>
          <w:szCs w:val="22"/>
          <w:lang w:val="en-US"/>
        </w:rPr>
      </w:pPr>
    </w:p>
    <w:p w14:paraId="190E814C" w14:textId="77777777" w:rsidR="00864EA0" w:rsidRPr="009634E2" w:rsidRDefault="00864EA0" w:rsidP="006B6A4D">
      <w:pPr>
        <w:spacing w:line="360" w:lineRule="auto"/>
        <w:jc w:val="both"/>
        <w:rPr>
          <w:rFonts w:ascii="Century Gothic" w:hAnsi="Century Gothic"/>
          <w:b/>
          <w:sz w:val="22"/>
          <w:szCs w:val="22"/>
          <w:lang w:val="en-US"/>
        </w:rPr>
      </w:pPr>
      <w:r w:rsidRPr="009634E2">
        <w:rPr>
          <w:rFonts w:ascii="Century Gothic" w:hAnsi="Century Gothic"/>
          <w:b/>
          <w:sz w:val="22"/>
          <w:szCs w:val="22"/>
          <w:lang w:val="en-US"/>
        </w:rPr>
        <w:t>Criticism of Piaget</w:t>
      </w:r>
    </w:p>
    <w:p w14:paraId="5C82FD13" w14:textId="77777777" w:rsidR="00864EA0" w:rsidRPr="00864EA0" w:rsidRDefault="00864EA0" w:rsidP="006B6A4D">
      <w:pPr>
        <w:spacing w:line="360" w:lineRule="auto"/>
        <w:jc w:val="both"/>
        <w:rPr>
          <w:rFonts w:ascii="Century Gothic" w:hAnsi="Century Gothic"/>
          <w:sz w:val="22"/>
          <w:szCs w:val="22"/>
          <w:lang w:val="en-US"/>
        </w:rPr>
      </w:pPr>
    </w:p>
    <w:p w14:paraId="2833B22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 xml:space="preserve">The connection between the physical, cognitive, social, psychological, moral and creative aspects of development is complex. There is still debate about Piaget’s ‘stages’ of cognitive development, and many theorists argue that cognitive development is a multifaceted process. It may be more precise to say that children gradually acquire all the cognitive skills such as language, spatial ability and mathematical ability, at </w:t>
      </w:r>
      <w:proofErr w:type="gramStart"/>
      <w:r w:rsidRPr="00864EA0">
        <w:rPr>
          <w:rFonts w:ascii="Century Gothic" w:hAnsi="Century Gothic"/>
          <w:sz w:val="22"/>
          <w:szCs w:val="22"/>
          <w:lang w:val="en-US"/>
        </w:rPr>
        <w:t>more or less the</w:t>
      </w:r>
      <w:proofErr w:type="gramEnd"/>
      <w:r w:rsidRPr="00864EA0">
        <w:rPr>
          <w:rFonts w:ascii="Century Gothic" w:hAnsi="Century Gothic"/>
          <w:sz w:val="22"/>
          <w:szCs w:val="22"/>
          <w:lang w:val="en-US"/>
        </w:rPr>
        <w:t xml:space="preserve"> same time. This also points to the links between the domains of development. The diagram and summary below should help you to understand this.</w:t>
      </w:r>
    </w:p>
    <w:p w14:paraId="62461306" w14:textId="77777777" w:rsidR="00864EA0" w:rsidRPr="00864EA0" w:rsidRDefault="00864EA0" w:rsidP="006B6A4D">
      <w:pPr>
        <w:spacing w:line="360" w:lineRule="auto"/>
        <w:jc w:val="both"/>
        <w:rPr>
          <w:rFonts w:ascii="Century Gothic" w:hAnsi="Century Gothic"/>
          <w:sz w:val="22"/>
          <w:szCs w:val="22"/>
          <w:lang w:val="en-US"/>
        </w:rPr>
      </w:pPr>
      <w:r w:rsidRPr="00864EA0">
        <w:rPr>
          <w:rFonts w:ascii="Century Gothic" w:hAnsi="Century Gothic"/>
          <w:sz w:val="22"/>
          <w:szCs w:val="22"/>
          <w:lang w:val="en-US"/>
        </w:rPr>
        <w:t>Summary of links between domains</w:t>
      </w:r>
    </w:p>
    <w:p w14:paraId="3554C85D" w14:textId="77777777" w:rsidR="00864EA0" w:rsidRPr="00864EA0" w:rsidRDefault="00864EA0" w:rsidP="00864EA0">
      <w:pPr>
        <w:spacing w:line="360" w:lineRule="auto"/>
        <w:jc w:val="both"/>
        <w:rPr>
          <w:rFonts w:ascii="Century Gothic" w:hAnsi="Century Gothic"/>
          <w:sz w:val="22"/>
          <w:szCs w:val="22"/>
          <w:lang w:val="en-US"/>
        </w:rPr>
      </w:pPr>
    </w:p>
    <w:p w14:paraId="109762F1" w14:textId="77777777" w:rsidR="000F7A2A" w:rsidRDefault="000F7A2A" w:rsidP="00864EA0">
      <w:pPr>
        <w:rPr>
          <w:rFonts w:ascii="Century Gothic" w:hAnsi="Century Gothic"/>
          <w:sz w:val="22"/>
          <w:szCs w:val="22"/>
          <w:lang w:val="en-US"/>
        </w:rPr>
      </w:pPr>
    </w:p>
    <w:p w14:paraId="1ABB7226" w14:textId="77777777" w:rsidR="000F7A2A" w:rsidRPr="000F7A2A" w:rsidRDefault="000F7A2A" w:rsidP="009634E2">
      <w:pPr>
        <w:spacing w:line="360" w:lineRule="auto"/>
        <w:jc w:val="both"/>
        <w:rPr>
          <w:rFonts w:ascii="Century Gothic" w:hAnsi="Century Gothic"/>
          <w:b/>
          <w:bCs/>
          <w:sz w:val="22"/>
          <w:szCs w:val="22"/>
          <w:lang w:val="en-US"/>
        </w:rPr>
      </w:pPr>
      <w:r w:rsidRPr="000F7A2A">
        <w:rPr>
          <w:rFonts w:ascii="Century Gothic" w:hAnsi="Century Gothic"/>
          <w:b/>
          <w:bCs/>
          <w:sz w:val="22"/>
          <w:szCs w:val="22"/>
          <w:lang w:val="en-US"/>
        </w:rPr>
        <w:t>Child development theories</w:t>
      </w:r>
    </w:p>
    <w:p w14:paraId="2416D0EE" w14:textId="77777777" w:rsidR="000F7A2A" w:rsidRPr="000F7A2A" w:rsidRDefault="000F7A2A" w:rsidP="009634E2">
      <w:pPr>
        <w:spacing w:line="360" w:lineRule="auto"/>
        <w:jc w:val="both"/>
        <w:rPr>
          <w:rFonts w:ascii="Century Gothic" w:hAnsi="Century Gothic"/>
          <w:sz w:val="22"/>
          <w:szCs w:val="22"/>
          <w:lang w:val="en-ZA"/>
        </w:rPr>
      </w:pPr>
      <w:r w:rsidRPr="000F7A2A">
        <w:rPr>
          <w:rFonts w:ascii="Century Gothic" w:hAnsi="Century Gothic"/>
          <w:sz w:val="22"/>
          <w:szCs w:val="22"/>
          <w:lang w:val="en-ZA"/>
        </w:rPr>
        <w:t xml:space="preserve">You can use child development theories as guidelines to determine what expectations you can have of children at different ages and stages. Piaget is often </w:t>
      </w:r>
      <w:r w:rsidRPr="000F7A2A">
        <w:rPr>
          <w:rFonts w:ascii="Century Gothic" w:hAnsi="Century Gothic"/>
          <w:sz w:val="22"/>
          <w:szCs w:val="22"/>
          <w:lang w:val="en-ZA"/>
        </w:rPr>
        <w:lastRenderedPageBreak/>
        <w:t>used to look at cognitive aspects, Vygotsky for language and Erikson for emotional stages. It must be stressed that these are approximate and flexible in their application, as children may differ in their achievement of these milestones. These differences are caused by innate abilities (the potential the child has been born with) or external factors such as stimulation and access to learning. Every child is different and will develop at his or her own pace. They will, however go through the stages in the sequences as described in the theories – just at different rates.</w:t>
      </w:r>
    </w:p>
    <w:p w14:paraId="1A5A0BFC" w14:textId="77777777" w:rsidR="000F7A2A" w:rsidRPr="000F7A2A" w:rsidRDefault="000F7A2A" w:rsidP="009634E2">
      <w:pPr>
        <w:spacing w:line="360" w:lineRule="auto"/>
        <w:jc w:val="both"/>
        <w:rPr>
          <w:rFonts w:ascii="Century Gothic" w:hAnsi="Century Gothic"/>
          <w:sz w:val="22"/>
          <w:szCs w:val="22"/>
          <w:lang w:val="en-ZA"/>
        </w:rPr>
      </w:pPr>
    </w:p>
    <w:p w14:paraId="0B8A8E01"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When an activity addresses the developmental needs of the child, it will be more successful. The child will benefit from the activity, as he or she will be able to work at a level that is ‘just right’ for his or her abilities. This effectively means that any activity you design will need to cater to the range of abilities in your group. For this reason, you need to know the children in your group well – what are their individual strengths and weaker areas across all the developmental outcomes.</w:t>
      </w:r>
    </w:p>
    <w:p w14:paraId="5D766C77" w14:textId="77777777" w:rsidR="00415678" w:rsidRDefault="00415678" w:rsidP="009634E2">
      <w:pPr>
        <w:spacing w:line="360" w:lineRule="auto"/>
        <w:jc w:val="both"/>
        <w:rPr>
          <w:rFonts w:ascii="Century Gothic" w:hAnsi="Century Gothic"/>
          <w:b/>
          <w:bCs/>
          <w:sz w:val="22"/>
          <w:szCs w:val="22"/>
          <w:lang w:val="en-US"/>
        </w:rPr>
      </w:pPr>
    </w:p>
    <w:p w14:paraId="232C0299" w14:textId="77777777" w:rsidR="000F7A2A" w:rsidRPr="000F7A2A" w:rsidRDefault="000F7A2A" w:rsidP="009634E2">
      <w:pPr>
        <w:spacing w:line="360" w:lineRule="auto"/>
        <w:jc w:val="both"/>
        <w:rPr>
          <w:rFonts w:ascii="Century Gothic" w:hAnsi="Century Gothic"/>
          <w:b/>
          <w:bCs/>
          <w:sz w:val="22"/>
          <w:szCs w:val="22"/>
          <w:lang w:val="en-US"/>
        </w:rPr>
      </w:pPr>
      <w:r w:rsidRPr="000F7A2A">
        <w:rPr>
          <w:rFonts w:ascii="Century Gothic" w:hAnsi="Century Gothic"/>
          <w:b/>
          <w:bCs/>
          <w:sz w:val="22"/>
          <w:szCs w:val="22"/>
          <w:lang w:val="en-US"/>
        </w:rPr>
        <w:t>Catering to learning styles</w:t>
      </w:r>
    </w:p>
    <w:p w14:paraId="6A6C7A9A"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Not all children or adults learn in the same way. Some children have better auditory abilities and can remember spoken words, while </w:t>
      </w:r>
      <w:proofErr w:type="gramStart"/>
      <w:r w:rsidRPr="000F7A2A">
        <w:rPr>
          <w:rFonts w:ascii="Century Gothic" w:hAnsi="Century Gothic"/>
          <w:sz w:val="22"/>
          <w:szCs w:val="22"/>
          <w:lang w:val="en-US"/>
        </w:rPr>
        <w:t>other</w:t>
      </w:r>
      <w:proofErr w:type="gramEnd"/>
      <w:r w:rsidRPr="000F7A2A">
        <w:rPr>
          <w:rFonts w:ascii="Century Gothic" w:hAnsi="Century Gothic"/>
          <w:sz w:val="22"/>
          <w:szCs w:val="22"/>
          <w:lang w:val="en-US"/>
        </w:rPr>
        <w:t xml:space="preserve"> may be more visually orientated and need pictures to learn best. </w:t>
      </w:r>
    </w:p>
    <w:p w14:paraId="5EA849AC" w14:textId="77777777" w:rsidR="000F7A2A" w:rsidRPr="000F7A2A" w:rsidRDefault="000F7A2A" w:rsidP="009634E2">
      <w:pPr>
        <w:spacing w:line="360" w:lineRule="auto"/>
        <w:jc w:val="both"/>
        <w:rPr>
          <w:rFonts w:ascii="Century Gothic" w:hAnsi="Century Gothic"/>
          <w:sz w:val="22"/>
          <w:szCs w:val="22"/>
          <w:lang w:val="en-US"/>
        </w:rPr>
      </w:pPr>
    </w:p>
    <w:p w14:paraId="791F429E"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Learning styles are directly linked to our sensory abilities and so we have the following learning styles:</w:t>
      </w:r>
    </w:p>
    <w:p w14:paraId="3F4BA042" w14:textId="77777777" w:rsidR="000F7A2A" w:rsidRPr="000F7A2A" w:rsidRDefault="000F7A2A" w:rsidP="009634E2">
      <w:pPr>
        <w:spacing w:line="360" w:lineRule="auto"/>
        <w:jc w:val="both"/>
        <w:rPr>
          <w:rFonts w:ascii="Century Gothic" w:hAnsi="Century Gothic"/>
          <w:sz w:val="22"/>
          <w:szCs w:val="22"/>
          <w:lang w:val="en-US"/>
        </w:rPr>
      </w:pPr>
    </w:p>
    <w:p w14:paraId="534FDD5D" w14:textId="77777777" w:rsidR="000F7A2A" w:rsidRPr="000F7A2A" w:rsidRDefault="000F7A2A" w:rsidP="009634E2">
      <w:pPr>
        <w:numPr>
          <w:ilvl w:val="0"/>
          <w:numId w:val="27"/>
        </w:num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Visual </w:t>
      </w:r>
    </w:p>
    <w:p w14:paraId="39EC2D60" w14:textId="77777777" w:rsidR="000F7A2A" w:rsidRPr="000F7A2A" w:rsidRDefault="000F7A2A" w:rsidP="009634E2">
      <w:pPr>
        <w:numPr>
          <w:ilvl w:val="0"/>
          <w:numId w:val="27"/>
        </w:numPr>
        <w:spacing w:line="360" w:lineRule="auto"/>
        <w:jc w:val="both"/>
        <w:rPr>
          <w:rFonts w:ascii="Century Gothic" w:hAnsi="Century Gothic"/>
          <w:sz w:val="22"/>
          <w:szCs w:val="22"/>
          <w:lang w:val="en-US"/>
        </w:rPr>
      </w:pPr>
      <w:r w:rsidRPr="000F7A2A">
        <w:rPr>
          <w:rFonts w:ascii="Century Gothic" w:hAnsi="Century Gothic"/>
          <w:sz w:val="22"/>
          <w:szCs w:val="22"/>
          <w:lang w:val="en-US"/>
        </w:rPr>
        <w:t>Auditory</w:t>
      </w:r>
    </w:p>
    <w:p w14:paraId="349587A1" w14:textId="77777777" w:rsidR="000F7A2A" w:rsidRPr="000F7A2A" w:rsidRDefault="000F7A2A" w:rsidP="009634E2">
      <w:pPr>
        <w:numPr>
          <w:ilvl w:val="0"/>
          <w:numId w:val="27"/>
        </w:numPr>
        <w:spacing w:line="360" w:lineRule="auto"/>
        <w:jc w:val="both"/>
        <w:rPr>
          <w:rFonts w:ascii="Century Gothic" w:hAnsi="Century Gothic"/>
          <w:sz w:val="22"/>
          <w:szCs w:val="22"/>
          <w:lang w:val="en-US"/>
        </w:rPr>
      </w:pPr>
      <w:r w:rsidRPr="000F7A2A">
        <w:rPr>
          <w:rFonts w:ascii="Century Gothic" w:hAnsi="Century Gothic"/>
          <w:sz w:val="22"/>
          <w:szCs w:val="22"/>
          <w:lang w:val="en-US"/>
        </w:rPr>
        <w:t>Tactile</w:t>
      </w:r>
    </w:p>
    <w:p w14:paraId="6780F777" w14:textId="77777777" w:rsidR="000F7A2A" w:rsidRPr="000F7A2A" w:rsidRDefault="000F7A2A" w:rsidP="009634E2">
      <w:pPr>
        <w:numPr>
          <w:ilvl w:val="0"/>
          <w:numId w:val="27"/>
        </w:numPr>
        <w:spacing w:line="360" w:lineRule="auto"/>
        <w:jc w:val="both"/>
        <w:rPr>
          <w:rFonts w:ascii="Century Gothic" w:hAnsi="Century Gothic"/>
          <w:sz w:val="22"/>
          <w:szCs w:val="22"/>
          <w:lang w:val="en-US"/>
        </w:rPr>
      </w:pPr>
      <w:proofErr w:type="spellStart"/>
      <w:r w:rsidRPr="000F7A2A">
        <w:rPr>
          <w:rFonts w:ascii="Century Gothic" w:hAnsi="Century Gothic"/>
          <w:sz w:val="22"/>
          <w:szCs w:val="22"/>
          <w:lang w:val="en-US"/>
        </w:rPr>
        <w:t>Kinaesthetic</w:t>
      </w:r>
      <w:proofErr w:type="spellEnd"/>
      <w:r w:rsidRPr="000F7A2A">
        <w:rPr>
          <w:rFonts w:ascii="Century Gothic" w:hAnsi="Century Gothic"/>
          <w:sz w:val="22"/>
          <w:szCs w:val="22"/>
          <w:lang w:val="en-US"/>
        </w:rPr>
        <w:t xml:space="preserve"> </w:t>
      </w:r>
    </w:p>
    <w:p w14:paraId="59A2711D" w14:textId="77777777" w:rsidR="000F7A2A" w:rsidRPr="000F7A2A" w:rsidRDefault="000F7A2A" w:rsidP="009634E2">
      <w:pPr>
        <w:numPr>
          <w:ilvl w:val="0"/>
          <w:numId w:val="27"/>
        </w:numPr>
        <w:spacing w:line="360" w:lineRule="auto"/>
        <w:jc w:val="both"/>
        <w:rPr>
          <w:rFonts w:ascii="Century Gothic" w:hAnsi="Century Gothic"/>
          <w:sz w:val="22"/>
          <w:szCs w:val="22"/>
          <w:lang w:val="en-US"/>
        </w:rPr>
      </w:pPr>
      <w:r w:rsidRPr="000F7A2A">
        <w:rPr>
          <w:rFonts w:ascii="Century Gothic" w:hAnsi="Century Gothic"/>
          <w:sz w:val="22"/>
          <w:szCs w:val="22"/>
          <w:lang w:val="en-US"/>
        </w:rPr>
        <w:t>Olfactory</w:t>
      </w:r>
    </w:p>
    <w:p w14:paraId="47DA3A0E" w14:textId="77777777" w:rsidR="000F7A2A" w:rsidRPr="000F7A2A" w:rsidRDefault="000F7A2A" w:rsidP="009634E2">
      <w:pPr>
        <w:spacing w:line="360" w:lineRule="auto"/>
        <w:jc w:val="both"/>
        <w:rPr>
          <w:rFonts w:ascii="Century Gothic" w:hAnsi="Century Gothic"/>
          <w:sz w:val="22"/>
          <w:szCs w:val="22"/>
          <w:lang w:val="en-US"/>
        </w:rPr>
      </w:pPr>
    </w:p>
    <w:p w14:paraId="19F200BB"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Children with a visual learning style rely on learning by watching </w:t>
      </w:r>
      <w:proofErr w:type="gramStart"/>
      <w:r w:rsidRPr="000F7A2A">
        <w:rPr>
          <w:rFonts w:ascii="Century Gothic" w:hAnsi="Century Gothic"/>
          <w:sz w:val="22"/>
          <w:szCs w:val="22"/>
          <w:lang w:val="en-US"/>
        </w:rPr>
        <w:t>others, or</w:t>
      </w:r>
      <w:proofErr w:type="gramEnd"/>
      <w:r w:rsidRPr="000F7A2A">
        <w:rPr>
          <w:rFonts w:ascii="Century Gothic" w:hAnsi="Century Gothic"/>
          <w:sz w:val="22"/>
          <w:szCs w:val="22"/>
          <w:lang w:val="en-US"/>
        </w:rPr>
        <w:t xml:space="preserve"> looking at pictures or objects. They need bright, </w:t>
      </w:r>
      <w:proofErr w:type="spellStart"/>
      <w:r w:rsidRPr="000F7A2A">
        <w:rPr>
          <w:rFonts w:ascii="Century Gothic" w:hAnsi="Century Gothic"/>
          <w:sz w:val="22"/>
          <w:szCs w:val="22"/>
          <w:lang w:val="en-US"/>
        </w:rPr>
        <w:t>colourful</w:t>
      </w:r>
      <w:proofErr w:type="spellEnd"/>
      <w:r w:rsidRPr="000F7A2A">
        <w:rPr>
          <w:rFonts w:ascii="Century Gothic" w:hAnsi="Century Gothic"/>
          <w:sz w:val="22"/>
          <w:szCs w:val="22"/>
          <w:lang w:val="en-US"/>
        </w:rPr>
        <w:t xml:space="preserve"> pictures and will rely on illustrations and props to remember a story.</w:t>
      </w:r>
    </w:p>
    <w:p w14:paraId="7412D102" w14:textId="77777777" w:rsidR="000F7A2A" w:rsidRPr="000F7A2A" w:rsidRDefault="000F7A2A" w:rsidP="009634E2">
      <w:pPr>
        <w:spacing w:line="360" w:lineRule="auto"/>
        <w:jc w:val="both"/>
        <w:rPr>
          <w:rFonts w:ascii="Century Gothic" w:hAnsi="Century Gothic"/>
          <w:sz w:val="22"/>
          <w:szCs w:val="22"/>
          <w:lang w:val="en-US"/>
        </w:rPr>
      </w:pPr>
    </w:p>
    <w:p w14:paraId="10E93A15"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lastRenderedPageBreak/>
        <w:t>Auditory-orientated learners assimilate information by listening and speaking. They may ask many questions and remember things that they have heard.</w:t>
      </w:r>
    </w:p>
    <w:p w14:paraId="5E65F0F3" w14:textId="77777777" w:rsidR="000F7A2A" w:rsidRPr="000F7A2A" w:rsidRDefault="000F7A2A" w:rsidP="009634E2">
      <w:pPr>
        <w:spacing w:line="360" w:lineRule="auto"/>
        <w:jc w:val="both"/>
        <w:rPr>
          <w:rFonts w:ascii="Century Gothic" w:hAnsi="Century Gothic"/>
          <w:sz w:val="22"/>
          <w:szCs w:val="22"/>
          <w:lang w:val="en-US"/>
        </w:rPr>
      </w:pPr>
    </w:p>
    <w:p w14:paraId="07D97266"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Children with a tactile learning style rely on touching or handling objects and by doing things. They enjoy drawing, building and feeling objects.</w:t>
      </w:r>
    </w:p>
    <w:p w14:paraId="3C06578C" w14:textId="77777777" w:rsidR="000F7A2A" w:rsidRPr="000F7A2A" w:rsidRDefault="000F7A2A" w:rsidP="009634E2">
      <w:pPr>
        <w:spacing w:line="360" w:lineRule="auto"/>
        <w:jc w:val="both"/>
        <w:rPr>
          <w:rFonts w:ascii="Century Gothic" w:hAnsi="Century Gothic"/>
          <w:sz w:val="22"/>
          <w:szCs w:val="22"/>
          <w:lang w:val="en-US"/>
        </w:rPr>
      </w:pPr>
    </w:p>
    <w:p w14:paraId="5A595AF1" w14:textId="77777777" w:rsidR="000F7A2A" w:rsidRPr="000F7A2A" w:rsidRDefault="000F7A2A" w:rsidP="009634E2">
      <w:pPr>
        <w:spacing w:line="360" w:lineRule="auto"/>
        <w:jc w:val="both"/>
        <w:rPr>
          <w:rFonts w:ascii="Century Gothic" w:hAnsi="Century Gothic"/>
          <w:sz w:val="22"/>
          <w:szCs w:val="22"/>
          <w:lang w:val="en-US"/>
        </w:rPr>
      </w:pPr>
      <w:proofErr w:type="spellStart"/>
      <w:r w:rsidRPr="000F7A2A">
        <w:rPr>
          <w:rFonts w:ascii="Century Gothic" w:hAnsi="Century Gothic"/>
          <w:sz w:val="22"/>
          <w:szCs w:val="22"/>
          <w:lang w:val="en-US"/>
        </w:rPr>
        <w:t>Kinaesthetic</w:t>
      </w:r>
      <w:proofErr w:type="spellEnd"/>
      <w:r w:rsidRPr="000F7A2A">
        <w:rPr>
          <w:rFonts w:ascii="Century Gothic" w:hAnsi="Century Gothic"/>
          <w:sz w:val="22"/>
          <w:szCs w:val="22"/>
          <w:lang w:val="en-US"/>
        </w:rPr>
        <w:t xml:space="preserve"> is derived from the Greek words for movement and sensation. Children with this learning style need to be active in their learning by playing games, </w:t>
      </w:r>
      <w:proofErr w:type="spellStart"/>
      <w:r w:rsidRPr="000F7A2A">
        <w:rPr>
          <w:rFonts w:ascii="Century Gothic" w:hAnsi="Century Gothic"/>
          <w:sz w:val="22"/>
          <w:szCs w:val="22"/>
          <w:lang w:val="en-US"/>
        </w:rPr>
        <w:t>dramatising</w:t>
      </w:r>
      <w:proofErr w:type="spellEnd"/>
      <w:r w:rsidRPr="000F7A2A">
        <w:rPr>
          <w:rFonts w:ascii="Century Gothic" w:hAnsi="Century Gothic"/>
          <w:sz w:val="22"/>
          <w:szCs w:val="22"/>
          <w:lang w:val="en-US"/>
        </w:rPr>
        <w:t xml:space="preserve"> stories or trying out new things.</w:t>
      </w:r>
    </w:p>
    <w:p w14:paraId="3102BB86" w14:textId="77777777" w:rsidR="000F7A2A" w:rsidRPr="000F7A2A" w:rsidRDefault="000F7A2A" w:rsidP="009634E2">
      <w:pPr>
        <w:spacing w:line="360" w:lineRule="auto"/>
        <w:jc w:val="both"/>
        <w:rPr>
          <w:rFonts w:ascii="Century Gothic" w:hAnsi="Century Gothic"/>
          <w:sz w:val="22"/>
          <w:szCs w:val="22"/>
          <w:lang w:val="en-US"/>
        </w:rPr>
      </w:pPr>
    </w:p>
    <w:p w14:paraId="50E0D3B4"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The olfactory learning style relies more on smell. These children will remember experiences by smell, for example, a visit to a forest or the smell of strong glue.</w:t>
      </w:r>
    </w:p>
    <w:p w14:paraId="5C2679EE" w14:textId="77777777" w:rsidR="000F7A2A" w:rsidRPr="000F7A2A" w:rsidRDefault="000F7A2A" w:rsidP="009634E2">
      <w:pPr>
        <w:spacing w:line="360" w:lineRule="auto"/>
        <w:jc w:val="both"/>
        <w:rPr>
          <w:rFonts w:ascii="Century Gothic" w:hAnsi="Century Gothic"/>
          <w:sz w:val="22"/>
          <w:szCs w:val="22"/>
          <w:lang w:val="en-US"/>
        </w:rPr>
      </w:pPr>
    </w:p>
    <w:p w14:paraId="4B207B9F"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If you think of your own learning style, you may not be able to isolate it to just one </w:t>
      </w:r>
      <w:proofErr w:type="gramStart"/>
      <w:r w:rsidRPr="000F7A2A">
        <w:rPr>
          <w:rFonts w:ascii="Century Gothic" w:hAnsi="Century Gothic"/>
          <w:sz w:val="22"/>
          <w:szCs w:val="22"/>
          <w:lang w:val="en-US"/>
        </w:rPr>
        <w:t>particular sense</w:t>
      </w:r>
      <w:proofErr w:type="gramEnd"/>
      <w:r w:rsidRPr="000F7A2A">
        <w:rPr>
          <w:rFonts w:ascii="Century Gothic" w:hAnsi="Century Gothic"/>
          <w:sz w:val="22"/>
          <w:szCs w:val="22"/>
          <w:lang w:val="en-US"/>
        </w:rPr>
        <w:t>. Most humans use all five senses but some to a lesser or greater degree. The implication for an ECD practitioner is that we should try to cater to as many learning styles as possible in all activities.</w:t>
      </w:r>
    </w:p>
    <w:p w14:paraId="38336CA3" w14:textId="77777777" w:rsidR="000F7A2A" w:rsidRPr="000F7A2A" w:rsidRDefault="000F7A2A" w:rsidP="009634E2">
      <w:pPr>
        <w:spacing w:line="360" w:lineRule="auto"/>
        <w:jc w:val="both"/>
        <w:rPr>
          <w:rFonts w:ascii="Century Gothic" w:hAnsi="Century Gothic"/>
          <w:sz w:val="22"/>
          <w:szCs w:val="22"/>
          <w:lang w:val="en-US"/>
        </w:rPr>
      </w:pPr>
    </w:p>
    <w:p w14:paraId="27DB75F1" w14:textId="77777777" w:rsidR="000F7A2A" w:rsidRPr="000F7A2A" w:rsidRDefault="000F7A2A" w:rsidP="009634E2">
      <w:pPr>
        <w:spacing w:line="360" w:lineRule="auto"/>
        <w:jc w:val="both"/>
        <w:rPr>
          <w:rFonts w:ascii="Century Gothic" w:hAnsi="Century Gothic"/>
          <w:b/>
          <w:bCs/>
          <w:sz w:val="22"/>
          <w:szCs w:val="22"/>
          <w:lang w:val="en-US"/>
        </w:rPr>
      </w:pPr>
      <w:r w:rsidRPr="000F7A2A">
        <w:rPr>
          <w:rFonts w:ascii="Century Gothic" w:hAnsi="Century Gothic"/>
          <w:b/>
          <w:bCs/>
          <w:sz w:val="22"/>
          <w:szCs w:val="22"/>
          <w:lang w:val="en-US"/>
        </w:rPr>
        <w:t>Use of open-ended activities</w:t>
      </w:r>
    </w:p>
    <w:p w14:paraId="29487864"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These activities are structured so that there are options available and multiple ways of achieving goals.</w:t>
      </w:r>
    </w:p>
    <w:p w14:paraId="5C3F6600" w14:textId="77777777" w:rsidR="000F7A2A" w:rsidRPr="000F7A2A" w:rsidRDefault="000F7A2A" w:rsidP="009634E2">
      <w:pPr>
        <w:spacing w:line="360" w:lineRule="auto"/>
        <w:jc w:val="both"/>
        <w:rPr>
          <w:rFonts w:ascii="Century Gothic" w:hAnsi="Century Gothic"/>
          <w:sz w:val="22"/>
          <w:szCs w:val="22"/>
          <w:lang w:val="en-US"/>
        </w:rPr>
      </w:pPr>
    </w:p>
    <w:p w14:paraId="0738E765"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Think of a drawing activity – the children are provided with different sized paper, thick and thin crayons. They are encouraged to choose from these materials and create a picture.</w:t>
      </w:r>
    </w:p>
    <w:p w14:paraId="2D11B58E" w14:textId="77777777" w:rsidR="000F7A2A" w:rsidRPr="000F7A2A" w:rsidRDefault="000F7A2A" w:rsidP="009634E2">
      <w:pPr>
        <w:spacing w:line="360" w:lineRule="auto"/>
        <w:jc w:val="both"/>
        <w:rPr>
          <w:rFonts w:ascii="Century Gothic" w:hAnsi="Century Gothic"/>
          <w:sz w:val="22"/>
          <w:szCs w:val="22"/>
          <w:lang w:val="en-US"/>
        </w:rPr>
      </w:pPr>
    </w:p>
    <w:p w14:paraId="1B6ED457"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Nomsa has good fine motor skills and chooses </w:t>
      </w:r>
      <w:proofErr w:type="gramStart"/>
      <w:r w:rsidRPr="000F7A2A">
        <w:rPr>
          <w:rFonts w:ascii="Century Gothic" w:hAnsi="Century Gothic"/>
          <w:sz w:val="22"/>
          <w:szCs w:val="22"/>
          <w:lang w:val="en-US"/>
        </w:rPr>
        <w:t>the thinner</w:t>
      </w:r>
      <w:proofErr w:type="gramEnd"/>
      <w:r w:rsidRPr="000F7A2A">
        <w:rPr>
          <w:rFonts w:ascii="Century Gothic" w:hAnsi="Century Gothic"/>
          <w:sz w:val="22"/>
          <w:szCs w:val="22"/>
          <w:lang w:val="en-US"/>
        </w:rPr>
        <w:t xml:space="preserve"> crayons and smaller paper. She uses many </w:t>
      </w:r>
      <w:proofErr w:type="spellStart"/>
      <w:r w:rsidRPr="000F7A2A">
        <w:rPr>
          <w:rFonts w:ascii="Century Gothic" w:hAnsi="Century Gothic"/>
          <w:sz w:val="22"/>
          <w:szCs w:val="22"/>
          <w:lang w:val="en-US"/>
        </w:rPr>
        <w:t>colours</w:t>
      </w:r>
      <w:proofErr w:type="spellEnd"/>
      <w:r w:rsidRPr="000F7A2A">
        <w:rPr>
          <w:rFonts w:ascii="Century Gothic" w:hAnsi="Century Gothic"/>
          <w:sz w:val="22"/>
          <w:szCs w:val="22"/>
          <w:lang w:val="en-US"/>
        </w:rPr>
        <w:t xml:space="preserve"> and draws a picture of a rainbow and birds. Sihle, on the other hand, struggles with fine motor tasks and prefers to play outside. He chooses the thicker crayons, larger </w:t>
      </w:r>
      <w:proofErr w:type="gramStart"/>
      <w:r w:rsidRPr="000F7A2A">
        <w:rPr>
          <w:rFonts w:ascii="Century Gothic" w:hAnsi="Century Gothic"/>
          <w:sz w:val="22"/>
          <w:szCs w:val="22"/>
          <w:lang w:val="en-US"/>
        </w:rPr>
        <w:t>piece</w:t>
      </w:r>
      <w:proofErr w:type="gramEnd"/>
      <w:r w:rsidRPr="000F7A2A">
        <w:rPr>
          <w:rFonts w:ascii="Century Gothic" w:hAnsi="Century Gothic"/>
          <w:sz w:val="22"/>
          <w:szCs w:val="22"/>
          <w:lang w:val="en-US"/>
        </w:rPr>
        <w:t xml:space="preserve"> of paper and uses only two </w:t>
      </w:r>
      <w:proofErr w:type="spellStart"/>
      <w:r w:rsidRPr="000F7A2A">
        <w:rPr>
          <w:rFonts w:ascii="Century Gothic" w:hAnsi="Century Gothic"/>
          <w:sz w:val="22"/>
          <w:szCs w:val="22"/>
          <w:lang w:val="en-US"/>
        </w:rPr>
        <w:t>colours</w:t>
      </w:r>
      <w:proofErr w:type="spellEnd"/>
      <w:r w:rsidRPr="000F7A2A">
        <w:rPr>
          <w:rFonts w:ascii="Century Gothic" w:hAnsi="Century Gothic"/>
          <w:sz w:val="22"/>
          <w:szCs w:val="22"/>
          <w:lang w:val="en-US"/>
        </w:rPr>
        <w:t xml:space="preserve"> to draw himself.</w:t>
      </w:r>
    </w:p>
    <w:p w14:paraId="05D4D996" w14:textId="77777777" w:rsidR="000F7A2A" w:rsidRPr="000F7A2A" w:rsidRDefault="000F7A2A" w:rsidP="009634E2">
      <w:pPr>
        <w:spacing w:line="360" w:lineRule="auto"/>
        <w:jc w:val="both"/>
        <w:rPr>
          <w:rFonts w:ascii="Century Gothic" w:hAnsi="Century Gothic"/>
          <w:sz w:val="22"/>
          <w:szCs w:val="22"/>
          <w:lang w:val="en-US"/>
        </w:rPr>
      </w:pPr>
    </w:p>
    <w:p w14:paraId="51AC0A03"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Both children have completed the activity but at different levels. Both have used their imagination and worked within their range of fine motor skills.</w:t>
      </w:r>
    </w:p>
    <w:p w14:paraId="5008E99C" w14:textId="77777777" w:rsidR="000F7A2A" w:rsidRPr="000F7A2A" w:rsidRDefault="000F7A2A" w:rsidP="009634E2">
      <w:pPr>
        <w:spacing w:line="360" w:lineRule="auto"/>
        <w:jc w:val="both"/>
        <w:rPr>
          <w:rFonts w:ascii="Century Gothic" w:hAnsi="Century Gothic"/>
          <w:sz w:val="22"/>
          <w:szCs w:val="22"/>
          <w:lang w:val="en-US"/>
        </w:rPr>
      </w:pPr>
    </w:p>
    <w:p w14:paraId="00F6DB52"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noProof/>
          <w:sz w:val="22"/>
          <w:szCs w:val="22"/>
          <w:lang w:val="en-US"/>
        </w:rPr>
        <w:drawing>
          <wp:inline distT="0" distB="0" distL="0" distR="0" wp14:anchorId="4348EB69" wp14:editId="5F7C0444">
            <wp:extent cx="3571875" cy="3105150"/>
            <wp:effectExtent l="0" t="0" r="0" b="0"/>
            <wp:docPr id="18" name="Picture 18" descr="Posin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osing group"/>
                    <pic:cNvPicPr>
                      <a:picLocks noChangeAspect="1" noChangeArrowheads="1"/>
                    </pic:cNvPicPr>
                  </pic:nvPicPr>
                  <pic:blipFill>
                    <a:blip r:embed="rId13">
                      <a:grayscl/>
                      <a:extLst>
                        <a:ext uri="{28A0092B-C50C-407E-A947-70E740481C1C}">
                          <a14:useLocalDpi xmlns:a14="http://schemas.microsoft.com/office/drawing/2010/main" val="0"/>
                        </a:ext>
                      </a:extLst>
                    </a:blip>
                    <a:srcRect/>
                    <a:stretch>
                      <a:fillRect/>
                    </a:stretch>
                  </pic:blipFill>
                  <pic:spPr bwMode="auto">
                    <a:xfrm>
                      <a:off x="0" y="0"/>
                      <a:ext cx="3571875" cy="3105150"/>
                    </a:xfrm>
                    <a:prstGeom prst="rect">
                      <a:avLst/>
                    </a:prstGeom>
                    <a:noFill/>
                    <a:ln>
                      <a:noFill/>
                    </a:ln>
                  </pic:spPr>
                </pic:pic>
              </a:graphicData>
            </a:graphic>
          </wp:inline>
        </w:drawing>
      </w:r>
    </w:p>
    <w:p w14:paraId="19487D82"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There is a well-known saying: “In all things we need balance.” This saying is especially true for the ECD environment. Children respond well when there is a balance between:</w:t>
      </w:r>
    </w:p>
    <w:p w14:paraId="0D0397DB" w14:textId="77777777" w:rsidR="000F7A2A" w:rsidRPr="000F7A2A" w:rsidRDefault="000F7A2A" w:rsidP="009634E2">
      <w:pPr>
        <w:spacing w:line="360" w:lineRule="auto"/>
        <w:jc w:val="both"/>
        <w:rPr>
          <w:rFonts w:ascii="Century Gothic" w:hAnsi="Century Gothic"/>
          <w:sz w:val="22"/>
          <w:szCs w:val="22"/>
          <w:lang w:val="en-US"/>
        </w:rPr>
      </w:pPr>
    </w:p>
    <w:p w14:paraId="5DE5714E" w14:textId="77777777" w:rsidR="000F7A2A" w:rsidRPr="000F7A2A" w:rsidRDefault="000F7A2A" w:rsidP="009634E2">
      <w:pPr>
        <w:numPr>
          <w:ilvl w:val="0"/>
          <w:numId w:val="28"/>
        </w:numPr>
        <w:spacing w:line="360" w:lineRule="auto"/>
        <w:jc w:val="both"/>
        <w:rPr>
          <w:rFonts w:ascii="Century Gothic" w:hAnsi="Century Gothic"/>
          <w:sz w:val="22"/>
          <w:szCs w:val="22"/>
          <w:lang w:val="en-US"/>
        </w:rPr>
      </w:pPr>
      <w:r w:rsidRPr="000F7A2A">
        <w:rPr>
          <w:rFonts w:ascii="Century Gothic" w:hAnsi="Century Gothic"/>
          <w:sz w:val="22"/>
          <w:szCs w:val="22"/>
          <w:lang w:val="en-US"/>
        </w:rPr>
        <w:t>indoor and outdoor activities</w:t>
      </w:r>
    </w:p>
    <w:p w14:paraId="46389D22" w14:textId="77777777" w:rsidR="000F7A2A" w:rsidRPr="000F7A2A" w:rsidRDefault="000F7A2A" w:rsidP="009634E2">
      <w:pPr>
        <w:numPr>
          <w:ilvl w:val="0"/>
          <w:numId w:val="28"/>
        </w:numPr>
        <w:spacing w:line="360" w:lineRule="auto"/>
        <w:jc w:val="both"/>
        <w:rPr>
          <w:rFonts w:ascii="Century Gothic" w:hAnsi="Century Gothic"/>
          <w:sz w:val="22"/>
          <w:szCs w:val="22"/>
          <w:lang w:val="en-US"/>
        </w:rPr>
      </w:pPr>
      <w:r w:rsidRPr="000F7A2A">
        <w:rPr>
          <w:rFonts w:ascii="Century Gothic" w:hAnsi="Century Gothic"/>
          <w:sz w:val="22"/>
          <w:szCs w:val="22"/>
          <w:lang w:val="en-US"/>
        </w:rPr>
        <w:t>active and passive activities</w:t>
      </w:r>
    </w:p>
    <w:p w14:paraId="04F0F0C8" w14:textId="77777777" w:rsidR="000F7A2A" w:rsidRPr="000F7A2A" w:rsidRDefault="000F7A2A" w:rsidP="009634E2">
      <w:pPr>
        <w:numPr>
          <w:ilvl w:val="0"/>
          <w:numId w:val="28"/>
        </w:numPr>
        <w:spacing w:line="360" w:lineRule="auto"/>
        <w:jc w:val="both"/>
        <w:rPr>
          <w:rFonts w:ascii="Century Gothic" w:hAnsi="Century Gothic"/>
          <w:sz w:val="22"/>
          <w:szCs w:val="22"/>
          <w:lang w:val="en-US"/>
        </w:rPr>
      </w:pPr>
      <w:r w:rsidRPr="000F7A2A">
        <w:rPr>
          <w:rFonts w:ascii="Century Gothic" w:hAnsi="Century Gothic"/>
          <w:sz w:val="22"/>
          <w:szCs w:val="22"/>
          <w:lang w:val="en-US"/>
        </w:rPr>
        <w:t>fine and gross motor activities</w:t>
      </w:r>
    </w:p>
    <w:p w14:paraId="2A51CA73" w14:textId="77777777" w:rsidR="000F7A2A" w:rsidRPr="000F7A2A" w:rsidRDefault="000F7A2A" w:rsidP="009634E2">
      <w:pPr>
        <w:numPr>
          <w:ilvl w:val="0"/>
          <w:numId w:val="28"/>
        </w:numPr>
        <w:spacing w:line="360" w:lineRule="auto"/>
        <w:jc w:val="both"/>
        <w:rPr>
          <w:rFonts w:ascii="Century Gothic" w:hAnsi="Century Gothic"/>
          <w:sz w:val="22"/>
          <w:szCs w:val="22"/>
          <w:lang w:val="en-US"/>
        </w:rPr>
      </w:pPr>
      <w:r w:rsidRPr="000F7A2A">
        <w:rPr>
          <w:rFonts w:ascii="Century Gothic" w:hAnsi="Century Gothic"/>
          <w:sz w:val="22"/>
          <w:szCs w:val="22"/>
          <w:lang w:val="en-US"/>
        </w:rPr>
        <w:t>ECD practitioner directed and self-initiated activities</w:t>
      </w:r>
    </w:p>
    <w:p w14:paraId="1ED0748C" w14:textId="77777777" w:rsidR="000F7A2A" w:rsidRPr="000F7A2A" w:rsidRDefault="000F7A2A" w:rsidP="009634E2">
      <w:pPr>
        <w:numPr>
          <w:ilvl w:val="0"/>
          <w:numId w:val="28"/>
        </w:numPr>
        <w:spacing w:line="360" w:lineRule="auto"/>
        <w:jc w:val="both"/>
        <w:rPr>
          <w:rFonts w:ascii="Century Gothic" w:hAnsi="Century Gothic"/>
          <w:sz w:val="22"/>
          <w:szCs w:val="22"/>
          <w:lang w:val="en-US"/>
        </w:rPr>
      </w:pPr>
      <w:r w:rsidRPr="000F7A2A">
        <w:rPr>
          <w:rFonts w:ascii="Century Gothic" w:hAnsi="Century Gothic"/>
          <w:sz w:val="22"/>
          <w:szCs w:val="22"/>
          <w:lang w:val="en-US"/>
        </w:rPr>
        <w:t>group and individual activities</w:t>
      </w:r>
    </w:p>
    <w:p w14:paraId="3E13DF60" w14:textId="77777777" w:rsidR="000F7A2A" w:rsidRPr="000F7A2A" w:rsidRDefault="000F7A2A" w:rsidP="009634E2">
      <w:pPr>
        <w:numPr>
          <w:ilvl w:val="0"/>
          <w:numId w:val="28"/>
        </w:numPr>
        <w:spacing w:line="360" w:lineRule="auto"/>
        <w:jc w:val="both"/>
        <w:rPr>
          <w:rFonts w:ascii="Century Gothic" w:hAnsi="Century Gothic"/>
          <w:sz w:val="22"/>
          <w:szCs w:val="22"/>
          <w:lang w:val="en-US"/>
        </w:rPr>
      </w:pPr>
      <w:r w:rsidRPr="000F7A2A">
        <w:rPr>
          <w:rFonts w:ascii="Century Gothic" w:hAnsi="Century Gothic"/>
          <w:sz w:val="22"/>
          <w:szCs w:val="22"/>
          <w:lang w:val="en-US"/>
        </w:rPr>
        <w:t>familiar and unfamiliar</w:t>
      </w:r>
    </w:p>
    <w:p w14:paraId="1B6D286A" w14:textId="77777777" w:rsidR="000F7A2A" w:rsidRPr="000F7A2A" w:rsidRDefault="000F7A2A" w:rsidP="009634E2">
      <w:pPr>
        <w:spacing w:line="360" w:lineRule="auto"/>
        <w:jc w:val="both"/>
        <w:rPr>
          <w:rFonts w:ascii="Century Gothic" w:hAnsi="Century Gothic"/>
          <w:sz w:val="22"/>
          <w:szCs w:val="22"/>
          <w:lang w:val="en-US"/>
        </w:rPr>
      </w:pPr>
    </w:p>
    <w:p w14:paraId="45B4295F"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By taking heed of these points and creating balance, we also expose children to a variety of learning activities that in turn cater to all their developmental needs.</w:t>
      </w:r>
    </w:p>
    <w:p w14:paraId="2BA40A90" w14:textId="77777777" w:rsidR="000F7A2A" w:rsidRPr="000F7A2A" w:rsidRDefault="000F7A2A" w:rsidP="009634E2">
      <w:pPr>
        <w:spacing w:line="360" w:lineRule="auto"/>
        <w:jc w:val="both"/>
        <w:rPr>
          <w:rFonts w:ascii="Century Gothic" w:hAnsi="Century Gothic"/>
          <w:b/>
          <w:sz w:val="22"/>
          <w:szCs w:val="22"/>
          <w:lang w:val="en-US"/>
        </w:rPr>
      </w:pPr>
    </w:p>
    <w:p w14:paraId="4F36031D" w14:textId="77777777" w:rsidR="000F7A2A" w:rsidRPr="000F7A2A" w:rsidRDefault="000F7A2A" w:rsidP="009634E2">
      <w:pPr>
        <w:spacing w:line="360" w:lineRule="auto"/>
        <w:jc w:val="both"/>
        <w:rPr>
          <w:rFonts w:ascii="Century Gothic" w:hAnsi="Century Gothic"/>
          <w:b/>
          <w:bCs/>
          <w:sz w:val="22"/>
          <w:szCs w:val="22"/>
          <w:lang w:val="en-US"/>
        </w:rPr>
      </w:pPr>
      <w:r w:rsidRPr="000F7A2A">
        <w:rPr>
          <w:rFonts w:ascii="Century Gothic" w:hAnsi="Century Gothic"/>
          <w:b/>
          <w:bCs/>
          <w:sz w:val="22"/>
          <w:szCs w:val="22"/>
          <w:lang w:val="en-US"/>
        </w:rPr>
        <w:t>Indoor vs. outdoor</w:t>
      </w:r>
    </w:p>
    <w:p w14:paraId="66225057"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Indoor activities </w:t>
      </w:r>
      <w:proofErr w:type="gramStart"/>
      <w:r w:rsidRPr="000F7A2A">
        <w:rPr>
          <w:rFonts w:ascii="Century Gothic" w:hAnsi="Century Gothic"/>
          <w:sz w:val="22"/>
          <w:szCs w:val="22"/>
          <w:lang w:val="en-US"/>
        </w:rPr>
        <w:t>on the whole</w:t>
      </w:r>
      <w:proofErr w:type="gramEnd"/>
      <w:r w:rsidRPr="000F7A2A">
        <w:rPr>
          <w:rFonts w:ascii="Century Gothic" w:hAnsi="Century Gothic"/>
          <w:sz w:val="22"/>
          <w:szCs w:val="22"/>
          <w:lang w:val="en-US"/>
        </w:rPr>
        <w:t xml:space="preserve"> are less physically active. Children need time outside to move freely where there is more space, expend their energy </w:t>
      </w:r>
      <w:proofErr w:type="gramStart"/>
      <w:r w:rsidRPr="000F7A2A">
        <w:rPr>
          <w:rFonts w:ascii="Century Gothic" w:hAnsi="Century Gothic"/>
          <w:sz w:val="22"/>
          <w:szCs w:val="22"/>
          <w:lang w:val="en-US"/>
        </w:rPr>
        <w:t>and also</w:t>
      </w:r>
      <w:proofErr w:type="gramEnd"/>
      <w:r w:rsidRPr="000F7A2A">
        <w:rPr>
          <w:rFonts w:ascii="Century Gothic" w:hAnsi="Century Gothic"/>
          <w:sz w:val="22"/>
          <w:szCs w:val="22"/>
          <w:lang w:val="en-US"/>
        </w:rPr>
        <w:t xml:space="preserve"> to breathe fresh air. Our bodies need sunlight to </w:t>
      </w:r>
      <w:proofErr w:type="spellStart"/>
      <w:r w:rsidRPr="000F7A2A">
        <w:rPr>
          <w:rFonts w:ascii="Century Gothic" w:hAnsi="Century Gothic"/>
          <w:sz w:val="22"/>
          <w:szCs w:val="22"/>
          <w:lang w:val="en-US"/>
        </w:rPr>
        <w:t>metabolise</w:t>
      </w:r>
      <w:proofErr w:type="spellEnd"/>
      <w:r w:rsidRPr="000F7A2A">
        <w:rPr>
          <w:rFonts w:ascii="Century Gothic" w:hAnsi="Century Gothic"/>
          <w:sz w:val="22"/>
          <w:szCs w:val="22"/>
          <w:lang w:val="en-US"/>
        </w:rPr>
        <w:t xml:space="preserve"> Vitamin D.</w:t>
      </w:r>
    </w:p>
    <w:p w14:paraId="4D710D85" w14:textId="77777777" w:rsidR="000F7A2A" w:rsidRPr="000F7A2A" w:rsidRDefault="000F7A2A" w:rsidP="009634E2">
      <w:pPr>
        <w:spacing w:line="360" w:lineRule="auto"/>
        <w:jc w:val="both"/>
        <w:rPr>
          <w:rFonts w:ascii="Century Gothic" w:hAnsi="Century Gothic"/>
          <w:sz w:val="22"/>
          <w:szCs w:val="22"/>
          <w:lang w:val="en-US"/>
        </w:rPr>
      </w:pPr>
    </w:p>
    <w:p w14:paraId="05208116"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lastRenderedPageBreak/>
        <w:t xml:space="preserve"> If you have worked in an ECD </w:t>
      </w:r>
      <w:proofErr w:type="spellStart"/>
      <w:r w:rsidRPr="000F7A2A">
        <w:rPr>
          <w:rFonts w:ascii="Century Gothic" w:hAnsi="Century Gothic"/>
          <w:sz w:val="22"/>
          <w:szCs w:val="22"/>
          <w:lang w:val="en-US"/>
        </w:rPr>
        <w:t>centre</w:t>
      </w:r>
      <w:proofErr w:type="spellEnd"/>
      <w:r w:rsidRPr="000F7A2A">
        <w:rPr>
          <w:rFonts w:ascii="Century Gothic" w:hAnsi="Century Gothic"/>
          <w:sz w:val="22"/>
          <w:szCs w:val="22"/>
          <w:lang w:val="en-US"/>
        </w:rPr>
        <w:t xml:space="preserve"> during a Cape Town winter when it rains for days on end, you will know that children become irritable when cooped up inside and they cannot wait for the rain to stop so that they can go outside again.</w:t>
      </w:r>
    </w:p>
    <w:p w14:paraId="4B04CD55" w14:textId="77777777" w:rsidR="000F7A2A" w:rsidRPr="000F7A2A" w:rsidRDefault="000F7A2A" w:rsidP="009634E2">
      <w:pPr>
        <w:spacing w:line="360" w:lineRule="auto"/>
        <w:jc w:val="both"/>
        <w:rPr>
          <w:rFonts w:ascii="Century Gothic" w:hAnsi="Century Gothic"/>
          <w:sz w:val="22"/>
          <w:szCs w:val="22"/>
          <w:lang w:val="en-US"/>
        </w:rPr>
      </w:pPr>
    </w:p>
    <w:p w14:paraId="12461364" w14:textId="77777777" w:rsidR="000F7A2A" w:rsidRPr="000F7A2A" w:rsidRDefault="000F7A2A" w:rsidP="009634E2">
      <w:pPr>
        <w:spacing w:line="360" w:lineRule="auto"/>
        <w:jc w:val="both"/>
        <w:rPr>
          <w:rFonts w:ascii="Century Gothic" w:hAnsi="Century Gothic"/>
          <w:b/>
          <w:bCs/>
          <w:sz w:val="22"/>
          <w:szCs w:val="22"/>
          <w:lang w:val="en-US"/>
        </w:rPr>
      </w:pPr>
      <w:r w:rsidRPr="000F7A2A">
        <w:rPr>
          <w:rFonts w:ascii="Century Gothic" w:hAnsi="Century Gothic"/>
          <w:b/>
          <w:bCs/>
          <w:sz w:val="22"/>
          <w:szCs w:val="22"/>
          <w:lang w:val="en-US"/>
        </w:rPr>
        <w:t>Active vs. passive and fine vs. gross motor</w:t>
      </w:r>
    </w:p>
    <w:p w14:paraId="2562B12E"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Children cannot sustain themselves if they are constantly expected to be active. By this, we mean running around without stopping to sit or kneel at an activity for a few minutes. Our bodies naturally need rest or quieter activities to </w:t>
      </w:r>
      <w:proofErr w:type="gramStart"/>
      <w:r w:rsidRPr="000F7A2A">
        <w:rPr>
          <w:rFonts w:ascii="Century Gothic" w:hAnsi="Century Gothic"/>
          <w:sz w:val="22"/>
          <w:szCs w:val="22"/>
          <w:lang w:val="en-US"/>
        </w:rPr>
        <w:t>recoup</w:t>
      </w:r>
      <w:proofErr w:type="gramEnd"/>
      <w:r w:rsidRPr="000F7A2A">
        <w:rPr>
          <w:rFonts w:ascii="Century Gothic" w:hAnsi="Century Gothic"/>
          <w:sz w:val="22"/>
          <w:szCs w:val="22"/>
          <w:lang w:val="en-US"/>
        </w:rPr>
        <w:t xml:space="preserve"> our energy levels.</w:t>
      </w:r>
    </w:p>
    <w:p w14:paraId="563400FC" w14:textId="77777777" w:rsidR="000F7A2A" w:rsidRPr="000F7A2A" w:rsidRDefault="000F7A2A" w:rsidP="009634E2">
      <w:pPr>
        <w:spacing w:line="360" w:lineRule="auto"/>
        <w:jc w:val="both"/>
        <w:rPr>
          <w:rFonts w:ascii="Century Gothic" w:hAnsi="Century Gothic"/>
          <w:sz w:val="22"/>
          <w:szCs w:val="22"/>
          <w:lang w:val="en-US"/>
        </w:rPr>
      </w:pPr>
    </w:p>
    <w:p w14:paraId="2416A422"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It depends on the actual </w:t>
      </w:r>
      <w:proofErr w:type="gramStart"/>
      <w:r w:rsidRPr="000F7A2A">
        <w:rPr>
          <w:rFonts w:ascii="Century Gothic" w:hAnsi="Century Gothic"/>
          <w:sz w:val="22"/>
          <w:szCs w:val="22"/>
          <w:lang w:val="en-US"/>
        </w:rPr>
        <w:t>activity</w:t>
      </w:r>
      <w:proofErr w:type="gramEnd"/>
      <w:r w:rsidRPr="000F7A2A">
        <w:rPr>
          <w:rFonts w:ascii="Century Gothic" w:hAnsi="Century Gothic"/>
          <w:sz w:val="22"/>
          <w:szCs w:val="22"/>
          <w:lang w:val="en-US"/>
        </w:rPr>
        <w:t xml:space="preserve"> but general guidelines are:</w:t>
      </w:r>
    </w:p>
    <w:p w14:paraId="13A36500" w14:textId="77777777" w:rsidR="000F7A2A" w:rsidRPr="000F7A2A" w:rsidRDefault="000F7A2A" w:rsidP="009634E2">
      <w:pPr>
        <w:numPr>
          <w:ilvl w:val="0"/>
          <w:numId w:val="29"/>
        </w:numPr>
        <w:spacing w:line="360" w:lineRule="auto"/>
        <w:jc w:val="both"/>
        <w:rPr>
          <w:rFonts w:ascii="Century Gothic" w:hAnsi="Century Gothic"/>
          <w:sz w:val="22"/>
          <w:szCs w:val="22"/>
          <w:lang w:val="en-US"/>
        </w:rPr>
      </w:pPr>
      <w:r w:rsidRPr="000F7A2A">
        <w:rPr>
          <w:rFonts w:ascii="Century Gothic" w:hAnsi="Century Gothic"/>
          <w:sz w:val="22"/>
          <w:szCs w:val="22"/>
          <w:lang w:val="en-US"/>
        </w:rPr>
        <w:t>Activities that are more active are music, movement, outdoor obstacle courses, running games etc.</w:t>
      </w:r>
    </w:p>
    <w:p w14:paraId="7E6670C3" w14:textId="77777777" w:rsidR="000F7A2A" w:rsidRPr="000F7A2A" w:rsidRDefault="000F7A2A" w:rsidP="009634E2">
      <w:pPr>
        <w:numPr>
          <w:ilvl w:val="0"/>
          <w:numId w:val="29"/>
        </w:num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Activities that are more passive include creative art, stories and morning </w:t>
      </w:r>
      <w:proofErr w:type="gramStart"/>
      <w:r w:rsidRPr="000F7A2A">
        <w:rPr>
          <w:rFonts w:ascii="Century Gothic" w:hAnsi="Century Gothic"/>
          <w:sz w:val="22"/>
          <w:szCs w:val="22"/>
          <w:lang w:val="en-US"/>
        </w:rPr>
        <w:t>ring</w:t>
      </w:r>
      <w:proofErr w:type="gramEnd"/>
      <w:r w:rsidRPr="000F7A2A">
        <w:rPr>
          <w:rFonts w:ascii="Century Gothic" w:hAnsi="Century Gothic"/>
          <w:sz w:val="22"/>
          <w:szCs w:val="22"/>
          <w:lang w:val="en-US"/>
        </w:rPr>
        <w:t xml:space="preserve">. </w:t>
      </w:r>
    </w:p>
    <w:p w14:paraId="3B00D8C9" w14:textId="77777777" w:rsidR="000F7A2A" w:rsidRPr="000F7A2A" w:rsidRDefault="000F7A2A" w:rsidP="009634E2">
      <w:pPr>
        <w:spacing w:line="360" w:lineRule="auto"/>
        <w:jc w:val="both"/>
        <w:rPr>
          <w:rFonts w:ascii="Century Gothic" w:hAnsi="Century Gothic"/>
          <w:sz w:val="22"/>
          <w:szCs w:val="22"/>
          <w:lang w:val="en-US"/>
        </w:rPr>
      </w:pPr>
    </w:p>
    <w:p w14:paraId="2A8958E2"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However, even in an activity such as morning ring there are more active times (stand up and do an action song like “Hokey Pokey”) and more passive times (listening to each other’s news).</w:t>
      </w:r>
    </w:p>
    <w:p w14:paraId="7223A2FA" w14:textId="77777777" w:rsidR="000F7A2A" w:rsidRPr="000F7A2A" w:rsidRDefault="000F7A2A" w:rsidP="009634E2">
      <w:pPr>
        <w:spacing w:line="360" w:lineRule="auto"/>
        <w:jc w:val="both"/>
        <w:rPr>
          <w:rFonts w:ascii="Century Gothic" w:hAnsi="Century Gothic"/>
          <w:b/>
          <w:sz w:val="22"/>
          <w:szCs w:val="22"/>
          <w:lang w:val="en-US"/>
        </w:rPr>
      </w:pPr>
      <w:r w:rsidRPr="000F7A2A">
        <w:rPr>
          <w:rFonts w:ascii="Century Gothic" w:hAnsi="Century Gothic"/>
          <w:b/>
          <w:sz w:val="22"/>
          <w:szCs w:val="22"/>
          <w:lang w:val="en-US"/>
        </w:rPr>
        <w:t xml:space="preserve"> </w:t>
      </w:r>
    </w:p>
    <w:p w14:paraId="5C303898"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As important as it is for children to be more passive, they cannot be expected to do this for too long before they begin to fidget. Babies, toddlers and young children are naturally inclined to move and be active.</w:t>
      </w:r>
    </w:p>
    <w:p w14:paraId="40F80F16" w14:textId="77777777" w:rsidR="000F7A2A" w:rsidRPr="000F7A2A" w:rsidRDefault="000F7A2A" w:rsidP="009634E2">
      <w:pPr>
        <w:spacing w:line="360" w:lineRule="auto"/>
        <w:jc w:val="both"/>
        <w:rPr>
          <w:rFonts w:ascii="Century Gothic" w:hAnsi="Century Gothic"/>
          <w:sz w:val="22"/>
          <w:szCs w:val="22"/>
          <w:lang w:val="en-ZA"/>
        </w:rPr>
      </w:pPr>
      <w:r w:rsidRPr="000F7A2A">
        <w:rPr>
          <w:rFonts w:ascii="Century Gothic" w:hAnsi="Century Gothic"/>
          <w:sz w:val="22"/>
          <w:szCs w:val="22"/>
          <w:lang w:val="en-ZA"/>
        </w:rPr>
        <w:t>This relates closely to active and passive activities as fine motor activities are normally engaged in when sitting, kneeling or standing still, and gross motor activities like running, jumping and marching are active.</w:t>
      </w:r>
    </w:p>
    <w:p w14:paraId="0767A01A" w14:textId="77777777" w:rsidR="000F7A2A" w:rsidRPr="000F7A2A" w:rsidRDefault="000F7A2A" w:rsidP="009634E2">
      <w:pPr>
        <w:spacing w:line="360" w:lineRule="auto"/>
        <w:jc w:val="both"/>
        <w:rPr>
          <w:rFonts w:ascii="Century Gothic" w:hAnsi="Century Gothic"/>
          <w:sz w:val="22"/>
          <w:szCs w:val="22"/>
          <w:lang w:val="en-ZA"/>
        </w:rPr>
      </w:pPr>
    </w:p>
    <w:p w14:paraId="2D75C882" w14:textId="77777777" w:rsidR="000F7A2A" w:rsidRPr="000F7A2A" w:rsidRDefault="000F7A2A" w:rsidP="009634E2">
      <w:pPr>
        <w:spacing w:line="360" w:lineRule="auto"/>
        <w:jc w:val="both"/>
        <w:rPr>
          <w:rFonts w:ascii="Century Gothic" w:hAnsi="Century Gothic"/>
          <w:b/>
          <w:bCs/>
          <w:sz w:val="22"/>
          <w:szCs w:val="22"/>
          <w:lang w:val="en-US"/>
        </w:rPr>
      </w:pPr>
      <w:r w:rsidRPr="000F7A2A">
        <w:rPr>
          <w:rFonts w:ascii="Century Gothic" w:hAnsi="Century Gothic"/>
          <w:b/>
          <w:bCs/>
          <w:sz w:val="22"/>
          <w:szCs w:val="22"/>
          <w:lang w:val="en-US"/>
        </w:rPr>
        <w:t>ECD practitioner initiated vs. self-directed</w:t>
      </w:r>
    </w:p>
    <w:p w14:paraId="1A99EC82"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Children do not enjoy being told what to do or having to follow others’ ideas all the time. They have their own ideas and for cognitive development to take place, children need opportunities to think and do things for themselves. If we as adults are constantly guiding them, they will not learn independence either.</w:t>
      </w:r>
    </w:p>
    <w:p w14:paraId="1E13036E" w14:textId="77777777" w:rsidR="000F7A2A" w:rsidRPr="000F7A2A" w:rsidRDefault="000F7A2A" w:rsidP="009634E2">
      <w:pPr>
        <w:spacing w:line="360" w:lineRule="auto"/>
        <w:jc w:val="both"/>
        <w:rPr>
          <w:rFonts w:ascii="Century Gothic" w:hAnsi="Century Gothic"/>
          <w:sz w:val="22"/>
          <w:szCs w:val="22"/>
          <w:lang w:val="en-US"/>
        </w:rPr>
      </w:pPr>
    </w:p>
    <w:p w14:paraId="5A776262"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ECD practitioner initiated and directed activities include routines, morning ring, music or movement and story. If you look at a well-planned daily </w:t>
      </w:r>
      <w:proofErr w:type="spellStart"/>
      <w:r w:rsidRPr="000F7A2A">
        <w:rPr>
          <w:rFonts w:ascii="Century Gothic" w:hAnsi="Century Gothic"/>
          <w:sz w:val="22"/>
          <w:szCs w:val="22"/>
          <w:lang w:val="en-US"/>
        </w:rPr>
        <w:t>programme</w:t>
      </w:r>
      <w:proofErr w:type="spellEnd"/>
      <w:r w:rsidRPr="000F7A2A">
        <w:rPr>
          <w:rFonts w:ascii="Century Gothic" w:hAnsi="Century Gothic"/>
          <w:sz w:val="22"/>
          <w:szCs w:val="22"/>
          <w:lang w:val="en-US"/>
        </w:rPr>
        <w:t xml:space="preserve">, you </w:t>
      </w:r>
      <w:r w:rsidRPr="000F7A2A">
        <w:rPr>
          <w:rFonts w:ascii="Century Gothic" w:hAnsi="Century Gothic"/>
          <w:sz w:val="22"/>
          <w:szCs w:val="22"/>
          <w:lang w:val="en-US"/>
        </w:rPr>
        <w:lastRenderedPageBreak/>
        <w:t>will notice that these activities are alternated with free play, art and outdoor play so that children are given chances to choose their own activities and make choices.</w:t>
      </w:r>
    </w:p>
    <w:p w14:paraId="3106381F" w14:textId="77777777" w:rsidR="000F7A2A" w:rsidRPr="000F7A2A" w:rsidRDefault="000F7A2A" w:rsidP="009634E2">
      <w:pPr>
        <w:spacing w:line="360" w:lineRule="auto"/>
        <w:jc w:val="both"/>
        <w:rPr>
          <w:rFonts w:ascii="Century Gothic" w:hAnsi="Century Gothic"/>
          <w:sz w:val="22"/>
          <w:szCs w:val="22"/>
          <w:lang w:val="en-US"/>
        </w:rPr>
      </w:pPr>
    </w:p>
    <w:p w14:paraId="56A3D407" w14:textId="77777777" w:rsidR="000F7A2A" w:rsidRPr="000F7A2A" w:rsidRDefault="000F7A2A" w:rsidP="009634E2">
      <w:pPr>
        <w:spacing w:line="360" w:lineRule="auto"/>
        <w:jc w:val="both"/>
        <w:rPr>
          <w:rFonts w:ascii="Century Gothic" w:hAnsi="Century Gothic"/>
          <w:b/>
          <w:bCs/>
          <w:sz w:val="22"/>
          <w:szCs w:val="22"/>
          <w:lang w:val="en-US"/>
        </w:rPr>
      </w:pPr>
      <w:r w:rsidRPr="000F7A2A">
        <w:rPr>
          <w:rFonts w:ascii="Century Gothic" w:hAnsi="Century Gothic"/>
          <w:b/>
          <w:bCs/>
          <w:sz w:val="22"/>
          <w:szCs w:val="22"/>
          <w:lang w:val="en-US"/>
        </w:rPr>
        <w:t>Group vs. individual</w:t>
      </w:r>
    </w:p>
    <w:p w14:paraId="6609F76B"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Although group work is an important technique in a child-</w:t>
      </w:r>
      <w:proofErr w:type="spellStart"/>
      <w:r w:rsidRPr="000F7A2A">
        <w:rPr>
          <w:rFonts w:ascii="Century Gothic" w:hAnsi="Century Gothic"/>
          <w:sz w:val="22"/>
          <w:szCs w:val="22"/>
          <w:lang w:val="en-US"/>
        </w:rPr>
        <w:t>centred</w:t>
      </w:r>
      <w:proofErr w:type="spellEnd"/>
      <w:r w:rsidRPr="000F7A2A">
        <w:rPr>
          <w:rFonts w:ascii="Century Gothic" w:hAnsi="Century Gothic"/>
          <w:sz w:val="22"/>
          <w:szCs w:val="22"/>
          <w:lang w:val="en-US"/>
        </w:rPr>
        <w:t xml:space="preserve"> ECD playroom, there is also a place for </w:t>
      </w:r>
      <w:proofErr w:type="spellStart"/>
      <w:r w:rsidRPr="000F7A2A">
        <w:rPr>
          <w:rFonts w:ascii="Century Gothic" w:hAnsi="Century Gothic"/>
          <w:sz w:val="22"/>
          <w:szCs w:val="22"/>
          <w:lang w:val="en-US"/>
        </w:rPr>
        <w:t>individualised</w:t>
      </w:r>
      <w:proofErr w:type="spellEnd"/>
      <w:r w:rsidRPr="000F7A2A">
        <w:rPr>
          <w:rFonts w:ascii="Century Gothic" w:hAnsi="Century Gothic"/>
          <w:sz w:val="22"/>
          <w:szCs w:val="22"/>
          <w:lang w:val="en-US"/>
        </w:rPr>
        <w:t xml:space="preserve"> activities. </w:t>
      </w:r>
      <w:proofErr w:type="spellStart"/>
      <w:r w:rsidRPr="000F7A2A">
        <w:rPr>
          <w:rFonts w:ascii="Century Gothic" w:hAnsi="Century Gothic"/>
          <w:sz w:val="22"/>
          <w:szCs w:val="22"/>
          <w:lang w:val="en-US"/>
        </w:rPr>
        <w:t>Individualised</w:t>
      </w:r>
      <w:proofErr w:type="spellEnd"/>
      <w:r w:rsidRPr="000F7A2A">
        <w:rPr>
          <w:rFonts w:ascii="Century Gothic" w:hAnsi="Century Gothic"/>
          <w:sz w:val="22"/>
          <w:szCs w:val="22"/>
          <w:lang w:val="en-US"/>
        </w:rPr>
        <w:t xml:space="preserve"> activities are specially chosen for a particular child. These types of activities are often non-social in nature. The children do not interact with others in this type of activity. Instead, they either work alone or interact only with you, the ECD practitioner. These individual times can be used to work on weaker areas or to provide emotional support when children need it.</w:t>
      </w:r>
    </w:p>
    <w:p w14:paraId="2765ACC6" w14:textId="77777777" w:rsidR="000F7A2A" w:rsidRPr="000F7A2A" w:rsidRDefault="000F7A2A" w:rsidP="009634E2">
      <w:pPr>
        <w:spacing w:line="360" w:lineRule="auto"/>
        <w:jc w:val="both"/>
        <w:rPr>
          <w:rFonts w:ascii="Century Gothic" w:hAnsi="Century Gothic"/>
          <w:sz w:val="22"/>
          <w:szCs w:val="22"/>
          <w:lang w:val="en-US"/>
        </w:rPr>
      </w:pPr>
    </w:p>
    <w:p w14:paraId="02A1E6CC"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Learning activities can also be </w:t>
      </w:r>
      <w:proofErr w:type="gramStart"/>
      <w:r w:rsidRPr="000F7A2A">
        <w:rPr>
          <w:rFonts w:ascii="Century Gothic" w:hAnsi="Century Gothic"/>
          <w:sz w:val="22"/>
          <w:szCs w:val="22"/>
          <w:lang w:val="en-US"/>
        </w:rPr>
        <w:t>more or less group</w:t>
      </w:r>
      <w:proofErr w:type="gramEnd"/>
      <w:r w:rsidRPr="000F7A2A">
        <w:rPr>
          <w:rFonts w:ascii="Century Gothic" w:hAnsi="Century Gothic"/>
          <w:sz w:val="22"/>
          <w:szCs w:val="22"/>
          <w:lang w:val="en-US"/>
        </w:rPr>
        <w:t xml:space="preserve"> orientated and children should have opportunities to work on their own with a puzzle, draw a picture, build with blocks or look at books. Children are forced into group situations and shared space in music, movement, story and morning rings.</w:t>
      </w:r>
    </w:p>
    <w:p w14:paraId="181FE2CC" w14:textId="77777777" w:rsidR="000F7A2A" w:rsidRPr="000F7A2A" w:rsidRDefault="000F7A2A" w:rsidP="009634E2">
      <w:pPr>
        <w:spacing w:line="360" w:lineRule="auto"/>
        <w:jc w:val="both"/>
        <w:rPr>
          <w:rFonts w:ascii="Century Gothic" w:hAnsi="Century Gothic"/>
          <w:sz w:val="22"/>
          <w:szCs w:val="22"/>
          <w:lang w:val="en-US"/>
        </w:rPr>
      </w:pPr>
    </w:p>
    <w:p w14:paraId="1A4C78EA"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As humans, we are social </w:t>
      </w:r>
      <w:proofErr w:type="gramStart"/>
      <w:r w:rsidRPr="000F7A2A">
        <w:rPr>
          <w:rFonts w:ascii="Century Gothic" w:hAnsi="Century Gothic"/>
          <w:sz w:val="22"/>
          <w:szCs w:val="22"/>
          <w:lang w:val="en-US"/>
        </w:rPr>
        <w:t>beings</w:t>
      </w:r>
      <w:proofErr w:type="gramEnd"/>
      <w:r w:rsidRPr="000F7A2A">
        <w:rPr>
          <w:rFonts w:ascii="Century Gothic" w:hAnsi="Century Gothic"/>
          <w:sz w:val="22"/>
          <w:szCs w:val="22"/>
          <w:lang w:val="en-US"/>
        </w:rPr>
        <w:t xml:space="preserve"> but we all feel the need at times for solitude. An ECD environment needs to have sufficient space for children to be able to work alone without being forced to share with others.</w:t>
      </w:r>
    </w:p>
    <w:p w14:paraId="02C77A75" w14:textId="77777777" w:rsidR="000F7A2A" w:rsidRPr="000F7A2A" w:rsidRDefault="000F7A2A" w:rsidP="009634E2">
      <w:pPr>
        <w:spacing w:line="360" w:lineRule="auto"/>
        <w:jc w:val="both"/>
        <w:rPr>
          <w:rFonts w:ascii="Century Gothic" w:hAnsi="Century Gothic"/>
          <w:sz w:val="22"/>
          <w:szCs w:val="22"/>
          <w:lang w:val="en-US"/>
        </w:rPr>
      </w:pPr>
    </w:p>
    <w:p w14:paraId="39B19EFD"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Babies and toddlers are egocentric by nature and only engage in more social play after three years of age. The younger the child, the more individual activities are needed.</w:t>
      </w:r>
    </w:p>
    <w:p w14:paraId="6E2D2A80" w14:textId="77777777" w:rsidR="000F7A2A" w:rsidRPr="000F7A2A" w:rsidRDefault="000F7A2A" w:rsidP="009634E2">
      <w:pPr>
        <w:spacing w:line="360" w:lineRule="auto"/>
        <w:jc w:val="both"/>
        <w:rPr>
          <w:rFonts w:ascii="Century Gothic" w:hAnsi="Century Gothic"/>
          <w:sz w:val="22"/>
          <w:szCs w:val="22"/>
          <w:lang w:val="en-US"/>
        </w:rPr>
      </w:pPr>
    </w:p>
    <w:p w14:paraId="55C45221"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Group size is also a consideration. Children need to experience being part of the playgroup group </w:t>
      </w:r>
      <w:proofErr w:type="gramStart"/>
      <w:r w:rsidRPr="000F7A2A">
        <w:rPr>
          <w:rFonts w:ascii="Century Gothic" w:hAnsi="Century Gothic"/>
          <w:sz w:val="22"/>
          <w:szCs w:val="22"/>
          <w:lang w:val="en-US"/>
        </w:rPr>
        <w:t>and also</w:t>
      </w:r>
      <w:proofErr w:type="gramEnd"/>
      <w:r w:rsidRPr="000F7A2A">
        <w:rPr>
          <w:rFonts w:ascii="Century Gothic" w:hAnsi="Century Gothic"/>
          <w:sz w:val="22"/>
          <w:szCs w:val="22"/>
          <w:lang w:val="en-US"/>
        </w:rPr>
        <w:t xml:space="preserve"> groups of only four or five children as the level of interaction required of them differs.</w:t>
      </w:r>
    </w:p>
    <w:p w14:paraId="678FAFE6" w14:textId="77777777" w:rsidR="000F7A2A" w:rsidRPr="000F7A2A" w:rsidRDefault="000F7A2A" w:rsidP="009634E2">
      <w:pPr>
        <w:spacing w:line="360" w:lineRule="auto"/>
        <w:jc w:val="both"/>
        <w:rPr>
          <w:rFonts w:ascii="Century Gothic" w:hAnsi="Century Gothic"/>
          <w:b/>
          <w:bCs/>
          <w:sz w:val="22"/>
          <w:szCs w:val="22"/>
          <w:lang w:val="en-US"/>
        </w:rPr>
      </w:pPr>
      <w:r w:rsidRPr="000F7A2A">
        <w:rPr>
          <w:rFonts w:ascii="Century Gothic" w:hAnsi="Century Gothic"/>
          <w:b/>
          <w:bCs/>
          <w:sz w:val="22"/>
          <w:szCs w:val="22"/>
          <w:lang w:val="en-US"/>
        </w:rPr>
        <w:t>Familiar vs. unfamiliar</w:t>
      </w:r>
    </w:p>
    <w:p w14:paraId="0E5C0AAF" w14:textId="77777777" w:rsidR="000F7A2A" w:rsidRPr="000F7A2A" w:rsidRDefault="000F7A2A" w:rsidP="009634E2">
      <w:pPr>
        <w:spacing w:line="360" w:lineRule="auto"/>
        <w:jc w:val="both"/>
        <w:rPr>
          <w:rFonts w:ascii="Century Gothic" w:hAnsi="Century Gothic"/>
          <w:sz w:val="22"/>
          <w:szCs w:val="22"/>
          <w:lang w:val="en-US"/>
        </w:rPr>
      </w:pPr>
      <w:proofErr w:type="gramStart"/>
      <w:r w:rsidRPr="000F7A2A">
        <w:rPr>
          <w:rFonts w:ascii="Century Gothic" w:hAnsi="Century Gothic"/>
          <w:sz w:val="22"/>
          <w:szCs w:val="22"/>
          <w:lang w:val="en-US"/>
        </w:rPr>
        <w:t>In order for</w:t>
      </w:r>
      <w:proofErr w:type="gramEnd"/>
      <w:r w:rsidRPr="000F7A2A">
        <w:rPr>
          <w:rFonts w:ascii="Century Gothic" w:hAnsi="Century Gothic"/>
          <w:sz w:val="22"/>
          <w:szCs w:val="22"/>
          <w:lang w:val="en-US"/>
        </w:rPr>
        <w:t xml:space="preserve"> children to feel secure, they need to have familiar objects around them and know what is expected of them. However, if their environment remains stagnant and no new situations or learning activities are presented, the children will not be able to develop to their maximum potential. A well-known quote states, “life begins at the edge of your comfort zone.” If we reflect on Piaget’s theory of assimilation </w:t>
      </w:r>
      <w:r w:rsidRPr="000F7A2A">
        <w:rPr>
          <w:rFonts w:ascii="Century Gothic" w:hAnsi="Century Gothic"/>
          <w:sz w:val="22"/>
          <w:szCs w:val="22"/>
          <w:lang w:val="en-US"/>
        </w:rPr>
        <w:lastRenderedPageBreak/>
        <w:t xml:space="preserve">and accommodation, we can see that </w:t>
      </w:r>
      <w:proofErr w:type="gramStart"/>
      <w:r w:rsidRPr="000F7A2A">
        <w:rPr>
          <w:rFonts w:ascii="Century Gothic" w:hAnsi="Century Gothic"/>
          <w:sz w:val="22"/>
          <w:szCs w:val="22"/>
          <w:lang w:val="en-US"/>
        </w:rPr>
        <w:t>in order for</w:t>
      </w:r>
      <w:proofErr w:type="gramEnd"/>
      <w:r w:rsidRPr="000F7A2A">
        <w:rPr>
          <w:rFonts w:ascii="Century Gothic" w:hAnsi="Century Gothic"/>
          <w:sz w:val="22"/>
          <w:szCs w:val="22"/>
          <w:lang w:val="en-US"/>
        </w:rPr>
        <w:t xml:space="preserve"> growth to happen, children need to be exposed to new situations. The activities you design need to provide experiences and scaffolding for the children to build on and extend what they already know.</w:t>
      </w:r>
    </w:p>
    <w:p w14:paraId="7C12A646" w14:textId="77777777" w:rsidR="000F7A2A" w:rsidRDefault="000F7A2A" w:rsidP="009634E2">
      <w:pPr>
        <w:spacing w:line="360" w:lineRule="auto"/>
        <w:jc w:val="both"/>
        <w:rPr>
          <w:rFonts w:ascii="Century Gothic" w:hAnsi="Century Gothic"/>
          <w:sz w:val="22"/>
          <w:szCs w:val="22"/>
          <w:lang w:val="en-US"/>
        </w:rPr>
      </w:pPr>
    </w:p>
    <w:p w14:paraId="7281CF4D"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We know that child development progresses through stages. Children need to master the skills at their present stage of development but also need to be challenged to progress to the next stage. This is an important point to remember when designing suitable activities.</w:t>
      </w:r>
    </w:p>
    <w:p w14:paraId="78FAB12F" w14:textId="77777777" w:rsidR="000F7A2A" w:rsidRPr="000F7A2A" w:rsidRDefault="000F7A2A" w:rsidP="009634E2">
      <w:pPr>
        <w:spacing w:line="360" w:lineRule="auto"/>
        <w:jc w:val="both"/>
        <w:rPr>
          <w:rFonts w:ascii="Century Gothic" w:hAnsi="Century Gothic"/>
          <w:sz w:val="22"/>
          <w:szCs w:val="22"/>
          <w:lang w:val="en-US"/>
        </w:rPr>
      </w:pPr>
    </w:p>
    <w:p w14:paraId="446C4DC9"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Children will need to develop holistically and thus progress in physical, cognitive, language, social, emotional, creative and imaginative development.</w:t>
      </w:r>
    </w:p>
    <w:p w14:paraId="09F0FFA6" w14:textId="77777777" w:rsidR="000F7A2A" w:rsidRPr="000F7A2A" w:rsidRDefault="000F7A2A" w:rsidP="009634E2">
      <w:pPr>
        <w:spacing w:line="360" w:lineRule="auto"/>
        <w:jc w:val="both"/>
        <w:rPr>
          <w:rFonts w:ascii="Century Gothic" w:hAnsi="Century Gothic"/>
          <w:sz w:val="22"/>
          <w:szCs w:val="22"/>
          <w:lang w:val="en-ZA"/>
        </w:rPr>
      </w:pPr>
    </w:p>
    <w:p w14:paraId="7D8C3ECB" w14:textId="77777777" w:rsidR="000F7A2A" w:rsidRPr="000F7A2A" w:rsidRDefault="000F7A2A" w:rsidP="009634E2">
      <w:pPr>
        <w:spacing w:line="360" w:lineRule="auto"/>
        <w:jc w:val="both"/>
        <w:rPr>
          <w:rFonts w:ascii="Century Gothic" w:hAnsi="Century Gothic"/>
          <w:sz w:val="22"/>
          <w:szCs w:val="22"/>
        </w:rPr>
      </w:pPr>
      <w:r w:rsidRPr="000F7A2A">
        <w:rPr>
          <w:rFonts w:ascii="Century Gothic" w:hAnsi="Century Gothic"/>
          <w:sz w:val="22"/>
          <w:szCs w:val="22"/>
        </w:rPr>
        <w:t>The developmental stages for these areas were covered in the previous unit and so we will focus specifically on drawing and block play, as they are critical areas in which we can easily observe progression and identify stages of development.</w:t>
      </w:r>
    </w:p>
    <w:p w14:paraId="0851FA7E" w14:textId="77777777" w:rsidR="000F7A2A" w:rsidRPr="000F7A2A" w:rsidRDefault="000F7A2A" w:rsidP="009634E2">
      <w:pPr>
        <w:spacing w:line="360" w:lineRule="auto"/>
        <w:jc w:val="both"/>
        <w:rPr>
          <w:rFonts w:ascii="Century Gothic" w:hAnsi="Century Gothic"/>
          <w:b/>
          <w:bCs/>
          <w:sz w:val="22"/>
          <w:szCs w:val="22"/>
          <w:lang w:val="en-US"/>
        </w:rPr>
      </w:pPr>
      <w:r w:rsidRPr="000F7A2A">
        <w:rPr>
          <w:rFonts w:ascii="Century Gothic" w:hAnsi="Century Gothic"/>
          <w:b/>
          <w:bCs/>
          <w:sz w:val="22"/>
          <w:szCs w:val="22"/>
          <w:lang w:val="en-US"/>
        </w:rPr>
        <w:t>Cognition in drawings</w:t>
      </w:r>
    </w:p>
    <w:p w14:paraId="4C037A48"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One very reliable means of establishing the cognitive stage and ‘age’ of a child, is through their drawings. Many psychologists will still use the ‘Draw-a man’ assessment developed by Goodenough in the 1920s as it is a reliable tool for establishing cognitive development.</w:t>
      </w:r>
    </w:p>
    <w:p w14:paraId="3C76F313" w14:textId="77777777" w:rsidR="000F7A2A" w:rsidRPr="000F7A2A" w:rsidRDefault="000F7A2A" w:rsidP="009634E2">
      <w:pPr>
        <w:spacing w:line="360" w:lineRule="auto"/>
        <w:jc w:val="both"/>
        <w:rPr>
          <w:rFonts w:ascii="Century Gothic" w:hAnsi="Century Gothic"/>
          <w:sz w:val="22"/>
          <w:szCs w:val="22"/>
          <w:lang w:val="en-ZA"/>
        </w:rPr>
      </w:pPr>
    </w:p>
    <w:tbl>
      <w:tblPr>
        <w:tblStyle w:val="TableGrid"/>
        <w:tblW w:w="8931" w:type="dxa"/>
        <w:tblLook w:val="0000" w:firstRow="0" w:lastRow="0" w:firstColumn="0" w:lastColumn="0" w:noHBand="0" w:noVBand="0"/>
      </w:tblPr>
      <w:tblGrid>
        <w:gridCol w:w="1066"/>
        <w:gridCol w:w="1363"/>
        <w:gridCol w:w="6502"/>
      </w:tblGrid>
      <w:tr w:rsidR="000F7A2A" w:rsidRPr="000F7A2A" w14:paraId="5A5FD35A" w14:textId="77777777" w:rsidTr="009634E2">
        <w:tc>
          <w:tcPr>
            <w:tcW w:w="8931" w:type="dxa"/>
            <w:gridSpan w:val="3"/>
          </w:tcPr>
          <w:p w14:paraId="3A57EE5A" w14:textId="77777777" w:rsidR="000F7A2A" w:rsidRPr="000F7A2A" w:rsidRDefault="000F7A2A" w:rsidP="000F7A2A">
            <w:pPr>
              <w:rPr>
                <w:rFonts w:ascii="Century Gothic" w:hAnsi="Century Gothic"/>
                <w:b/>
                <w:sz w:val="22"/>
                <w:szCs w:val="22"/>
                <w:lang w:val="en-US"/>
              </w:rPr>
            </w:pPr>
            <w:r w:rsidRPr="000F7A2A">
              <w:rPr>
                <w:rFonts w:ascii="Century Gothic" w:hAnsi="Century Gothic"/>
                <w:b/>
                <w:sz w:val="22"/>
                <w:szCs w:val="22"/>
                <w:lang w:val="en-US"/>
              </w:rPr>
              <w:t>Main developmental stages in children's drawing</w:t>
            </w:r>
          </w:p>
        </w:tc>
      </w:tr>
      <w:tr w:rsidR="000F7A2A" w:rsidRPr="000F7A2A" w14:paraId="6CBB9431" w14:textId="77777777" w:rsidTr="009634E2">
        <w:tc>
          <w:tcPr>
            <w:tcW w:w="803" w:type="dxa"/>
          </w:tcPr>
          <w:p w14:paraId="293C09AD" w14:textId="77777777" w:rsidR="000F7A2A" w:rsidRPr="000F7A2A" w:rsidRDefault="000F7A2A" w:rsidP="000F7A2A">
            <w:pPr>
              <w:rPr>
                <w:rFonts w:ascii="Century Gothic" w:hAnsi="Century Gothic"/>
                <w:b/>
                <w:sz w:val="22"/>
                <w:szCs w:val="22"/>
                <w:lang w:val="en-US"/>
              </w:rPr>
            </w:pPr>
            <w:r w:rsidRPr="000F7A2A">
              <w:rPr>
                <w:rFonts w:ascii="Century Gothic" w:hAnsi="Century Gothic"/>
                <w:b/>
                <w:sz w:val="22"/>
                <w:szCs w:val="22"/>
                <w:lang w:val="en-US"/>
              </w:rPr>
              <w:t>Approx.</w:t>
            </w:r>
          </w:p>
          <w:p w14:paraId="7F4BED7D" w14:textId="77777777" w:rsidR="000F7A2A" w:rsidRPr="000F7A2A" w:rsidRDefault="000F7A2A" w:rsidP="000F7A2A">
            <w:pPr>
              <w:rPr>
                <w:rFonts w:ascii="Century Gothic" w:hAnsi="Century Gothic"/>
                <w:b/>
                <w:sz w:val="22"/>
                <w:szCs w:val="22"/>
                <w:lang w:val="en-US"/>
              </w:rPr>
            </w:pPr>
            <w:r w:rsidRPr="000F7A2A">
              <w:rPr>
                <w:rFonts w:ascii="Century Gothic" w:hAnsi="Century Gothic"/>
                <w:b/>
                <w:sz w:val="22"/>
                <w:szCs w:val="22"/>
                <w:lang w:val="en-US"/>
              </w:rPr>
              <w:t>age</w:t>
            </w:r>
          </w:p>
        </w:tc>
        <w:tc>
          <w:tcPr>
            <w:tcW w:w="1337" w:type="dxa"/>
          </w:tcPr>
          <w:p w14:paraId="1EE2C4BB" w14:textId="77777777" w:rsidR="000F7A2A" w:rsidRPr="000F7A2A" w:rsidRDefault="000F7A2A" w:rsidP="000F7A2A">
            <w:pPr>
              <w:rPr>
                <w:rFonts w:ascii="Century Gothic" w:hAnsi="Century Gothic"/>
                <w:b/>
                <w:sz w:val="22"/>
                <w:szCs w:val="22"/>
                <w:lang w:val="en-US"/>
              </w:rPr>
            </w:pPr>
            <w:r w:rsidRPr="000F7A2A">
              <w:rPr>
                <w:rFonts w:ascii="Century Gothic" w:hAnsi="Century Gothic"/>
                <w:b/>
                <w:sz w:val="22"/>
                <w:szCs w:val="22"/>
                <w:lang w:val="en-US"/>
              </w:rPr>
              <w:t>Stage</w:t>
            </w:r>
          </w:p>
        </w:tc>
        <w:tc>
          <w:tcPr>
            <w:tcW w:w="6791" w:type="dxa"/>
          </w:tcPr>
          <w:p w14:paraId="7CA1F832" w14:textId="77777777" w:rsidR="000F7A2A" w:rsidRPr="000F7A2A" w:rsidRDefault="000F7A2A" w:rsidP="000F7A2A">
            <w:pPr>
              <w:rPr>
                <w:rFonts w:ascii="Century Gothic" w:hAnsi="Century Gothic"/>
                <w:b/>
                <w:sz w:val="22"/>
                <w:szCs w:val="22"/>
                <w:lang w:val="en-US"/>
              </w:rPr>
            </w:pPr>
            <w:r w:rsidRPr="000F7A2A">
              <w:rPr>
                <w:rFonts w:ascii="Century Gothic" w:hAnsi="Century Gothic"/>
                <w:b/>
                <w:sz w:val="22"/>
                <w:szCs w:val="22"/>
                <w:lang w:val="en-US"/>
              </w:rPr>
              <w:t>Characteristics</w:t>
            </w:r>
          </w:p>
        </w:tc>
      </w:tr>
      <w:tr w:rsidR="000F7A2A" w:rsidRPr="000F7A2A" w14:paraId="56A5FA4F" w14:textId="77777777" w:rsidTr="009634E2">
        <w:trPr>
          <w:trHeight w:val="3144"/>
        </w:trPr>
        <w:tc>
          <w:tcPr>
            <w:tcW w:w="803" w:type="dxa"/>
          </w:tcPr>
          <w:p w14:paraId="733109B8" w14:textId="77777777" w:rsidR="000F7A2A" w:rsidRPr="000F7A2A" w:rsidRDefault="000F7A2A" w:rsidP="000F7A2A">
            <w:pPr>
              <w:rPr>
                <w:rFonts w:ascii="Century Gothic" w:hAnsi="Century Gothic"/>
                <w:sz w:val="22"/>
                <w:szCs w:val="22"/>
                <w:lang w:val="en-US"/>
              </w:rPr>
            </w:pPr>
            <w:r w:rsidRPr="000F7A2A">
              <w:rPr>
                <w:rFonts w:ascii="Century Gothic" w:hAnsi="Century Gothic"/>
                <w:sz w:val="22"/>
                <w:szCs w:val="22"/>
                <w:lang w:val="en-US"/>
              </w:rPr>
              <w:lastRenderedPageBreak/>
              <w:t>18 months – 3 years</w:t>
            </w:r>
          </w:p>
        </w:tc>
        <w:tc>
          <w:tcPr>
            <w:tcW w:w="1337" w:type="dxa"/>
          </w:tcPr>
          <w:p w14:paraId="3B4EC3AB" w14:textId="77777777" w:rsidR="000F7A2A" w:rsidRPr="000F7A2A" w:rsidRDefault="000F7A2A" w:rsidP="000F7A2A">
            <w:pPr>
              <w:rPr>
                <w:rFonts w:ascii="Century Gothic" w:hAnsi="Century Gothic"/>
                <w:sz w:val="22"/>
                <w:szCs w:val="22"/>
                <w:lang w:val="en-US"/>
              </w:rPr>
            </w:pPr>
            <w:r w:rsidRPr="000F7A2A">
              <w:rPr>
                <w:rFonts w:ascii="Century Gothic" w:hAnsi="Century Gothic"/>
                <w:sz w:val="22"/>
                <w:szCs w:val="22"/>
                <w:lang w:val="en-US"/>
              </w:rPr>
              <w:t>Scribbling stage</w:t>
            </w:r>
          </w:p>
        </w:tc>
        <w:tc>
          <w:tcPr>
            <w:tcW w:w="6791" w:type="dxa"/>
          </w:tcPr>
          <w:p w14:paraId="57B53948" w14:textId="77777777" w:rsidR="000F7A2A" w:rsidRPr="000F7A2A" w:rsidRDefault="000F7A2A" w:rsidP="00C85822">
            <w:pPr>
              <w:numPr>
                <w:ilvl w:val="0"/>
                <w:numId w:val="31"/>
              </w:numPr>
              <w:rPr>
                <w:rFonts w:ascii="Century Gothic" w:hAnsi="Century Gothic"/>
                <w:sz w:val="22"/>
                <w:szCs w:val="22"/>
              </w:rPr>
            </w:pPr>
            <w:r w:rsidRPr="000F7A2A">
              <w:rPr>
                <w:rFonts w:ascii="Century Gothic" w:hAnsi="Century Gothic"/>
                <w:noProof/>
                <w:sz w:val="22"/>
                <w:szCs w:val="22"/>
              </w:rPr>
              <w:drawing>
                <wp:anchor distT="0" distB="0" distL="114300" distR="114300" simplePos="0" relativeHeight="251655680" behindDoc="0" locked="0" layoutInCell="1" allowOverlap="1" wp14:anchorId="33BC9ED6" wp14:editId="6626546D">
                  <wp:simplePos x="0" y="0"/>
                  <wp:positionH relativeFrom="column">
                    <wp:posOffset>1637665</wp:posOffset>
                  </wp:positionH>
                  <wp:positionV relativeFrom="paragraph">
                    <wp:posOffset>25400</wp:posOffset>
                  </wp:positionV>
                  <wp:extent cx="2713355" cy="2656205"/>
                  <wp:effectExtent l="0" t="0" r="0" b="0"/>
                  <wp:wrapSquare wrapText="bothSides"/>
                  <wp:docPr id="22" name="Picture 22" descr="Jess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esse Figure"/>
                          <pic:cNvPicPr>
                            <a:picLocks noChangeAspect="1" noChangeArrowheads="1"/>
                          </pic:cNvPicPr>
                        </pic:nvPicPr>
                        <pic:blipFill>
                          <a:blip r:embed="rId14">
                            <a:extLst>
                              <a:ext uri="{28A0092B-C50C-407E-A947-70E740481C1C}">
                                <a14:useLocalDpi xmlns:a14="http://schemas.microsoft.com/office/drawing/2010/main" val="0"/>
                              </a:ext>
                            </a:extLst>
                          </a:blip>
                          <a:srcRect t="24817" b="27074"/>
                          <a:stretch>
                            <a:fillRect/>
                          </a:stretch>
                        </pic:blipFill>
                        <pic:spPr bwMode="auto">
                          <a:xfrm>
                            <a:off x="0" y="0"/>
                            <a:ext cx="2713355" cy="26562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7A2A">
              <w:rPr>
                <w:rFonts w:ascii="Century Gothic" w:hAnsi="Century Gothic"/>
                <w:sz w:val="22"/>
                <w:szCs w:val="22"/>
              </w:rPr>
              <w:t xml:space="preserve">Children make random scribbles and explore materials in a playful way. </w:t>
            </w:r>
          </w:p>
          <w:p w14:paraId="5E6367E8" w14:textId="77777777" w:rsidR="000F7A2A" w:rsidRPr="000F7A2A" w:rsidRDefault="000F7A2A" w:rsidP="00C85822">
            <w:pPr>
              <w:numPr>
                <w:ilvl w:val="0"/>
                <w:numId w:val="31"/>
              </w:numPr>
              <w:rPr>
                <w:rFonts w:ascii="Century Gothic" w:hAnsi="Century Gothic"/>
                <w:sz w:val="22"/>
                <w:szCs w:val="22"/>
                <w:lang w:val="en-US"/>
              </w:rPr>
            </w:pPr>
            <w:r w:rsidRPr="000F7A2A">
              <w:rPr>
                <w:rFonts w:ascii="Century Gothic" w:hAnsi="Century Gothic"/>
                <w:sz w:val="22"/>
                <w:szCs w:val="22"/>
                <w:lang w:val="en-US"/>
              </w:rPr>
              <w:t xml:space="preserve">At first the scribbles are uncontrolled and then progressively become controlled. </w:t>
            </w:r>
          </w:p>
          <w:p w14:paraId="26960693" w14:textId="77777777" w:rsidR="000F7A2A" w:rsidRPr="000F7A2A" w:rsidRDefault="000F7A2A" w:rsidP="00C85822">
            <w:pPr>
              <w:numPr>
                <w:ilvl w:val="0"/>
                <w:numId w:val="31"/>
              </w:numPr>
              <w:rPr>
                <w:rFonts w:ascii="Century Gothic" w:hAnsi="Century Gothic"/>
                <w:sz w:val="22"/>
                <w:szCs w:val="22"/>
                <w:lang w:val="en-US"/>
              </w:rPr>
            </w:pPr>
            <w:r w:rsidRPr="000F7A2A">
              <w:rPr>
                <w:rFonts w:ascii="Century Gothic" w:hAnsi="Century Gothic"/>
                <w:sz w:val="22"/>
                <w:szCs w:val="22"/>
                <w:lang w:val="en-US"/>
              </w:rPr>
              <w:t xml:space="preserve">Children are experimenting with holding a pencil (left-or-right handed). </w:t>
            </w:r>
          </w:p>
          <w:p w14:paraId="64870054" w14:textId="77777777" w:rsidR="000F7A2A" w:rsidRPr="000F7A2A" w:rsidRDefault="000F7A2A" w:rsidP="00C85822">
            <w:pPr>
              <w:numPr>
                <w:ilvl w:val="0"/>
                <w:numId w:val="31"/>
              </w:numPr>
              <w:rPr>
                <w:rFonts w:ascii="Century Gothic" w:hAnsi="Century Gothic"/>
                <w:sz w:val="22"/>
                <w:szCs w:val="22"/>
                <w:lang w:val="en-US"/>
              </w:rPr>
            </w:pPr>
            <w:r w:rsidRPr="000F7A2A">
              <w:rPr>
                <w:rFonts w:ascii="Century Gothic" w:hAnsi="Century Gothic"/>
                <w:sz w:val="22"/>
                <w:szCs w:val="22"/>
                <w:lang w:val="en-US"/>
              </w:rPr>
              <w:t>The drawer discovers and points to a familiar object found in the random scribble. This is called a ‘named scribble’.</w:t>
            </w:r>
          </w:p>
          <w:p w14:paraId="2A2488EF" w14:textId="77777777" w:rsidR="000F7A2A" w:rsidRPr="000F7A2A" w:rsidRDefault="000F7A2A" w:rsidP="00C85822">
            <w:pPr>
              <w:numPr>
                <w:ilvl w:val="0"/>
                <w:numId w:val="31"/>
              </w:numPr>
              <w:rPr>
                <w:rFonts w:ascii="Century Gothic" w:hAnsi="Century Gothic"/>
                <w:sz w:val="22"/>
                <w:szCs w:val="22"/>
                <w:lang w:val="en-US"/>
              </w:rPr>
            </w:pPr>
            <w:r w:rsidRPr="000F7A2A">
              <w:rPr>
                <w:rFonts w:ascii="Century Gothic" w:hAnsi="Century Gothic"/>
                <w:sz w:val="22"/>
                <w:szCs w:val="22"/>
                <w:lang w:val="en-US"/>
              </w:rPr>
              <w:t xml:space="preserve">Children are learning to talk about marks, </w:t>
            </w:r>
            <w:proofErr w:type="spellStart"/>
            <w:r w:rsidRPr="000F7A2A">
              <w:rPr>
                <w:rFonts w:ascii="Century Gothic" w:hAnsi="Century Gothic"/>
                <w:sz w:val="22"/>
                <w:szCs w:val="22"/>
                <w:lang w:val="en-US"/>
              </w:rPr>
              <w:t>colour</w:t>
            </w:r>
            <w:proofErr w:type="spellEnd"/>
            <w:r w:rsidRPr="000F7A2A">
              <w:rPr>
                <w:rFonts w:ascii="Century Gothic" w:hAnsi="Century Gothic"/>
                <w:sz w:val="22"/>
                <w:szCs w:val="22"/>
                <w:lang w:val="en-US"/>
              </w:rPr>
              <w:t xml:space="preserve">, etc. </w:t>
            </w:r>
          </w:p>
        </w:tc>
      </w:tr>
      <w:tr w:rsidR="000F7A2A" w:rsidRPr="000F7A2A" w14:paraId="38049544" w14:textId="77777777" w:rsidTr="009634E2">
        <w:tc>
          <w:tcPr>
            <w:tcW w:w="803" w:type="dxa"/>
          </w:tcPr>
          <w:p w14:paraId="38809F76" w14:textId="77777777" w:rsidR="000F7A2A" w:rsidRPr="000F7A2A" w:rsidRDefault="000F7A2A" w:rsidP="000F7A2A">
            <w:pPr>
              <w:rPr>
                <w:rFonts w:ascii="Century Gothic" w:hAnsi="Century Gothic"/>
                <w:sz w:val="22"/>
                <w:szCs w:val="22"/>
                <w:lang w:val="en-US"/>
              </w:rPr>
            </w:pPr>
            <w:r w:rsidRPr="000F7A2A">
              <w:rPr>
                <w:rFonts w:ascii="Century Gothic" w:hAnsi="Century Gothic"/>
                <w:sz w:val="22"/>
                <w:szCs w:val="22"/>
                <w:lang w:val="en-US"/>
              </w:rPr>
              <w:t>2–4 years</w:t>
            </w:r>
          </w:p>
        </w:tc>
        <w:tc>
          <w:tcPr>
            <w:tcW w:w="1337" w:type="dxa"/>
          </w:tcPr>
          <w:p w14:paraId="397247E3" w14:textId="77777777" w:rsidR="000F7A2A" w:rsidRPr="000F7A2A" w:rsidRDefault="000F7A2A" w:rsidP="000F7A2A">
            <w:pPr>
              <w:rPr>
                <w:rFonts w:ascii="Century Gothic" w:hAnsi="Century Gothic"/>
                <w:sz w:val="22"/>
                <w:szCs w:val="22"/>
                <w:lang w:val="en-US"/>
              </w:rPr>
            </w:pPr>
            <w:r w:rsidRPr="000F7A2A">
              <w:rPr>
                <w:rFonts w:ascii="Century Gothic" w:hAnsi="Century Gothic"/>
                <w:sz w:val="22"/>
                <w:szCs w:val="22"/>
                <w:lang w:val="en-US"/>
              </w:rPr>
              <w:t>Emergent schematic stage</w:t>
            </w:r>
          </w:p>
        </w:tc>
        <w:tc>
          <w:tcPr>
            <w:tcW w:w="6791" w:type="dxa"/>
          </w:tcPr>
          <w:p w14:paraId="703C9705" w14:textId="77777777" w:rsidR="000F7A2A" w:rsidRPr="000F7A2A" w:rsidRDefault="000F7A2A" w:rsidP="00C85822">
            <w:pPr>
              <w:numPr>
                <w:ilvl w:val="0"/>
                <w:numId w:val="30"/>
              </w:numPr>
              <w:tabs>
                <w:tab w:val="num" w:pos="386"/>
              </w:tabs>
              <w:rPr>
                <w:rFonts w:ascii="Century Gothic" w:hAnsi="Century Gothic"/>
                <w:sz w:val="22"/>
                <w:szCs w:val="22"/>
                <w:lang w:val="en-US"/>
              </w:rPr>
            </w:pPr>
            <w:r w:rsidRPr="000F7A2A">
              <w:rPr>
                <w:rFonts w:ascii="Century Gothic" w:hAnsi="Century Gothic"/>
                <w:noProof/>
                <w:sz w:val="22"/>
                <w:szCs w:val="22"/>
                <w:lang w:val="en-US"/>
              </w:rPr>
              <w:drawing>
                <wp:anchor distT="0" distB="0" distL="114300" distR="114300" simplePos="0" relativeHeight="251658752" behindDoc="0" locked="0" layoutInCell="1" allowOverlap="1" wp14:anchorId="6781CDE2" wp14:editId="79C453B4">
                  <wp:simplePos x="0" y="0"/>
                  <wp:positionH relativeFrom="column">
                    <wp:posOffset>43815</wp:posOffset>
                  </wp:positionH>
                  <wp:positionV relativeFrom="paragraph">
                    <wp:posOffset>13970</wp:posOffset>
                  </wp:positionV>
                  <wp:extent cx="3840480" cy="1990725"/>
                  <wp:effectExtent l="0" t="0" r="0" b="0"/>
                  <wp:wrapSquare wrapText="bothSides"/>
                  <wp:docPr id="21" name="Picture 21" descr="Holding h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lding hands"/>
                          <pic:cNvPicPr>
                            <a:picLocks noChangeAspect="1" noChangeArrowheads="1"/>
                          </pic:cNvPicPr>
                        </pic:nvPicPr>
                        <pic:blipFill>
                          <a:blip r:embed="rId15">
                            <a:extLst>
                              <a:ext uri="{28A0092B-C50C-407E-A947-70E740481C1C}">
                                <a14:useLocalDpi xmlns:a14="http://schemas.microsoft.com/office/drawing/2010/main" val="0"/>
                              </a:ext>
                            </a:extLst>
                          </a:blip>
                          <a:srcRect l="2641" r="2264"/>
                          <a:stretch>
                            <a:fillRect/>
                          </a:stretch>
                        </pic:blipFill>
                        <pic:spPr bwMode="auto">
                          <a:xfrm>
                            <a:off x="0" y="0"/>
                            <a:ext cx="3840480" cy="19907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0F7A2A">
              <w:rPr>
                <w:rFonts w:ascii="Century Gothic" w:hAnsi="Century Gothic"/>
                <w:sz w:val="22"/>
                <w:szCs w:val="22"/>
                <w:lang w:val="en-US"/>
              </w:rPr>
              <w:t>Colours</w:t>
            </w:r>
            <w:proofErr w:type="spellEnd"/>
            <w:r w:rsidRPr="000F7A2A">
              <w:rPr>
                <w:rFonts w:ascii="Century Gothic" w:hAnsi="Century Gothic"/>
                <w:sz w:val="22"/>
                <w:szCs w:val="22"/>
                <w:lang w:val="en-US"/>
              </w:rPr>
              <w:t xml:space="preserve"> are used </w:t>
            </w:r>
            <w:proofErr w:type="gramStart"/>
            <w:r w:rsidRPr="000F7A2A">
              <w:rPr>
                <w:rFonts w:ascii="Century Gothic" w:hAnsi="Century Gothic"/>
                <w:sz w:val="22"/>
                <w:szCs w:val="22"/>
                <w:lang w:val="en-US"/>
              </w:rPr>
              <w:t>unrealistically</w:t>
            </w:r>
            <w:proofErr w:type="gramEnd"/>
            <w:r w:rsidRPr="000F7A2A">
              <w:rPr>
                <w:rFonts w:ascii="Century Gothic" w:hAnsi="Century Gothic"/>
                <w:sz w:val="22"/>
                <w:szCs w:val="22"/>
                <w:lang w:val="en-US"/>
              </w:rPr>
              <w:t xml:space="preserve"> and children tend to use their </w:t>
            </w:r>
            <w:proofErr w:type="spellStart"/>
            <w:r w:rsidRPr="000F7A2A">
              <w:rPr>
                <w:rFonts w:ascii="Century Gothic" w:hAnsi="Century Gothic"/>
                <w:sz w:val="22"/>
                <w:szCs w:val="22"/>
                <w:lang w:val="en-US"/>
              </w:rPr>
              <w:t>favourite</w:t>
            </w:r>
            <w:proofErr w:type="spellEnd"/>
            <w:r w:rsidRPr="000F7A2A">
              <w:rPr>
                <w:rFonts w:ascii="Century Gothic" w:hAnsi="Century Gothic"/>
                <w:sz w:val="22"/>
                <w:szCs w:val="22"/>
                <w:lang w:val="en-US"/>
              </w:rPr>
              <w:t xml:space="preserve"> </w:t>
            </w:r>
            <w:proofErr w:type="spellStart"/>
            <w:r w:rsidRPr="000F7A2A">
              <w:rPr>
                <w:rFonts w:ascii="Century Gothic" w:hAnsi="Century Gothic"/>
                <w:sz w:val="22"/>
                <w:szCs w:val="22"/>
                <w:lang w:val="en-US"/>
              </w:rPr>
              <w:t>colours</w:t>
            </w:r>
            <w:proofErr w:type="spellEnd"/>
            <w:r w:rsidRPr="000F7A2A">
              <w:rPr>
                <w:rFonts w:ascii="Century Gothic" w:hAnsi="Century Gothic"/>
                <w:sz w:val="22"/>
                <w:szCs w:val="22"/>
                <w:lang w:val="en-US"/>
              </w:rPr>
              <w:t xml:space="preserve">. </w:t>
            </w:r>
          </w:p>
          <w:p w14:paraId="5F7A8690" w14:textId="77777777" w:rsidR="000F7A2A" w:rsidRPr="000F7A2A" w:rsidRDefault="000F7A2A" w:rsidP="00C85822">
            <w:pPr>
              <w:numPr>
                <w:ilvl w:val="0"/>
                <w:numId w:val="30"/>
              </w:numPr>
              <w:tabs>
                <w:tab w:val="num" w:pos="386"/>
              </w:tabs>
              <w:rPr>
                <w:rFonts w:ascii="Century Gothic" w:hAnsi="Century Gothic"/>
                <w:sz w:val="22"/>
                <w:szCs w:val="22"/>
                <w:lang w:val="en-US"/>
              </w:rPr>
            </w:pPr>
            <w:r w:rsidRPr="000F7A2A">
              <w:rPr>
                <w:rFonts w:ascii="Century Gothic" w:hAnsi="Century Gothic"/>
                <w:sz w:val="22"/>
                <w:szCs w:val="22"/>
                <w:lang w:val="en-US"/>
              </w:rPr>
              <w:t xml:space="preserve">Draw simple people with few features. </w:t>
            </w:r>
          </w:p>
          <w:p w14:paraId="7A8923F1" w14:textId="77777777" w:rsidR="000F7A2A" w:rsidRPr="000F7A2A" w:rsidRDefault="000F7A2A" w:rsidP="00C85822">
            <w:pPr>
              <w:numPr>
                <w:ilvl w:val="0"/>
                <w:numId w:val="30"/>
              </w:numPr>
              <w:tabs>
                <w:tab w:val="num" w:pos="386"/>
              </w:tabs>
              <w:rPr>
                <w:rFonts w:ascii="Century Gothic" w:hAnsi="Century Gothic"/>
                <w:sz w:val="22"/>
                <w:szCs w:val="22"/>
                <w:lang w:val="en-US"/>
              </w:rPr>
            </w:pPr>
            <w:r w:rsidRPr="000F7A2A">
              <w:rPr>
                <w:rFonts w:ascii="Century Gothic" w:hAnsi="Century Gothic"/>
                <w:sz w:val="22"/>
                <w:szCs w:val="22"/>
                <w:lang w:val="en-US"/>
              </w:rPr>
              <w:t xml:space="preserve">Tadpole figure people are drawn with a large head on tiny body with extended arms. </w:t>
            </w:r>
          </w:p>
          <w:p w14:paraId="7A34C863" w14:textId="77777777" w:rsidR="000F7A2A" w:rsidRPr="000F7A2A" w:rsidRDefault="000F7A2A" w:rsidP="00C85822">
            <w:pPr>
              <w:numPr>
                <w:ilvl w:val="0"/>
                <w:numId w:val="30"/>
              </w:numPr>
              <w:tabs>
                <w:tab w:val="num" w:pos="386"/>
              </w:tabs>
              <w:rPr>
                <w:rFonts w:ascii="Century Gothic" w:hAnsi="Century Gothic"/>
                <w:sz w:val="22"/>
                <w:szCs w:val="22"/>
                <w:lang w:val="en-US"/>
              </w:rPr>
            </w:pPr>
            <w:r w:rsidRPr="000F7A2A">
              <w:rPr>
                <w:rFonts w:ascii="Century Gothic" w:hAnsi="Century Gothic"/>
                <w:sz w:val="22"/>
                <w:szCs w:val="22"/>
                <w:lang w:val="en-US"/>
              </w:rPr>
              <w:t xml:space="preserve">Objects are floating in space – not anchored. </w:t>
            </w:r>
          </w:p>
          <w:p w14:paraId="55F87746" w14:textId="77777777" w:rsidR="000F7A2A" w:rsidRPr="000F7A2A" w:rsidRDefault="000F7A2A" w:rsidP="00C85822">
            <w:pPr>
              <w:numPr>
                <w:ilvl w:val="0"/>
                <w:numId w:val="30"/>
              </w:numPr>
              <w:tabs>
                <w:tab w:val="num" w:pos="386"/>
              </w:tabs>
              <w:rPr>
                <w:rFonts w:ascii="Century Gothic" w:hAnsi="Century Gothic"/>
                <w:sz w:val="22"/>
                <w:szCs w:val="22"/>
                <w:lang w:val="en-US"/>
              </w:rPr>
            </w:pPr>
            <w:r w:rsidRPr="000F7A2A">
              <w:rPr>
                <w:rFonts w:ascii="Century Gothic" w:hAnsi="Century Gothic"/>
                <w:sz w:val="22"/>
                <w:szCs w:val="22"/>
                <w:lang w:val="en-US"/>
              </w:rPr>
              <w:t xml:space="preserve">X-ray drawings – show interiors and exteriors at the same time. </w:t>
            </w:r>
          </w:p>
        </w:tc>
      </w:tr>
      <w:tr w:rsidR="000F7A2A" w:rsidRPr="000F7A2A" w14:paraId="3341AB62" w14:textId="77777777" w:rsidTr="009634E2">
        <w:tc>
          <w:tcPr>
            <w:tcW w:w="803" w:type="dxa"/>
          </w:tcPr>
          <w:p w14:paraId="22DF2D91" w14:textId="77777777" w:rsidR="000F7A2A" w:rsidRPr="000F7A2A" w:rsidRDefault="000F7A2A" w:rsidP="000F7A2A">
            <w:pPr>
              <w:rPr>
                <w:rFonts w:ascii="Century Gothic" w:hAnsi="Century Gothic"/>
                <w:sz w:val="22"/>
                <w:szCs w:val="22"/>
                <w:lang w:val="en-US"/>
              </w:rPr>
            </w:pPr>
            <w:r w:rsidRPr="000F7A2A">
              <w:rPr>
                <w:rFonts w:ascii="Century Gothic" w:hAnsi="Century Gothic"/>
                <w:sz w:val="22"/>
                <w:szCs w:val="22"/>
                <w:lang w:val="en-US"/>
              </w:rPr>
              <w:lastRenderedPageBreak/>
              <w:t>4 to 7 years</w:t>
            </w:r>
          </w:p>
        </w:tc>
        <w:tc>
          <w:tcPr>
            <w:tcW w:w="1337" w:type="dxa"/>
          </w:tcPr>
          <w:p w14:paraId="66E3E1AD" w14:textId="77777777" w:rsidR="000F7A2A" w:rsidRPr="000F7A2A" w:rsidRDefault="000F7A2A" w:rsidP="000F7A2A">
            <w:pPr>
              <w:rPr>
                <w:rFonts w:ascii="Century Gothic" w:hAnsi="Century Gothic"/>
                <w:sz w:val="22"/>
                <w:szCs w:val="22"/>
                <w:lang w:val="en-US"/>
              </w:rPr>
            </w:pPr>
            <w:r w:rsidRPr="000F7A2A">
              <w:rPr>
                <w:rFonts w:ascii="Century Gothic" w:hAnsi="Century Gothic"/>
                <w:sz w:val="22"/>
                <w:szCs w:val="22"/>
                <w:lang w:val="en-US"/>
              </w:rPr>
              <w:t>Schematic stage</w:t>
            </w:r>
          </w:p>
        </w:tc>
        <w:tc>
          <w:tcPr>
            <w:tcW w:w="6791" w:type="dxa"/>
          </w:tcPr>
          <w:p w14:paraId="4F55870F" w14:textId="77777777" w:rsidR="000F7A2A" w:rsidRPr="000F7A2A" w:rsidRDefault="000F7A2A" w:rsidP="00C85822">
            <w:pPr>
              <w:numPr>
                <w:ilvl w:val="0"/>
                <w:numId w:val="32"/>
              </w:numPr>
              <w:rPr>
                <w:rFonts w:ascii="Century Gothic" w:hAnsi="Century Gothic"/>
                <w:sz w:val="22"/>
                <w:szCs w:val="22"/>
              </w:rPr>
            </w:pPr>
            <w:r w:rsidRPr="000F7A2A">
              <w:rPr>
                <w:rFonts w:ascii="Century Gothic" w:hAnsi="Century Gothic"/>
                <w:noProof/>
                <w:sz w:val="22"/>
                <w:szCs w:val="22"/>
              </w:rPr>
              <w:drawing>
                <wp:anchor distT="0" distB="0" distL="114300" distR="114300" simplePos="0" relativeHeight="251661824" behindDoc="0" locked="0" layoutInCell="1" allowOverlap="1" wp14:anchorId="7BCC2336" wp14:editId="616FD483">
                  <wp:simplePos x="0" y="0"/>
                  <wp:positionH relativeFrom="column">
                    <wp:posOffset>43815</wp:posOffset>
                  </wp:positionH>
                  <wp:positionV relativeFrom="paragraph">
                    <wp:posOffset>4445</wp:posOffset>
                  </wp:positionV>
                  <wp:extent cx="3888105" cy="1759585"/>
                  <wp:effectExtent l="0" t="0" r="0" b="0"/>
                  <wp:wrapSquare wrapText="bothSides"/>
                  <wp:docPr id="20" name="Picture 20" descr="Jaime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ime Schoo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8105" cy="1759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7A2A">
              <w:rPr>
                <w:rFonts w:ascii="Century Gothic" w:hAnsi="Century Gothic"/>
                <w:sz w:val="22"/>
                <w:szCs w:val="22"/>
              </w:rPr>
              <w:t xml:space="preserve">May use more symbols in drawings e.g. heart for love </w:t>
            </w:r>
          </w:p>
          <w:p w14:paraId="1F2B22CB" w14:textId="77777777" w:rsidR="000F7A2A" w:rsidRPr="000F7A2A" w:rsidRDefault="000F7A2A" w:rsidP="00C85822">
            <w:pPr>
              <w:numPr>
                <w:ilvl w:val="0"/>
                <w:numId w:val="32"/>
              </w:numPr>
              <w:rPr>
                <w:rFonts w:ascii="Century Gothic" w:hAnsi="Century Gothic"/>
                <w:sz w:val="22"/>
                <w:szCs w:val="22"/>
                <w:lang w:val="en-US"/>
              </w:rPr>
            </w:pPr>
            <w:r w:rsidRPr="000F7A2A">
              <w:rPr>
                <w:rFonts w:ascii="Century Gothic" w:hAnsi="Century Gothic"/>
                <w:sz w:val="22"/>
                <w:szCs w:val="22"/>
                <w:lang w:val="en-US"/>
              </w:rPr>
              <w:t xml:space="preserve">Use </w:t>
            </w:r>
            <w:proofErr w:type="spellStart"/>
            <w:r w:rsidRPr="000F7A2A">
              <w:rPr>
                <w:rFonts w:ascii="Century Gothic" w:hAnsi="Century Gothic"/>
                <w:sz w:val="22"/>
                <w:szCs w:val="22"/>
                <w:lang w:val="en-US"/>
              </w:rPr>
              <w:t>colour</w:t>
            </w:r>
            <w:proofErr w:type="spellEnd"/>
            <w:r w:rsidRPr="000F7A2A">
              <w:rPr>
                <w:rFonts w:ascii="Century Gothic" w:hAnsi="Century Gothic"/>
                <w:sz w:val="22"/>
                <w:szCs w:val="22"/>
                <w:lang w:val="en-US"/>
              </w:rPr>
              <w:t xml:space="preserve"> that is more realistic. </w:t>
            </w:r>
          </w:p>
          <w:p w14:paraId="54E27F24" w14:textId="77777777" w:rsidR="000F7A2A" w:rsidRPr="000F7A2A" w:rsidRDefault="000F7A2A" w:rsidP="00C85822">
            <w:pPr>
              <w:numPr>
                <w:ilvl w:val="0"/>
                <w:numId w:val="32"/>
              </w:numPr>
              <w:rPr>
                <w:rFonts w:ascii="Century Gothic" w:hAnsi="Century Gothic"/>
                <w:sz w:val="22"/>
                <w:szCs w:val="22"/>
                <w:lang w:val="en-US"/>
              </w:rPr>
            </w:pPr>
            <w:r w:rsidRPr="000F7A2A">
              <w:rPr>
                <w:rFonts w:ascii="Century Gothic" w:hAnsi="Century Gothic"/>
                <w:sz w:val="22"/>
                <w:szCs w:val="22"/>
                <w:lang w:val="en-US"/>
              </w:rPr>
              <w:t xml:space="preserve">Often make </w:t>
            </w:r>
            <w:proofErr w:type="spellStart"/>
            <w:r w:rsidRPr="000F7A2A">
              <w:rPr>
                <w:rFonts w:ascii="Century Gothic" w:hAnsi="Century Gothic"/>
                <w:sz w:val="22"/>
                <w:szCs w:val="22"/>
                <w:lang w:val="en-US"/>
              </w:rPr>
              <w:t>colour</w:t>
            </w:r>
            <w:proofErr w:type="spellEnd"/>
            <w:r w:rsidRPr="000F7A2A">
              <w:rPr>
                <w:rFonts w:ascii="Century Gothic" w:hAnsi="Century Gothic"/>
                <w:sz w:val="22"/>
                <w:szCs w:val="22"/>
                <w:lang w:val="en-US"/>
              </w:rPr>
              <w:t xml:space="preserve"> choices based on stereotypical notions of the proper </w:t>
            </w:r>
            <w:proofErr w:type="spellStart"/>
            <w:r w:rsidRPr="000F7A2A">
              <w:rPr>
                <w:rFonts w:ascii="Century Gothic" w:hAnsi="Century Gothic"/>
                <w:sz w:val="22"/>
                <w:szCs w:val="22"/>
                <w:lang w:val="en-US"/>
              </w:rPr>
              <w:t>colour</w:t>
            </w:r>
            <w:proofErr w:type="spellEnd"/>
            <w:r w:rsidRPr="000F7A2A">
              <w:rPr>
                <w:rFonts w:ascii="Century Gothic" w:hAnsi="Century Gothic"/>
                <w:sz w:val="22"/>
                <w:szCs w:val="22"/>
                <w:lang w:val="en-US"/>
              </w:rPr>
              <w:t xml:space="preserve"> of things such as a blue sky and green grass. </w:t>
            </w:r>
          </w:p>
          <w:p w14:paraId="1034672A" w14:textId="77777777" w:rsidR="000F7A2A" w:rsidRPr="000F7A2A" w:rsidRDefault="000F7A2A" w:rsidP="00C85822">
            <w:pPr>
              <w:numPr>
                <w:ilvl w:val="0"/>
                <w:numId w:val="32"/>
              </w:numPr>
              <w:rPr>
                <w:rFonts w:ascii="Century Gothic" w:hAnsi="Century Gothic"/>
                <w:sz w:val="22"/>
                <w:szCs w:val="22"/>
                <w:lang w:val="en-US"/>
              </w:rPr>
            </w:pPr>
            <w:r w:rsidRPr="000F7A2A">
              <w:rPr>
                <w:rFonts w:ascii="Century Gothic" w:hAnsi="Century Gothic"/>
                <w:sz w:val="22"/>
                <w:szCs w:val="22"/>
                <w:lang w:val="en-US"/>
              </w:rPr>
              <w:t xml:space="preserve">A skyline and ground line start to show. </w:t>
            </w:r>
          </w:p>
          <w:p w14:paraId="45667CFD" w14:textId="77777777" w:rsidR="000F7A2A" w:rsidRPr="000F7A2A" w:rsidRDefault="000F7A2A" w:rsidP="00C85822">
            <w:pPr>
              <w:numPr>
                <w:ilvl w:val="0"/>
                <w:numId w:val="32"/>
              </w:numPr>
              <w:rPr>
                <w:rFonts w:ascii="Century Gothic" w:hAnsi="Century Gothic"/>
                <w:sz w:val="22"/>
                <w:szCs w:val="22"/>
                <w:lang w:val="en-US"/>
              </w:rPr>
            </w:pPr>
            <w:r w:rsidRPr="000F7A2A">
              <w:rPr>
                <w:rFonts w:ascii="Century Gothic" w:hAnsi="Century Gothic"/>
                <w:sz w:val="22"/>
                <w:szCs w:val="22"/>
                <w:lang w:val="en-US"/>
              </w:rPr>
              <w:t xml:space="preserve">More proportionate body and head and shows more detail. </w:t>
            </w:r>
          </w:p>
          <w:p w14:paraId="07D5E1BC" w14:textId="77777777" w:rsidR="000F7A2A" w:rsidRPr="000F7A2A" w:rsidRDefault="000F7A2A" w:rsidP="00C85822">
            <w:pPr>
              <w:numPr>
                <w:ilvl w:val="0"/>
                <w:numId w:val="32"/>
              </w:numPr>
              <w:rPr>
                <w:rFonts w:ascii="Century Gothic" w:hAnsi="Century Gothic"/>
                <w:sz w:val="22"/>
                <w:szCs w:val="22"/>
                <w:lang w:val="en-US"/>
              </w:rPr>
            </w:pPr>
            <w:r w:rsidRPr="000F7A2A">
              <w:rPr>
                <w:rFonts w:ascii="Century Gothic" w:hAnsi="Century Gothic"/>
                <w:sz w:val="22"/>
                <w:szCs w:val="22"/>
                <w:lang w:val="en-US"/>
              </w:rPr>
              <w:t xml:space="preserve">Create stories to go along with their drawings. </w:t>
            </w:r>
          </w:p>
        </w:tc>
      </w:tr>
    </w:tbl>
    <w:p w14:paraId="7958B061" w14:textId="77777777" w:rsidR="000F7A2A" w:rsidRPr="000F7A2A" w:rsidRDefault="000F7A2A" w:rsidP="000F7A2A">
      <w:pPr>
        <w:rPr>
          <w:rFonts w:ascii="Century Gothic" w:hAnsi="Century Gothic"/>
          <w:sz w:val="22"/>
          <w:szCs w:val="22"/>
          <w:lang w:val="en-US"/>
        </w:rPr>
      </w:pPr>
      <w:r w:rsidRPr="000F7A2A">
        <w:rPr>
          <w:rFonts w:ascii="Century Gothic" w:hAnsi="Century Gothic"/>
          <w:sz w:val="22"/>
          <w:szCs w:val="22"/>
          <w:lang w:val="en-US"/>
        </w:rPr>
        <w:t>Development stages in drawings</w:t>
      </w:r>
    </w:p>
    <w:p w14:paraId="5A737B03" w14:textId="77777777" w:rsidR="000F7A2A" w:rsidRPr="000F7A2A" w:rsidRDefault="000F7A2A" w:rsidP="000F7A2A">
      <w:pPr>
        <w:rPr>
          <w:rFonts w:ascii="Century Gothic" w:hAnsi="Century Gothic"/>
          <w:sz w:val="22"/>
          <w:szCs w:val="22"/>
          <w:lang w:val="en-US"/>
        </w:rPr>
      </w:pPr>
    </w:p>
    <w:p w14:paraId="1B431302"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The stages in the table are only guidelines as each child is unique and develops at their own pace so you need to provide activities that are open-ended and differentiated so that children can </w:t>
      </w:r>
      <w:proofErr w:type="gramStart"/>
      <w:r w:rsidRPr="000F7A2A">
        <w:rPr>
          <w:rFonts w:ascii="Century Gothic" w:hAnsi="Century Gothic"/>
          <w:sz w:val="22"/>
          <w:szCs w:val="22"/>
          <w:lang w:val="en-US"/>
        </w:rPr>
        <w:t>work</w:t>
      </w:r>
      <w:proofErr w:type="gramEnd"/>
      <w:r w:rsidRPr="000F7A2A">
        <w:rPr>
          <w:rFonts w:ascii="Century Gothic" w:hAnsi="Century Gothic"/>
          <w:sz w:val="22"/>
          <w:szCs w:val="22"/>
          <w:lang w:val="en-US"/>
        </w:rPr>
        <w:t xml:space="preserve"> their own level. Never try to force a child or try to ‘speed up’ their development – this will only cause problems. Some ECD practitioners hold the children’s hand to guide </w:t>
      </w:r>
      <w:proofErr w:type="gramStart"/>
      <w:r w:rsidRPr="000F7A2A">
        <w:rPr>
          <w:rFonts w:ascii="Century Gothic" w:hAnsi="Century Gothic"/>
          <w:sz w:val="22"/>
          <w:szCs w:val="22"/>
          <w:lang w:val="en-US"/>
        </w:rPr>
        <w:t>them</w:t>
      </w:r>
      <w:proofErr w:type="gramEnd"/>
      <w:r w:rsidRPr="000F7A2A">
        <w:rPr>
          <w:rFonts w:ascii="Century Gothic" w:hAnsi="Century Gothic"/>
          <w:sz w:val="22"/>
          <w:szCs w:val="22"/>
          <w:lang w:val="en-US"/>
        </w:rPr>
        <w:t xml:space="preserve"> but it will not help. The best way for children to develop is by regular exposure to suitable activities, as well as encouragement and praise for their effort and attempts.</w:t>
      </w:r>
    </w:p>
    <w:p w14:paraId="773D034C" w14:textId="77777777" w:rsidR="000F7A2A" w:rsidRPr="000F7A2A" w:rsidRDefault="000F7A2A" w:rsidP="009634E2">
      <w:pPr>
        <w:spacing w:line="360" w:lineRule="auto"/>
        <w:jc w:val="both"/>
        <w:rPr>
          <w:rFonts w:ascii="Century Gothic" w:hAnsi="Century Gothic"/>
          <w:b/>
          <w:bCs/>
          <w:sz w:val="22"/>
          <w:szCs w:val="22"/>
          <w:lang w:val="en-US"/>
        </w:rPr>
      </w:pPr>
      <w:r w:rsidRPr="000F7A2A">
        <w:rPr>
          <w:rFonts w:ascii="Century Gothic" w:hAnsi="Century Gothic"/>
          <w:b/>
          <w:bCs/>
          <w:sz w:val="22"/>
          <w:szCs w:val="22"/>
          <w:lang w:val="en-US"/>
        </w:rPr>
        <w:t>Development of pencil grip</w:t>
      </w:r>
    </w:p>
    <w:p w14:paraId="7AB47710" w14:textId="77777777" w:rsidR="000F7A2A" w:rsidRPr="000F7A2A" w:rsidRDefault="000F7A2A" w:rsidP="009634E2">
      <w:pPr>
        <w:spacing w:line="360" w:lineRule="auto"/>
        <w:jc w:val="both"/>
        <w:rPr>
          <w:rFonts w:ascii="Century Gothic" w:hAnsi="Century Gothic"/>
          <w:sz w:val="22"/>
          <w:szCs w:val="22"/>
          <w:lang w:val="en-US"/>
        </w:rPr>
      </w:pPr>
      <w:bookmarkStart w:id="26" w:name="Rosenbloom_and_Horton"/>
      <w:bookmarkEnd w:id="26"/>
      <w:r w:rsidRPr="000F7A2A">
        <w:rPr>
          <w:rFonts w:ascii="Century Gothic" w:hAnsi="Century Gothic"/>
          <w:sz w:val="22"/>
          <w:szCs w:val="22"/>
          <w:lang w:val="en-US"/>
        </w:rPr>
        <w:t>One aspect of fine motor development that has been widely researched is the development of the techniques involved in holding implements when handwriting and drawing or pencil grip. Rosenbloom and Horton (1971; cited in Payne and Isaacs, 1987) found that children tend to progress through the following predictable stages:</w:t>
      </w:r>
    </w:p>
    <w:p w14:paraId="784895C6"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1. The </w:t>
      </w:r>
      <w:r w:rsidRPr="000F7A2A">
        <w:rPr>
          <w:rFonts w:ascii="Century Gothic" w:hAnsi="Century Gothic"/>
          <w:b/>
          <w:sz w:val="22"/>
          <w:szCs w:val="22"/>
          <w:lang w:val="en-US"/>
        </w:rPr>
        <w:t>supinate grasp</w:t>
      </w:r>
      <w:r w:rsidRPr="000F7A2A">
        <w:rPr>
          <w:rFonts w:ascii="Century Gothic" w:hAnsi="Century Gothic"/>
          <w:sz w:val="22"/>
          <w:szCs w:val="22"/>
          <w:lang w:val="en-US"/>
        </w:rPr>
        <w:t xml:space="preserve"> is crude and involves the whole hand forming a fist around the writing implement. </w:t>
      </w:r>
    </w:p>
    <w:p w14:paraId="13A6BB9A"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2. The </w:t>
      </w:r>
      <w:r w:rsidRPr="000F7A2A">
        <w:rPr>
          <w:rFonts w:ascii="Century Gothic" w:hAnsi="Century Gothic"/>
          <w:b/>
          <w:sz w:val="22"/>
          <w:szCs w:val="22"/>
          <w:lang w:val="en-US"/>
        </w:rPr>
        <w:t>pronate grasp</w:t>
      </w:r>
      <w:r w:rsidRPr="000F7A2A">
        <w:rPr>
          <w:rFonts w:ascii="Century Gothic" w:hAnsi="Century Gothic"/>
          <w:sz w:val="22"/>
          <w:szCs w:val="22"/>
          <w:lang w:val="en-US"/>
        </w:rPr>
        <w:t xml:space="preserve"> typically follows the supinate grasp. It is </w:t>
      </w:r>
      <w:proofErr w:type="spellStart"/>
      <w:r w:rsidRPr="000F7A2A">
        <w:rPr>
          <w:rFonts w:ascii="Century Gothic" w:hAnsi="Century Gothic"/>
          <w:sz w:val="22"/>
          <w:szCs w:val="22"/>
          <w:lang w:val="en-US"/>
        </w:rPr>
        <w:t>characterised</w:t>
      </w:r>
      <w:proofErr w:type="spellEnd"/>
      <w:r w:rsidRPr="000F7A2A">
        <w:rPr>
          <w:rFonts w:ascii="Century Gothic" w:hAnsi="Century Gothic"/>
          <w:sz w:val="22"/>
          <w:szCs w:val="22"/>
          <w:lang w:val="en-US"/>
        </w:rPr>
        <w:t xml:space="preserve"> as a palm down position in which the fingers curl around the pencil and the index finger points towards the point.</w:t>
      </w:r>
    </w:p>
    <w:p w14:paraId="7E77C15B"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lastRenderedPageBreak/>
        <w:t xml:space="preserve">3. The </w:t>
      </w:r>
      <w:r w:rsidRPr="000F7A2A">
        <w:rPr>
          <w:rFonts w:ascii="Century Gothic" w:hAnsi="Century Gothic"/>
          <w:b/>
          <w:sz w:val="22"/>
          <w:szCs w:val="22"/>
          <w:lang w:val="en-US"/>
        </w:rPr>
        <w:t>simple tripod,</w:t>
      </w:r>
      <w:r w:rsidRPr="000F7A2A">
        <w:rPr>
          <w:rFonts w:ascii="Century Gothic" w:hAnsi="Century Gothic"/>
          <w:sz w:val="22"/>
          <w:szCs w:val="22"/>
          <w:lang w:val="en-US"/>
        </w:rPr>
        <w:t xml:space="preserve"> in which the correct finger positioning is evident, but the coordinated finger movements are lacking.</w:t>
      </w:r>
    </w:p>
    <w:p w14:paraId="5341CC06"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4. Children usually assume the </w:t>
      </w:r>
      <w:r w:rsidRPr="000F7A2A">
        <w:rPr>
          <w:rFonts w:ascii="Century Gothic" w:hAnsi="Century Gothic"/>
          <w:b/>
          <w:sz w:val="22"/>
          <w:szCs w:val="22"/>
          <w:lang w:val="en-US"/>
        </w:rPr>
        <w:t>dynamic tripod</w:t>
      </w:r>
      <w:r w:rsidRPr="000F7A2A">
        <w:rPr>
          <w:rFonts w:ascii="Century Gothic" w:hAnsi="Century Gothic"/>
          <w:sz w:val="22"/>
          <w:szCs w:val="22"/>
          <w:lang w:val="en-US"/>
        </w:rPr>
        <w:t xml:space="preserve"> by about 7 years of age. In this 'mature' position the thumb, index and middle fingers act as a tripod. They support the writing implement and enable small, highly coordinated finger movements. </w:t>
      </w:r>
    </w:p>
    <w:p w14:paraId="1E3CE7B6"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[Cited on </w:t>
      </w:r>
      <w:r w:rsidRPr="000F7A2A">
        <w:rPr>
          <w:rFonts w:ascii="Century Gothic" w:hAnsi="Century Gothic"/>
          <w:bCs/>
          <w:sz w:val="22"/>
          <w:szCs w:val="22"/>
          <w:lang w:val="en-US"/>
        </w:rPr>
        <w:t>http://ehlt.flinders.edu.au/education/DLiT/2000/FINAL/fineint2.htm</w:t>
      </w:r>
      <w:r w:rsidRPr="000F7A2A">
        <w:rPr>
          <w:rFonts w:ascii="Century Gothic" w:hAnsi="Century Gothic"/>
          <w:sz w:val="22"/>
          <w:szCs w:val="22"/>
          <w:lang w:val="en-US"/>
        </w:rPr>
        <w:t>]</w:t>
      </w:r>
    </w:p>
    <w:p w14:paraId="2191E951" w14:textId="77777777" w:rsidR="000F7A2A" w:rsidRPr="000F7A2A" w:rsidRDefault="000F7A2A" w:rsidP="009634E2">
      <w:pPr>
        <w:spacing w:line="360" w:lineRule="auto"/>
        <w:jc w:val="both"/>
        <w:rPr>
          <w:rFonts w:ascii="Century Gothic" w:hAnsi="Century Gothic"/>
          <w:sz w:val="22"/>
          <w:szCs w:val="22"/>
          <w:lang w:val="en-US"/>
        </w:rPr>
      </w:pPr>
    </w:p>
    <w:p w14:paraId="75B084BD"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This has implications for the activities you do. Toddlers need bigger brushes than a painting activity with young children because their fine motor skills are at different stages of development.</w:t>
      </w:r>
    </w:p>
    <w:p w14:paraId="0FE14F55" w14:textId="77777777" w:rsidR="000F7A2A" w:rsidRPr="000F7A2A" w:rsidRDefault="000F7A2A" w:rsidP="009634E2">
      <w:pPr>
        <w:spacing w:line="360" w:lineRule="auto"/>
        <w:jc w:val="both"/>
        <w:rPr>
          <w:rFonts w:ascii="Century Gothic" w:hAnsi="Century Gothic"/>
          <w:sz w:val="22"/>
          <w:szCs w:val="22"/>
          <w:lang w:val="en-US"/>
        </w:rPr>
      </w:pPr>
    </w:p>
    <w:p w14:paraId="51AD2F58"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noProof/>
          <w:sz w:val="22"/>
          <w:szCs w:val="22"/>
          <w:lang w:val="en-US"/>
        </w:rPr>
        <w:drawing>
          <wp:inline distT="0" distB="0" distL="0" distR="0" wp14:anchorId="1A389636" wp14:editId="07E74952">
            <wp:extent cx="4733925" cy="3162300"/>
            <wp:effectExtent l="0" t="0" r="0" b="0"/>
            <wp:docPr id="19" name="Picture 19" descr="block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locks sml"/>
                    <pic:cNvPicPr>
                      <a:picLocks noChangeAspect="1" noChangeArrowheads="1"/>
                    </pic:cNvPicPr>
                  </pic:nvPicPr>
                  <pic:blipFill>
                    <a:blip r:embed="rId17">
                      <a:grayscl/>
                      <a:extLst>
                        <a:ext uri="{28A0092B-C50C-407E-A947-70E740481C1C}">
                          <a14:useLocalDpi xmlns:a14="http://schemas.microsoft.com/office/drawing/2010/main" val="0"/>
                        </a:ext>
                      </a:extLst>
                    </a:blip>
                    <a:srcRect/>
                    <a:stretch>
                      <a:fillRect/>
                    </a:stretch>
                  </pic:blipFill>
                  <pic:spPr bwMode="auto">
                    <a:xfrm>
                      <a:off x="0" y="0"/>
                      <a:ext cx="4733925" cy="3162300"/>
                    </a:xfrm>
                    <a:prstGeom prst="rect">
                      <a:avLst/>
                    </a:prstGeom>
                    <a:noFill/>
                    <a:ln>
                      <a:noFill/>
                    </a:ln>
                  </pic:spPr>
                </pic:pic>
              </a:graphicData>
            </a:graphic>
          </wp:inline>
        </w:drawing>
      </w:r>
    </w:p>
    <w:p w14:paraId="7BFE1709" w14:textId="77777777" w:rsidR="000F7A2A" w:rsidRPr="000F7A2A" w:rsidRDefault="000F7A2A" w:rsidP="009634E2">
      <w:pPr>
        <w:spacing w:line="360" w:lineRule="auto"/>
        <w:jc w:val="both"/>
        <w:rPr>
          <w:rFonts w:ascii="Century Gothic" w:hAnsi="Century Gothic"/>
          <w:sz w:val="22"/>
          <w:szCs w:val="22"/>
          <w:lang w:val="en-US"/>
        </w:rPr>
      </w:pPr>
    </w:p>
    <w:p w14:paraId="5DC6ACD4"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Figure 2.1 Pencil grip is an important skill for ECD learner to develop</w:t>
      </w:r>
    </w:p>
    <w:p w14:paraId="29E124E6" w14:textId="77777777" w:rsidR="000F7A2A" w:rsidRPr="000F7A2A" w:rsidRDefault="000F7A2A" w:rsidP="009634E2">
      <w:pPr>
        <w:spacing w:line="360" w:lineRule="auto"/>
        <w:jc w:val="both"/>
        <w:rPr>
          <w:rFonts w:ascii="Century Gothic" w:hAnsi="Century Gothic"/>
          <w:b/>
          <w:bCs/>
          <w:sz w:val="22"/>
          <w:szCs w:val="22"/>
          <w:lang w:val="en-US"/>
        </w:rPr>
      </w:pPr>
      <w:r w:rsidRPr="000F7A2A">
        <w:rPr>
          <w:rFonts w:ascii="Century Gothic" w:hAnsi="Century Gothic"/>
          <w:b/>
          <w:bCs/>
          <w:sz w:val="22"/>
          <w:szCs w:val="22"/>
          <w:lang w:val="en-US"/>
        </w:rPr>
        <w:t>Block play</w:t>
      </w:r>
    </w:p>
    <w:p w14:paraId="3D5143E7"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t xml:space="preserve">Blocks have been seen as a vital resource for children for many, many years. They may come in a variety of </w:t>
      </w:r>
      <w:proofErr w:type="spellStart"/>
      <w:r w:rsidRPr="000F7A2A">
        <w:rPr>
          <w:rFonts w:ascii="Century Gothic" w:hAnsi="Century Gothic"/>
          <w:sz w:val="22"/>
          <w:szCs w:val="22"/>
          <w:lang w:val="en-US"/>
        </w:rPr>
        <w:t>colours</w:t>
      </w:r>
      <w:proofErr w:type="spellEnd"/>
      <w:r w:rsidRPr="000F7A2A">
        <w:rPr>
          <w:rFonts w:ascii="Century Gothic" w:hAnsi="Century Gothic"/>
          <w:sz w:val="22"/>
          <w:szCs w:val="22"/>
          <w:lang w:val="en-US"/>
        </w:rPr>
        <w:t xml:space="preserve"> and sizes, and some may have letters, numbers or pictures painted on them. Blocks were initially seen as </w:t>
      </w:r>
      <w:proofErr w:type="gramStart"/>
      <w:r w:rsidRPr="000F7A2A">
        <w:rPr>
          <w:rFonts w:ascii="Century Gothic" w:hAnsi="Century Gothic"/>
          <w:sz w:val="22"/>
          <w:szCs w:val="22"/>
          <w:lang w:val="en-US"/>
        </w:rPr>
        <w:t>a toy</w:t>
      </w:r>
      <w:proofErr w:type="gramEnd"/>
      <w:r w:rsidRPr="000F7A2A">
        <w:rPr>
          <w:rFonts w:ascii="Century Gothic" w:hAnsi="Century Gothic"/>
          <w:sz w:val="22"/>
          <w:szCs w:val="22"/>
          <w:lang w:val="en-US"/>
        </w:rPr>
        <w:t xml:space="preserve"> but later their true value was appreciated. Blocks are very good tools for developing </w:t>
      </w:r>
      <w:proofErr w:type="spellStart"/>
      <w:r w:rsidRPr="000F7A2A">
        <w:rPr>
          <w:rFonts w:ascii="Century Gothic" w:hAnsi="Century Gothic"/>
          <w:sz w:val="22"/>
          <w:szCs w:val="22"/>
          <w:lang w:val="en-US"/>
        </w:rPr>
        <w:t>maths</w:t>
      </w:r>
      <w:proofErr w:type="spellEnd"/>
      <w:r w:rsidRPr="000F7A2A">
        <w:rPr>
          <w:rFonts w:ascii="Century Gothic" w:hAnsi="Century Gothic"/>
          <w:sz w:val="22"/>
          <w:szCs w:val="22"/>
          <w:lang w:val="en-US"/>
        </w:rPr>
        <w:t xml:space="preserve"> and spatial skills.</w:t>
      </w:r>
    </w:p>
    <w:p w14:paraId="71A6BF2B" w14:textId="77777777" w:rsidR="000F7A2A" w:rsidRPr="000F7A2A" w:rsidRDefault="000F7A2A" w:rsidP="009634E2">
      <w:pPr>
        <w:spacing w:line="360" w:lineRule="auto"/>
        <w:jc w:val="both"/>
        <w:rPr>
          <w:rFonts w:ascii="Century Gothic" w:hAnsi="Century Gothic"/>
          <w:sz w:val="22"/>
          <w:szCs w:val="22"/>
          <w:lang w:val="en-US"/>
        </w:rPr>
      </w:pPr>
    </w:p>
    <w:p w14:paraId="2500D50D" w14:textId="77777777" w:rsidR="000F7A2A" w:rsidRPr="000F7A2A" w:rsidRDefault="000F7A2A" w:rsidP="009634E2">
      <w:pPr>
        <w:spacing w:line="360" w:lineRule="auto"/>
        <w:jc w:val="both"/>
        <w:rPr>
          <w:rFonts w:ascii="Century Gothic" w:hAnsi="Century Gothic"/>
          <w:sz w:val="22"/>
          <w:szCs w:val="22"/>
          <w:lang w:val="en-US"/>
        </w:rPr>
      </w:pPr>
      <w:r w:rsidRPr="000F7A2A">
        <w:rPr>
          <w:rFonts w:ascii="Century Gothic" w:hAnsi="Century Gothic"/>
          <w:sz w:val="22"/>
          <w:szCs w:val="22"/>
          <w:lang w:val="en-US"/>
        </w:rPr>
        <w:lastRenderedPageBreak/>
        <w:t>A good set of blocks should not be painted but smoothly sanded, should be accurately cut, include a variety of lengths (full lengths, halves and quarter lengths) as well as arches, wedges, switches and cylinders.</w:t>
      </w:r>
    </w:p>
    <w:p w14:paraId="2BFA1416" w14:textId="77777777" w:rsidR="000F7A2A" w:rsidRPr="000F7A2A" w:rsidRDefault="000F7A2A" w:rsidP="009634E2">
      <w:pPr>
        <w:spacing w:line="360" w:lineRule="auto"/>
        <w:jc w:val="both"/>
        <w:rPr>
          <w:rFonts w:ascii="Century Gothic" w:hAnsi="Century Gothic"/>
          <w:sz w:val="22"/>
          <w:szCs w:val="22"/>
          <w:lang w:val="en-US"/>
        </w:rPr>
      </w:pPr>
    </w:p>
    <w:p w14:paraId="33E16AF5" w14:textId="77777777" w:rsidR="000F7A2A" w:rsidRPr="000F7A2A" w:rsidRDefault="000F7A2A" w:rsidP="009634E2">
      <w:pPr>
        <w:spacing w:line="360" w:lineRule="auto"/>
        <w:jc w:val="both"/>
        <w:rPr>
          <w:rFonts w:ascii="Century Gothic" w:hAnsi="Century Gothic"/>
          <w:sz w:val="22"/>
          <w:szCs w:val="22"/>
          <w:lang w:val="en-AU"/>
        </w:rPr>
      </w:pPr>
      <w:r w:rsidRPr="000F7A2A">
        <w:rPr>
          <w:rFonts w:ascii="Century Gothic" w:hAnsi="Century Gothic"/>
          <w:sz w:val="22"/>
          <w:szCs w:val="22"/>
          <w:lang w:val="en-AU"/>
        </w:rPr>
        <w:t xml:space="preserve">In the article, </w:t>
      </w:r>
      <w:r w:rsidRPr="000F7A2A">
        <w:rPr>
          <w:rFonts w:ascii="Century Gothic" w:hAnsi="Century Gothic"/>
          <w:i/>
          <w:iCs/>
          <w:sz w:val="22"/>
          <w:szCs w:val="22"/>
          <w:lang w:val="en-AU"/>
        </w:rPr>
        <w:t>Floor Time</w:t>
      </w:r>
      <w:r w:rsidRPr="000F7A2A">
        <w:rPr>
          <w:rFonts w:ascii="Century Gothic" w:hAnsi="Century Gothic"/>
          <w:sz w:val="22"/>
          <w:szCs w:val="22"/>
          <w:lang w:val="en-AU"/>
        </w:rPr>
        <w:t xml:space="preserve">, educator Sally Walker summarises the key skills that can be enhanced through block play: </w:t>
      </w:r>
    </w:p>
    <w:p w14:paraId="69D1001C" w14:textId="77777777" w:rsidR="000F7A2A" w:rsidRPr="000F7A2A" w:rsidRDefault="000F7A2A" w:rsidP="009634E2">
      <w:pPr>
        <w:spacing w:line="360" w:lineRule="auto"/>
        <w:jc w:val="both"/>
        <w:rPr>
          <w:rFonts w:ascii="Century Gothic" w:hAnsi="Century Gothic"/>
          <w:sz w:val="22"/>
          <w:szCs w:val="22"/>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19"/>
        <w:gridCol w:w="4622"/>
      </w:tblGrid>
      <w:tr w:rsidR="000F7A2A" w:rsidRPr="000F7A2A" w14:paraId="2FBEAAA1" w14:textId="77777777" w:rsidTr="006B6A4D">
        <w:trPr>
          <w:trHeight w:val="1990"/>
        </w:trPr>
        <w:tc>
          <w:tcPr>
            <w:tcW w:w="4620" w:type="dxa"/>
            <w:tcBorders>
              <w:top w:val="single" w:sz="4" w:space="0" w:color="auto"/>
              <w:left w:val="single" w:sz="4" w:space="0" w:color="auto"/>
              <w:bottom w:val="single" w:sz="4" w:space="0" w:color="auto"/>
              <w:right w:val="single" w:sz="4" w:space="0" w:color="auto"/>
            </w:tcBorders>
          </w:tcPr>
          <w:p w14:paraId="11FE1A7A" w14:textId="77777777" w:rsidR="000F7A2A" w:rsidRPr="000F7A2A" w:rsidRDefault="000F7A2A" w:rsidP="009634E2">
            <w:pPr>
              <w:spacing w:line="360" w:lineRule="auto"/>
              <w:jc w:val="both"/>
              <w:rPr>
                <w:rFonts w:ascii="Century Gothic" w:hAnsi="Century Gothic"/>
                <w:b/>
                <w:bCs/>
                <w:sz w:val="22"/>
                <w:szCs w:val="22"/>
                <w:lang w:val="en-AU"/>
              </w:rPr>
            </w:pPr>
            <w:r w:rsidRPr="000F7A2A">
              <w:rPr>
                <w:rFonts w:ascii="Century Gothic" w:hAnsi="Century Gothic"/>
                <w:b/>
                <w:bCs/>
                <w:sz w:val="22"/>
                <w:szCs w:val="22"/>
                <w:lang w:val="en-AU"/>
              </w:rPr>
              <w:t>Social-emotional skills</w:t>
            </w:r>
          </w:p>
          <w:p w14:paraId="5C4A67CD" w14:textId="77777777" w:rsidR="000F7A2A" w:rsidRPr="000F7A2A" w:rsidRDefault="000F7A2A" w:rsidP="009634E2">
            <w:pPr>
              <w:numPr>
                <w:ilvl w:val="0"/>
                <w:numId w:val="34"/>
              </w:numPr>
              <w:spacing w:line="360" w:lineRule="auto"/>
              <w:jc w:val="both"/>
              <w:rPr>
                <w:rFonts w:ascii="Century Gothic" w:hAnsi="Century Gothic"/>
                <w:sz w:val="22"/>
                <w:szCs w:val="22"/>
                <w:lang w:val="en-AU"/>
              </w:rPr>
            </w:pPr>
            <w:r w:rsidRPr="000F7A2A">
              <w:rPr>
                <w:rFonts w:ascii="Century Gothic" w:hAnsi="Century Gothic"/>
                <w:sz w:val="22"/>
                <w:szCs w:val="22"/>
                <w:lang w:val="en-AU"/>
              </w:rPr>
              <w:t>working independently</w:t>
            </w:r>
          </w:p>
          <w:p w14:paraId="2D7D0721" w14:textId="77777777" w:rsidR="000F7A2A" w:rsidRPr="000F7A2A" w:rsidRDefault="000F7A2A" w:rsidP="009634E2">
            <w:pPr>
              <w:numPr>
                <w:ilvl w:val="0"/>
                <w:numId w:val="34"/>
              </w:numPr>
              <w:spacing w:line="360" w:lineRule="auto"/>
              <w:jc w:val="both"/>
              <w:rPr>
                <w:rFonts w:ascii="Century Gothic" w:hAnsi="Century Gothic"/>
                <w:sz w:val="22"/>
                <w:szCs w:val="22"/>
                <w:lang w:val="en-AU"/>
              </w:rPr>
            </w:pPr>
            <w:r w:rsidRPr="000F7A2A">
              <w:rPr>
                <w:rFonts w:ascii="Century Gothic" w:hAnsi="Century Gothic"/>
                <w:sz w:val="22"/>
                <w:szCs w:val="22"/>
                <w:lang w:val="en-AU"/>
              </w:rPr>
              <w:t>sharing and cooperating within a group</w:t>
            </w:r>
          </w:p>
          <w:p w14:paraId="308746CB" w14:textId="77777777" w:rsidR="000F7A2A" w:rsidRPr="000F7A2A" w:rsidRDefault="000F7A2A" w:rsidP="009634E2">
            <w:pPr>
              <w:numPr>
                <w:ilvl w:val="0"/>
                <w:numId w:val="34"/>
              </w:numPr>
              <w:spacing w:line="360" w:lineRule="auto"/>
              <w:jc w:val="both"/>
              <w:rPr>
                <w:rFonts w:ascii="Century Gothic" w:hAnsi="Century Gothic"/>
                <w:sz w:val="22"/>
                <w:szCs w:val="22"/>
                <w:lang w:val="en-AU"/>
              </w:rPr>
            </w:pPr>
            <w:r w:rsidRPr="000F7A2A">
              <w:rPr>
                <w:rFonts w:ascii="Century Gothic" w:hAnsi="Century Gothic"/>
                <w:sz w:val="22"/>
                <w:szCs w:val="22"/>
                <w:lang w:val="en-AU"/>
              </w:rPr>
              <w:t>expressing needs, concerns and fears in socially acceptable ways</w:t>
            </w:r>
          </w:p>
          <w:p w14:paraId="50B3B05D" w14:textId="77777777" w:rsidR="000F7A2A" w:rsidRPr="000F7A2A" w:rsidRDefault="000F7A2A" w:rsidP="009634E2">
            <w:pPr>
              <w:numPr>
                <w:ilvl w:val="0"/>
                <w:numId w:val="33"/>
              </w:numPr>
              <w:spacing w:line="360" w:lineRule="auto"/>
              <w:jc w:val="both"/>
              <w:rPr>
                <w:rFonts w:ascii="Century Gothic" w:hAnsi="Century Gothic"/>
                <w:sz w:val="22"/>
                <w:szCs w:val="22"/>
                <w:lang w:val="en-US"/>
              </w:rPr>
            </w:pPr>
            <w:r w:rsidRPr="000F7A2A">
              <w:rPr>
                <w:rFonts w:ascii="Century Gothic" w:hAnsi="Century Gothic"/>
                <w:sz w:val="22"/>
                <w:szCs w:val="22"/>
                <w:lang w:val="en-US"/>
              </w:rPr>
              <w:t>showing initiative</w:t>
            </w:r>
          </w:p>
          <w:p w14:paraId="1881B8BA" w14:textId="77777777" w:rsidR="000F7A2A" w:rsidRPr="000F7A2A" w:rsidRDefault="000F7A2A" w:rsidP="009634E2">
            <w:pPr>
              <w:numPr>
                <w:ilvl w:val="0"/>
                <w:numId w:val="33"/>
              </w:numPr>
              <w:spacing w:line="360" w:lineRule="auto"/>
              <w:jc w:val="both"/>
              <w:rPr>
                <w:rFonts w:ascii="Century Gothic" w:hAnsi="Century Gothic"/>
                <w:sz w:val="22"/>
                <w:szCs w:val="22"/>
                <w:lang w:val="en-US"/>
              </w:rPr>
            </w:pPr>
            <w:proofErr w:type="spellStart"/>
            <w:r w:rsidRPr="000F7A2A">
              <w:rPr>
                <w:rFonts w:ascii="Century Gothic" w:hAnsi="Century Gothic"/>
                <w:sz w:val="22"/>
                <w:szCs w:val="22"/>
                <w:lang w:val="en-US"/>
              </w:rPr>
              <w:t>self competence</w:t>
            </w:r>
            <w:proofErr w:type="spellEnd"/>
            <w:r w:rsidRPr="000F7A2A">
              <w:rPr>
                <w:rFonts w:ascii="Century Gothic" w:hAnsi="Century Gothic"/>
                <w:sz w:val="22"/>
                <w:szCs w:val="22"/>
                <w:lang w:val="en-US"/>
              </w:rPr>
              <w:t xml:space="preserve"> and self-esteem </w:t>
            </w:r>
          </w:p>
          <w:p w14:paraId="43988259" w14:textId="77777777" w:rsidR="000F7A2A" w:rsidRPr="000F7A2A" w:rsidRDefault="000F7A2A" w:rsidP="009634E2">
            <w:pPr>
              <w:numPr>
                <w:ilvl w:val="0"/>
                <w:numId w:val="33"/>
              </w:numPr>
              <w:spacing w:line="360" w:lineRule="auto"/>
              <w:jc w:val="both"/>
              <w:rPr>
                <w:rFonts w:ascii="Century Gothic" w:hAnsi="Century Gothic"/>
                <w:sz w:val="22"/>
                <w:szCs w:val="22"/>
                <w:lang w:val="en-US"/>
              </w:rPr>
            </w:pPr>
            <w:r w:rsidRPr="000F7A2A">
              <w:rPr>
                <w:rFonts w:ascii="Century Gothic" w:hAnsi="Century Gothic"/>
                <w:sz w:val="22"/>
                <w:szCs w:val="22"/>
                <w:lang w:val="en-US"/>
              </w:rPr>
              <w:t>cooperation and respect for the work of others</w:t>
            </w:r>
          </w:p>
        </w:tc>
        <w:tc>
          <w:tcPr>
            <w:tcW w:w="4622" w:type="dxa"/>
            <w:vMerge w:val="restart"/>
            <w:tcBorders>
              <w:top w:val="single" w:sz="4" w:space="0" w:color="auto"/>
              <w:left w:val="single" w:sz="4" w:space="0" w:color="auto"/>
              <w:bottom w:val="single" w:sz="4" w:space="0" w:color="auto"/>
              <w:right w:val="single" w:sz="4" w:space="0" w:color="auto"/>
            </w:tcBorders>
          </w:tcPr>
          <w:p w14:paraId="4CCD74CF" w14:textId="77777777" w:rsidR="000F7A2A" w:rsidRPr="000F7A2A" w:rsidRDefault="000F7A2A" w:rsidP="009634E2">
            <w:pPr>
              <w:spacing w:line="360" w:lineRule="auto"/>
              <w:jc w:val="both"/>
              <w:rPr>
                <w:rFonts w:ascii="Century Gothic" w:hAnsi="Century Gothic"/>
                <w:b/>
                <w:bCs/>
                <w:sz w:val="22"/>
                <w:szCs w:val="22"/>
                <w:lang w:val="en-AU"/>
              </w:rPr>
            </w:pPr>
            <w:r w:rsidRPr="000F7A2A">
              <w:rPr>
                <w:rFonts w:ascii="Century Gothic" w:hAnsi="Century Gothic"/>
                <w:b/>
                <w:bCs/>
                <w:sz w:val="22"/>
                <w:szCs w:val="22"/>
                <w:lang w:val="en-AU"/>
              </w:rPr>
              <w:t>Thinking skills</w:t>
            </w:r>
          </w:p>
          <w:p w14:paraId="0107194C" w14:textId="77777777" w:rsidR="000F7A2A" w:rsidRPr="000F7A2A" w:rsidRDefault="000F7A2A" w:rsidP="009634E2">
            <w:pPr>
              <w:numPr>
                <w:ilvl w:val="0"/>
                <w:numId w:val="35"/>
              </w:numPr>
              <w:spacing w:line="360" w:lineRule="auto"/>
              <w:jc w:val="both"/>
              <w:rPr>
                <w:rFonts w:ascii="Century Gothic" w:hAnsi="Century Gothic"/>
                <w:sz w:val="22"/>
                <w:szCs w:val="22"/>
                <w:lang w:val="en-AU"/>
              </w:rPr>
            </w:pPr>
            <w:r w:rsidRPr="000F7A2A">
              <w:rPr>
                <w:rFonts w:ascii="Century Gothic" w:hAnsi="Century Gothic"/>
                <w:sz w:val="22"/>
                <w:szCs w:val="22"/>
                <w:lang w:val="en-AU"/>
              </w:rPr>
              <w:t>emergent numeracy (weight, depth, width, height, length, measurement, volume, area, shape, symmetry, mapping, equality (same as), and inequality (more than, less than), one-to-one correspondence, counting, cause and effect</w:t>
            </w:r>
          </w:p>
          <w:p w14:paraId="086221E6" w14:textId="77777777" w:rsidR="000F7A2A" w:rsidRPr="000F7A2A" w:rsidRDefault="000F7A2A" w:rsidP="009634E2">
            <w:pPr>
              <w:numPr>
                <w:ilvl w:val="0"/>
                <w:numId w:val="35"/>
              </w:numPr>
              <w:spacing w:line="360" w:lineRule="auto"/>
              <w:jc w:val="both"/>
              <w:rPr>
                <w:rFonts w:ascii="Century Gothic" w:hAnsi="Century Gothic"/>
                <w:sz w:val="22"/>
                <w:szCs w:val="22"/>
                <w:lang w:val="en-US"/>
              </w:rPr>
            </w:pPr>
            <w:r w:rsidRPr="000F7A2A">
              <w:rPr>
                <w:rFonts w:ascii="Century Gothic" w:hAnsi="Century Gothic"/>
                <w:sz w:val="22"/>
                <w:szCs w:val="22"/>
                <w:lang w:val="en-US"/>
              </w:rPr>
              <w:t>scientific understanding (gravity, stability, weight, balance)</w:t>
            </w:r>
          </w:p>
          <w:p w14:paraId="37BB2B41" w14:textId="77777777" w:rsidR="000F7A2A" w:rsidRPr="000F7A2A" w:rsidRDefault="000F7A2A" w:rsidP="009634E2">
            <w:pPr>
              <w:numPr>
                <w:ilvl w:val="0"/>
                <w:numId w:val="35"/>
              </w:numPr>
              <w:spacing w:line="360" w:lineRule="auto"/>
              <w:jc w:val="both"/>
              <w:rPr>
                <w:rFonts w:ascii="Century Gothic" w:hAnsi="Century Gothic"/>
                <w:sz w:val="22"/>
                <w:szCs w:val="22"/>
                <w:lang w:val="en-AU"/>
              </w:rPr>
            </w:pPr>
            <w:r w:rsidRPr="000F7A2A">
              <w:rPr>
                <w:rFonts w:ascii="Century Gothic" w:hAnsi="Century Gothic"/>
                <w:sz w:val="22"/>
                <w:szCs w:val="22"/>
                <w:lang w:val="en-AU"/>
              </w:rPr>
              <w:t>problem solving</w:t>
            </w:r>
          </w:p>
          <w:p w14:paraId="22773285" w14:textId="77777777" w:rsidR="000F7A2A" w:rsidRPr="000F7A2A" w:rsidRDefault="000F7A2A" w:rsidP="009634E2">
            <w:pPr>
              <w:numPr>
                <w:ilvl w:val="0"/>
                <w:numId w:val="35"/>
              </w:numPr>
              <w:spacing w:line="360" w:lineRule="auto"/>
              <w:jc w:val="both"/>
              <w:rPr>
                <w:rFonts w:ascii="Century Gothic" w:hAnsi="Century Gothic"/>
                <w:sz w:val="22"/>
                <w:szCs w:val="22"/>
                <w:lang w:val="en-AU"/>
              </w:rPr>
            </w:pPr>
            <w:r w:rsidRPr="000F7A2A">
              <w:rPr>
                <w:rFonts w:ascii="Century Gothic" w:hAnsi="Century Gothic"/>
                <w:sz w:val="22"/>
                <w:szCs w:val="22"/>
                <w:lang w:val="en-AU"/>
              </w:rPr>
              <w:t>spatial concepts: in-out, under-over, above-below</w:t>
            </w:r>
          </w:p>
          <w:p w14:paraId="51D9E8A4" w14:textId="77777777" w:rsidR="000F7A2A" w:rsidRPr="000F7A2A" w:rsidRDefault="000F7A2A" w:rsidP="009634E2">
            <w:pPr>
              <w:numPr>
                <w:ilvl w:val="0"/>
                <w:numId w:val="35"/>
              </w:numPr>
              <w:spacing w:line="360" w:lineRule="auto"/>
              <w:jc w:val="both"/>
              <w:rPr>
                <w:rFonts w:ascii="Century Gothic" w:hAnsi="Century Gothic"/>
                <w:sz w:val="22"/>
                <w:szCs w:val="22"/>
                <w:lang w:val="en-AU"/>
              </w:rPr>
            </w:pPr>
            <w:r w:rsidRPr="000F7A2A">
              <w:rPr>
                <w:rFonts w:ascii="Century Gothic" w:hAnsi="Century Gothic"/>
                <w:sz w:val="22"/>
                <w:szCs w:val="22"/>
                <w:lang w:val="en-AU"/>
              </w:rPr>
              <w:t>colour and shape recognition</w:t>
            </w:r>
          </w:p>
        </w:tc>
      </w:tr>
      <w:tr w:rsidR="000F7A2A" w:rsidRPr="000F7A2A" w14:paraId="5E58DA9C" w14:textId="77777777" w:rsidTr="006B6A4D">
        <w:trPr>
          <w:trHeight w:val="1461"/>
        </w:trPr>
        <w:tc>
          <w:tcPr>
            <w:tcW w:w="4620" w:type="dxa"/>
            <w:tcBorders>
              <w:top w:val="single" w:sz="4" w:space="0" w:color="auto"/>
              <w:left w:val="single" w:sz="4" w:space="0" w:color="auto"/>
              <w:bottom w:val="single" w:sz="4" w:space="0" w:color="auto"/>
              <w:right w:val="single" w:sz="4" w:space="0" w:color="auto"/>
            </w:tcBorders>
          </w:tcPr>
          <w:p w14:paraId="40A4AE2B" w14:textId="77777777" w:rsidR="000F7A2A" w:rsidRPr="000F7A2A" w:rsidRDefault="000F7A2A" w:rsidP="009634E2">
            <w:pPr>
              <w:spacing w:line="360" w:lineRule="auto"/>
              <w:jc w:val="both"/>
              <w:rPr>
                <w:rFonts w:ascii="Century Gothic" w:hAnsi="Century Gothic"/>
                <w:b/>
                <w:bCs/>
                <w:sz w:val="22"/>
                <w:szCs w:val="22"/>
                <w:lang w:val="en-US"/>
              </w:rPr>
            </w:pPr>
            <w:r w:rsidRPr="000F7A2A">
              <w:rPr>
                <w:rFonts w:ascii="Century Gothic" w:hAnsi="Century Gothic"/>
                <w:b/>
                <w:bCs/>
                <w:sz w:val="22"/>
                <w:szCs w:val="22"/>
                <w:lang w:val="en-US"/>
              </w:rPr>
              <w:t>Creative and imaginative skills</w:t>
            </w:r>
          </w:p>
          <w:p w14:paraId="08BA6CA2" w14:textId="77777777" w:rsidR="000F7A2A" w:rsidRPr="000F7A2A" w:rsidRDefault="000F7A2A" w:rsidP="009634E2">
            <w:pPr>
              <w:numPr>
                <w:ilvl w:val="0"/>
                <w:numId w:val="37"/>
              </w:numPr>
              <w:spacing w:line="360" w:lineRule="auto"/>
              <w:jc w:val="both"/>
              <w:rPr>
                <w:rFonts w:ascii="Century Gothic" w:hAnsi="Century Gothic"/>
                <w:sz w:val="22"/>
                <w:szCs w:val="22"/>
                <w:lang w:val="en-US"/>
              </w:rPr>
            </w:pPr>
            <w:r w:rsidRPr="000F7A2A">
              <w:rPr>
                <w:rFonts w:ascii="Century Gothic" w:hAnsi="Century Gothic"/>
                <w:sz w:val="22"/>
                <w:szCs w:val="22"/>
                <w:lang w:val="en-US"/>
              </w:rPr>
              <w:t>invention of models</w:t>
            </w:r>
          </w:p>
          <w:p w14:paraId="72E6417D" w14:textId="77777777" w:rsidR="000F7A2A" w:rsidRPr="000F7A2A" w:rsidRDefault="000F7A2A" w:rsidP="009634E2">
            <w:pPr>
              <w:numPr>
                <w:ilvl w:val="0"/>
                <w:numId w:val="37"/>
              </w:numPr>
              <w:spacing w:line="360" w:lineRule="auto"/>
              <w:jc w:val="both"/>
              <w:rPr>
                <w:rFonts w:ascii="Century Gothic" w:hAnsi="Century Gothic"/>
                <w:b/>
                <w:bCs/>
                <w:sz w:val="22"/>
                <w:szCs w:val="22"/>
                <w:lang w:val="en-US"/>
              </w:rPr>
            </w:pPr>
            <w:r w:rsidRPr="000F7A2A">
              <w:rPr>
                <w:rFonts w:ascii="Century Gothic" w:hAnsi="Century Gothic"/>
                <w:sz w:val="22"/>
                <w:szCs w:val="22"/>
                <w:lang w:val="en-US"/>
              </w:rPr>
              <w:t>stories to accompany constructions</w:t>
            </w:r>
          </w:p>
        </w:tc>
        <w:tc>
          <w:tcPr>
            <w:tcW w:w="4622" w:type="dxa"/>
            <w:vMerge/>
            <w:tcBorders>
              <w:top w:val="single" w:sz="4" w:space="0" w:color="auto"/>
              <w:left w:val="single" w:sz="4" w:space="0" w:color="auto"/>
              <w:bottom w:val="single" w:sz="4" w:space="0" w:color="auto"/>
              <w:right w:val="single" w:sz="4" w:space="0" w:color="auto"/>
            </w:tcBorders>
          </w:tcPr>
          <w:p w14:paraId="066B52EC" w14:textId="77777777" w:rsidR="000F7A2A" w:rsidRPr="000F7A2A" w:rsidRDefault="000F7A2A" w:rsidP="009634E2">
            <w:pPr>
              <w:spacing w:line="360" w:lineRule="auto"/>
              <w:jc w:val="both"/>
              <w:rPr>
                <w:rFonts w:ascii="Century Gothic" w:hAnsi="Century Gothic"/>
                <w:b/>
                <w:bCs/>
                <w:sz w:val="22"/>
                <w:szCs w:val="22"/>
                <w:lang w:val="en-AU"/>
              </w:rPr>
            </w:pPr>
          </w:p>
        </w:tc>
      </w:tr>
      <w:tr w:rsidR="000F7A2A" w:rsidRPr="000F7A2A" w14:paraId="6FA18DCE" w14:textId="77777777" w:rsidTr="006B6A4D">
        <w:tc>
          <w:tcPr>
            <w:tcW w:w="4620" w:type="dxa"/>
            <w:tcBorders>
              <w:top w:val="single" w:sz="4" w:space="0" w:color="auto"/>
              <w:left w:val="single" w:sz="4" w:space="0" w:color="auto"/>
              <w:bottom w:val="single" w:sz="4" w:space="0" w:color="auto"/>
              <w:right w:val="single" w:sz="4" w:space="0" w:color="auto"/>
            </w:tcBorders>
          </w:tcPr>
          <w:p w14:paraId="11C77954" w14:textId="77777777" w:rsidR="000F7A2A" w:rsidRPr="000F7A2A" w:rsidRDefault="000F7A2A" w:rsidP="009634E2">
            <w:pPr>
              <w:spacing w:line="360" w:lineRule="auto"/>
              <w:jc w:val="both"/>
              <w:rPr>
                <w:rFonts w:ascii="Century Gothic" w:hAnsi="Century Gothic"/>
                <w:b/>
                <w:bCs/>
                <w:sz w:val="22"/>
                <w:szCs w:val="22"/>
                <w:lang w:val="en-AU"/>
              </w:rPr>
            </w:pPr>
            <w:r w:rsidRPr="000F7A2A">
              <w:rPr>
                <w:rFonts w:ascii="Century Gothic" w:hAnsi="Century Gothic"/>
                <w:b/>
                <w:bCs/>
                <w:sz w:val="22"/>
                <w:szCs w:val="22"/>
                <w:lang w:val="en-AU"/>
              </w:rPr>
              <w:t>Sensory-motor skills</w:t>
            </w:r>
          </w:p>
          <w:p w14:paraId="2C863926" w14:textId="77777777" w:rsidR="000F7A2A" w:rsidRPr="000F7A2A" w:rsidRDefault="000F7A2A" w:rsidP="009634E2">
            <w:pPr>
              <w:numPr>
                <w:ilvl w:val="0"/>
                <w:numId w:val="36"/>
              </w:numPr>
              <w:spacing w:line="360" w:lineRule="auto"/>
              <w:jc w:val="both"/>
              <w:rPr>
                <w:rFonts w:ascii="Century Gothic" w:hAnsi="Century Gothic"/>
                <w:sz w:val="22"/>
                <w:szCs w:val="22"/>
                <w:lang w:val="en-AU"/>
              </w:rPr>
            </w:pPr>
            <w:r w:rsidRPr="000F7A2A">
              <w:rPr>
                <w:rFonts w:ascii="Century Gothic" w:hAnsi="Century Gothic"/>
                <w:sz w:val="22"/>
                <w:szCs w:val="22"/>
                <w:lang w:val="en-AU"/>
              </w:rPr>
              <w:t>tactile discrimination: hard-soft, rough-smooth</w:t>
            </w:r>
          </w:p>
          <w:p w14:paraId="344B3209" w14:textId="77777777" w:rsidR="000F7A2A" w:rsidRPr="000F7A2A" w:rsidRDefault="000F7A2A" w:rsidP="009634E2">
            <w:pPr>
              <w:numPr>
                <w:ilvl w:val="0"/>
                <w:numId w:val="36"/>
              </w:numPr>
              <w:spacing w:line="360" w:lineRule="auto"/>
              <w:jc w:val="both"/>
              <w:rPr>
                <w:rFonts w:ascii="Century Gothic" w:hAnsi="Century Gothic"/>
                <w:sz w:val="22"/>
                <w:szCs w:val="22"/>
                <w:lang w:val="en-AU"/>
              </w:rPr>
            </w:pPr>
            <w:r w:rsidRPr="000F7A2A">
              <w:rPr>
                <w:rFonts w:ascii="Century Gothic" w:hAnsi="Century Gothic"/>
                <w:sz w:val="22"/>
                <w:szCs w:val="22"/>
                <w:lang w:val="en-AU"/>
              </w:rPr>
              <w:t>large and fine motor development</w:t>
            </w:r>
          </w:p>
          <w:p w14:paraId="43CB44D5" w14:textId="77777777" w:rsidR="000F7A2A" w:rsidRPr="000F7A2A" w:rsidRDefault="000F7A2A" w:rsidP="009634E2">
            <w:pPr>
              <w:numPr>
                <w:ilvl w:val="0"/>
                <w:numId w:val="36"/>
              </w:numPr>
              <w:spacing w:line="360" w:lineRule="auto"/>
              <w:jc w:val="both"/>
              <w:rPr>
                <w:rFonts w:ascii="Century Gothic" w:hAnsi="Century Gothic"/>
                <w:sz w:val="22"/>
                <w:szCs w:val="22"/>
                <w:lang w:val="en-AU"/>
              </w:rPr>
            </w:pPr>
            <w:r w:rsidRPr="000F7A2A">
              <w:rPr>
                <w:rFonts w:ascii="Century Gothic" w:hAnsi="Century Gothic"/>
                <w:sz w:val="22"/>
                <w:szCs w:val="22"/>
                <w:lang w:val="en-AU"/>
              </w:rPr>
              <w:t>eye-hand coordination</w:t>
            </w:r>
          </w:p>
          <w:p w14:paraId="681C76BE" w14:textId="77777777" w:rsidR="000F7A2A" w:rsidRPr="000F7A2A" w:rsidRDefault="000F7A2A" w:rsidP="009634E2">
            <w:pPr>
              <w:numPr>
                <w:ilvl w:val="0"/>
                <w:numId w:val="36"/>
              </w:numPr>
              <w:spacing w:line="360" w:lineRule="auto"/>
              <w:jc w:val="both"/>
              <w:rPr>
                <w:rFonts w:ascii="Century Gothic" w:hAnsi="Century Gothic"/>
                <w:sz w:val="22"/>
                <w:szCs w:val="22"/>
                <w:lang w:val="en-AU"/>
              </w:rPr>
            </w:pPr>
            <w:r w:rsidRPr="000F7A2A">
              <w:rPr>
                <w:rFonts w:ascii="Century Gothic" w:hAnsi="Century Gothic"/>
                <w:sz w:val="22"/>
                <w:szCs w:val="22"/>
                <w:lang w:val="en-AU"/>
              </w:rPr>
              <w:t>motor planning</w:t>
            </w:r>
          </w:p>
          <w:p w14:paraId="27044F49" w14:textId="77777777" w:rsidR="000F7A2A" w:rsidRPr="000F7A2A" w:rsidRDefault="000F7A2A" w:rsidP="009634E2">
            <w:pPr>
              <w:numPr>
                <w:ilvl w:val="0"/>
                <w:numId w:val="36"/>
              </w:numPr>
              <w:spacing w:line="360" w:lineRule="auto"/>
              <w:jc w:val="both"/>
              <w:rPr>
                <w:rFonts w:ascii="Century Gothic" w:hAnsi="Century Gothic"/>
                <w:sz w:val="22"/>
                <w:szCs w:val="22"/>
                <w:lang w:val="en-AU"/>
              </w:rPr>
            </w:pPr>
            <w:r w:rsidRPr="000F7A2A">
              <w:rPr>
                <w:rFonts w:ascii="Century Gothic" w:hAnsi="Century Gothic"/>
                <w:sz w:val="22"/>
                <w:szCs w:val="22"/>
                <w:lang w:val="en-AU"/>
              </w:rPr>
              <w:t>auditory discrimination</w:t>
            </w:r>
          </w:p>
        </w:tc>
        <w:tc>
          <w:tcPr>
            <w:tcW w:w="4622" w:type="dxa"/>
            <w:tcBorders>
              <w:top w:val="single" w:sz="4" w:space="0" w:color="auto"/>
              <w:left w:val="single" w:sz="4" w:space="0" w:color="auto"/>
              <w:bottom w:val="single" w:sz="4" w:space="0" w:color="auto"/>
              <w:right w:val="single" w:sz="4" w:space="0" w:color="auto"/>
            </w:tcBorders>
          </w:tcPr>
          <w:p w14:paraId="6B626B73" w14:textId="77777777" w:rsidR="000F7A2A" w:rsidRPr="000F7A2A" w:rsidRDefault="000F7A2A" w:rsidP="009634E2">
            <w:pPr>
              <w:spacing w:line="360" w:lineRule="auto"/>
              <w:jc w:val="both"/>
              <w:rPr>
                <w:rFonts w:ascii="Century Gothic" w:hAnsi="Century Gothic"/>
                <w:b/>
                <w:bCs/>
                <w:sz w:val="22"/>
                <w:szCs w:val="22"/>
                <w:lang w:val="en-AU"/>
              </w:rPr>
            </w:pPr>
            <w:r w:rsidRPr="000F7A2A">
              <w:rPr>
                <w:rFonts w:ascii="Century Gothic" w:hAnsi="Century Gothic"/>
                <w:b/>
                <w:bCs/>
                <w:sz w:val="22"/>
                <w:szCs w:val="22"/>
                <w:lang w:val="en-AU"/>
              </w:rPr>
              <w:t>Language skills</w:t>
            </w:r>
          </w:p>
          <w:p w14:paraId="39C10301" w14:textId="77777777" w:rsidR="000F7A2A" w:rsidRPr="000F7A2A" w:rsidRDefault="000F7A2A" w:rsidP="009634E2">
            <w:pPr>
              <w:numPr>
                <w:ilvl w:val="0"/>
                <w:numId w:val="33"/>
              </w:numPr>
              <w:spacing w:line="360" w:lineRule="auto"/>
              <w:jc w:val="both"/>
              <w:rPr>
                <w:rFonts w:ascii="Century Gothic" w:hAnsi="Century Gothic"/>
                <w:sz w:val="22"/>
                <w:szCs w:val="22"/>
                <w:lang w:val="en-US"/>
              </w:rPr>
            </w:pPr>
            <w:r w:rsidRPr="000F7A2A">
              <w:rPr>
                <w:rFonts w:ascii="Century Gothic" w:hAnsi="Century Gothic"/>
                <w:sz w:val="22"/>
                <w:szCs w:val="22"/>
                <w:lang w:val="en-US"/>
              </w:rPr>
              <w:t>emergent literacy skills (shape recognition, differentiation of shapes, size relations)</w:t>
            </w:r>
          </w:p>
          <w:p w14:paraId="3C9D0A51" w14:textId="77777777" w:rsidR="000F7A2A" w:rsidRPr="000F7A2A" w:rsidRDefault="000F7A2A" w:rsidP="009634E2">
            <w:pPr>
              <w:numPr>
                <w:ilvl w:val="0"/>
                <w:numId w:val="33"/>
              </w:numPr>
              <w:spacing w:line="360" w:lineRule="auto"/>
              <w:jc w:val="both"/>
              <w:rPr>
                <w:rFonts w:ascii="Century Gothic" w:hAnsi="Century Gothic"/>
                <w:sz w:val="22"/>
                <w:szCs w:val="22"/>
                <w:lang w:val="en-US"/>
              </w:rPr>
            </w:pPr>
            <w:r w:rsidRPr="000F7A2A">
              <w:rPr>
                <w:rFonts w:ascii="Century Gothic" w:hAnsi="Century Gothic"/>
                <w:sz w:val="22"/>
                <w:szCs w:val="22"/>
                <w:lang w:val="en-US"/>
              </w:rPr>
              <w:t>social language (as children talk about what they are building, ask questions, problem solve and tell stories)</w:t>
            </w:r>
          </w:p>
        </w:tc>
      </w:tr>
    </w:tbl>
    <w:p w14:paraId="23CA0383" w14:textId="77777777" w:rsidR="000F7A2A" w:rsidRPr="000F7A2A" w:rsidRDefault="000F7A2A" w:rsidP="009634E2">
      <w:pPr>
        <w:spacing w:line="360" w:lineRule="auto"/>
        <w:jc w:val="both"/>
        <w:rPr>
          <w:rFonts w:ascii="Century Gothic" w:hAnsi="Century Gothic"/>
          <w:sz w:val="22"/>
          <w:szCs w:val="22"/>
          <w:lang w:val="en-US"/>
        </w:rPr>
      </w:pPr>
    </w:p>
    <w:p w14:paraId="17F56CD1" w14:textId="77777777" w:rsidR="000F7A2A" w:rsidRPr="000F7A2A" w:rsidRDefault="000F7A2A" w:rsidP="009634E2">
      <w:pPr>
        <w:spacing w:line="360" w:lineRule="auto"/>
        <w:jc w:val="both"/>
        <w:rPr>
          <w:rFonts w:ascii="Century Gothic" w:hAnsi="Century Gothic"/>
          <w:sz w:val="22"/>
          <w:szCs w:val="22"/>
          <w:lang w:val="en-AU"/>
        </w:rPr>
      </w:pPr>
      <w:r w:rsidRPr="000F7A2A">
        <w:rPr>
          <w:rFonts w:ascii="Century Gothic" w:hAnsi="Century Gothic"/>
          <w:sz w:val="22"/>
          <w:szCs w:val="22"/>
          <w:lang w:val="en-US"/>
        </w:rPr>
        <w:t xml:space="preserve">Block play is another way of determining a child’s level of cognitive development as there are set stages that can be identified and related to </w:t>
      </w:r>
      <w:proofErr w:type="gramStart"/>
      <w:r w:rsidRPr="000F7A2A">
        <w:rPr>
          <w:rFonts w:ascii="Century Gothic" w:hAnsi="Century Gothic"/>
          <w:sz w:val="22"/>
          <w:szCs w:val="22"/>
          <w:lang w:val="en-US"/>
        </w:rPr>
        <w:t>ages</w:t>
      </w:r>
      <w:proofErr w:type="gramEnd"/>
      <w:r w:rsidRPr="000F7A2A">
        <w:rPr>
          <w:rFonts w:ascii="Century Gothic" w:hAnsi="Century Gothic"/>
          <w:sz w:val="22"/>
          <w:szCs w:val="22"/>
          <w:lang w:val="en-US"/>
        </w:rPr>
        <w:t>.</w:t>
      </w:r>
      <w:r w:rsidRPr="000F7A2A">
        <w:rPr>
          <w:rFonts w:ascii="Century Gothic" w:hAnsi="Century Gothic"/>
          <w:sz w:val="22"/>
          <w:szCs w:val="22"/>
          <w:lang w:val="en-AU"/>
        </w:rPr>
        <w:t xml:space="preserve"> </w:t>
      </w:r>
    </w:p>
    <w:p w14:paraId="3D5C588E" w14:textId="77777777" w:rsidR="000F7A2A" w:rsidRPr="000F7A2A" w:rsidRDefault="000F7A2A" w:rsidP="009634E2">
      <w:pPr>
        <w:spacing w:line="360" w:lineRule="auto"/>
        <w:jc w:val="both"/>
        <w:rPr>
          <w:rFonts w:ascii="Century Gothic" w:hAnsi="Century Gothic"/>
          <w:sz w:val="22"/>
          <w:szCs w:val="22"/>
          <w:lang w:val="en-AU"/>
        </w:rPr>
      </w:pPr>
    </w:p>
    <w:p w14:paraId="1ABE1621" w14:textId="77777777" w:rsidR="000F7A2A" w:rsidRPr="000F7A2A" w:rsidRDefault="000F7A2A" w:rsidP="009634E2">
      <w:pPr>
        <w:spacing w:line="360" w:lineRule="auto"/>
        <w:jc w:val="both"/>
        <w:rPr>
          <w:rFonts w:ascii="Century Gothic" w:hAnsi="Century Gothic"/>
          <w:sz w:val="22"/>
          <w:szCs w:val="22"/>
          <w:lang w:val="en-AU"/>
        </w:rPr>
      </w:pPr>
      <w:r w:rsidRPr="000F7A2A">
        <w:rPr>
          <w:rFonts w:ascii="Century Gothic" w:hAnsi="Century Gothic"/>
          <w:noProof/>
          <w:sz w:val="22"/>
          <w:szCs w:val="22"/>
          <w:lang w:val="en-AU"/>
        </w:rPr>
        <w:lastRenderedPageBreak/>
        <w:drawing>
          <wp:inline distT="0" distB="0" distL="0" distR="0" wp14:anchorId="4EF48F01" wp14:editId="171EE664">
            <wp:extent cx="4505325" cy="2952750"/>
            <wp:effectExtent l="0" t="0" r="0" b="0"/>
            <wp:docPr id="24" name="Picture 24" descr="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locks"/>
                    <pic:cNvPicPr>
                      <a:picLocks noChangeAspect="1" noChangeArrowheads="1"/>
                    </pic:cNvPicPr>
                  </pic:nvPicPr>
                  <pic:blipFill>
                    <a:blip r:embed="rId18">
                      <a:grayscl/>
                      <a:extLst>
                        <a:ext uri="{28A0092B-C50C-407E-A947-70E740481C1C}">
                          <a14:useLocalDpi xmlns:a14="http://schemas.microsoft.com/office/drawing/2010/main" val="0"/>
                        </a:ext>
                      </a:extLst>
                    </a:blip>
                    <a:srcRect/>
                    <a:stretch>
                      <a:fillRect/>
                    </a:stretch>
                  </pic:blipFill>
                  <pic:spPr bwMode="auto">
                    <a:xfrm>
                      <a:off x="0" y="0"/>
                      <a:ext cx="4505325" cy="2952750"/>
                    </a:xfrm>
                    <a:prstGeom prst="rect">
                      <a:avLst/>
                    </a:prstGeom>
                    <a:noFill/>
                    <a:ln>
                      <a:noFill/>
                    </a:ln>
                  </pic:spPr>
                </pic:pic>
              </a:graphicData>
            </a:graphic>
          </wp:inline>
        </w:drawing>
      </w:r>
    </w:p>
    <w:p w14:paraId="0963C1F7" w14:textId="77777777" w:rsidR="000F7A2A" w:rsidRPr="000F7A2A" w:rsidRDefault="000F7A2A" w:rsidP="009634E2">
      <w:pPr>
        <w:spacing w:line="360" w:lineRule="auto"/>
        <w:jc w:val="both"/>
        <w:rPr>
          <w:rFonts w:ascii="Century Gothic" w:hAnsi="Century Gothic"/>
          <w:sz w:val="22"/>
          <w:szCs w:val="22"/>
          <w:lang w:val="en-ZA"/>
        </w:rPr>
      </w:pPr>
    </w:p>
    <w:p w14:paraId="5314C944" w14:textId="77777777" w:rsidR="000F7A2A" w:rsidRDefault="000F7A2A" w:rsidP="009634E2">
      <w:pPr>
        <w:spacing w:line="360" w:lineRule="auto"/>
        <w:jc w:val="both"/>
        <w:rPr>
          <w:rFonts w:ascii="Century Gothic" w:hAnsi="Century Gothic"/>
          <w:sz w:val="22"/>
          <w:szCs w:val="22"/>
          <w:lang w:val="en-ZA"/>
        </w:rPr>
      </w:pPr>
      <w:r w:rsidRPr="000F7A2A">
        <w:rPr>
          <w:rFonts w:ascii="Century Gothic" w:hAnsi="Century Gothic"/>
          <w:sz w:val="22"/>
          <w:szCs w:val="22"/>
          <w:lang w:val="en-ZA"/>
        </w:rPr>
        <w:t>You will need blocks in all shapes and sizes, including triangular and cylindrical</w:t>
      </w:r>
    </w:p>
    <w:p w14:paraId="5F7A19CE" w14:textId="77777777" w:rsidR="000F7A2A" w:rsidRPr="000F7A2A" w:rsidRDefault="000F7A2A" w:rsidP="009634E2">
      <w:pPr>
        <w:spacing w:line="360" w:lineRule="auto"/>
        <w:jc w:val="both"/>
        <w:rPr>
          <w:rFonts w:ascii="Century Gothic" w:hAnsi="Century Gothic"/>
          <w:b/>
          <w:sz w:val="22"/>
          <w:szCs w:val="22"/>
          <w:lang w:val="en-ZA"/>
        </w:rPr>
      </w:pPr>
      <w:r w:rsidRPr="000F7A2A">
        <w:rPr>
          <w:rFonts w:ascii="Century Gothic" w:hAnsi="Century Gothic"/>
          <w:b/>
          <w:sz w:val="22"/>
          <w:szCs w:val="22"/>
          <w:lang w:val="en-ZA"/>
        </w:rPr>
        <w:t>Progression in block play</w:t>
      </w:r>
    </w:p>
    <w:p w14:paraId="6A3CE773" w14:textId="77777777" w:rsidR="000F7A2A" w:rsidRPr="000F7A2A" w:rsidRDefault="000F7A2A" w:rsidP="000F7A2A">
      <w:pPr>
        <w:rPr>
          <w:rFonts w:ascii="Century Gothic" w:hAnsi="Century Gothic"/>
          <w:sz w:val="22"/>
          <w:szCs w:val="22"/>
        </w:rPr>
      </w:pPr>
    </w:p>
    <w:p w14:paraId="3D880B08" w14:textId="77777777" w:rsidR="000F7A2A" w:rsidRPr="000F7A2A" w:rsidRDefault="000F7A2A" w:rsidP="000F7A2A">
      <w:pPr>
        <w:rPr>
          <w:rFonts w:ascii="Century Gothic" w:hAnsi="Century Gothic"/>
          <w:sz w:val="22"/>
          <w:szCs w:val="22"/>
        </w:rPr>
      </w:pPr>
    </w:p>
    <w:p w14:paraId="271C0D19"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Babies</w:t>
      </w:r>
      <w:r w:rsidRPr="000F7A2A">
        <w:rPr>
          <w:rFonts w:ascii="Century Gothic" w:hAnsi="Century Gothic"/>
          <w:sz w:val="22"/>
          <w:szCs w:val="22"/>
          <w:lang w:val="en-US"/>
        </w:rPr>
        <w:tab/>
        <w:t>They touch, smell, taste, throw, lift and bang them together. They are not ready to engage with them for the purpose of building.</w:t>
      </w:r>
    </w:p>
    <w:tbl>
      <w:tblPr>
        <w:tblStyle w:val="TableGrid"/>
        <w:tblW w:w="0" w:type="auto"/>
        <w:tblLook w:val="04A0" w:firstRow="1" w:lastRow="0" w:firstColumn="1" w:lastColumn="0" w:noHBand="0" w:noVBand="1"/>
      </w:tblPr>
      <w:tblGrid>
        <w:gridCol w:w="2127"/>
        <w:gridCol w:w="6617"/>
      </w:tblGrid>
      <w:tr w:rsidR="000F7A2A" w:rsidRPr="000F7A2A" w14:paraId="60B1520E" w14:textId="77777777" w:rsidTr="00415678">
        <w:tc>
          <w:tcPr>
            <w:tcW w:w="2127" w:type="dxa"/>
          </w:tcPr>
          <w:p w14:paraId="7A2F2DBA" w14:textId="77777777" w:rsidR="000F7A2A" w:rsidRPr="000F7A2A" w:rsidRDefault="000F7A2A" w:rsidP="00415678">
            <w:pPr>
              <w:jc w:val="both"/>
              <w:rPr>
                <w:rFonts w:ascii="Century Gothic" w:hAnsi="Century Gothic"/>
                <w:sz w:val="22"/>
                <w:szCs w:val="22"/>
                <w:lang w:val="en-US"/>
              </w:rPr>
            </w:pPr>
          </w:p>
        </w:tc>
        <w:tc>
          <w:tcPr>
            <w:tcW w:w="6617" w:type="dxa"/>
          </w:tcPr>
          <w:p w14:paraId="7EFA3ADE" w14:textId="77777777" w:rsidR="000F7A2A" w:rsidRPr="000F7A2A" w:rsidRDefault="000F7A2A" w:rsidP="00415678">
            <w:pPr>
              <w:jc w:val="both"/>
              <w:rPr>
                <w:rFonts w:ascii="Century Gothic" w:hAnsi="Century Gothic"/>
                <w:sz w:val="22"/>
                <w:szCs w:val="22"/>
                <w:lang w:val="en-US"/>
              </w:rPr>
            </w:pPr>
          </w:p>
        </w:tc>
      </w:tr>
      <w:tr w:rsidR="000F7A2A" w:rsidRPr="000F7A2A" w14:paraId="0E2DDCA2" w14:textId="77777777" w:rsidTr="00415678">
        <w:tc>
          <w:tcPr>
            <w:tcW w:w="2127" w:type="dxa"/>
          </w:tcPr>
          <w:p w14:paraId="0DA5C339" w14:textId="77777777" w:rsidR="000F7A2A" w:rsidRPr="000F7A2A" w:rsidRDefault="000F7A2A" w:rsidP="00415678">
            <w:pPr>
              <w:jc w:val="both"/>
              <w:rPr>
                <w:rFonts w:ascii="Century Gothic" w:hAnsi="Century Gothic"/>
                <w:sz w:val="22"/>
                <w:szCs w:val="22"/>
                <w:lang w:val="en-US"/>
              </w:rPr>
            </w:pPr>
          </w:p>
          <w:p w14:paraId="2B3F16E8"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 xml:space="preserve">Tote and Carry </w:t>
            </w:r>
          </w:p>
          <w:p w14:paraId="2E5E9AC6"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w:t>
            </w:r>
            <w:proofErr w:type="gramStart"/>
            <w:r w:rsidRPr="000F7A2A">
              <w:rPr>
                <w:rFonts w:ascii="Century Gothic" w:hAnsi="Century Gothic"/>
                <w:sz w:val="22"/>
                <w:szCs w:val="22"/>
                <w:lang w:val="en-US"/>
              </w:rPr>
              <w:t>2 and 3 year olds</w:t>
            </w:r>
            <w:proofErr w:type="gramEnd"/>
            <w:r w:rsidRPr="000F7A2A">
              <w:rPr>
                <w:rFonts w:ascii="Century Gothic" w:hAnsi="Century Gothic"/>
                <w:sz w:val="22"/>
                <w:szCs w:val="22"/>
                <w:lang w:val="en-US"/>
              </w:rPr>
              <w:t>)</w:t>
            </w:r>
          </w:p>
        </w:tc>
        <w:tc>
          <w:tcPr>
            <w:tcW w:w="6617" w:type="dxa"/>
          </w:tcPr>
          <w:p w14:paraId="7E646542" w14:textId="77777777" w:rsidR="000F7A2A" w:rsidRPr="000F7A2A" w:rsidRDefault="000F7A2A" w:rsidP="00415678">
            <w:pPr>
              <w:jc w:val="both"/>
              <w:rPr>
                <w:rFonts w:ascii="Century Gothic" w:hAnsi="Century Gothic"/>
                <w:sz w:val="22"/>
                <w:szCs w:val="22"/>
                <w:lang w:val="en-US"/>
              </w:rPr>
            </w:pPr>
          </w:p>
          <w:p w14:paraId="6C8D922E"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Blocks are carried around and not used for construction. Children like to fill containers, empty them and refill them.</w:t>
            </w:r>
          </w:p>
        </w:tc>
      </w:tr>
    </w:tbl>
    <w:p w14:paraId="1075F850" w14:textId="77777777" w:rsidR="000F7A2A" w:rsidRPr="000F7A2A" w:rsidRDefault="000F7A2A" w:rsidP="00415678">
      <w:pPr>
        <w:jc w:val="both"/>
        <w:rPr>
          <w:rFonts w:ascii="Century Gothic" w:hAnsi="Century Gothic"/>
          <w:sz w:val="22"/>
          <w:szCs w:val="22"/>
          <w:lang w:val="en-US"/>
        </w:rPr>
      </w:pPr>
    </w:p>
    <w:tbl>
      <w:tblPr>
        <w:tblStyle w:val="TableGrid"/>
        <w:tblW w:w="0" w:type="auto"/>
        <w:tblLook w:val="04A0" w:firstRow="1" w:lastRow="0" w:firstColumn="1" w:lastColumn="0" w:noHBand="0" w:noVBand="1"/>
      </w:tblPr>
      <w:tblGrid>
        <w:gridCol w:w="2127"/>
        <w:gridCol w:w="6617"/>
      </w:tblGrid>
      <w:tr w:rsidR="000F7A2A" w:rsidRPr="000F7A2A" w14:paraId="76F92D00" w14:textId="77777777" w:rsidTr="00415678">
        <w:tc>
          <w:tcPr>
            <w:tcW w:w="2127" w:type="dxa"/>
          </w:tcPr>
          <w:p w14:paraId="18C3D727"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 xml:space="preserve">Towers </w:t>
            </w:r>
          </w:p>
          <w:p w14:paraId="2C21AE96"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w:t>
            </w:r>
            <w:proofErr w:type="gramStart"/>
            <w:r w:rsidRPr="000F7A2A">
              <w:rPr>
                <w:rFonts w:ascii="Century Gothic" w:hAnsi="Century Gothic"/>
                <w:sz w:val="22"/>
                <w:szCs w:val="22"/>
                <w:lang w:val="en-US"/>
              </w:rPr>
              <w:t>3 year olds</w:t>
            </w:r>
            <w:proofErr w:type="gramEnd"/>
            <w:r w:rsidRPr="000F7A2A">
              <w:rPr>
                <w:rFonts w:ascii="Century Gothic" w:hAnsi="Century Gothic"/>
                <w:sz w:val="22"/>
                <w:szCs w:val="22"/>
                <w:lang w:val="en-US"/>
              </w:rPr>
              <w:t>)</w:t>
            </w:r>
          </w:p>
        </w:tc>
        <w:tc>
          <w:tcPr>
            <w:tcW w:w="6617" w:type="dxa"/>
          </w:tcPr>
          <w:p w14:paraId="23338BE8"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Children build towers or lay blocks in rows.</w:t>
            </w:r>
          </w:p>
          <w:p w14:paraId="0B8B0DD7" w14:textId="77777777" w:rsidR="000F7A2A" w:rsidRPr="000F7A2A" w:rsidRDefault="00000000" w:rsidP="00415678">
            <w:pPr>
              <w:jc w:val="both"/>
              <w:rPr>
                <w:rFonts w:ascii="Century Gothic" w:hAnsi="Century Gothic"/>
                <w:sz w:val="22"/>
                <w:szCs w:val="22"/>
                <w:lang w:val="en-US"/>
              </w:rPr>
            </w:pPr>
            <w:r>
              <w:rPr>
                <w:rFonts w:ascii="Century Gothic" w:hAnsi="Century Gothic"/>
                <w:sz w:val="22"/>
                <w:szCs w:val="22"/>
                <w:lang w:val="en-US"/>
              </w:rPr>
              <w:pict w14:anchorId="177959AE">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2062" type="#_x0000_t16" style="position:absolute;left:0;text-align:left;margin-left:66.95pt;margin-top:3.95pt;width:32.35pt;height:29.2pt;z-index:251672576"/>
              </w:pict>
            </w:r>
            <w:r>
              <w:rPr>
                <w:rFonts w:ascii="Century Gothic" w:hAnsi="Century Gothic"/>
                <w:sz w:val="22"/>
                <w:szCs w:val="22"/>
                <w:lang w:val="en-US"/>
              </w:rPr>
              <w:pict w14:anchorId="25722967">
                <v:shape id="_x0000_s2065" type="#_x0000_t16" style="position:absolute;left:0;text-align:left;margin-left:166pt;margin-top:4.7pt;width:32.35pt;height:29.2pt;z-index:251675648"/>
              </w:pict>
            </w:r>
          </w:p>
          <w:p w14:paraId="709E9A50" w14:textId="77777777" w:rsidR="000F7A2A" w:rsidRPr="000F7A2A" w:rsidRDefault="00000000" w:rsidP="00415678">
            <w:pPr>
              <w:jc w:val="both"/>
              <w:rPr>
                <w:rFonts w:ascii="Century Gothic" w:hAnsi="Century Gothic"/>
                <w:sz w:val="22"/>
                <w:szCs w:val="22"/>
                <w:lang w:val="en-US"/>
              </w:rPr>
            </w:pPr>
            <w:r>
              <w:rPr>
                <w:rFonts w:ascii="Century Gothic" w:hAnsi="Century Gothic"/>
                <w:sz w:val="22"/>
                <w:szCs w:val="22"/>
                <w:lang w:val="en-US"/>
              </w:rPr>
              <w:pict w14:anchorId="27AB08F2">
                <v:shape id="_x0000_s2061" type="#_x0000_t16" style="position:absolute;left:0;text-align:left;margin-left:72.8pt;margin-top:11.1pt;width:32.35pt;height:29.2pt;z-index:251671552"/>
              </w:pict>
            </w:r>
            <w:r>
              <w:rPr>
                <w:rFonts w:ascii="Century Gothic" w:hAnsi="Century Gothic"/>
                <w:sz w:val="22"/>
                <w:szCs w:val="22"/>
                <w:lang w:val="en-US"/>
              </w:rPr>
              <w:pict w14:anchorId="6782EC0D">
                <v:shape id="_x0000_s2064" type="#_x0000_t16" style="position:absolute;left:0;text-align:left;margin-left:166pt;margin-top:11.85pt;width:32.35pt;height:29.2pt;z-index:251674624"/>
              </w:pict>
            </w:r>
          </w:p>
          <w:p w14:paraId="0F92EB86" w14:textId="77777777" w:rsidR="000F7A2A" w:rsidRPr="000F7A2A" w:rsidRDefault="000F7A2A" w:rsidP="00415678">
            <w:pPr>
              <w:jc w:val="both"/>
              <w:rPr>
                <w:rFonts w:ascii="Century Gothic" w:hAnsi="Century Gothic"/>
                <w:sz w:val="22"/>
                <w:szCs w:val="22"/>
                <w:lang w:val="en-US"/>
              </w:rPr>
            </w:pPr>
          </w:p>
          <w:p w14:paraId="12621BEB" w14:textId="77777777" w:rsidR="000F7A2A" w:rsidRPr="000F7A2A" w:rsidRDefault="00000000" w:rsidP="00415678">
            <w:pPr>
              <w:jc w:val="both"/>
              <w:rPr>
                <w:rFonts w:ascii="Century Gothic" w:hAnsi="Century Gothic"/>
                <w:sz w:val="22"/>
                <w:szCs w:val="22"/>
                <w:lang w:val="en-US"/>
              </w:rPr>
            </w:pPr>
            <w:r>
              <w:rPr>
                <w:rFonts w:ascii="Century Gothic" w:hAnsi="Century Gothic"/>
                <w:sz w:val="22"/>
                <w:szCs w:val="22"/>
                <w:lang w:val="en-US"/>
              </w:rPr>
              <w:pict w14:anchorId="24A69B25">
                <v:shape id="_x0000_s2056" type="#_x0000_t16" style="position:absolute;left:0;text-align:left;margin-left:61.7pt;margin-top:6pt;width:32.35pt;height:29.2pt;z-index:251666432"/>
              </w:pict>
            </w:r>
            <w:r>
              <w:rPr>
                <w:rFonts w:ascii="Century Gothic" w:hAnsi="Century Gothic"/>
                <w:sz w:val="22"/>
                <w:szCs w:val="22"/>
                <w:lang w:val="en-US"/>
              </w:rPr>
              <w:pict w14:anchorId="269AADEA">
                <v:shape id="_x0000_s2063" type="#_x0000_t16" style="position:absolute;left:0;text-align:left;margin-left:166pt;margin-top:6.75pt;width:32.35pt;height:29.2pt;z-index:251673600"/>
              </w:pict>
            </w:r>
          </w:p>
          <w:p w14:paraId="58D5CE9A" w14:textId="77777777" w:rsidR="000F7A2A" w:rsidRPr="000F7A2A" w:rsidRDefault="000F7A2A" w:rsidP="00415678">
            <w:pPr>
              <w:jc w:val="both"/>
              <w:rPr>
                <w:rFonts w:ascii="Century Gothic" w:hAnsi="Century Gothic"/>
                <w:sz w:val="22"/>
                <w:szCs w:val="22"/>
                <w:lang w:val="en-US"/>
              </w:rPr>
            </w:pPr>
          </w:p>
          <w:p w14:paraId="1D63C7AF" w14:textId="77777777" w:rsidR="000F7A2A" w:rsidRPr="000F7A2A" w:rsidRDefault="000F7A2A" w:rsidP="00415678">
            <w:pPr>
              <w:jc w:val="both"/>
              <w:rPr>
                <w:rFonts w:ascii="Century Gothic" w:hAnsi="Century Gothic"/>
                <w:sz w:val="22"/>
                <w:szCs w:val="22"/>
                <w:lang w:val="en-US"/>
              </w:rPr>
            </w:pPr>
          </w:p>
          <w:p w14:paraId="17F040F8" w14:textId="77777777" w:rsidR="000F7A2A" w:rsidRPr="000F7A2A" w:rsidRDefault="000F7A2A" w:rsidP="00415678">
            <w:pPr>
              <w:jc w:val="both"/>
              <w:rPr>
                <w:rFonts w:ascii="Century Gothic" w:hAnsi="Century Gothic"/>
                <w:sz w:val="22"/>
                <w:szCs w:val="22"/>
                <w:lang w:val="en-US"/>
              </w:rPr>
            </w:pPr>
          </w:p>
        </w:tc>
      </w:tr>
    </w:tbl>
    <w:p w14:paraId="50406112" w14:textId="77777777" w:rsidR="000F7A2A" w:rsidRPr="000F7A2A" w:rsidRDefault="000F7A2A" w:rsidP="00415678">
      <w:pPr>
        <w:jc w:val="both"/>
        <w:rPr>
          <w:rFonts w:ascii="Century Gothic" w:hAnsi="Century Gothic"/>
          <w:sz w:val="22"/>
          <w:szCs w:val="22"/>
          <w:lang w:val="en-US"/>
        </w:rPr>
      </w:pPr>
    </w:p>
    <w:tbl>
      <w:tblPr>
        <w:tblStyle w:val="TableGrid"/>
        <w:tblW w:w="0" w:type="auto"/>
        <w:tblLook w:val="04A0" w:firstRow="1" w:lastRow="0" w:firstColumn="1" w:lastColumn="0" w:noHBand="0" w:noVBand="1"/>
      </w:tblPr>
      <w:tblGrid>
        <w:gridCol w:w="2127"/>
        <w:gridCol w:w="6617"/>
      </w:tblGrid>
      <w:tr w:rsidR="000F7A2A" w:rsidRPr="000F7A2A" w14:paraId="158D94A6" w14:textId="77777777" w:rsidTr="00415678">
        <w:tc>
          <w:tcPr>
            <w:tcW w:w="2127" w:type="dxa"/>
          </w:tcPr>
          <w:p w14:paraId="50D8C3FC"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 xml:space="preserve">Bridging </w:t>
            </w:r>
          </w:p>
          <w:p w14:paraId="26E36939" w14:textId="77777777" w:rsidR="000F7A2A" w:rsidRPr="000F7A2A" w:rsidRDefault="00000000" w:rsidP="00415678">
            <w:pPr>
              <w:jc w:val="both"/>
              <w:rPr>
                <w:rFonts w:ascii="Century Gothic" w:hAnsi="Century Gothic"/>
                <w:sz w:val="22"/>
                <w:szCs w:val="22"/>
                <w:lang w:val="en-US"/>
              </w:rPr>
            </w:pPr>
            <w:r>
              <w:rPr>
                <w:rFonts w:ascii="Century Gothic" w:hAnsi="Century Gothic"/>
                <w:sz w:val="22"/>
                <w:szCs w:val="22"/>
                <w:lang w:val="en-US"/>
              </w:rPr>
              <w:pict w14:anchorId="170EAAD3">
                <v:shape id="_x0000_s2066" type="#_x0000_t16" style="position:absolute;left:0;text-align:left;margin-left:53.4pt;margin-top:72.65pt;width:37.6pt;height:31.85pt;z-index:251676672"/>
              </w:pict>
            </w:r>
            <w:r>
              <w:rPr>
                <w:rFonts w:ascii="Century Gothic" w:hAnsi="Century Gothic"/>
                <w:sz w:val="22"/>
                <w:szCs w:val="22"/>
                <w:lang w:val="en-US"/>
              </w:rPr>
              <w:pict w14:anchorId="28BC18B3">
                <v:shape id="_x0000_s2055" type="#_x0000_t16" style="position:absolute;left:0;text-align:left;margin-left:15.8pt;margin-top:72.65pt;width:37.6pt;height:31.85pt;z-index:251665408"/>
              </w:pict>
            </w:r>
            <w:r>
              <w:rPr>
                <w:rFonts w:ascii="Century Gothic" w:hAnsi="Century Gothic"/>
                <w:sz w:val="22"/>
                <w:szCs w:val="22"/>
                <w:lang w:val="en-US"/>
              </w:rPr>
              <w:pict w14:anchorId="530C5FC5">
                <v:shape id="_x0000_s2067" type="#_x0000_t16" style="position:absolute;left:0;text-align:left;margin-left:38.05pt;margin-top:47.25pt;width:37.6pt;height:31.85pt;z-index:251677696"/>
              </w:pict>
            </w:r>
            <w:r w:rsidR="000F7A2A" w:rsidRPr="000F7A2A">
              <w:rPr>
                <w:rFonts w:ascii="Century Gothic" w:hAnsi="Century Gothic"/>
                <w:sz w:val="22"/>
                <w:szCs w:val="22"/>
                <w:lang w:val="en-US"/>
              </w:rPr>
              <w:t>(</w:t>
            </w:r>
            <w:proofErr w:type="gramStart"/>
            <w:r w:rsidR="000F7A2A" w:rsidRPr="000F7A2A">
              <w:rPr>
                <w:rFonts w:ascii="Century Gothic" w:hAnsi="Century Gothic"/>
                <w:sz w:val="22"/>
                <w:szCs w:val="22"/>
                <w:lang w:val="en-US"/>
              </w:rPr>
              <w:t>3 and 4 year olds</w:t>
            </w:r>
            <w:proofErr w:type="gramEnd"/>
            <w:r w:rsidR="000F7A2A" w:rsidRPr="000F7A2A">
              <w:rPr>
                <w:rFonts w:ascii="Century Gothic" w:hAnsi="Century Gothic"/>
                <w:sz w:val="22"/>
                <w:szCs w:val="22"/>
                <w:lang w:val="en-US"/>
              </w:rPr>
              <w:t>)</w:t>
            </w:r>
          </w:p>
        </w:tc>
        <w:tc>
          <w:tcPr>
            <w:tcW w:w="6617" w:type="dxa"/>
          </w:tcPr>
          <w:p w14:paraId="7D487EE7"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Two blocks with a space between them, connected by a third block. This is very much trial-and-error. They then begin to add to the bridges.</w:t>
            </w:r>
          </w:p>
          <w:p w14:paraId="613963E5" w14:textId="77777777" w:rsidR="000F7A2A" w:rsidRPr="000F7A2A" w:rsidRDefault="000F7A2A" w:rsidP="00415678">
            <w:pPr>
              <w:jc w:val="both"/>
              <w:rPr>
                <w:rFonts w:ascii="Century Gothic" w:hAnsi="Century Gothic"/>
                <w:sz w:val="22"/>
                <w:szCs w:val="22"/>
                <w:lang w:val="en-US"/>
              </w:rPr>
            </w:pPr>
          </w:p>
          <w:p w14:paraId="71BA2B52" w14:textId="77777777" w:rsidR="000F7A2A" w:rsidRPr="000F7A2A" w:rsidRDefault="00000000" w:rsidP="00415678">
            <w:pPr>
              <w:jc w:val="both"/>
              <w:rPr>
                <w:rFonts w:ascii="Century Gothic" w:hAnsi="Century Gothic"/>
                <w:sz w:val="22"/>
                <w:szCs w:val="22"/>
                <w:lang w:val="en-US"/>
              </w:rPr>
            </w:pPr>
            <w:r>
              <w:rPr>
                <w:rFonts w:ascii="Century Gothic" w:hAnsi="Century Gothic"/>
                <w:sz w:val="22"/>
                <w:szCs w:val="22"/>
                <w:lang w:val="en-US"/>
              </w:rPr>
              <w:pict w14:anchorId="1CC2F31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2060" type="#_x0000_t22" style="position:absolute;left:0;text-align:left;margin-left:132.5pt;margin-top:4.75pt;width:29.75pt;height:35.5pt;z-index:251670528"/>
              </w:pict>
            </w:r>
          </w:p>
          <w:p w14:paraId="0E1CCE8C" w14:textId="77777777" w:rsidR="000F7A2A" w:rsidRPr="000F7A2A" w:rsidRDefault="000F7A2A" w:rsidP="00415678">
            <w:pPr>
              <w:jc w:val="both"/>
              <w:rPr>
                <w:rFonts w:ascii="Century Gothic" w:hAnsi="Century Gothic"/>
                <w:sz w:val="22"/>
                <w:szCs w:val="22"/>
                <w:lang w:val="en-US"/>
              </w:rPr>
            </w:pPr>
          </w:p>
          <w:p w14:paraId="022C77C0" w14:textId="77777777" w:rsidR="000F7A2A" w:rsidRPr="000F7A2A" w:rsidRDefault="00000000" w:rsidP="00415678">
            <w:pPr>
              <w:jc w:val="both"/>
              <w:rPr>
                <w:rFonts w:ascii="Century Gothic" w:hAnsi="Century Gothic"/>
                <w:sz w:val="22"/>
                <w:szCs w:val="22"/>
                <w:lang w:val="en-US"/>
              </w:rPr>
            </w:pPr>
            <w:r>
              <w:rPr>
                <w:rFonts w:ascii="Century Gothic" w:hAnsi="Century Gothic"/>
                <w:sz w:val="22"/>
                <w:szCs w:val="22"/>
                <w:lang w:val="en-US"/>
              </w:rPr>
              <w:pict w14:anchorId="7DF5849C">
                <v:shape id="_x0000_s2059" type="#_x0000_t16" style="position:absolute;left:0;text-align:left;margin-left:96.3pt;margin-top:10.3pt;width:94.25pt;height:18.5pt;z-index:251669504"/>
              </w:pict>
            </w:r>
          </w:p>
          <w:p w14:paraId="7EFABEA3" w14:textId="77777777" w:rsidR="000F7A2A" w:rsidRPr="000F7A2A" w:rsidRDefault="00000000" w:rsidP="00415678">
            <w:pPr>
              <w:jc w:val="both"/>
              <w:rPr>
                <w:rFonts w:ascii="Century Gothic" w:hAnsi="Century Gothic"/>
                <w:sz w:val="22"/>
                <w:szCs w:val="22"/>
                <w:lang w:val="en-US"/>
              </w:rPr>
            </w:pPr>
            <w:r>
              <w:rPr>
                <w:rFonts w:ascii="Century Gothic" w:hAnsi="Century Gothic"/>
                <w:sz w:val="22"/>
                <w:szCs w:val="22"/>
                <w:lang w:val="en-US"/>
              </w:rPr>
              <w:pict w14:anchorId="4EED5626">
                <v:shape id="_x0000_s2057" type="#_x0000_t16" style="position:absolute;left:0;text-align:left;margin-left:156.05pt;margin-top:7.9pt;width:40.9pt;height:33.55pt;z-index:251667456"/>
              </w:pict>
            </w:r>
            <w:r>
              <w:rPr>
                <w:rFonts w:ascii="Century Gothic" w:hAnsi="Century Gothic"/>
                <w:sz w:val="22"/>
                <w:szCs w:val="22"/>
                <w:lang w:val="en-US"/>
              </w:rPr>
              <w:pict w14:anchorId="020EC4DA">
                <v:shape id="_x0000_s2058" type="#_x0000_t16" style="position:absolute;left:0;text-align:left;margin-left:79.3pt;margin-top:7.9pt;width:39.45pt;height:33.55pt;z-index:251668480"/>
              </w:pict>
            </w:r>
          </w:p>
          <w:p w14:paraId="747074C4" w14:textId="77777777" w:rsidR="000F7A2A" w:rsidRPr="000F7A2A" w:rsidRDefault="000F7A2A" w:rsidP="00415678">
            <w:pPr>
              <w:jc w:val="both"/>
              <w:rPr>
                <w:rFonts w:ascii="Century Gothic" w:hAnsi="Century Gothic"/>
                <w:sz w:val="22"/>
                <w:szCs w:val="22"/>
                <w:lang w:val="en-US"/>
              </w:rPr>
            </w:pPr>
          </w:p>
          <w:p w14:paraId="193C7639" w14:textId="77777777" w:rsidR="000F7A2A" w:rsidRPr="000F7A2A" w:rsidRDefault="000F7A2A" w:rsidP="00415678">
            <w:pPr>
              <w:jc w:val="both"/>
              <w:rPr>
                <w:rFonts w:ascii="Century Gothic" w:hAnsi="Century Gothic"/>
                <w:sz w:val="22"/>
                <w:szCs w:val="22"/>
                <w:lang w:val="en-US"/>
              </w:rPr>
            </w:pPr>
          </w:p>
          <w:p w14:paraId="3F90154A" w14:textId="77777777" w:rsidR="000F7A2A" w:rsidRPr="000F7A2A" w:rsidRDefault="000F7A2A" w:rsidP="00415678">
            <w:pPr>
              <w:jc w:val="both"/>
              <w:rPr>
                <w:rFonts w:ascii="Century Gothic" w:hAnsi="Century Gothic"/>
                <w:sz w:val="22"/>
                <w:szCs w:val="22"/>
                <w:lang w:val="en-US"/>
              </w:rPr>
            </w:pPr>
          </w:p>
        </w:tc>
      </w:tr>
    </w:tbl>
    <w:p w14:paraId="738C52D5" w14:textId="77777777" w:rsidR="000F7A2A" w:rsidRPr="000F7A2A" w:rsidRDefault="000F7A2A" w:rsidP="00415678">
      <w:pPr>
        <w:jc w:val="both"/>
        <w:rPr>
          <w:rFonts w:ascii="Century Gothic" w:hAnsi="Century Gothic"/>
          <w:sz w:val="22"/>
          <w:szCs w:val="22"/>
          <w:lang w:val="en-US"/>
        </w:rPr>
      </w:pPr>
    </w:p>
    <w:tbl>
      <w:tblPr>
        <w:tblStyle w:val="TableGrid"/>
        <w:tblW w:w="0" w:type="auto"/>
        <w:tblLook w:val="04A0" w:firstRow="1" w:lastRow="0" w:firstColumn="1" w:lastColumn="0" w:noHBand="0" w:noVBand="1"/>
      </w:tblPr>
      <w:tblGrid>
        <w:gridCol w:w="2127"/>
        <w:gridCol w:w="6617"/>
      </w:tblGrid>
      <w:tr w:rsidR="000F7A2A" w:rsidRPr="000F7A2A" w14:paraId="2E52D956" w14:textId="77777777" w:rsidTr="00415678">
        <w:tc>
          <w:tcPr>
            <w:tcW w:w="2127" w:type="dxa"/>
          </w:tcPr>
          <w:p w14:paraId="6952ADDD"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Enclosures</w:t>
            </w:r>
          </w:p>
          <w:p w14:paraId="23E4D420"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w:t>
            </w:r>
            <w:proofErr w:type="gramStart"/>
            <w:r w:rsidRPr="000F7A2A">
              <w:rPr>
                <w:rFonts w:ascii="Century Gothic" w:hAnsi="Century Gothic"/>
                <w:sz w:val="22"/>
                <w:szCs w:val="22"/>
                <w:lang w:val="en-US"/>
              </w:rPr>
              <w:t>4 year olds</w:t>
            </w:r>
            <w:proofErr w:type="gramEnd"/>
            <w:r w:rsidRPr="000F7A2A">
              <w:rPr>
                <w:rFonts w:ascii="Century Gothic" w:hAnsi="Century Gothic"/>
                <w:sz w:val="22"/>
                <w:szCs w:val="22"/>
                <w:lang w:val="en-US"/>
              </w:rPr>
              <w:t>)</w:t>
            </w:r>
          </w:p>
        </w:tc>
        <w:tc>
          <w:tcPr>
            <w:tcW w:w="6617" w:type="dxa"/>
          </w:tcPr>
          <w:p w14:paraId="1CAA8520"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 xml:space="preserve">Blocks are placed in such a way that they enclose a space. They learn the </w:t>
            </w:r>
            <w:proofErr w:type="spellStart"/>
            <w:r w:rsidRPr="000F7A2A">
              <w:rPr>
                <w:rFonts w:ascii="Century Gothic" w:hAnsi="Century Gothic"/>
                <w:sz w:val="22"/>
                <w:szCs w:val="22"/>
                <w:lang w:val="en-US"/>
              </w:rPr>
              <w:t>spacial</w:t>
            </w:r>
            <w:proofErr w:type="spellEnd"/>
            <w:r w:rsidRPr="000F7A2A">
              <w:rPr>
                <w:rFonts w:ascii="Century Gothic" w:hAnsi="Century Gothic"/>
                <w:sz w:val="22"/>
                <w:szCs w:val="22"/>
                <w:lang w:val="en-US"/>
              </w:rPr>
              <w:t xml:space="preserve"> concept of inside and outside as they build enclosures. After they have mastered enclosures with the blocks lying flat, they will move on to vertical enclosures.</w:t>
            </w:r>
          </w:p>
          <w:p w14:paraId="54C1EAA0" w14:textId="77777777" w:rsidR="000F7A2A" w:rsidRPr="000F7A2A" w:rsidRDefault="000F7A2A" w:rsidP="00415678">
            <w:pPr>
              <w:jc w:val="both"/>
              <w:rPr>
                <w:rFonts w:ascii="Century Gothic" w:hAnsi="Century Gothic"/>
                <w:sz w:val="22"/>
                <w:szCs w:val="22"/>
                <w:lang w:val="en-US"/>
              </w:rPr>
            </w:pPr>
          </w:p>
        </w:tc>
      </w:tr>
    </w:tbl>
    <w:p w14:paraId="3B689095" w14:textId="77777777" w:rsidR="000F7A2A" w:rsidRPr="000F7A2A" w:rsidRDefault="000F7A2A" w:rsidP="00415678">
      <w:pPr>
        <w:jc w:val="both"/>
        <w:rPr>
          <w:rFonts w:ascii="Century Gothic" w:hAnsi="Century Gothic"/>
          <w:sz w:val="22"/>
          <w:szCs w:val="22"/>
          <w:lang w:val="en-US"/>
        </w:rPr>
      </w:pPr>
    </w:p>
    <w:tbl>
      <w:tblPr>
        <w:tblStyle w:val="TableGrid"/>
        <w:tblW w:w="0" w:type="auto"/>
        <w:tblLook w:val="04A0" w:firstRow="1" w:lastRow="0" w:firstColumn="1" w:lastColumn="0" w:noHBand="0" w:noVBand="1"/>
      </w:tblPr>
      <w:tblGrid>
        <w:gridCol w:w="2054"/>
        <w:gridCol w:w="6690"/>
      </w:tblGrid>
      <w:tr w:rsidR="000F7A2A" w:rsidRPr="000F7A2A" w14:paraId="08E4E169" w14:textId="77777777" w:rsidTr="00415678">
        <w:tc>
          <w:tcPr>
            <w:tcW w:w="2054" w:type="dxa"/>
          </w:tcPr>
          <w:p w14:paraId="357F83E3"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 xml:space="preserve">Representational building </w:t>
            </w:r>
          </w:p>
          <w:p w14:paraId="77F37A8C"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w:t>
            </w:r>
            <w:proofErr w:type="gramStart"/>
            <w:r w:rsidRPr="000F7A2A">
              <w:rPr>
                <w:rFonts w:ascii="Century Gothic" w:hAnsi="Century Gothic"/>
                <w:sz w:val="22"/>
                <w:szCs w:val="22"/>
                <w:lang w:val="en-US"/>
              </w:rPr>
              <w:t>4 and 5 year olds</w:t>
            </w:r>
            <w:proofErr w:type="gramEnd"/>
            <w:r w:rsidRPr="000F7A2A">
              <w:rPr>
                <w:rFonts w:ascii="Century Gothic" w:hAnsi="Century Gothic"/>
                <w:sz w:val="22"/>
                <w:szCs w:val="22"/>
                <w:lang w:val="en-US"/>
              </w:rPr>
              <w:t>)</w:t>
            </w:r>
          </w:p>
          <w:p w14:paraId="52B139F4" w14:textId="77777777" w:rsidR="000F7A2A" w:rsidRPr="000F7A2A" w:rsidRDefault="000F7A2A" w:rsidP="00415678">
            <w:pPr>
              <w:jc w:val="both"/>
              <w:rPr>
                <w:rFonts w:ascii="Century Gothic" w:hAnsi="Century Gothic"/>
                <w:sz w:val="22"/>
                <w:szCs w:val="22"/>
                <w:lang w:val="en-US"/>
              </w:rPr>
            </w:pPr>
          </w:p>
        </w:tc>
        <w:tc>
          <w:tcPr>
            <w:tcW w:w="6690" w:type="dxa"/>
          </w:tcPr>
          <w:p w14:paraId="74093176"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 xml:space="preserve">At this stage, </w:t>
            </w:r>
            <w:proofErr w:type="gramStart"/>
            <w:r w:rsidRPr="000F7A2A">
              <w:rPr>
                <w:rFonts w:ascii="Century Gothic" w:hAnsi="Century Gothic"/>
                <w:sz w:val="22"/>
                <w:szCs w:val="22"/>
                <w:lang w:val="en-US"/>
              </w:rPr>
              <w:t>4 and 5 year olds</w:t>
            </w:r>
            <w:proofErr w:type="gramEnd"/>
            <w:r w:rsidRPr="000F7A2A">
              <w:rPr>
                <w:rFonts w:ascii="Century Gothic" w:hAnsi="Century Gothic"/>
                <w:sz w:val="22"/>
                <w:szCs w:val="22"/>
                <w:lang w:val="en-US"/>
              </w:rPr>
              <w:t xml:space="preserve"> add dramatic play to their block building. They name their structures, which relate to a function. </w:t>
            </w:r>
          </w:p>
          <w:p w14:paraId="1FBB6452" w14:textId="77777777" w:rsidR="000F7A2A" w:rsidRPr="000F7A2A" w:rsidRDefault="000F7A2A" w:rsidP="00415678">
            <w:pPr>
              <w:jc w:val="both"/>
              <w:rPr>
                <w:rFonts w:ascii="Century Gothic" w:hAnsi="Century Gothic"/>
                <w:sz w:val="22"/>
                <w:szCs w:val="22"/>
                <w:lang w:val="en-US"/>
              </w:rPr>
            </w:pPr>
          </w:p>
          <w:p w14:paraId="7304595B" w14:textId="77777777" w:rsidR="000F7A2A" w:rsidRPr="000F7A2A" w:rsidRDefault="000F7A2A" w:rsidP="00415678">
            <w:pPr>
              <w:jc w:val="both"/>
              <w:rPr>
                <w:rFonts w:ascii="Century Gothic" w:hAnsi="Century Gothic"/>
                <w:sz w:val="22"/>
                <w:szCs w:val="22"/>
                <w:lang w:val="en-US"/>
              </w:rPr>
            </w:pPr>
          </w:p>
        </w:tc>
      </w:tr>
    </w:tbl>
    <w:p w14:paraId="4FA83B9B" w14:textId="77777777" w:rsidR="000F7A2A" w:rsidRPr="000F7A2A" w:rsidRDefault="000F7A2A" w:rsidP="00415678">
      <w:pPr>
        <w:jc w:val="both"/>
        <w:rPr>
          <w:rFonts w:ascii="Century Gothic" w:hAnsi="Century Gothic"/>
          <w:sz w:val="22"/>
          <w:szCs w:val="22"/>
          <w:lang w:val="en-US"/>
        </w:rPr>
      </w:pPr>
    </w:p>
    <w:tbl>
      <w:tblPr>
        <w:tblStyle w:val="TableGrid"/>
        <w:tblW w:w="0" w:type="auto"/>
        <w:tblLook w:val="04A0" w:firstRow="1" w:lastRow="0" w:firstColumn="1" w:lastColumn="0" w:noHBand="0" w:noVBand="1"/>
      </w:tblPr>
      <w:tblGrid>
        <w:gridCol w:w="2127"/>
        <w:gridCol w:w="6617"/>
      </w:tblGrid>
      <w:tr w:rsidR="000F7A2A" w:rsidRPr="000F7A2A" w14:paraId="5FC84D7E" w14:textId="77777777" w:rsidTr="00415678">
        <w:trPr>
          <w:trHeight w:val="1338"/>
        </w:trPr>
        <w:tc>
          <w:tcPr>
            <w:tcW w:w="2127" w:type="dxa"/>
          </w:tcPr>
          <w:p w14:paraId="04038793"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 xml:space="preserve">Building socio-drama </w:t>
            </w:r>
          </w:p>
          <w:p w14:paraId="1674B2D9"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w:t>
            </w:r>
            <w:proofErr w:type="gramStart"/>
            <w:r w:rsidRPr="000F7A2A">
              <w:rPr>
                <w:rFonts w:ascii="Century Gothic" w:hAnsi="Century Gothic"/>
                <w:sz w:val="22"/>
                <w:szCs w:val="22"/>
                <w:lang w:val="en-US"/>
              </w:rPr>
              <w:t>5 year olds</w:t>
            </w:r>
            <w:proofErr w:type="gramEnd"/>
            <w:r w:rsidRPr="000F7A2A">
              <w:rPr>
                <w:rFonts w:ascii="Century Gothic" w:hAnsi="Century Gothic"/>
                <w:sz w:val="22"/>
                <w:szCs w:val="22"/>
                <w:lang w:val="en-US"/>
              </w:rPr>
              <w:t>)</w:t>
            </w:r>
          </w:p>
        </w:tc>
        <w:tc>
          <w:tcPr>
            <w:tcW w:w="6617" w:type="dxa"/>
          </w:tcPr>
          <w:p w14:paraId="15FDFB43"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 xml:space="preserve">Children work cooperatively to build a common structure. </w:t>
            </w:r>
          </w:p>
          <w:p w14:paraId="4B9CF74E" w14:textId="77777777" w:rsidR="000F7A2A" w:rsidRPr="000F7A2A" w:rsidRDefault="000F7A2A" w:rsidP="00415678">
            <w:pPr>
              <w:jc w:val="both"/>
              <w:rPr>
                <w:rFonts w:ascii="Century Gothic" w:hAnsi="Century Gothic"/>
                <w:sz w:val="22"/>
                <w:szCs w:val="22"/>
                <w:lang w:val="en-US"/>
              </w:rPr>
            </w:pPr>
            <w:r w:rsidRPr="000F7A2A">
              <w:rPr>
                <w:rFonts w:ascii="Century Gothic" w:hAnsi="Century Gothic"/>
                <w:sz w:val="22"/>
                <w:szCs w:val="22"/>
                <w:lang w:val="en-US"/>
              </w:rPr>
              <w:t xml:space="preserve">They will decide before they start what they are going to </w:t>
            </w:r>
            <w:proofErr w:type="gramStart"/>
            <w:r w:rsidRPr="000F7A2A">
              <w:rPr>
                <w:rFonts w:ascii="Century Gothic" w:hAnsi="Century Gothic"/>
                <w:sz w:val="22"/>
                <w:szCs w:val="22"/>
                <w:lang w:val="en-US"/>
              </w:rPr>
              <w:t>build, and</w:t>
            </w:r>
            <w:proofErr w:type="gramEnd"/>
            <w:r w:rsidRPr="000F7A2A">
              <w:rPr>
                <w:rFonts w:ascii="Century Gothic" w:hAnsi="Century Gothic"/>
                <w:sz w:val="22"/>
                <w:szCs w:val="22"/>
                <w:lang w:val="en-US"/>
              </w:rPr>
              <w:t xml:space="preserve"> assign each other specific roles. Children will want to keep the structure up for several days to continue working and to start dramatic play around the structure.</w:t>
            </w:r>
          </w:p>
        </w:tc>
      </w:tr>
    </w:tbl>
    <w:p w14:paraId="2251B2AB" w14:textId="77777777" w:rsidR="000F7A2A" w:rsidRPr="000F7A2A" w:rsidRDefault="000F7A2A" w:rsidP="000F7A2A">
      <w:pPr>
        <w:rPr>
          <w:rFonts w:ascii="Century Gothic" w:hAnsi="Century Gothic"/>
          <w:sz w:val="22"/>
          <w:szCs w:val="22"/>
          <w:lang w:val="en-US"/>
        </w:rPr>
      </w:pPr>
    </w:p>
    <w:p w14:paraId="33400012" w14:textId="77777777" w:rsidR="000F7A2A" w:rsidRPr="000F7A2A" w:rsidRDefault="000F7A2A" w:rsidP="000F7A2A">
      <w:pPr>
        <w:rPr>
          <w:rFonts w:ascii="Century Gothic" w:hAnsi="Century Gothic"/>
          <w:b/>
          <w:sz w:val="22"/>
          <w:szCs w:val="22"/>
          <w:lang w:val="en-US"/>
        </w:rPr>
      </w:pPr>
      <w:r w:rsidRPr="000F7A2A">
        <w:rPr>
          <w:rFonts w:ascii="Century Gothic" w:hAnsi="Century Gothic"/>
          <w:b/>
          <w:noProof/>
          <w:sz w:val="22"/>
          <w:szCs w:val="22"/>
          <w:lang w:val="en-US"/>
        </w:rPr>
        <w:lastRenderedPageBreak/>
        <w:drawing>
          <wp:inline distT="0" distB="0" distL="0" distR="0" wp14:anchorId="0BA298E5" wp14:editId="77D0376C">
            <wp:extent cx="5886450" cy="8343900"/>
            <wp:effectExtent l="0" t="0" r="0" b="0"/>
            <wp:docPr id="23" name="Picture 23" descr="Eduwrite Illustration Blocks ver 2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duwrite Illustration Blocks ver 2 cop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6450" cy="8343900"/>
                    </a:xfrm>
                    <a:prstGeom prst="rect">
                      <a:avLst/>
                    </a:prstGeom>
                    <a:noFill/>
                    <a:ln>
                      <a:noFill/>
                    </a:ln>
                  </pic:spPr>
                </pic:pic>
              </a:graphicData>
            </a:graphic>
          </wp:inline>
        </w:drawing>
      </w:r>
    </w:p>
    <w:p w14:paraId="394F83FD" w14:textId="77777777" w:rsidR="000F7A2A" w:rsidRPr="000F7A2A" w:rsidRDefault="000F7A2A" w:rsidP="000F7A2A">
      <w:pPr>
        <w:rPr>
          <w:rFonts w:ascii="Century Gothic" w:hAnsi="Century Gothic"/>
          <w:b/>
          <w:sz w:val="22"/>
          <w:szCs w:val="22"/>
          <w:lang w:val="en-US"/>
        </w:rPr>
      </w:pPr>
    </w:p>
    <w:p w14:paraId="3A874565" w14:textId="77777777" w:rsidR="000F7A2A" w:rsidRPr="000F7A2A" w:rsidRDefault="000F7A2A" w:rsidP="000F7A2A">
      <w:pPr>
        <w:rPr>
          <w:rFonts w:ascii="Century Gothic" w:hAnsi="Century Gothic"/>
          <w:sz w:val="22"/>
          <w:szCs w:val="22"/>
          <w:lang w:val="en-US"/>
        </w:rPr>
      </w:pPr>
      <w:r w:rsidRPr="000F7A2A">
        <w:rPr>
          <w:rFonts w:ascii="Century Gothic" w:hAnsi="Century Gothic"/>
          <w:sz w:val="22"/>
          <w:szCs w:val="22"/>
          <w:lang w:val="en-US"/>
        </w:rPr>
        <w:t>The progression of block play</w:t>
      </w:r>
    </w:p>
    <w:p w14:paraId="727E0E47" w14:textId="77777777" w:rsidR="00B118E6" w:rsidRDefault="00B118E6" w:rsidP="00B118E6">
      <w:pPr>
        <w:rPr>
          <w:rFonts w:ascii="Century Gothic" w:hAnsi="Century Gothic"/>
          <w:b/>
          <w:sz w:val="22"/>
          <w:szCs w:val="22"/>
          <w:lang w:val="en-ZA"/>
        </w:rPr>
      </w:pPr>
      <w:r w:rsidRPr="00B118E6">
        <w:rPr>
          <w:rFonts w:ascii="Century Gothic" w:hAnsi="Century Gothic"/>
          <w:b/>
          <w:sz w:val="22"/>
          <w:szCs w:val="22"/>
          <w:lang w:val="en-ZA"/>
        </w:rPr>
        <w:lastRenderedPageBreak/>
        <w:t>The Link Between Play and Learning</w:t>
      </w:r>
    </w:p>
    <w:p w14:paraId="68F6AAC8" w14:textId="77777777" w:rsidR="00B118E6" w:rsidRPr="00B118E6" w:rsidRDefault="00B118E6" w:rsidP="00B118E6">
      <w:pPr>
        <w:rPr>
          <w:rFonts w:ascii="Century Gothic" w:hAnsi="Century Gothic"/>
          <w:b/>
          <w:sz w:val="22"/>
          <w:szCs w:val="22"/>
          <w:lang w:val="en-ZA"/>
        </w:rPr>
      </w:pPr>
    </w:p>
    <w:p w14:paraId="5A02B78F" w14:textId="77777777" w:rsidR="00B118E6" w:rsidRPr="00B118E6" w:rsidRDefault="00B118E6" w:rsidP="00B118E6">
      <w:pPr>
        <w:spacing w:line="360" w:lineRule="auto"/>
        <w:jc w:val="both"/>
        <w:rPr>
          <w:rFonts w:ascii="Century Gothic" w:hAnsi="Century Gothic"/>
          <w:sz w:val="22"/>
          <w:szCs w:val="22"/>
          <w:lang w:val="en-ZA"/>
        </w:rPr>
      </w:pPr>
      <w:r w:rsidRPr="00B118E6">
        <w:rPr>
          <w:rFonts w:ascii="Century Gothic" w:hAnsi="Century Gothic"/>
          <w:sz w:val="22"/>
          <w:szCs w:val="22"/>
          <w:lang w:val="en-ZA"/>
        </w:rPr>
        <w:t>From birth to adolescence, constructive play is vital to most aspects of children's intellectual, emotional, social, and physical development. Consequently, play prepares children for academic learning - as they begin their school years and at each step along the way. Ultimately, play prepares children for rewarding adult lives. Many experts believe that adult personality may very well have its foundation in the play of the child.</w:t>
      </w:r>
      <w:r>
        <w:rPr>
          <w:rFonts w:ascii="Century Gothic" w:hAnsi="Century Gothic"/>
          <w:sz w:val="22"/>
          <w:szCs w:val="22"/>
          <w:lang w:val="en-ZA"/>
        </w:rPr>
        <w:t xml:space="preserve"> </w:t>
      </w:r>
      <w:r w:rsidRPr="00B118E6">
        <w:rPr>
          <w:rFonts w:ascii="Century Gothic" w:hAnsi="Century Gothic"/>
          <w:sz w:val="22"/>
          <w:szCs w:val="22"/>
          <w:lang w:val="en-ZA"/>
        </w:rPr>
        <w:t>Through constructive play, children expand their intelligence - their knowledge and understanding of the world around them. Play is a testing ground for language and reasoning skills - a laboratory for learning to connect to challenges children face in school, such as literacy, math, and science concepts.</w:t>
      </w:r>
    </w:p>
    <w:p w14:paraId="3548E149" w14:textId="77777777" w:rsidR="00B118E6" w:rsidRPr="00B118E6" w:rsidRDefault="00B118E6" w:rsidP="00B118E6">
      <w:pPr>
        <w:spacing w:line="360" w:lineRule="auto"/>
        <w:jc w:val="both"/>
        <w:rPr>
          <w:rFonts w:ascii="Century Gothic" w:hAnsi="Century Gothic"/>
          <w:sz w:val="22"/>
          <w:szCs w:val="22"/>
          <w:lang w:val="en-ZA"/>
        </w:rPr>
      </w:pPr>
      <w:r w:rsidRPr="00B118E6">
        <w:rPr>
          <w:rFonts w:ascii="Century Gothic" w:hAnsi="Century Gothic"/>
          <w:sz w:val="22"/>
          <w:szCs w:val="22"/>
          <w:lang w:val="en-ZA"/>
        </w:rPr>
        <w:t>Constructive play stimulates the imagination - encouraging creative problem solving and providing opportunities for accomplishments that help children develop confidence, self-esteem, a sense of their own strengths and weaknesses, and a positive attitude toward learning.</w:t>
      </w:r>
    </w:p>
    <w:p w14:paraId="47F77C6B" w14:textId="77777777" w:rsidR="00B118E6" w:rsidRDefault="00B118E6" w:rsidP="00B118E6">
      <w:pPr>
        <w:spacing w:line="360" w:lineRule="auto"/>
        <w:jc w:val="both"/>
        <w:rPr>
          <w:rFonts w:ascii="Century Gothic" w:hAnsi="Century Gothic"/>
          <w:sz w:val="22"/>
          <w:szCs w:val="22"/>
          <w:lang w:val="en-ZA"/>
        </w:rPr>
      </w:pPr>
    </w:p>
    <w:p w14:paraId="7C6CF8F9" w14:textId="77777777" w:rsidR="00B118E6" w:rsidRPr="00B118E6" w:rsidRDefault="00B118E6" w:rsidP="00B118E6">
      <w:pPr>
        <w:spacing w:line="360" w:lineRule="auto"/>
        <w:jc w:val="both"/>
        <w:rPr>
          <w:rFonts w:ascii="Century Gothic" w:hAnsi="Century Gothic"/>
          <w:sz w:val="22"/>
          <w:szCs w:val="22"/>
          <w:lang w:val="en-ZA"/>
        </w:rPr>
      </w:pPr>
      <w:r w:rsidRPr="00B118E6">
        <w:rPr>
          <w:rFonts w:ascii="Century Gothic" w:hAnsi="Century Gothic"/>
          <w:sz w:val="22"/>
          <w:szCs w:val="22"/>
          <w:lang w:val="en-ZA"/>
        </w:rPr>
        <w:t xml:space="preserve">These are the tenets of emotional </w:t>
      </w:r>
      <w:proofErr w:type="spellStart"/>
      <w:r w:rsidRPr="00B118E6">
        <w:rPr>
          <w:rFonts w:ascii="Century Gothic" w:hAnsi="Century Gothic"/>
          <w:sz w:val="22"/>
          <w:szCs w:val="22"/>
          <w:lang w:val="en-ZA"/>
        </w:rPr>
        <w:t>well being</w:t>
      </w:r>
      <w:proofErr w:type="spellEnd"/>
      <w:r w:rsidRPr="00B118E6">
        <w:rPr>
          <w:rFonts w:ascii="Century Gothic" w:hAnsi="Century Gothic"/>
          <w:sz w:val="22"/>
          <w:szCs w:val="22"/>
          <w:lang w:val="en-ZA"/>
        </w:rPr>
        <w:t>. Where would any of us be today without the ability to imagine - to 'paint' a picture of the future we want and the steps we need to take to get there? Where would we be without the desire to continue learning and the skills to overcome obstacles throughout our adult years? Constructive play encourages children to fully realize their potential - in school and beyond.</w:t>
      </w:r>
      <w:r>
        <w:rPr>
          <w:rFonts w:ascii="Century Gothic" w:hAnsi="Century Gothic"/>
          <w:sz w:val="22"/>
          <w:szCs w:val="22"/>
          <w:lang w:val="en-ZA"/>
        </w:rPr>
        <w:t xml:space="preserve"> </w:t>
      </w:r>
      <w:r w:rsidRPr="00B118E6">
        <w:rPr>
          <w:rFonts w:ascii="Century Gothic" w:hAnsi="Century Gothic"/>
          <w:sz w:val="22"/>
          <w:szCs w:val="22"/>
          <w:lang w:val="en-ZA"/>
        </w:rPr>
        <w:t xml:space="preserve">Constructive play is also a catalyst by which children learn to develop relationships with others. Through play, children learn to take the perspective of another; they learn self-control and the ability to take turns, negotiate, compromise, and work out conflicts. In fact, studies show that children who play make-believe or games with rules are more empathetic, less physically aggressive and more cooperative with other children and adults - essential </w:t>
      </w:r>
      <w:proofErr w:type="spellStart"/>
      <w:r w:rsidRPr="00B118E6">
        <w:rPr>
          <w:rFonts w:ascii="Century Gothic" w:hAnsi="Century Gothic"/>
          <w:sz w:val="22"/>
          <w:szCs w:val="22"/>
          <w:lang w:val="en-ZA"/>
        </w:rPr>
        <w:t>behaviors</w:t>
      </w:r>
      <w:proofErr w:type="spellEnd"/>
      <w:r w:rsidRPr="00B118E6">
        <w:rPr>
          <w:rFonts w:ascii="Century Gothic" w:hAnsi="Century Gothic"/>
          <w:sz w:val="22"/>
          <w:szCs w:val="22"/>
          <w:lang w:val="en-ZA"/>
        </w:rPr>
        <w:t xml:space="preserve"> that help children succeed in school throughout life.</w:t>
      </w:r>
      <w:r>
        <w:rPr>
          <w:rFonts w:ascii="Century Gothic" w:hAnsi="Century Gothic"/>
          <w:sz w:val="22"/>
          <w:szCs w:val="22"/>
          <w:lang w:val="en-ZA"/>
        </w:rPr>
        <w:t xml:space="preserve"> </w:t>
      </w:r>
      <w:r w:rsidRPr="00B118E6">
        <w:rPr>
          <w:rFonts w:ascii="Century Gothic" w:hAnsi="Century Gothic"/>
          <w:sz w:val="22"/>
          <w:szCs w:val="22"/>
          <w:lang w:val="en-ZA"/>
        </w:rPr>
        <w:t>Through play, children develop gross motor skills (physical mobility and muscle control) and fine motor skills such as eye-hand coordination - a critical precursor to reading and writing skills. Equally important, play helps make learning fun! Play fuels children's imagination and sparks creativity, making the learning journey pleasurable and joyous</w:t>
      </w:r>
    </w:p>
    <w:p w14:paraId="7B985C11" w14:textId="77777777" w:rsidR="00585CC1" w:rsidRPr="00B118E6" w:rsidRDefault="00585CC1" w:rsidP="00B118E6">
      <w:pPr>
        <w:spacing w:line="360" w:lineRule="auto"/>
        <w:jc w:val="both"/>
        <w:rPr>
          <w:rFonts w:ascii="Century Gothic" w:hAnsi="Century Gothic"/>
          <w:sz w:val="22"/>
          <w:szCs w:val="22"/>
          <w:lang w:val="en-ZA"/>
        </w:rPr>
      </w:pPr>
    </w:p>
    <w:bookmarkEnd w:id="22"/>
    <w:p w14:paraId="1F1102DF" w14:textId="77777777" w:rsidR="00585CC1" w:rsidRDefault="00585CC1" w:rsidP="00B118E6">
      <w:pPr>
        <w:spacing w:line="360" w:lineRule="auto"/>
        <w:jc w:val="both"/>
        <w:rPr>
          <w:rFonts w:ascii="Century Gothic" w:hAnsi="Century Gothic"/>
          <w:lang w:val="en-ZA"/>
        </w:rPr>
      </w:pPr>
    </w:p>
    <w:p w14:paraId="6AA7E0E1" w14:textId="77777777" w:rsidR="00B118E6" w:rsidRDefault="00B118E6" w:rsidP="00B118E6">
      <w:pPr>
        <w:spacing w:line="360" w:lineRule="auto"/>
        <w:jc w:val="both"/>
        <w:rPr>
          <w:rFonts w:ascii="Century Gothic" w:hAnsi="Century Gothic"/>
          <w:lang w:val="en-ZA"/>
        </w:rPr>
      </w:pPr>
    </w:p>
    <w:p w14:paraId="456AF699" w14:textId="77777777" w:rsidR="00B118E6" w:rsidRPr="002C6533" w:rsidRDefault="00B118E6" w:rsidP="00B118E6">
      <w:pPr>
        <w:spacing w:line="360" w:lineRule="auto"/>
        <w:jc w:val="both"/>
        <w:rPr>
          <w:rFonts w:ascii="Century Gothic" w:hAnsi="Century Gothic"/>
          <w:lang w:val="en-ZA"/>
        </w:rPr>
      </w:pPr>
    </w:p>
    <w:p w14:paraId="338323C6" w14:textId="77777777" w:rsidR="00A92BE6" w:rsidRPr="00A92BE6" w:rsidRDefault="00A92BE6" w:rsidP="00A92BE6">
      <w:pPr>
        <w:rPr>
          <w:rFonts w:ascii="Century Gothic" w:hAnsi="Century Gothic"/>
          <w:b/>
          <w:lang w:val="en-ZA"/>
        </w:rPr>
      </w:pPr>
      <w:r>
        <w:rPr>
          <w:rFonts w:ascii="Century Gothic" w:hAnsi="Century Gothic"/>
          <w:b/>
          <w:lang w:val="en-ZA"/>
        </w:rPr>
        <w:t xml:space="preserve">FORMATIVE </w:t>
      </w:r>
      <w:r w:rsidRPr="00A92BE6">
        <w:rPr>
          <w:rFonts w:ascii="Century Gothic" w:hAnsi="Century Gothic"/>
          <w:b/>
          <w:lang w:val="en-ZA"/>
        </w:rPr>
        <w:t xml:space="preserve">ASSESSMENT </w:t>
      </w:r>
    </w:p>
    <w:p w14:paraId="490034C0" w14:textId="77777777" w:rsidR="00A92BE6" w:rsidRPr="00A92BE6" w:rsidRDefault="00A92BE6" w:rsidP="00A92BE6">
      <w:pPr>
        <w:rPr>
          <w:rFonts w:ascii="Century Gothic" w:hAnsi="Century Gothic"/>
          <w:b/>
          <w:lang w:val="en-ZA"/>
        </w:rPr>
      </w:pPr>
    </w:p>
    <w:p w14:paraId="27F49114" w14:textId="77777777" w:rsidR="00585CC1" w:rsidRPr="002C6533" w:rsidRDefault="00585CC1" w:rsidP="00A13931">
      <w:pPr>
        <w:rPr>
          <w:rFonts w:ascii="Century Gothic" w:hAnsi="Century Gothic"/>
          <w:lang w:val="en-ZA"/>
        </w:rPr>
      </w:pPr>
    </w:p>
    <w:p w14:paraId="6C6E723F" w14:textId="77777777" w:rsidR="00A92BE6" w:rsidRPr="00415678" w:rsidRDefault="00A92BE6" w:rsidP="00A92BE6">
      <w:pPr>
        <w:rPr>
          <w:rFonts w:ascii="Century Gothic" w:hAnsi="Century Gothic"/>
          <w:sz w:val="22"/>
          <w:szCs w:val="22"/>
          <w:lang w:val="en-ZA"/>
        </w:rPr>
      </w:pPr>
      <w:r w:rsidRPr="00415678">
        <w:rPr>
          <w:rFonts w:ascii="Century Gothic" w:hAnsi="Century Gothic"/>
          <w:sz w:val="22"/>
          <w:szCs w:val="22"/>
          <w:lang w:val="en-ZA"/>
        </w:rPr>
        <w:t xml:space="preserve"> IAC0102 </w:t>
      </w:r>
      <w:bookmarkStart w:id="27" w:name="_Hlk497650689"/>
      <w:r w:rsidRPr="00415678">
        <w:rPr>
          <w:rFonts w:ascii="Century Gothic" w:hAnsi="Century Gothic"/>
          <w:sz w:val="22"/>
          <w:szCs w:val="22"/>
          <w:lang w:val="en-ZA"/>
        </w:rPr>
        <w:t xml:space="preserve">Explain the expected development of children from conception to school-going age </w:t>
      </w:r>
      <w:bookmarkEnd w:id="27"/>
    </w:p>
    <w:p w14:paraId="6421CDC0" w14:textId="77777777" w:rsidR="00585CC1" w:rsidRPr="00415678" w:rsidRDefault="00585CC1" w:rsidP="00A13931">
      <w:pPr>
        <w:rPr>
          <w:rFonts w:ascii="Century Gothic" w:hAnsi="Century Gothic"/>
          <w:sz w:val="22"/>
          <w:szCs w:val="22"/>
          <w:lang w:val="en-ZA"/>
        </w:rPr>
      </w:pPr>
    </w:p>
    <w:p w14:paraId="7FDF2A1E" w14:textId="77777777" w:rsidR="00A92BE6" w:rsidRPr="00415678" w:rsidRDefault="00A92BE6" w:rsidP="00A92BE6">
      <w:pPr>
        <w:rPr>
          <w:rFonts w:ascii="Century Gothic" w:hAnsi="Century Gothic"/>
          <w:sz w:val="22"/>
          <w:szCs w:val="22"/>
          <w:lang w:val="en-ZA"/>
        </w:rPr>
      </w:pPr>
      <w:r w:rsidRPr="00415678">
        <w:rPr>
          <w:rFonts w:ascii="Century Gothic" w:hAnsi="Century Gothic"/>
          <w:sz w:val="22"/>
          <w:szCs w:val="22"/>
          <w:lang w:val="en-ZA"/>
        </w:rPr>
        <w:t xml:space="preserve"> IAC0104 </w:t>
      </w:r>
      <w:bookmarkStart w:id="28" w:name="_Hlk497650713"/>
      <w:r w:rsidRPr="00415678">
        <w:rPr>
          <w:rFonts w:ascii="Century Gothic" w:hAnsi="Century Gothic"/>
          <w:sz w:val="22"/>
          <w:szCs w:val="22"/>
          <w:lang w:val="en-ZA"/>
        </w:rPr>
        <w:t xml:space="preserve">Explain the relationship between play, development and learning </w:t>
      </w:r>
      <w:bookmarkEnd w:id="28"/>
    </w:p>
    <w:p w14:paraId="2F5FCC44" w14:textId="77777777" w:rsidR="00585CC1" w:rsidRPr="00415678" w:rsidRDefault="00585CC1" w:rsidP="00A13931">
      <w:pPr>
        <w:rPr>
          <w:rFonts w:ascii="Century Gothic" w:hAnsi="Century Gothic"/>
          <w:sz w:val="22"/>
          <w:szCs w:val="22"/>
          <w:lang w:val="en-ZA"/>
        </w:rPr>
      </w:pPr>
    </w:p>
    <w:p w14:paraId="092C20DA" w14:textId="77777777" w:rsidR="00A92BE6" w:rsidRPr="00415678" w:rsidRDefault="00A92BE6" w:rsidP="00A92BE6">
      <w:pPr>
        <w:rPr>
          <w:rFonts w:ascii="Century Gothic" w:hAnsi="Century Gothic"/>
          <w:sz w:val="22"/>
          <w:szCs w:val="22"/>
          <w:lang w:val="en-ZA"/>
        </w:rPr>
      </w:pPr>
      <w:r w:rsidRPr="00415678">
        <w:rPr>
          <w:rFonts w:ascii="Century Gothic" w:hAnsi="Century Gothic"/>
          <w:sz w:val="22"/>
          <w:szCs w:val="22"/>
          <w:lang w:val="en-ZA"/>
        </w:rPr>
        <w:t xml:space="preserve"> IAC0106 </w:t>
      </w:r>
      <w:bookmarkStart w:id="29" w:name="_Hlk497650744"/>
      <w:r w:rsidRPr="00415678">
        <w:rPr>
          <w:rFonts w:ascii="Century Gothic" w:hAnsi="Century Gothic"/>
          <w:sz w:val="22"/>
          <w:szCs w:val="22"/>
          <w:lang w:val="en-ZA"/>
        </w:rPr>
        <w:t>Evaluate the different factors affecting children’s development and learning</w:t>
      </w:r>
      <w:bookmarkEnd w:id="29"/>
      <w:r w:rsidRPr="00415678">
        <w:rPr>
          <w:rFonts w:ascii="Century Gothic" w:hAnsi="Century Gothic"/>
          <w:sz w:val="22"/>
          <w:szCs w:val="22"/>
          <w:lang w:val="en-ZA"/>
        </w:rPr>
        <w:t xml:space="preserve"> </w:t>
      </w:r>
    </w:p>
    <w:p w14:paraId="7CF4FDFE" w14:textId="77777777" w:rsidR="00585CC1" w:rsidRPr="002C6533" w:rsidRDefault="00585CC1" w:rsidP="00A13931">
      <w:pPr>
        <w:rPr>
          <w:rFonts w:ascii="Century Gothic" w:hAnsi="Century Gothic"/>
          <w:lang w:val="en-ZA"/>
        </w:rPr>
      </w:pPr>
    </w:p>
    <w:p w14:paraId="5DC0FF52" w14:textId="77777777" w:rsidR="005F6CD0" w:rsidRPr="002C6533" w:rsidRDefault="005F6CD0" w:rsidP="00A13931">
      <w:pPr>
        <w:rPr>
          <w:rFonts w:ascii="Century Gothic" w:hAnsi="Century Gothic"/>
          <w:lang w:val="en-ZA"/>
        </w:rPr>
      </w:pPr>
    </w:p>
    <w:p w14:paraId="500FC4FB" w14:textId="77777777" w:rsidR="004F1335" w:rsidRPr="002C6533" w:rsidRDefault="004F1335" w:rsidP="004F1335">
      <w:pPr>
        <w:rPr>
          <w:rFonts w:ascii="Century Gothic" w:hAnsi="Century Gothic"/>
          <w:lang w:val="en-ZA"/>
        </w:rPr>
      </w:pPr>
    </w:p>
    <w:p w14:paraId="0804A302" w14:textId="77777777" w:rsidR="00864EA0" w:rsidRDefault="00864EA0" w:rsidP="004F1335">
      <w:pPr>
        <w:rPr>
          <w:rFonts w:ascii="Century Gothic" w:hAnsi="Century Gothic"/>
          <w:lang w:val="en-ZA"/>
        </w:rPr>
      </w:pPr>
      <w:r>
        <w:rPr>
          <w:rFonts w:ascii="Century Gothic" w:hAnsi="Century Gothic"/>
          <w:lang w:val="en-ZA"/>
        </w:rPr>
        <w:br w:type="page"/>
      </w:r>
    </w:p>
    <w:p w14:paraId="34EE44B1" w14:textId="77777777" w:rsidR="001B3AAE" w:rsidRPr="00415678" w:rsidRDefault="00415678" w:rsidP="00415678">
      <w:pPr>
        <w:spacing w:line="360" w:lineRule="auto"/>
        <w:jc w:val="both"/>
        <w:rPr>
          <w:rFonts w:ascii="Century Gothic" w:hAnsi="Century Gothic"/>
          <w:b/>
          <w:sz w:val="22"/>
          <w:szCs w:val="22"/>
          <w:lang w:val="en-ZA"/>
        </w:rPr>
      </w:pPr>
      <w:r w:rsidRPr="00415678">
        <w:rPr>
          <w:rFonts w:ascii="Century Gothic" w:hAnsi="Century Gothic"/>
          <w:b/>
          <w:sz w:val="22"/>
          <w:szCs w:val="22"/>
          <w:lang w:val="en-ZA"/>
        </w:rPr>
        <w:lastRenderedPageBreak/>
        <w:t>References</w:t>
      </w:r>
    </w:p>
    <w:p w14:paraId="33CE0049" w14:textId="77777777" w:rsidR="00864EA0" w:rsidRPr="00415678" w:rsidRDefault="00864EA0" w:rsidP="00415678">
      <w:pPr>
        <w:spacing w:line="360" w:lineRule="auto"/>
        <w:jc w:val="both"/>
        <w:rPr>
          <w:rFonts w:ascii="Century Gothic" w:hAnsi="Century Gothic"/>
          <w:b/>
          <w:sz w:val="22"/>
          <w:szCs w:val="22"/>
          <w:lang w:val="en-US"/>
        </w:rPr>
      </w:pPr>
      <w:r w:rsidRPr="00415678">
        <w:rPr>
          <w:rFonts w:ascii="Century Gothic" w:hAnsi="Century Gothic"/>
          <w:b/>
          <w:sz w:val="22"/>
          <w:szCs w:val="22"/>
          <w:lang w:val="en-US"/>
        </w:rPr>
        <w:t>Books</w:t>
      </w:r>
    </w:p>
    <w:p w14:paraId="00EDBD07" w14:textId="77777777" w:rsidR="00864EA0" w:rsidRPr="00415678" w:rsidRDefault="00864EA0" w:rsidP="00415678">
      <w:pPr>
        <w:spacing w:line="360" w:lineRule="auto"/>
        <w:jc w:val="both"/>
        <w:rPr>
          <w:rFonts w:ascii="Century Gothic" w:hAnsi="Century Gothic"/>
          <w:sz w:val="22"/>
          <w:szCs w:val="22"/>
          <w:lang w:val="en-US"/>
        </w:rPr>
      </w:pPr>
      <w:r w:rsidRPr="00415678">
        <w:rPr>
          <w:rFonts w:ascii="Century Gothic" w:hAnsi="Century Gothic"/>
          <w:sz w:val="22"/>
          <w:szCs w:val="22"/>
          <w:lang w:val="en-US"/>
        </w:rPr>
        <w:t xml:space="preserve">Blaffer Hrdy, S. </w:t>
      </w:r>
      <w:r w:rsidRPr="00415678">
        <w:rPr>
          <w:rFonts w:ascii="Century Gothic" w:hAnsi="Century Gothic"/>
          <w:i/>
          <w:sz w:val="22"/>
          <w:szCs w:val="22"/>
          <w:lang w:val="en-US"/>
        </w:rPr>
        <w:t>Mother Nature.</w:t>
      </w:r>
      <w:r w:rsidRPr="00415678">
        <w:rPr>
          <w:rFonts w:ascii="Century Gothic" w:hAnsi="Century Gothic"/>
          <w:sz w:val="22"/>
          <w:szCs w:val="22"/>
          <w:lang w:val="en-US"/>
        </w:rPr>
        <w:t xml:space="preserve"> 2000. Vintage: London.</w:t>
      </w:r>
    </w:p>
    <w:p w14:paraId="3B79541D" w14:textId="77777777" w:rsidR="00864EA0" w:rsidRPr="00415678" w:rsidRDefault="00864EA0" w:rsidP="00415678">
      <w:pPr>
        <w:spacing w:line="360" w:lineRule="auto"/>
        <w:jc w:val="both"/>
        <w:rPr>
          <w:rFonts w:ascii="Century Gothic" w:hAnsi="Century Gothic"/>
          <w:sz w:val="22"/>
          <w:szCs w:val="22"/>
          <w:lang w:val="en-US"/>
        </w:rPr>
      </w:pPr>
      <w:r w:rsidRPr="00415678">
        <w:rPr>
          <w:rFonts w:ascii="Century Gothic" w:hAnsi="Century Gothic"/>
          <w:sz w:val="22"/>
          <w:szCs w:val="22"/>
          <w:lang w:val="en-US"/>
        </w:rPr>
        <w:t xml:space="preserve">Duff, J. </w:t>
      </w:r>
      <w:r w:rsidRPr="00415678">
        <w:rPr>
          <w:rFonts w:ascii="Century Gothic" w:hAnsi="Century Gothic"/>
          <w:i/>
          <w:sz w:val="22"/>
          <w:szCs w:val="22"/>
          <w:lang w:val="en-US"/>
        </w:rPr>
        <w:t xml:space="preserve">Aspects of Junior Primary Teaching. </w:t>
      </w:r>
      <w:r w:rsidRPr="00415678">
        <w:rPr>
          <w:rFonts w:ascii="Century Gothic" w:hAnsi="Century Gothic"/>
          <w:sz w:val="22"/>
          <w:szCs w:val="22"/>
          <w:lang w:val="en-US"/>
        </w:rPr>
        <w:t>1993. Lexicon Publishers: Johannesburg.</w:t>
      </w:r>
    </w:p>
    <w:p w14:paraId="389CBA92" w14:textId="77777777" w:rsidR="00864EA0" w:rsidRPr="00415678" w:rsidRDefault="00864EA0" w:rsidP="00415678">
      <w:pPr>
        <w:spacing w:line="360" w:lineRule="auto"/>
        <w:jc w:val="both"/>
        <w:rPr>
          <w:rFonts w:ascii="Century Gothic" w:hAnsi="Century Gothic"/>
          <w:sz w:val="22"/>
          <w:szCs w:val="22"/>
          <w:lang w:val="en-US"/>
        </w:rPr>
      </w:pPr>
      <w:r w:rsidRPr="00415678">
        <w:rPr>
          <w:rFonts w:ascii="Century Gothic" w:hAnsi="Century Gothic"/>
          <w:sz w:val="22"/>
          <w:szCs w:val="22"/>
          <w:lang w:val="en-US"/>
        </w:rPr>
        <w:t xml:space="preserve">Eibl-Eibesfeldt, J., Love and Hate: On the Natural History of Basic </w:t>
      </w:r>
      <w:proofErr w:type="spellStart"/>
      <w:r w:rsidRPr="00415678">
        <w:rPr>
          <w:rFonts w:ascii="Century Gothic" w:hAnsi="Century Gothic"/>
          <w:sz w:val="22"/>
          <w:szCs w:val="22"/>
          <w:lang w:val="en-US"/>
        </w:rPr>
        <w:t>Behaviour</w:t>
      </w:r>
      <w:proofErr w:type="spellEnd"/>
      <w:r w:rsidRPr="00415678">
        <w:rPr>
          <w:rFonts w:ascii="Century Gothic" w:hAnsi="Century Gothic"/>
          <w:sz w:val="22"/>
          <w:szCs w:val="22"/>
          <w:lang w:val="en-US"/>
        </w:rPr>
        <w:t xml:space="preserve"> Patterns, 1971. London, Methuen.</w:t>
      </w:r>
    </w:p>
    <w:p w14:paraId="6FAE56C4" w14:textId="77777777" w:rsidR="00864EA0" w:rsidRPr="00415678" w:rsidRDefault="00864EA0" w:rsidP="00415678">
      <w:pPr>
        <w:spacing w:line="360" w:lineRule="auto"/>
        <w:jc w:val="both"/>
        <w:rPr>
          <w:rFonts w:ascii="Century Gothic" w:hAnsi="Century Gothic"/>
          <w:sz w:val="22"/>
          <w:szCs w:val="22"/>
          <w:lang w:val="en-US"/>
        </w:rPr>
      </w:pPr>
      <w:r w:rsidRPr="00415678">
        <w:rPr>
          <w:rFonts w:ascii="Century Gothic" w:hAnsi="Century Gothic"/>
          <w:sz w:val="22"/>
          <w:szCs w:val="22"/>
          <w:lang w:val="en-US"/>
        </w:rPr>
        <w:t xml:space="preserve">Faber, R. and Van Staden, C. </w:t>
      </w:r>
      <w:r w:rsidRPr="00415678">
        <w:rPr>
          <w:rFonts w:ascii="Century Gothic" w:hAnsi="Century Gothic"/>
          <w:i/>
          <w:sz w:val="22"/>
          <w:szCs w:val="22"/>
          <w:lang w:val="en-US"/>
        </w:rPr>
        <w:t xml:space="preserve">The Year before School. </w:t>
      </w:r>
      <w:r w:rsidRPr="00415678">
        <w:rPr>
          <w:rFonts w:ascii="Century Gothic" w:hAnsi="Century Gothic"/>
          <w:sz w:val="22"/>
          <w:szCs w:val="22"/>
          <w:lang w:val="en-US"/>
        </w:rPr>
        <w:t>1997. Heineman: Johannesburg.</w:t>
      </w:r>
    </w:p>
    <w:p w14:paraId="0E439458" w14:textId="77777777" w:rsidR="00864EA0" w:rsidRPr="00415678" w:rsidRDefault="00864EA0" w:rsidP="00415678">
      <w:pPr>
        <w:spacing w:line="360" w:lineRule="auto"/>
        <w:jc w:val="both"/>
        <w:rPr>
          <w:rFonts w:ascii="Century Gothic" w:hAnsi="Century Gothic"/>
          <w:sz w:val="22"/>
          <w:szCs w:val="22"/>
          <w:lang w:val="en-US"/>
        </w:rPr>
      </w:pPr>
      <w:r w:rsidRPr="00415678">
        <w:rPr>
          <w:rFonts w:ascii="Century Gothic" w:hAnsi="Century Gothic"/>
          <w:sz w:val="22"/>
          <w:szCs w:val="22"/>
          <w:lang w:val="en-US"/>
        </w:rPr>
        <w:t xml:space="preserve">Hook, D., Watts, J. and Cockroft, K. (eds). </w:t>
      </w:r>
      <w:r w:rsidRPr="00415678">
        <w:rPr>
          <w:rFonts w:ascii="Century Gothic" w:hAnsi="Century Gothic"/>
          <w:i/>
          <w:sz w:val="22"/>
          <w:szCs w:val="22"/>
          <w:lang w:val="en-US"/>
        </w:rPr>
        <w:t>Developmental Psychology</w:t>
      </w:r>
      <w:r w:rsidRPr="00415678">
        <w:rPr>
          <w:rFonts w:ascii="Century Gothic" w:hAnsi="Century Gothic"/>
          <w:sz w:val="22"/>
          <w:szCs w:val="22"/>
          <w:lang w:val="en-US"/>
        </w:rPr>
        <w:t>. 2002. UCT Press, Cape Town.</w:t>
      </w:r>
    </w:p>
    <w:p w14:paraId="519EA040" w14:textId="77777777" w:rsidR="00864EA0" w:rsidRPr="00415678" w:rsidRDefault="00864EA0" w:rsidP="00415678">
      <w:pPr>
        <w:spacing w:line="360" w:lineRule="auto"/>
        <w:jc w:val="both"/>
        <w:rPr>
          <w:rFonts w:ascii="Century Gothic" w:hAnsi="Century Gothic"/>
          <w:sz w:val="22"/>
          <w:szCs w:val="22"/>
          <w:lang w:val="en-US"/>
        </w:rPr>
      </w:pPr>
      <w:r w:rsidRPr="00415678">
        <w:rPr>
          <w:rFonts w:ascii="Century Gothic" w:hAnsi="Century Gothic"/>
          <w:sz w:val="22"/>
          <w:szCs w:val="22"/>
          <w:lang w:val="en-US"/>
        </w:rPr>
        <w:t xml:space="preserve">Jolly, H., </w:t>
      </w:r>
      <w:r w:rsidRPr="00415678">
        <w:rPr>
          <w:rFonts w:ascii="Century Gothic" w:hAnsi="Century Gothic"/>
          <w:i/>
          <w:iCs/>
          <w:sz w:val="22"/>
          <w:szCs w:val="22"/>
          <w:lang w:val="en-US"/>
        </w:rPr>
        <w:t xml:space="preserve">Book of Child Care, </w:t>
      </w:r>
      <w:r w:rsidRPr="00415678">
        <w:rPr>
          <w:rFonts w:ascii="Century Gothic" w:hAnsi="Century Gothic"/>
          <w:sz w:val="22"/>
          <w:szCs w:val="22"/>
          <w:lang w:val="en-US"/>
        </w:rPr>
        <w:t>1975. Geroge Allen and Unwin: London.</w:t>
      </w:r>
    </w:p>
    <w:p w14:paraId="4D769E80" w14:textId="77777777" w:rsidR="00864EA0" w:rsidRPr="00415678" w:rsidRDefault="00864EA0" w:rsidP="00415678">
      <w:pPr>
        <w:spacing w:line="360" w:lineRule="auto"/>
        <w:jc w:val="both"/>
        <w:rPr>
          <w:rFonts w:ascii="Century Gothic" w:hAnsi="Century Gothic"/>
          <w:sz w:val="22"/>
          <w:szCs w:val="22"/>
          <w:lang w:val="en-US"/>
        </w:rPr>
      </w:pPr>
      <w:r w:rsidRPr="00415678">
        <w:rPr>
          <w:rFonts w:ascii="Century Gothic" w:hAnsi="Century Gothic"/>
          <w:sz w:val="22"/>
          <w:szCs w:val="22"/>
          <w:lang w:val="en-US"/>
        </w:rPr>
        <w:t xml:space="preserve">Matterson, E.M. </w:t>
      </w:r>
      <w:r w:rsidRPr="00415678">
        <w:rPr>
          <w:rFonts w:ascii="Century Gothic" w:hAnsi="Century Gothic"/>
          <w:i/>
          <w:sz w:val="22"/>
          <w:szCs w:val="22"/>
          <w:lang w:val="en-US"/>
        </w:rPr>
        <w:t xml:space="preserve">Play with a Purpose for Under-sevens. </w:t>
      </w:r>
      <w:r w:rsidRPr="00415678">
        <w:rPr>
          <w:rFonts w:ascii="Century Gothic" w:hAnsi="Century Gothic"/>
          <w:sz w:val="22"/>
          <w:szCs w:val="22"/>
          <w:lang w:val="en-US"/>
        </w:rPr>
        <w:t>1965. Penguin Books: United Kingdom.</w:t>
      </w:r>
    </w:p>
    <w:p w14:paraId="5AAB79E0" w14:textId="77777777" w:rsidR="00864EA0" w:rsidRPr="00415678" w:rsidRDefault="00864EA0" w:rsidP="00415678">
      <w:pPr>
        <w:spacing w:line="360" w:lineRule="auto"/>
        <w:jc w:val="both"/>
        <w:rPr>
          <w:rFonts w:ascii="Century Gothic" w:hAnsi="Century Gothic"/>
          <w:sz w:val="22"/>
          <w:szCs w:val="22"/>
          <w:lang w:val="en-US"/>
        </w:rPr>
      </w:pPr>
      <w:r w:rsidRPr="00415678">
        <w:rPr>
          <w:rFonts w:ascii="Century Gothic" w:hAnsi="Century Gothic"/>
          <w:sz w:val="22"/>
          <w:szCs w:val="22"/>
          <w:lang w:val="en-US"/>
        </w:rPr>
        <w:t xml:space="preserve">McEvilly, K. and Tiley, J. </w:t>
      </w:r>
      <w:r w:rsidRPr="00415678">
        <w:rPr>
          <w:rFonts w:ascii="Century Gothic" w:hAnsi="Century Gothic"/>
          <w:i/>
          <w:sz w:val="22"/>
          <w:szCs w:val="22"/>
          <w:lang w:val="en-US"/>
        </w:rPr>
        <w:t xml:space="preserve">A Sound Foundation: Education for the Primary School. </w:t>
      </w:r>
      <w:r w:rsidRPr="00415678">
        <w:rPr>
          <w:rFonts w:ascii="Century Gothic" w:hAnsi="Century Gothic"/>
          <w:sz w:val="22"/>
          <w:szCs w:val="22"/>
          <w:lang w:val="en-US"/>
        </w:rPr>
        <w:t>1990. A Sound Foundation: South Africa.</w:t>
      </w:r>
    </w:p>
    <w:p w14:paraId="7F6F7D5C" w14:textId="77777777" w:rsidR="00864EA0" w:rsidRPr="00415678" w:rsidRDefault="00864EA0" w:rsidP="00415678">
      <w:pPr>
        <w:spacing w:line="360" w:lineRule="auto"/>
        <w:jc w:val="both"/>
        <w:rPr>
          <w:rFonts w:ascii="Century Gothic" w:hAnsi="Century Gothic"/>
          <w:sz w:val="22"/>
          <w:szCs w:val="22"/>
          <w:lang w:val="en-US"/>
        </w:rPr>
      </w:pPr>
    </w:p>
    <w:p w14:paraId="73291D57" w14:textId="77777777" w:rsidR="00864EA0" w:rsidRPr="00415678" w:rsidRDefault="00864EA0" w:rsidP="00415678">
      <w:pPr>
        <w:spacing w:line="360" w:lineRule="auto"/>
        <w:jc w:val="both"/>
        <w:rPr>
          <w:rFonts w:ascii="Century Gothic" w:hAnsi="Century Gothic"/>
          <w:sz w:val="22"/>
          <w:szCs w:val="22"/>
          <w:lang w:val="en-US"/>
        </w:rPr>
      </w:pPr>
    </w:p>
    <w:p w14:paraId="0B579A9B" w14:textId="77777777" w:rsidR="00864EA0" w:rsidRPr="00415678" w:rsidRDefault="00864EA0" w:rsidP="00415678">
      <w:pPr>
        <w:spacing w:line="360" w:lineRule="auto"/>
        <w:jc w:val="both"/>
        <w:rPr>
          <w:rFonts w:ascii="Century Gothic" w:hAnsi="Century Gothic"/>
          <w:b/>
          <w:sz w:val="22"/>
          <w:szCs w:val="22"/>
          <w:lang w:val="en-US"/>
        </w:rPr>
      </w:pPr>
      <w:r w:rsidRPr="00415678">
        <w:rPr>
          <w:rFonts w:ascii="Century Gothic" w:hAnsi="Century Gothic"/>
          <w:b/>
          <w:sz w:val="22"/>
          <w:szCs w:val="22"/>
          <w:lang w:val="en-US"/>
        </w:rPr>
        <w:t>Articles and journals:</w:t>
      </w:r>
    </w:p>
    <w:p w14:paraId="3AD2D37F" w14:textId="77777777" w:rsidR="00864EA0" w:rsidRPr="00415678" w:rsidRDefault="00864EA0" w:rsidP="00415678">
      <w:pPr>
        <w:spacing w:line="360" w:lineRule="auto"/>
        <w:jc w:val="both"/>
        <w:rPr>
          <w:rFonts w:ascii="Century Gothic" w:hAnsi="Century Gothic"/>
          <w:sz w:val="22"/>
          <w:szCs w:val="22"/>
          <w:lang w:val="en-US"/>
        </w:rPr>
      </w:pPr>
      <w:r w:rsidRPr="00415678">
        <w:rPr>
          <w:rFonts w:ascii="Century Gothic" w:hAnsi="Century Gothic"/>
          <w:sz w:val="22"/>
          <w:szCs w:val="22"/>
          <w:lang w:val="en-US"/>
        </w:rPr>
        <w:t xml:space="preserve">Kohlberg, L (1966).  A cognitive development analysis of children’s sex-role concepts and attitudes. </w:t>
      </w:r>
      <w:proofErr w:type="gramStart"/>
      <w:r w:rsidRPr="00415678">
        <w:rPr>
          <w:rFonts w:ascii="Century Gothic" w:hAnsi="Century Gothic"/>
          <w:sz w:val="22"/>
          <w:szCs w:val="22"/>
          <w:lang w:val="en-US"/>
        </w:rPr>
        <w:t>‘ In</w:t>
      </w:r>
      <w:proofErr w:type="gramEnd"/>
      <w:r w:rsidRPr="00415678">
        <w:rPr>
          <w:rFonts w:ascii="Century Gothic" w:hAnsi="Century Gothic"/>
          <w:sz w:val="22"/>
          <w:szCs w:val="22"/>
          <w:lang w:val="en-US"/>
        </w:rPr>
        <w:t xml:space="preserve"> E. E Maccoby, (ed.), </w:t>
      </w:r>
      <w:r w:rsidRPr="00415678">
        <w:rPr>
          <w:rFonts w:ascii="Century Gothic" w:hAnsi="Century Gothic"/>
          <w:i/>
          <w:sz w:val="22"/>
          <w:szCs w:val="22"/>
          <w:lang w:val="en-US"/>
        </w:rPr>
        <w:t>The development of sex differences.</w:t>
      </w:r>
      <w:r w:rsidRPr="00415678">
        <w:rPr>
          <w:rFonts w:ascii="Century Gothic" w:hAnsi="Century Gothic"/>
          <w:sz w:val="22"/>
          <w:szCs w:val="22"/>
          <w:lang w:val="en-US"/>
        </w:rPr>
        <w:t xml:space="preserve"> Stanford: Stanford University Press.</w:t>
      </w:r>
    </w:p>
    <w:p w14:paraId="450888E7" w14:textId="77777777" w:rsidR="00864EA0" w:rsidRPr="00415678" w:rsidRDefault="00864EA0" w:rsidP="00415678">
      <w:pPr>
        <w:spacing w:line="360" w:lineRule="auto"/>
        <w:jc w:val="both"/>
        <w:rPr>
          <w:rFonts w:ascii="Century Gothic" w:hAnsi="Century Gothic"/>
          <w:sz w:val="22"/>
          <w:szCs w:val="22"/>
          <w:lang w:val="en-US"/>
        </w:rPr>
      </w:pPr>
      <w:r w:rsidRPr="00415678">
        <w:rPr>
          <w:rFonts w:ascii="Century Gothic" w:hAnsi="Century Gothic"/>
          <w:sz w:val="22"/>
          <w:szCs w:val="22"/>
          <w:lang w:val="en-US"/>
        </w:rPr>
        <w:t xml:space="preserve">Nolte, D. L. </w:t>
      </w:r>
      <w:r w:rsidRPr="00415678">
        <w:rPr>
          <w:rFonts w:ascii="Century Gothic" w:hAnsi="Century Gothic"/>
          <w:i/>
          <w:sz w:val="22"/>
          <w:szCs w:val="22"/>
          <w:lang w:val="en-US"/>
        </w:rPr>
        <w:t xml:space="preserve">Children learn what they live. </w:t>
      </w:r>
      <w:r w:rsidRPr="00415678">
        <w:rPr>
          <w:rFonts w:ascii="Century Gothic" w:hAnsi="Century Gothic"/>
          <w:sz w:val="22"/>
          <w:szCs w:val="22"/>
          <w:lang w:val="en-US"/>
        </w:rPr>
        <w:t xml:space="preserve">From Nolte, D.L. and Harris, R. </w:t>
      </w:r>
      <w:r w:rsidRPr="00415678">
        <w:rPr>
          <w:rFonts w:ascii="Century Gothic" w:hAnsi="Century Gothic"/>
          <w:i/>
          <w:sz w:val="22"/>
          <w:szCs w:val="22"/>
          <w:lang w:val="en-US"/>
        </w:rPr>
        <w:t xml:space="preserve">Children learn what they </w:t>
      </w:r>
      <w:proofErr w:type="gramStart"/>
      <w:r w:rsidRPr="00415678">
        <w:rPr>
          <w:rFonts w:ascii="Century Gothic" w:hAnsi="Century Gothic"/>
          <w:i/>
          <w:sz w:val="22"/>
          <w:szCs w:val="22"/>
          <w:lang w:val="en-US"/>
        </w:rPr>
        <w:t>live,</w:t>
      </w:r>
      <w:r w:rsidRPr="00415678">
        <w:rPr>
          <w:rFonts w:ascii="Century Gothic" w:hAnsi="Century Gothic"/>
          <w:sz w:val="22"/>
          <w:szCs w:val="22"/>
          <w:lang w:val="en-US"/>
        </w:rPr>
        <w:t xml:space="preserve">  1998</w:t>
      </w:r>
      <w:proofErr w:type="gramEnd"/>
      <w:r w:rsidRPr="00415678">
        <w:rPr>
          <w:rFonts w:ascii="Century Gothic" w:hAnsi="Century Gothic"/>
          <w:sz w:val="22"/>
          <w:szCs w:val="22"/>
          <w:lang w:val="en-US"/>
        </w:rPr>
        <w:t xml:space="preserve">. </w:t>
      </w:r>
    </w:p>
    <w:p w14:paraId="7378D09E" w14:textId="77777777" w:rsidR="00864EA0" w:rsidRPr="00864EA0" w:rsidRDefault="00864EA0" w:rsidP="00864EA0">
      <w:pPr>
        <w:rPr>
          <w:rFonts w:ascii="Century Gothic" w:hAnsi="Century Gothic"/>
          <w:lang w:val="en-US"/>
        </w:rPr>
      </w:pPr>
    </w:p>
    <w:p w14:paraId="7CE84145" w14:textId="77777777" w:rsidR="00432CAA" w:rsidRPr="002C6533" w:rsidRDefault="00432CAA" w:rsidP="004F1335">
      <w:pPr>
        <w:rPr>
          <w:rFonts w:ascii="Century Gothic" w:hAnsi="Century Gothic"/>
          <w:lang w:val="en-ZA"/>
        </w:rPr>
      </w:pPr>
      <w:r w:rsidRPr="002C6533">
        <w:rPr>
          <w:rFonts w:ascii="Century Gothic" w:hAnsi="Century Gothic"/>
          <w:lang w:val="en-ZA"/>
        </w:rPr>
        <w:br w:type="page"/>
      </w:r>
    </w:p>
    <w:p w14:paraId="751CE847" w14:textId="77777777" w:rsidR="002C6533" w:rsidRPr="002C6533" w:rsidRDefault="002C6533" w:rsidP="002D0341">
      <w:pPr>
        <w:rPr>
          <w:rFonts w:ascii="Century Gothic" w:hAnsi="Century Gothic"/>
          <w:b/>
          <w:sz w:val="22"/>
          <w:szCs w:val="22"/>
        </w:rPr>
      </w:pPr>
      <w:r w:rsidRPr="002C6533">
        <w:rPr>
          <w:rFonts w:ascii="Century Gothic" w:hAnsi="Century Gothic"/>
          <w:b/>
          <w:sz w:val="22"/>
          <w:szCs w:val="22"/>
        </w:rPr>
        <w:lastRenderedPageBreak/>
        <w:t>Appendices</w: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659"/>
      </w:tblGrid>
      <w:tr w:rsidR="00C12D1F" w:rsidRPr="00C12D1F" w14:paraId="5662F97D" w14:textId="77777777" w:rsidTr="00C12D1F">
        <w:trPr>
          <w:tblCellSpacing w:w="15" w:type="dxa"/>
        </w:trPr>
        <w:tc>
          <w:tcPr>
            <w:tcW w:w="0" w:type="auto"/>
            <w:vAlign w:val="center"/>
            <w:hideMark/>
          </w:tcPr>
          <w:p w14:paraId="7107E181"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color w:val="000066"/>
                <w:sz w:val="16"/>
                <w:szCs w:val="16"/>
                <w:lang w:val="en-ZA" w:eastAsia="en-ZA"/>
              </w:rPr>
              <w:t xml:space="preserve">All qualifications and part qualifications registered on the National Qualifications Framework are public property. </w:t>
            </w:r>
            <w:proofErr w:type="gramStart"/>
            <w:r w:rsidRPr="00C12D1F">
              <w:rPr>
                <w:rFonts w:ascii="Tahoma" w:hAnsi="Tahoma" w:cs="Tahoma"/>
                <w:i/>
                <w:iCs/>
                <w:color w:val="000066"/>
                <w:sz w:val="16"/>
                <w:szCs w:val="16"/>
                <w:lang w:val="en-ZA" w:eastAsia="en-ZA"/>
              </w:rPr>
              <w:t>Thus</w:t>
            </w:r>
            <w:proofErr w:type="gramEnd"/>
            <w:r w:rsidRPr="00C12D1F">
              <w:rPr>
                <w:rFonts w:ascii="Tahoma" w:hAnsi="Tahoma" w:cs="Tahoma"/>
                <w:i/>
                <w:iCs/>
                <w:color w:val="000066"/>
                <w:sz w:val="16"/>
                <w:szCs w:val="16"/>
                <w:lang w:val="en-ZA" w:eastAsia="en-ZA"/>
              </w:rPr>
              <w:t xml:space="preserve">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2E0A125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0BC8551" w14:textId="77777777" w:rsidTr="00C12D1F">
        <w:trPr>
          <w:tblCellSpacing w:w="15" w:type="dxa"/>
          <w:jc w:val="center"/>
        </w:trPr>
        <w:tc>
          <w:tcPr>
            <w:tcW w:w="0" w:type="auto"/>
            <w:vAlign w:val="center"/>
            <w:hideMark/>
          </w:tcPr>
          <w:p w14:paraId="536E7CF4"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sz w:val="18"/>
                <w:szCs w:val="18"/>
                <w:lang w:val="en-ZA" w:eastAsia="en-ZA"/>
              </w:rPr>
              <w:t>SOUTH AFRICAN QUALIFICATIONS AUTHORITY</w:t>
            </w:r>
            <w:r w:rsidRPr="00C12D1F">
              <w:rPr>
                <w:rFonts w:ascii="Tahoma" w:hAnsi="Tahoma" w:cs="Tahoma"/>
                <w:sz w:val="18"/>
                <w:szCs w:val="18"/>
                <w:lang w:val="en-ZA" w:eastAsia="en-ZA"/>
              </w:rPr>
              <w:t> </w:t>
            </w:r>
          </w:p>
        </w:tc>
      </w:tr>
    </w:tbl>
    <w:p w14:paraId="6B5344BF"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ED2AC3A" w14:textId="77777777" w:rsidTr="00C12D1F">
        <w:trPr>
          <w:tblCellSpacing w:w="15" w:type="dxa"/>
          <w:jc w:val="center"/>
        </w:trPr>
        <w:tc>
          <w:tcPr>
            <w:tcW w:w="0" w:type="auto"/>
            <w:vAlign w:val="center"/>
            <w:hideMark/>
          </w:tcPr>
          <w:p w14:paraId="748148CC"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color w:val="000066"/>
                <w:sz w:val="18"/>
                <w:szCs w:val="18"/>
                <w:lang w:val="en-ZA" w:eastAsia="en-ZA"/>
              </w:rPr>
              <w:t>REGISTERED QUALIFICATION:</w:t>
            </w:r>
            <w:r w:rsidRPr="00C12D1F">
              <w:rPr>
                <w:rFonts w:ascii="Tahoma" w:hAnsi="Tahoma" w:cs="Tahoma"/>
                <w:sz w:val="18"/>
                <w:szCs w:val="18"/>
                <w:lang w:val="en-ZA" w:eastAsia="en-ZA"/>
              </w:rPr>
              <w:t> </w:t>
            </w:r>
          </w:p>
        </w:tc>
      </w:tr>
    </w:tbl>
    <w:p w14:paraId="1325F920"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404E2EE" w14:textId="77777777" w:rsidTr="00C12D1F">
        <w:trPr>
          <w:tblCellSpacing w:w="15" w:type="dxa"/>
          <w:jc w:val="center"/>
        </w:trPr>
        <w:tc>
          <w:tcPr>
            <w:tcW w:w="0" w:type="auto"/>
            <w:vAlign w:val="center"/>
            <w:hideMark/>
          </w:tcPr>
          <w:p w14:paraId="32D3021D"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sz w:val="18"/>
                <w:szCs w:val="18"/>
                <w:lang w:val="en-ZA" w:eastAsia="en-ZA"/>
              </w:rPr>
              <w:t>Occupational Certificate: Early Childhood Development Practitioner</w:t>
            </w:r>
            <w:r w:rsidRPr="00C12D1F">
              <w:rPr>
                <w:rFonts w:ascii="Tahoma" w:hAnsi="Tahoma" w:cs="Tahoma"/>
                <w:sz w:val="18"/>
                <w:szCs w:val="18"/>
                <w:lang w:val="en-ZA" w:eastAsia="en-ZA"/>
              </w:rPr>
              <w:t> </w:t>
            </w:r>
          </w:p>
        </w:tc>
      </w:tr>
    </w:tbl>
    <w:p w14:paraId="2A82C0D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80"/>
        <w:gridCol w:w="1300"/>
        <w:gridCol w:w="1463"/>
        <w:gridCol w:w="1880"/>
        <w:gridCol w:w="1835"/>
      </w:tblGrid>
      <w:tr w:rsidR="00C12D1F" w:rsidRPr="00C12D1F" w14:paraId="3C49E8BB"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752CE60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SAQA QUAL ID</w:t>
            </w:r>
          </w:p>
        </w:tc>
        <w:tc>
          <w:tcPr>
            <w:tcW w:w="0" w:type="auto"/>
            <w:gridSpan w:val="4"/>
            <w:tcBorders>
              <w:top w:val="outset" w:sz="6" w:space="0" w:color="auto"/>
              <w:left w:val="outset" w:sz="6" w:space="0" w:color="auto"/>
              <w:bottom w:val="outset" w:sz="6" w:space="0" w:color="auto"/>
              <w:right w:val="outset" w:sz="6" w:space="0" w:color="auto"/>
            </w:tcBorders>
            <w:hideMark/>
          </w:tcPr>
          <w:p w14:paraId="56815FE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TITLE</w:t>
            </w:r>
          </w:p>
        </w:tc>
      </w:tr>
      <w:tr w:rsidR="00C12D1F" w:rsidRPr="00C12D1F" w14:paraId="382AB573"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7A721B6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97542 </w:t>
            </w:r>
          </w:p>
        </w:tc>
        <w:tc>
          <w:tcPr>
            <w:tcW w:w="0" w:type="auto"/>
            <w:gridSpan w:val="4"/>
            <w:tcBorders>
              <w:top w:val="outset" w:sz="6" w:space="0" w:color="auto"/>
              <w:left w:val="outset" w:sz="6" w:space="0" w:color="auto"/>
              <w:bottom w:val="outset" w:sz="6" w:space="0" w:color="auto"/>
              <w:right w:val="outset" w:sz="6" w:space="0" w:color="auto"/>
            </w:tcBorders>
            <w:hideMark/>
          </w:tcPr>
          <w:p w14:paraId="06925DF2"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Occupational Certificate: Early Childhood Development Practitioner </w:t>
            </w:r>
          </w:p>
        </w:tc>
      </w:tr>
      <w:tr w:rsidR="00C12D1F" w:rsidRPr="00C12D1F" w14:paraId="19E30B5B"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597FE0E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ORIGINATOR</w:t>
            </w:r>
          </w:p>
        </w:tc>
      </w:tr>
      <w:tr w:rsidR="00C12D1F" w:rsidRPr="00C12D1F" w14:paraId="0568C878"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36375FF3"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Development Quality Partner - ETDPSETA (Education) </w:t>
            </w:r>
          </w:p>
        </w:tc>
      </w:tr>
      <w:tr w:rsidR="00C12D1F" w:rsidRPr="00C12D1F" w14:paraId="0DE032D7"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1FDF593F"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PRIMARY OR DELEGATED QUALITY ASSURANCE FUNCTIONARY</w:t>
            </w:r>
          </w:p>
        </w:tc>
        <w:tc>
          <w:tcPr>
            <w:tcW w:w="0" w:type="auto"/>
            <w:gridSpan w:val="2"/>
            <w:tcBorders>
              <w:top w:val="outset" w:sz="6" w:space="0" w:color="auto"/>
              <w:left w:val="outset" w:sz="6" w:space="0" w:color="auto"/>
              <w:bottom w:val="outset" w:sz="6" w:space="0" w:color="auto"/>
              <w:right w:val="outset" w:sz="6" w:space="0" w:color="auto"/>
            </w:tcBorders>
            <w:hideMark/>
          </w:tcPr>
          <w:p w14:paraId="566F7B7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NQF SUB-FRAMEWORK</w:t>
            </w:r>
          </w:p>
        </w:tc>
      </w:tr>
      <w:tr w:rsidR="00C12D1F" w:rsidRPr="00C12D1F" w14:paraId="56E25CF4"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6D0B14D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w:t>
            </w:r>
          </w:p>
        </w:tc>
        <w:tc>
          <w:tcPr>
            <w:tcW w:w="0" w:type="auto"/>
            <w:gridSpan w:val="2"/>
            <w:tcBorders>
              <w:top w:val="outset" w:sz="6" w:space="0" w:color="auto"/>
              <w:left w:val="outset" w:sz="6" w:space="0" w:color="auto"/>
              <w:bottom w:val="outset" w:sz="6" w:space="0" w:color="auto"/>
              <w:right w:val="outset" w:sz="6" w:space="0" w:color="auto"/>
            </w:tcBorders>
            <w:hideMark/>
          </w:tcPr>
          <w:p w14:paraId="5D2B081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OQSF - Occupational Qualifications Sub-framework </w:t>
            </w:r>
          </w:p>
        </w:tc>
      </w:tr>
      <w:tr w:rsidR="00C12D1F" w:rsidRPr="00C12D1F" w14:paraId="770AB240"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4514ED7C"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TYPE</w:t>
            </w:r>
          </w:p>
        </w:tc>
        <w:tc>
          <w:tcPr>
            <w:tcW w:w="0" w:type="auto"/>
            <w:gridSpan w:val="2"/>
            <w:tcBorders>
              <w:top w:val="outset" w:sz="6" w:space="0" w:color="auto"/>
              <w:left w:val="outset" w:sz="6" w:space="0" w:color="auto"/>
              <w:bottom w:val="outset" w:sz="6" w:space="0" w:color="auto"/>
              <w:right w:val="outset" w:sz="6" w:space="0" w:color="auto"/>
            </w:tcBorders>
            <w:hideMark/>
          </w:tcPr>
          <w:p w14:paraId="4EE776A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FIELD</w:t>
            </w:r>
          </w:p>
        </w:tc>
        <w:tc>
          <w:tcPr>
            <w:tcW w:w="0" w:type="auto"/>
            <w:gridSpan w:val="2"/>
            <w:tcBorders>
              <w:top w:val="outset" w:sz="6" w:space="0" w:color="auto"/>
              <w:left w:val="outset" w:sz="6" w:space="0" w:color="auto"/>
              <w:bottom w:val="outset" w:sz="6" w:space="0" w:color="auto"/>
              <w:right w:val="outset" w:sz="6" w:space="0" w:color="auto"/>
            </w:tcBorders>
            <w:hideMark/>
          </w:tcPr>
          <w:p w14:paraId="20BFBEE2"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SUBFIELD</w:t>
            </w:r>
          </w:p>
        </w:tc>
      </w:tr>
      <w:tr w:rsidR="00C12D1F" w:rsidRPr="00C12D1F" w14:paraId="43B1CD9E"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70652C65"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Occupational Certificate </w:t>
            </w:r>
          </w:p>
        </w:tc>
        <w:tc>
          <w:tcPr>
            <w:tcW w:w="0" w:type="auto"/>
            <w:gridSpan w:val="2"/>
            <w:tcBorders>
              <w:top w:val="outset" w:sz="6" w:space="0" w:color="auto"/>
              <w:left w:val="outset" w:sz="6" w:space="0" w:color="auto"/>
              <w:bottom w:val="outset" w:sz="6" w:space="0" w:color="auto"/>
              <w:right w:val="outset" w:sz="6" w:space="0" w:color="auto"/>
            </w:tcBorders>
            <w:hideMark/>
          </w:tcPr>
          <w:p w14:paraId="7465154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Field 05 - Education, Training and Development </w:t>
            </w:r>
          </w:p>
        </w:tc>
        <w:tc>
          <w:tcPr>
            <w:tcW w:w="0" w:type="auto"/>
            <w:gridSpan w:val="2"/>
            <w:tcBorders>
              <w:top w:val="outset" w:sz="6" w:space="0" w:color="auto"/>
              <w:left w:val="outset" w:sz="6" w:space="0" w:color="auto"/>
              <w:bottom w:val="outset" w:sz="6" w:space="0" w:color="auto"/>
              <w:right w:val="outset" w:sz="6" w:space="0" w:color="auto"/>
            </w:tcBorders>
            <w:hideMark/>
          </w:tcPr>
          <w:p w14:paraId="64EF197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Early Childhood Development </w:t>
            </w:r>
          </w:p>
        </w:tc>
      </w:tr>
      <w:tr w:rsidR="00C12D1F" w:rsidRPr="00C12D1F" w14:paraId="0402F168"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1729EDE2"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ABET BAND</w:t>
            </w:r>
          </w:p>
        </w:tc>
        <w:tc>
          <w:tcPr>
            <w:tcW w:w="0" w:type="auto"/>
            <w:tcBorders>
              <w:top w:val="outset" w:sz="6" w:space="0" w:color="auto"/>
              <w:left w:val="outset" w:sz="6" w:space="0" w:color="auto"/>
              <w:bottom w:val="outset" w:sz="6" w:space="0" w:color="auto"/>
              <w:right w:val="outset" w:sz="6" w:space="0" w:color="auto"/>
            </w:tcBorders>
            <w:hideMark/>
          </w:tcPr>
          <w:p w14:paraId="3E97B584"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MINIMUM CREDITS</w:t>
            </w:r>
          </w:p>
        </w:tc>
        <w:tc>
          <w:tcPr>
            <w:tcW w:w="0" w:type="auto"/>
            <w:tcBorders>
              <w:top w:val="outset" w:sz="6" w:space="0" w:color="auto"/>
              <w:left w:val="outset" w:sz="6" w:space="0" w:color="auto"/>
              <w:bottom w:val="outset" w:sz="6" w:space="0" w:color="auto"/>
              <w:right w:val="outset" w:sz="6" w:space="0" w:color="auto"/>
            </w:tcBorders>
            <w:hideMark/>
          </w:tcPr>
          <w:p w14:paraId="5D1B6E8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PRE-2009 NQF LEVEL</w:t>
            </w:r>
          </w:p>
        </w:tc>
        <w:tc>
          <w:tcPr>
            <w:tcW w:w="0" w:type="auto"/>
            <w:tcBorders>
              <w:top w:val="outset" w:sz="6" w:space="0" w:color="auto"/>
              <w:left w:val="outset" w:sz="6" w:space="0" w:color="auto"/>
              <w:bottom w:val="outset" w:sz="6" w:space="0" w:color="auto"/>
              <w:right w:val="outset" w:sz="6" w:space="0" w:color="auto"/>
            </w:tcBorders>
            <w:hideMark/>
          </w:tcPr>
          <w:p w14:paraId="006D231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NQF LEVEL</w:t>
            </w:r>
          </w:p>
        </w:tc>
        <w:tc>
          <w:tcPr>
            <w:tcW w:w="0" w:type="auto"/>
            <w:tcBorders>
              <w:top w:val="outset" w:sz="6" w:space="0" w:color="auto"/>
              <w:left w:val="outset" w:sz="6" w:space="0" w:color="auto"/>
              <w:bottom w:val="outset" w:sz="6" w:space="0" w:color="auto"/>
              <w:right w:val="outset" w:sz="6" w:space="0" w:color="auto"/>
            </w:tcBorders>
            <w:hideMark/>
          </w:tcPr>
          <w:p w14:paraId="75E8EE1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 CLASS</w:t>
            </w:r>
          </w:p>
        </w:tc>
      </w:tr>
      <w:tr w:rsidR="00C12D1F" w:rsidRPr="00C12D1F" w14:paraId="4B6EA357"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7FF3C3F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Undefined </w:t>
            </w:r>
          </w:p>
        </w:tc>
        <w:tc>
          <w:tcPr>
            <w:tcW w:w="0" w:type="auto"/>
            <w:tcBorders>
              <w:top w:val="outset" w:sz="6" w:space="0" w:color="auto"/>
              <w:left w:val="outset" w:sz="6" w:space="0" w:color="auto"/>
              <w:bottom w:val="outset" w:sz="6" w:space="0" w:color="auto"/>
              <w:right w:val="outset" w:sz="6" w:space="0" w:color="auto"/>
            </w:tcBorders>
            <w:hideMark/>
          </w:tcPr>
          <w:p w14:paraId="45B2133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131 </w:t>
            </w:r>
          </w:p>
        </w:tc>
        <w:tc>
          <w:tcPr>
            <w:tcW w:w="0" w:type="auto"/>
            <w:tcBorders>
              <w:top w:val="outset" w:sz="6" w:space="0" w:color="auto"/>
              <w:left w:val="outset" w:sz="6" w:space="0" w:color="auto"/>
              <w:bottom w:val="outset" w:sz="6" w:space="0" w:color="auto"/>
              <w:right w:val="outset" w:sz="6" w:space="0" w:color="auto"/>
            </w:tcBorders>
            <w:hideMark/>
          </w:tcPr>
          <w:p w14:paraId="5B979385"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Not Applicable </w:t>
            </w:r>
          </w:p>
        </w:tc>
        <w:tc>
          <w:tcPr>
            <w:tcW w:w="0" w:type="auto"/>
            <w:tcBorders>
              <w:top w:val="outset" w:sz="6" w:space="0" w:color="auto"/>
              <w:left w:val="outset" w:sz="6" w:space="0" w:color="auto"/>
              <w:bottom w:val="outset" w:sz="6" w:space="0" w:color="auto"/>
              <w:right w:val="outset" w:sz="6" w:space="0" w:color="auto"/>
            </w:tcBorders>
            <w:hideMark/>
          </w:tcPr>
          <w:p w14:paraId="61034927"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NQF Level 04 </w:t>
            </w:r>
          </w:p>
        </w:tc>
        <w:tc>
          <w:tcPr>
            <w:tcW w:w="0" w:type="auto"/>
            <w:tcBorders>
              <w:top w:val="outset" w:sz="6" w:space="0" w:color="auto"/>
              <w:left w:val="outset" w:sz="6" w:space="0" w:color="auto"/>
              <w:bottom w:val="outset" w:sz="6" w:space="0" w:color="auto"/>
              <w:right w:val="outset" w:sz="6" w:space="0" w:color="auto"/>
            </w:tcBorders>
            <w:hideMark/>
          </w:tcPr>
          <w:p w14:paraId="561A5653"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Regular-ELOAC </w:t>
            </w:r>
          </w:p>
        </w:tc>
      </w:tr>
      <w:tr w:rsidR="00C12D1F" w:rsidRPr="00C12D1F" w14:paraId="618C9BC9"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6E7D1DB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STATUS</w:t>
            </w:r>
          </w:p>
        </w:tc>
        <w:tc>
          <w:tcPr>
            <w:tcW w:w="0" w:type="auto"/>
            <w:tcBorders>
              <w:top w:val="outset" w:sz="6" w:space="0" w:color="auto"/>
              <w:left w:val="outset" w:sz="6" w:space="0" w:color="auto"/>
              <w:bottom w:val="outset" w:sz="6" w:space="0" w:color="auto"/>
              <w:right w:val="outset" w:sz="6" w:space="0" w:color="auto"/>
            </w:tcBorders>
            <w:hideMark/>
          </w:tcPr>
          <w:p w14:paraId="50EAD365"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SAQA DECISION NUMBER</w:t>
            </w:r>
          </w:p>
        </w:tc>
        <w:tc>
          <w:tcPr>
            <w:tcW w:w="0" w:type="auto"/>
            <w:tcBorders>
              <w:top w:val="outset" w:sz="6" w:space="0" w:color="auto"/>
              <w:left w:val="outset" w:sz="6" w:space="0" w:color="auto"/>
              <w:bottom w:val="outset" w:sz="6" w:space="0" w:color="auto"/>
              <w:right w:val="outset" w:sz="6" w:space="0" w:color="auto"/>
            </w:tcBorders>
            <w:hideMark/>
          </w:tcPr>
          <w:p w14:paraId="5BBCADB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START DATE</w:t>
            </w:r>
          </w:p>
        </w:tc>
        <w:tc>
          <w:tcPr>
            <w:tcW w:w="0" w:type="auto"/>
            <w:tcBorders>
              <w:top w:val="outset" w:sz="6" w:space="0" w:color="auto"/>
              <w:left w:val="outset" w:sz="6" w:space="0" w:color="auto"/>
              <w:bottom w:val="outset" w:sz="6" w:space="0" w:color="auto"/>
              <w:right w:val="outset" w:sz="6" w:space="0" w:color="auto"/>
            </w:tcBorders>
            <w:hideMark/>
          </w:tcPr>
          <w:p w14:paraId="7061587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END DATE</w:t>
            </w:r>
          </w:p>
        </w:tc>
      </w:tr>
      <w:tr w:rsidR="00C12D1F" w:rsidRPr="00C12D1F" w14:paraId="09D5447A"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6A4148E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Registered </w:t>
            </w:r>
          </w:p>
        </w:tc>
        <w:tc>
          <w:tcPr>
            <w:tcW w:w="0" w:type="auto"/>
            <w:tcBorders>
              <w:top w:val="outset" w:sz="6" w:space="0" w:color="auto"/>
              <w:left w:val="outset" w:sz="6" w:space="0" w:color="auto"/>
              <w:bottom w:val="outset" w:sz="6" w:space="0" w:color="auto"/>
              <w:right w:val="outset" w:sz="6" w:space="0" w:color="auto"/>
            </w:tcBorders>
            <w:hideMark/>
          </w:tcPr>
          <w:p w14:paraId="6596D2C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IEXC 0002/16 </w:t>
            </w:r>
          </w:p>
        </w:tc>
        <w:tc>
          <w:tcPr>
            <w:tcW w:w="0" w:type="auto"/>
            <w:tcBorders>
              <w:top w:val="outset" w:sz="6" w:space="0" w:color="auto"/>
              <w:left w:val="outset" w:sz="6" w:space="0" w:color="auto"/>
              <w:bottom w:val="outset" w:sz="6" w:space="0" w:color="auto"/>
              <w:right w:val="outset" w:sz="6" w:space="0" w:color="auto"/>
            </w:tcBorders>
            <w:hideMark/>
          </w:tcPr>
          <w:p w14:paraId="66212F13"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2016-02-17 </w:t>
            </w:r>
          </w:p>
        </w:tc>
        <w:tc>
          <w:tcPr>
            <w:tcW w:w="0" w:type="auto"/>
            <w:tcBorders>
              <w:top w:val="outset" w:sz="6" w:space="0" w:color="auto"/>
              <w:left w:val="outset" w:sz="6" w:space="0" w:color="auto"/>
              <w:bottom w:val="outset" w:sz="6" w:space="0" w:color="auto"/>
              <w:right w:val="outset" w:sz="6" w:space="0" w:color="auto"/>
            </w:tcBorders>
            <w:hideMark/>
          </w:tcPr>
          <w:p w14:paraId="2217E5B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2019-02-17 </w:t>
            </w:r>
          </w:p>
        </w:tc>
      </w:tr>
      <w:tr w:rsidR="00C12D1F" w:rsidRPr="00C12D1F" w14:paraId="7B536B5F"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55B0B45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LAST DATE FOR ENROLMENT</w:t>
            </w:r>
          </w:p>
        </w:tc>
        <w:tc>
          <w:tcPr>
            <w:tcW w:w="0" w:type="auto"/>
            <w:gridSpan w:val="3"/>
            <w:tcBorders>
              <w:top w:val="outset" w:sz="6" w:space="0" w:color="auto"/>
              <w:left w:val="outset" w:sz="6" w:space="0" w:color="auto"/>
              <w:bottom w:val="outset" w:sz="6" w:space="0" w:color="auto"/>
              <w:right w:val="outset" w:sz="6" w:space="0" w:color="auto"/>
            </w:tcBorders>
            <w:hideMark/>
          </w:tcPr>
          <w:p w14:paraId="77044EE4"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LAST DATE FOR ACHIEVEMENT</w:t>
            </w:r>
          </w:p>
        </w:tc>
      </w:tr>
      <w:tr w:rsidR="00C12D1F" w:rsidRPr="00C12D1F" w14:paraId="589E29CF"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4A4B271A"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2020-02-17   </w:t>
            </w:r>
          </w:p>
        </w:tc>
        <w:tc>
          <w:tcPr>
            <w:tcW w:w="0" w:type="auto"/>
            <w:gridSpan w:val="3"/>
            <w:tcBorders>
              <w:top w:val="outset" w:sz="6" w:space="0" w:color="auto"/>
              <w:left w:val="outset" w:sz="6" w:space="0" w:color="auto"/>
              <w:bottom w:val="outset" w:sz="6" w:space="0" w:color="auto"/>
              <w:right w:val="outset" w:sz="6" w:space="0" w:color="auto"/>
            </w:tcBorders>
            <w:hideMark/>
          </w:tcPr>
          <w:p w14:paraId="4027F992"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2023-02-17   </w:t>
            </w:r>
          </w:p>
        </w:tc>
      </w:tr>
    </w:tbl>
    <w:p w14:paraId="46B6C6E3"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DF99293" w14:textId="77777777" w:rsidTr="00C12D1F">
        <w:trPr>
          <w:tblCellSpacing w:w="15" w:type="dxa"/>
          <w:jc w:val="center"/>
        </w:trPr>
        <w:tc>
          <w:tcPr>
            <w:tcW w:w="0" w:type="auto"/>
            <w:vAlign w:val="center"/>
            <w:hideMark/>
          </w:tcPr>
          <w:p w14:paraId="6CF8C063"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sz w:val="16"/>
                <w:szCs w:val="16"/>
                <w:lang w:val="en-ZA" w:eastAsia="en-ZA"/>
              </w:rPr>
              <w:t xml:space="preserve">In </w:t>
            </w:r>
            <w:proofErr w:type="gramStart"/>
            <w:r w:rsidRPr="00C12D1F">
              <w:rPr>
                <w:rFonts w:ascii="Tahoma" w:hAnsi="Tahoma" w:cs="Tahoma"/>
                <w:i/>
                <w:iCs/>
                <w:sz w:val="16"/>
                <w:szCs w:val="16"/>
                <w:lang w:val="en-ZA" w:eastAsia="en-ZA"/>
              </w:rPr>
              <w:t>all of</w:t>
            </w:r>
            <w:proofErr w:type="gramEnd"/>
            <w:r w:rsidRPr="00C12D1F">
              <w:rPr>
                <w:rFonts w:ascii="Tahoma" w:hAnsi="Tahoma" w:cs="Tahoma"/>
                <w:i/>
                <w:iCs/>
                <w:sz w:val="16"/>
                <w:szCs w:val="16"/>
                <w:lang w:val="en-ZA" w:eastAsia="en-ZA"/>
              </w:rPr>
              <w:t xml:space="preserve"> the tables in this document, both the pre-2009 NQF Level and the NQF Level is shown. In the text (purpose statements, qualification rules, etc), any references to NQF Levels are to the pre-2009 levels unless specifically stated otherwise. </w:t>
            </w:r>
            <w:r w:rsidRPr="00C12D1F">
              <w:rPr>
                <w:rFonts w:ascii="Tahoma" w:hAnsi="Tahoma" w:cs="Tahoma"/>
                <w:sz w:val="18"/>
                <w:szCs w:val="18"/>
                <w:lang w:val="en-ZA" w:eastAsia="en-ZA"/>
              </w:rPr>
              <w:t> </w:t>
            </w:r>
          </w:p>
        </w:tc>
      </w:tr>
    </w:tbl>
    <w:p w14:paraId="0A78C794"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2C7229A" w14:textId="77777777" w:rsidTr="00C12D1F">
        <w:trPr>
          <w:tblCellSpacing w:w="15" w:type="dxa"/>
          <w:jc w:val="center"/>
        </w:trPr>
        <w:tc>
          <w:tcPr>
            <w:tcW w:w="0" w:type="auto"/>
            <w:vAlign w:val="center"/>
            <w:hideMark/>
          </w:tcPr>
          <w:p w14:paraId="568D38C1"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br/>
              <w:t>This qualification does not replace any other qualification and is not replaced by any other qualification. </w:t>
            </w:r>
          </w:p>
        </w:tc>
      </w:tr>
    </w:tbl>
    <w:p w14:paraId="2C87234C"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00EF4F0" w14:textId="77777777" w:rsidTr="00C12D1F">
        <w:trPr>
          <w:tblCellSpacing w:w="15" w:type="dxa"/>
          <w:jc w:val="center"/>
        </w:trPr>
        <w:tc>
          <w:tcPr>
            <w:tcW w:w="0" w:type="auto"/>
            <w:vAlign w:val="center"/>
            <w:hideMark/>
          </w:tcPr>
          <w:p w14:paraId="5761DAA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PURPOSE AND RATIONALE OF THE QUALIFICATION</w:t>
            </w:r>
            <w:r w:rsidRPr="00C12D1F">
              <w:rPr>
                <w:rFonts w:ascii="Tahoma" w:hAnsi="Tahoma" w:cs="Tahoma"/>
                <w:sz w:val="18"/>
                <w:szCs w:val="18"/>
                <w:lang w:val="en-ZA" w:eastAsia="en-ZA"/>
              </w:rPr>
              <w:t> </w:t>
            </w:r>
          </w:p>
        </w:tc>
      </w:tr>
    </w:tbl>
    <w:p w14:paraId="38D79014"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FA1196B" w14:textId="77777777" w:rsidTr="00C12D1F">
        <w:trPr>
          <w:tblCellSpacing w:w="15" w:type="dxa"/>
          <w:jc w:val="center"/>
        </w:trPr>
        <w:tc>
          <w:tcPr>
            <w:tcW w:w="0" w:type="auto"/>
            <w:vAlign w:val="center"/>
            <w:hideMark/>
          </w:tcPr>
          <w:p w14:paraId="40BF1087"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Purpose: </w:t>
            </w:r>
            <w:r w:rsidRPr="00C12D1F">
              <w:rPr>
                <w:rFonts w:ascii="Tahoma" w:hAnsi="Tahoma" w:cs="Tahoma"/>
                <w:sz w:val="18"/>
                <w:szCs w:val="18"/>
                <w:lang w:val="en-ZA" w:eastAsia="en-ZA"/>
              </w:rPr>
              <w:br/>
              <w:t xml:space="preserve">The purpose of this qualification is to prepare a learner to operate as an Early Childhood Development Practitioner. </w:t>
            </w:r>
            <w:r w:rsidRPr="00C12D1F">
              <w:rPr>
                <w:rFonts w:ascii="Tahoma" w:hAnsi="Tahoma" w:cs="Tahoma"/>
                <w:sz w:val="18"/>
                <w:szCs w:val="18"/>
                <w:lang w:val="en-ZA" w:eastAsia="en-ZA"/>
              </w:rPr>
              <w:br/>
              <w:t>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w:t>
            </w:r>
            <w:proofErr w:type="gramStart"/>
            <w:r w:rsidRPr="00C12D1F">
              <w:rPr>
                <w:rFonts w:ascii="Tahoma" w:hAnsi="Tahoma" w:cs="Tahoma"/>
                <w:sz w:val="18"/>
                <w:szCs w:val="18"/>
                <w:lang w:val="en-ZA" w:eastAsia="en-ZA"/>
              </w:rPr>
              <w:t>centre based</w:t>
            </w:r>
            <w:proofErr w:type="gramEnd"/>
            <w:r w:rsidRPr="00C12D1F">
              <w:rPr>
                <w:rFonts w:ascii="Tahoma" w:hAnsi="Tahoma" w:cs="Tahoma"/>
                <w:sz w:val="18"/>
                <w:szCs w:val="18"/>
                <w:lang w:val="en-ZA" w:eastAsia="en-ZA"/>
              </w:rPr>
              <w:t xml:space="preserve">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 qualified learner will be able to: </w:t>
            </w:r>
          </w:p>
          <w:p w14:paraId="7CE9ECE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Plan</w:t>
            </w:r>
            <w:proofErr w:type="gramEnd"/>
            <w:r w:rsidRPr="00C12D1F">
              <w:rPr>
                <w:rFonts w:ascii="Tahoma" w:hAnsi="Tahoma" w:cs="Tahoma"/>
                <w:sz w:val="18"/>
                <w:szCs w:val="18"/>
                <w:lang w:val="en-ZA" w:eastAsia="en-ZA"/>
              </w:rPr>
              <w:t xml:space="preserve"> and prepare broad-phase learning environment and stimulating activities that meet the holistic needs of all children in centre-based or non-centre-based settings. </w:t>
            </w:r>
          </w:p>
          <w:p w14:paraId="353215F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Facilitate</w:t>
            </w:r>
            <w:proofErr w:type="gramEnd"/>
            <w:r w:rsidRPr="00C12D1F">
              <w:rPr>
                <w:rFonts w:ascii="Tahoma" w:hAnsi="Tahoma" w:cs="Tahoma"/>
                <w:sz w:val="18"/>
                <w:szCs w:val="18"/>
                <w:lang w:val="en-ZA" w:eastAsia="en-ZA"/>
              </w:rPr>
              <w:t xml:space="preserve"> and mediate all aspects of the daily programme in a centre-based or non-centre based setting. </w:t>
            </w:r>
          </w:p>
          <w:p w14:paraId="5D805EB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Observe</w:t>
            </w:r>
            <w:proofErr w:type="gramEnd"/>
            <w:r w:rsidRPr="00C12D1F">
              <w:rPr>
                <w:rFonts w:ascii="Tahoma" w:hAnsi="Tahoma" w:cs="Tahoma"/>
                <w:sz w:val="18"/>
                <w:szCs w:val="18"/>
                <w:lang w:val="en-ZA" w:eastAsia="en-ZA"/>
              </w:rPr>
              <w:t xml:space="preserve">, assess and record each child's progress according to the age and stage. </w:t>
            </w:r>
          </w:p>
          <w:p w14:paraId="20BDA99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Compile</w:t>
            </w:r>
            <w:proofErr w:type="gramEnd"/>
            <w:r w:rsidRPr="00C12D1F">
              <w:rPr>
                <w:rFonts w:ascii="Tahoma" w:hAnsi="Tahoma" w:cs="Tahoma"/>
                <w:sz w:val="18"/>
                <w:szCs w:val="18"/>
                <w:lang w:val="en-ZA" w:eastAsia="en-ZA"/>
              </w:rPr>
              <w:t xml:space="preserve"> a report of each child's progress. </w:t>
            </w:r>
          </w:p>
          <w:p w14:paraId="271F879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Maintain</w:t>
            </w:r>
            <w:proofErr w:type="gramEnd"/>
            <w:r w:rsidRPr="00C12D1F">
              <w:rPr>
                <w:rFonts w:ascii="Tahoma" w:hAnsi="Tahoma" w:cs="Tahoma"/>
                <w:sz w:val="18"/>
                <w:szCs w:val="18"/>
                <w:lang w:val="en-ZA" w:eastAsia="en-ZA"/>
              </w:rPr>
              <w:t xml:space="preserve"> and promote the well-being, health, nutrition, safety and protection of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Rationale: </w:t>
            </w:r>
            <w:r w:rsidRPr="00C12D1F">
              <w:rPr>
                <w:rFonts w:ascii="Tahoma" w:hAnsi="Tahoma" w:cs="Tahoma"/>
                <w:sz w:val="18"/>
                <w:szCs w:val="18"/>
                <w:lang w:val="en-ZA" w:eastAsia="en-ZA"/>
              </w:rPr>
              <w:b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w:t>
            </w:r>
            <w:proofErr w:type="gramStart"/>
            <w:r w:rsidRPr="00C12D1F">
              <w:rPr>
                <w:rFonts w:ascii="Tahoma" w:hAnsi="Tahoma" w:cs="Tahoma"/>
                <w:sz w:val="18"/>
                <w:szCs w:val="18"/>
                <w:lang w:val="en-ZA" w:eastAsia="en-ZA"/>
              </w:rPr>
              <w:t>services</w:t>
            </w:r>
            <w:proofErr w:type="gramEnd"/>
            <w:r w:rsidRPr="00C12D1F">
              <w:rPr>
                <w:rFonts w:ascii="Tahoma" w:hAnsi="Tahoma" w:cs="Tahoma"/>
                <w:sz w:val="18"/>
                <w:szCs w:val="18"/>
                <w:lang w:val="en-ZA" w:eastAsia="en-ZA"/>
              </w:rPr>
              <w:t xml:space="preserve"> and it is critical that the field must be served by competent practitioners. </w:t>
            </w:r>
            <w:proofErr w:type="gramStart"/>
            <w:r w:rsidRPr="00C12D1F">
              <w:rPr>
                <w:rFonts w:ascii="Tahoma" w:hAnsi="Tahoma" w:cs="Tahoma"/>
                <w:sz w:val="18"/>
                <w:szCs w:val="18"/>
                <w:lang w:val="en-ZA" w:eastAsia="en-ZA"/>
              </w:rPr>
              <w:t>In order to</w:t>
            </w:r>
            <w:proofErr w:type="gramEnd"/>
            <w:r w:rsidRPr="00C12D1F">
              <w:rPr>
                <w:rFonts w:ascii="Tahoma" w:hAnsi="Tahoma" w:cs="Tahoma"/>
                <w:sz w:val="18"/>
                <w:szCs w:val="18"/>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will provide a means to give recognition to practitioners at an 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necessitates the universal availability of high-quality early childhood development and education as a vital strategy to yield personal and long-term benefits to individual children, their families and the society at large.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Early childhood development is an essential component of economic development within the framework of </w:t>
            </w:r>
            <w:proofErr w:type="gramStart"/>
            <w:r w:rsidRPr="00C12D1F">
              <w:rPr>
                <w:rFonts w:ascii="Tahoma" w:hAnsi="Tahoma" w:cs="Tahoma"/>
                <w:sz w:val="18"/>
                <w:szCs w:val="18"/>
                <w:lang w:val="en-ZA" w:eastAsia="en-ZA"/>
              </w:rPr>
              <w:t>child care</w:t>
            </w:r>
            <w:proofErr w:type="gramEnd"/>
            <w:r w:rsidRPr="00C12D1F">
              <w:rPr>
                <w:rFonts w:ascii="Tahoma" w:hAnsi="Tahoma" w:cs="Tahoma"/>
                <w:sz w:val="18"/>
                <w:szCs w:val="18"/>
                <w:lang w:val="en-ZA" w:eastAsia="en-ZA"/>
              </w:rPr>
              <w:t xml:space="preserve"> services. Changing social and economic needs require parents to enter the labour market. </w:t>
            </w:r>
            <w:proofErr w:type="gramStart"/>
            <w:r w:rsidRPr="00C12D1F">
              <w:rPr>
                <w:rFonts w:ascii="Tahoma" w:hAnsi="Tahoma" w:cs="Tahoma"/>
                <w:sz w:val="18"/>
                <w:szCs w:val="18"/>
                <w:lang w:val="en-ZA" w:eastAsia="en-ZA"/>
              </w:rPr>
              <w:t>Therefore</w:t>
            </w:r>
            <w:proofErr w:type="gramEnd"/>
            <w:r w:rsidRPr="00C12D1F">
              <w:rPr>
                <w:rFonts w:ascii="Tahoma" w:hAnsi="Tahoma" w:cs="Tahoma"/>
                <w:sz w:val="18"/>
                <w:szCs w:val="18"/>
                <w:lang w:val="en-ZA" w:eastAsia="en-ZA"/>
              </w:rPr>
              <w:t xml:space="preserve"> quality early childhood development service provision is required to meet growing demands in the country, both in urban and rural settings. </w:t>
            </w:r>
          </w:p>
        </w:tc>
      </w:tr>
    </w:tbl>
    <w:p w14:paraId="62592A36"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0C012F2" w14:textId="77777777" w:rsidTr="00C12D1F">
        <w:trPr>
          <w:tblCellSpacing w:w="15" w:type="dxa"/>
          <w:jc w:val="center"/>
        </w:trPr>
        <w:tc>
          <w:tcPr>
            <w:tcW w:w="0" w:type="auto"/>
            <w:vAlign w:val="center"/>
            <w:hideMark/>
          </w:tcPr>
          <w:p w14:paraId="11B53BB4"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LEARNING ASSUMED TO BE IN PLACE AND RECOGNITION OF PRIOR LEARNING</w:t>
            </w:r>
            <w:r w:rsidRPr="00C12D1F">
              <w:rPr>
                <w:rFonts w:ascii="Tahoma" w:hAnsi="Tahoma" w:cs="Tahoma"/>
                <w:sz w:val="18"/>
                <w:szCs w:val="18"/>
                <w:lang w:val="en-ZA" w:eastAsia="en-ZA"/>
              </w:rPr>
              <w:t> </w:t>
            </w:r>
          </w:p>
        </w:tc>
      </w:tr>
    </w:tbl>
    <w:p w14:paraId="13A3D4B7"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E53FFF0" w14:textId="77777777" w:rsidTr="00C12D1F">
        <w:trPr>
          <w:tblCellSpacing w:w="15" w:type="dxa"/>
          <w:jc w:val="center"/>
        </w:trPr>
        <w:tc>
          <w:tcPr>
            <w:tcW w:w="0" w:type="auto"/>
            <w:vAlign w:val="center"/>
            <w:hideMark/>
          </w:tcPr>
          <w:p w14:paraId="0F241B45"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Recognition of Prior Learning (RPL): </w:t>
            </w:r>
            <w:r w:rsidRPr="00C12D1F">
              <w:rPr>
                <w:rFonts w:ascii="Tahoma" w:hAnsi="Tahoma" w:cs="Tahoma"/>
                <w:sz w:val="18"/>
                <w:szCs w:val="18"/>
                <w:lang w:val="en-ZA" w:eastAsia="en-ZA"/>
              </w:rPr>
              <w:b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RPL for access to the Qualification: Accredited providers and approved workplaces may recognise prior learning against the relevant access requirements.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Entry Requirements: </w:t>
            </w:r>
          </w:p>
          <w:p w14:paraId="7736CEA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w:t>
            </w:r>
            <w:proofErr w:type="gramEnd"/>
            <w:r w:rsidRPr="00C12D1F">
              <w:rPr>
                <w:rFonts w:ascii="Tahoma" w:hAnsi="Tahoma" w:cs="Tahoma"/>
                <w:sz w:val="18"/>
                <w:szCs w:val="18"/>
                <w:lang w:val="en-ZA" w:eastAsia="en-ZA"/>
              </w:rPr>
              <w:t xml:space="preserve"> Certificate Vocational (NCV) at NQF Level 3. </w:t>
            </w:r>
            <w:r w:rsidRPr="00C12D1F">
              <w:rPr>
                <w:rFonts w:ascii="Tahoma" w:hAnsi="Tahoma" w:cs="Tahoma"/>
                <w:sz w:val="18"/>
                <w:szCs w:val="18"/>
                <w:lang w:val="en-ZA" w:eastAsia="en-ZA"/>
              </w:rPr>
              <w:br/>
              <w:t xml:space="preserve">Or </w:t>
            </w:r>
          </w:p>
          <w:p w14:paraId="0CA3ADE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Any</w:t>
            </w:r>
            <w:proofErr w:type="gramEnd"/>
            <w:r w:rsidRPr="00C12D1F">
              <w:rPr>
                <w:rFonts w:ascii="Tahoma" w:hAnsi="Tahoma" w:cs="Tahoma"/>
                <w:sz w:val="18"/>
                <w:szCs w:val="18"/>
                <w:lang w:val="en-ZA" w:eastAsia="en-ZA"/>
              </w:rPr>
              <w:t xml:space="preserve"> other NQF Level 3 qualification. </w:t>
            </w:r>
          </w:p>
        </w:tc>
      </w:tr>
    </w:tbl>
    <w:p w14:paraId="778E85C8"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BBFD989" w14:textId="77777777" w:rsidTr="00C12D1F">
        <w:trPr>
          <w:tblCellSpacing w:w="15" w:type="dxa"/>
          <w:jc w:val="center"/>
        </w:trPr>
        <w:tc>
          <w:tcPr>
            <w:tcW w:w="0" w:type="auto"/>
            <w:vAlign w:val="center"/>
            <w:hideMark/>
          </w:tcPr>
          <w:p w14:paraId="31AF439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RECOGNISE PREVIOUS LEARNING?</w:t>
            </w:r>
            <w:r w:rsidRPr="00C12D1F">
              <w:rPr>
                <w:rFonts w:ascii="Tahoma" w:hAnsi="Tahoma" w:cs="Tahoma"/>
                <w:sz w:val="18"/>
                <w:szCs w:val="18"/>
                <w:lang w:val="en-ZA" w:eastAsia="en-ZA"/>
              </w:rPr>
              <w:t> </w:t>
            </w:r>
          </w:p>
        </w:tc>
      </w:tr>
    </w:tbl>
    <w:p w14:paraId="7A0917A9"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72CC497" w14:textId="77777777" w:rsidTr="00C12D1F">
        <w:trPr>
          <w:tblCellSpacing w:w="15" w:type="dxa"/>
          <w:jc w:val="center"/>
        </w:trPr>
        <w:tc>
          <w:tcPr>
            <w:tcW w:w="0" w:type="auto"/>
            <w:vAlign w:val="center"/>
            <w:hideMark/>
          </w:tcPr>
          <w:p w14:paraId="49DDA5C1"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Y </w:t>
            </w:r>
          </w:p>
        </w:tc>
      </w:tr>
    </w:tbl>
    <w:p w14:paraId="6B7EA8C6"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C587359" w14:textId="77777777" w:rsidTr="00C12D1F">
        <w:trPr>
          <w:tblCellSpacing w:w="15" w:type="dxa"/>
          <w:jc w:val="center"/>
        </w:trPr>
        <w:tc>
          <w:tcPr>
            <w:tcW w:w="0" w:type="auto"/>
            <w:vAlign w:val="center"/>
            <w:hideMark/>
          </w:tcPr>
          <w:p w14:paraId="751D9E8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RULES</w:t>
            </w:r>
            <w:r w:rsidRPr="00C12D1F">
              <w:rPr>
                <w:rFonts w:ascii="Tahoma" w:hAnsi="Tahoma" w:cs="Tahoma"/>
                <w:sz w:val="18"/>
                <w:szCs w:val="18"/>
                <w:lang w:val="en-ZA" w:eastAsia="en-ZA"/>
              </w:rPr>
              <w:t> </w:t>
            </w:r>
          </w:p>
        </w:tc>
      </w:tr>
    </w:tbl>
    <w:p w14:paraId="384DD501"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1CBA636" w14:textId="77777777" w:rsidTr="00C12D1F">
        <w:trPr>
          <w:tblCellSpacing w:w="15" w:type="dxa"/>
          <w:jc w:val="center"/>
        </w:trPr>
        <w:tc>
          <w:tcPr>
            <w:tcW w:w="0" w:type="auto"/>
            <w:vAlign w:val="center"/>
            <w:hideMark/>
          </w:tcPr>
          <w:p w14:paraId="1CF15FA2"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This qualification is made up of the following compulsory Knowledge Modules, Practical Skill Modules and Work Experience Modules totalling 131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Knowledge Modules: 43 Credits: </w:t>
            </w:r>
          </w:p>
          <w:p w14:paraId="72EE7C4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-KM-01, Introduction to the early childhood development sector, at NQF Level 4, 4 </w:t>
            </w:r>
            <w:r w:rsidRPr="00C12D1F">
              <w:rPr>
                <w:rFonts w:ascii="Tahoma" w:hAnsi="Tahoma" w:cs="Tahoma"/>
                <w:sz w:val="18"/>
                <w:szCs w:val="18"/>
                <w:lang w:val="en-ZA" w:eastAsia="en-ZA"/>
              </w:rPr>
              <w:lastRenderedPageBreak/>
              <w:t xml:space="preserve">Credits. </w:t>
            </w:r>
          </w:p>
          <w:p w14:paraId="4222930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-KM-02, Theories and Perspectives of Child Development, at NQF Level 5, 6 Credits. </w:t>
            </w:r>
          </w:p>
          <w:p w14:paraId="436E2D5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-KM-03, Planning and Programme Development in early childhood settings, at NQF Level 4, 8 Credits. </w:t>
            </w:r>
          </w:p>
          <w:p w14:paraId="74CEEB6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-KM-04, Facilitation and mediation of active learning, at NQF Level 5, 12 Credits. </w:t>
            </w:r>
          </w:p>
          <w:p w14:paraId="4129A51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-KM-05, Observation and assessment in early childhood development, at NQF Level 4, 4 Credits. </w:t>
            </w:r>
          </w:p>
          <w:p w14:paraId="75B0032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-KM-06, Promotion of health, safety and well-being of children, at NQF Level 4, 6 Credits. </w:t>
            </w:r>
          </w:p>
          <w:p w14:paraId="7C75E32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-KM-07, Administration for early childhood development services and programmes,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Practical Skill Modules; 43 Credits: </w:t>
            </w:r>
          </w:p>
          <w:p w14:paraId="5198564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-PM-01, Plan and prepare inclusive educational activities and routines using an approved programme based on the curriculum framework, at NQF Level 4, 12 Credits. </w:t>
            </w:r>
          </w:p>
          <w:p w14:paraId="5C32355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-PM-02, Facilitate and mediate active learning in an integrated and holistic learning programme, at NQF Level 5, 9 Credits. </w:t>
            </w:r>
          </w:p>
          <w:p w14:paraId="0D35EF4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-PM-03, Observe, assess, record and report each child's progress according to the age and stage, at NQF Level 4, 4 Credits. </w:t>
            </w:r>
          </w:p>
          <w:p w14:paraId="69293D0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-PM-04, Support and promote the health, nutrition, safety, protection and well-being of children, at NQF Level 4, 12 Credits. </w:t>
            </w:r>
          </w:p>
          <w:p w14:paraId="6E160A6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-PM-05, Build and maintain collaborative relationships with parents and other service providers, at NQF Level 4, 3 Credits. </w:t>
            </w:r>
          </w:p>
          <w:p w14:paraId="5E9A16B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-PM-06, Prepare and maintain administrative systems,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Work Experience Modules; 45 Credits: </w:t>
            </w:r>
          </w:p>
          <w:p w14:paraId="586649B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-WM-01, Learning programme and routines planning and preparation process, at NQF Level 4, 13 Credits. </w:t>
            </w:r>
          </w:p>
          <w:p w14:paraId="6726C62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-WM-02, Processes of facilitating and mediating the learning programme in a variety of contexts, at NQF Level 4, 15 Credits. </w:t>
            </w:r>
          </w:p>
          <w:p w14:paraId="558C836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-WM-03, Processes of observation, assessment, recording and reporting on children's learning and development, at NQF Level 4, 7 Credits. </w:t>
            </w:r>
          </w:p>
          <w:p w14:paraId="0A992FC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-WM-04, Processes and procedures of promoting the health, nutrition, safety, protection and well-being of children in an early childhood development setting, at NQF Level 4, 10 Credits. </w:t>
            </w:r>
          </w:p>
        </w:tc>
      </w:tr>
    </w:tbl>
    <w:p w14:paraId="6CB43E2E"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0D1B8AD" w14:textId="77777777" w:rsidTr="00C12D1F">
        <w:trPr>
          <w:tblCellSpacing w:w="15" w:type="dxa"/>
          <w:jc w:val="center"/>
        </w:trPr>
        <w:tc>
          <w:tcPr>
            <w:tcW w:w="0" w:type="auto"/>
            <w:vAlign w:val="center"/>
            <w:hideMark/>
          </w:tcPr>
          <w:p w14:paraId="59C25F5F"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EXIT LEVEL OUTCOMES</w:t>
            </w:r>
            <w:r w:rsidRPr="00C12D1F">
              <w:rPr>
                <w:rFonts w:ascii="Tahoma" w:hAnsi="Tahoma" w:cs="Tahoma"/>
                <w:sz w:val="18"/>
                <w:szCs w:val="18"/>
                <w:lang w:val="en-ZA" w:eastAsia="en-ZA"/>
              </w:rPr>
              <w:t> </w:t>
            </w:r>
          </w:p>
        </w:tc>
      </w:tr>
    </w:tbl>
    <w:p w14:paraId="58A66D4F"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9DC7F1D" w14:textId="77777777" w:rsidTr="00C12D1F">
        <w:trPr>
          <w:tblCellSpacing w:w="15" w:type="dxa"/>
          <w:jc w:val="center"/>
        </w:trPr>
        <w:tc>
          <w:tcPr>
            <w:tcW w:w="0" w:type="auto"/>
            <w:vAlign w:val="center"/>
            <w:hideMark/>
          </w:tcPr>
          <w:p w14:paraId="03BC4CD7"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1. Plan and prepare broad-phase learning environment and stimulating activities that meet the holistic needs of all children in centre-based or non-centre-based settings. </w:t>
            </w:r>
            <w:r w:rsidRPr="00C12D1F">
              <w:rPr>
                <w:rFonts w:ascii="Tahoma" w:hAnsi="Tahoma" w:cs="Tahoma"/>
                <w:sz w:val="18"/>
                <w:szCs w:val="18"/>
                <w:lang w:val="en-ZA" w:eastAsia="en-ZA"/>
              </w:rPr>
              <w:br/>
              <w:t>2. Facilitate and mediate all aspects of the daily programme in a centre-based or non-</w:t>
            </w:r>
            <w:proofErr w:type="gramStart"/>
            <w:r w:rsidRPr="00C12D1F">
              <w:rPr>
                <w:rFonts w:ascii="Tahoma" w:hAnsi="Tahoma" w:cs="Tahoma"/>
                <w:sz w:val="18"/>
                <w:szCs w:val="18"/>
                <w:lang w:val="en-ZA" w:eastAsia="en-ZA"/>
              </w:rPr>
              <w:t>centre based</w:t>
            </w:r>
            <w:proofErr w:type="gramEnd"/>
            <w:r w:rsidRPr="00C12D1F">
              <w:rPr>
                <w:rFonts w:ascii="Tahoma" w:hAnsi="Tahoma" w:cs="Tahoma"/>
                <w:sz w:val="18"/>
                <w:szCs w:val="18"/>
                <w:lang w:val="en-ZA" w:eastAsia="en-ZA"/>
              </w:rPr>
              <w:t xml:space="preserve"> setting. </w:t>
            </w:r>
            <w:r w:rsidRPr="00C12D1F">
              <w:rPr>
                <w:rFonts w:ascii="Tahoma" w:hAnsi="Tahoma" w:cs="Tahoma"/>
                <w:sz w:val="18"/>
                <w:szCs w:val="18"/>
                <w:lang w:val="en-ZA" w:eastAsia="en-ZA"/>
              </w:rPr>
              <w:br/>
              <w:t xml:space="preserve">3. Observe, assess and record each child's progress. </w:t>
            </w:r>
            <w:r w:rsidRPr="00C12D1F">
              <w:rPr>
                <w:rFonts w:ascii="Tahoma" w:hAnsi="Tahoma" w:cs="Tahoma"/>
                <w:sz w:val="18"/>
                <w:szCs w:val="18"/>
                <w:lang w:val="en-ZA" w:eastAsia="en-ZA"/>
              </w:rPr>
              <w:br/>
              <w:t xml:space="preserve">4. Compile a report of each child's progress. </w:t>
            </w:r>
            <w:r w:rsidRPr="00C12D1F">
              <w:rPr>
                <w:rFonts w:ascii="Tahoma" w:hAnsi="Tahoma" w:cs="Tahoma"/>
                <w:sz w:val="18"/>
                <w:szCs w:val="18"/>
                <w:lang w:val="en-ZA" w:eastAsia="en-ZA"/>
              </w:rPr>
              <w:br/>
              <w:t>5. Maintain and promote the well-being, health, nutrition, safety and protection of children. </w:t>
            </w:r>
          </w:p>
        </w:tc>
      </w:tr>
    </w:tbl>
    <w:p w14:paraId="4B055F6A"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887E298" w14:textId="77777777" w:rsidTr="00C12D1F">
        <w:trPr>
          <w:tblCellSpacing w:w="15" w:type="dxa"/>
          <w:jc w:val="center"/>
        </w:trPr>
        <w:tc>
          <w:tcPr>
            <w:tcW w:w="0" w:type="auto"/>
            <w:vAlign w:val="center"/>
            <w:hideMark/>
          </w:tcPr>
          <w:p w14:paraId="282A443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ASSOCIATED ASSESSMENT CRITERIA</w:t>
            </w:r>
            <w:r w:rsidRPr="00C12D1F">
              <w:rPr>
                <w:rFonts w:ascii="Tahoma" w:hAnsi="Tahoma" w:cs="Tahoma"/>
                <w:sz w:val="18"/>
                <w:szCs w:val="18"/>
                <w:lang w:val="en-ZA" w:eastAsia="en-ZA"/>
              </w:rPr>
              <w:t> </w:t>
            </w:r>
          </w:p>
        </w:tc>
      </w:tr>
    </w:tbl>
    <w:p w14:paraId="100CE1A6"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30E47D6" w14:textId="77777777" w:rsidTr="00C12D1F">
        <w:trPr>
          <w:tblCellSpacing w:w="15" w:type="dxa"/>
          <w:jc w:val="center"/>
        </w:trPr>
        <w:tc>
          <w:tcPr>
            <w:tcW w:w="0" w:type="auto"/>
            <w:vAlign w:val="center"/>
            <w:hideMark/>
          </w:tcPr>
          <w:p w14:paraId="59395DAB"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Associated Assessment Criteria for Exit Level Outcome 1: </w:t>
            </w:r>
          </w:p>
          <w:p w14:paraId="08CB441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w:t>
            </w:r>
            <w:proofErr w:type="gramEnd"/>
            <w:r w:rsidRPr="00C12D1F">
              <w:rPr>
                <w:rFonts w:ascii="Tahoma" w:hAnsi="Tahoma" w:cs="Tahoma"/>
                <w:sz w:val="18"/>
                <w:szCs w:val="18"/>
                <w:lang w:val="en-ZA" w:eastAsia="en-ZA"/>
              </w:rPr>
              <w:t xml:space="preserve"> inclusive physical learning environment for the selected broad phase is set up to encourage play, exploration and learning for all children in a centre-based or non-centre-based setting. </w:t>
            </w:r>
          </w:p>
          <w:p w14:paraId="78FFC71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concepts of inclusion, diversity, equality, cultural and language sensitivity in early childhood development are explained in accordance with legal and centre policy requirements. </w:t>
            </w:r>
          </w:p>
          <w:p w14:paraId="0785F26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daily plan for one broad phase that reflects diversity, culture and inclusivity is designed and developed using developmentally appropriate activities, resources and equipment. </w:t>
            </w:r>
          </w:p>
          <w:p w14:paraId="38B06D7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activities are planned and prepared, and resources are adapted to meet the learning and developmental needs, including special needs, of a selected broad phase within the planned programme. </w:t>
            </w:r>
          </w:p>
          <w:p w14:paraId="6363921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Factors</w:t>
            </w:r>
            <w:proofErr w:type="gramEnd"/>
            <w:r w:rsidRPr="00C12D1F">
              <w:rPr>
                <w:rFonts w:ascii="Tahoma" w:hAnsi="Tahoma" w:cs="Tahoma"/>
                <w:sz w:val="18"/>
                <w:szCs w:val="18"/>
                <w:lang w:val="en-ZA" w:eastAsia="en-ZA"/>
              </w:rPr>
              <w:t xml:space="preserve"> to be considered when planning for the learning and development of children in a centre-based or non-centre-based setting are identified and explained.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2: </w:t>
            </w:r>
          </w:p>
          <w:p w14:paraId="7DE7865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importance and benefits of both indoor and outdoor play are explained with examples. </w:t>
            </w:r>
          </w:p>
          <w:p w14:paraId="3619B49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Types</w:t>
            </w:r>
            <w:proofErr w:type="gramEnd"/>
            <w:r w:rsidRPr="00C12D1F">
              <w:rPr>
                <w:rFonts w:ascii="Tahoma" w:hAnsi="Tahoma" w:cs="Tahoma"/>
                <w:sz w:val="18"/>
                <w:szCs w:val="18"/>
                <w:lang w:val="en-ZA" w:eastAsia="en-ZA"/>
              </w:rPr>
              <w:t xml:space="preserve"> of play that support the areas of learning and development are identified and analysed as </w:t>
            </w:r>
            <w:r w:rsidRPr="00C12D1F">
              <w:rPr>
                <w:rFonts w:ascii="Tahoma" w:hAnsi="Tahoma" w:cs="Tahoma"/>
                <w:sz w:val="18"/>
                <w:szCs w:val="18"/>
                <w:lang w:val="en-ZA" w:eastAsia="en-ZA"/>
              </w:rPr>
              <w:lastRenderedPageBreak/>
              <w:t xml:space="preserve">outlined in the early childhood development curriculum. </w:t>
            </w:r>
          </w:p>
          <w:p w14:paraId="1331B76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daily plan for one broad phase is implemented using appropriate activities and resources that reflect diversity, culture and inclusivity. </w:t>
            </w:r>
          </w:p>
          <w:p w14:paraId="7556E81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Reasons</w:t>
            </w:r>
            <w:proofErr w:type="gramEnd"/>
            <w:r w:rsidRPr="00C12D1F">
              <w:rPr>
                <w:rFonts w:ascii="Tahoma" w:hAnsi="Tahoma" w:cs="Tahoma"/>
                <w:sz w:val="18"/>
                <w:szCs w:val="18"/>
                <w:lang w:val="en-ZA" w:eastAsia="en-ZA"/>
              </w:rPr>
              <w:t xml:space="preserve"> why both adult-directed and child-initiated play and learning activities are important for children are explained, in relation to development and learning of children. </w:t>
            </w:r>
          </w:p>
          <w:p w14:paraId="221311E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needs of all children in a centre-based or non-centred-based setting are identified and mediated through interactions, communication, guidance and care. </w:t>
            </w:r>
          </w:p>
          <w:p w14:paraId="50A37AE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facilitation of child-initiated and adult-directed activities is demonstrated. </w:t>
            </w:r>
          </w:p>
          <w:p w14:paraId="2AAEC68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development of children's language and thinking is mediated through integrated activities using different methods. </w:t>
            </w:r>
          </w:p>
          <w:p w14:paraId="0E034EB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Barriers</w:t>
            </w:r>
            <w:proofErr w:type="gramEnd"/>
            <w:r w:rsidRPr="00C12D1F">
              <w:rPr>
                <w:rFonts w:ascii="Tahoma" w:hAnsi="Tahoma" w:cs="Tahoma"/>
                <w:sz w:val="18"/>
                <w:szCs w:val="18"/>
                <w:lang w:val="en-ZA" w:eastAsia="en-ZA"/>
              </w:rPr>
              <w:t xml:space="preserve"> to play-based learning in an early childhood development setting are identified and described with examples.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3: </w:t>
            </w:r>
          </w:p>
          <w:p w14:paraId="2FEF66E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importance of observing, assessing and documenting children's learning and development in a centre-based setting is explained. </w:t>
            </w:r>
          </w:p>
          <w:p w14:paraId="0E4B43A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assessment techniques appropriate to early childhood development are identified and explained in order to assess the child's development and learning. </w:t>
            </w:r>
          </w:p>
          <w:p w14:paraId="786FE73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methods for gathering information of children's development and learning are identified and described with examples. </w:t>
            </w:r>
          </w:p>
          <w:p w14:paraId="7805F8A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methods for recording children's learning and development are identified and described with examples. </w:t>
            </w:r>
          </w:p>
          <w:p w14:paraId="182015A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Possible</w:t>
            </w:r>
            <w:proofErr w:type="gramEnd"/>
            <w:r w:rsidRPr="00C12D1F">
              <w:rPr>
                <w:rFonts w:ascii="Tahoma" w:hAnsi="Tahoma" w:cs="Tahoma"/>
                <w:sz w:val="18"/>
                <w:szCs w:val="18"/>
                <w:lang w:val="en-ZA" w:eastAsia="en-ZA"/>
              </w:rPr>
              <w:t xml:space="preserve"> factors which may impede children's progress are identified and explained with examples. </w:t>
            </w:r>
          </w:p>
          <w:p w14:paraId="21EA6C9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Relevant</w:t>
            </w:r>
            <w:proofErr w:type="gramEnd"/>
            <w:r w:rsidRPr="00C12D1F">
              <w:rPr>
                <w:rFonts w:ascii="Tahoma" w:hAnsi="Tahoma" w:cs="Tahoma"/>
                <w:sz w:val="18"/>
                <w:szCs w:val="18"/>
                <w:lang w:val="en-ZA" w:eastAsia="en-ZA"/>
              </w:rPr>
              <w:t xml:space="preserve"> tools, templates and documentation are used to produce written evidence of observation and assessment that meets the criteria for sound assessment practices of one child, using. </w:t>
            </w:r>
          </w:p>
          <w:p w14:paraId="395407E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w:t>
            </w:r>
            <w:proofErr w:type="gramEnd"/>
            <w:r w:rsidRPr="00C12D1F">
              <w:rPr>
                <w:rFonts w:ascii="Tahoma" w:hAnsi="Tahoma" w:cs="Tahoma"/>
                <w:sz w:val="18"/>
                <w:szCs w:val="18"/>
                <w:lang w:val="en-ZA" w:eastAsia="en-ZA"/>
              </w:rPr>
              <w:t xml:space="preserve"> and assessment methods to detect warning signs of developmental, emotional or health-related problems, including special needs, are applied, and findings are interpreted and recorded using relevant templates. </w:t>
            </w:r>
          </w:p>
          <w:p w14:paraId="67BF6A0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Child's</w:t>
            </w:r>
            <w:proofErr w:type="gramEnd"/>
            <w:r w:rsidRPr="00C12D1F">
              <w:rPr>
                <w:rFonts w:ascii="Tahoma" w:hAnsi="Tahoma" w:cs="Tahoma"/>
                <w:sz w:val="18"/>
                <w:szCs w:val="18"/>
                <w:lang w:val="en-ZA" w:eastAsia="en-ZA"/>
              </w:rPr>
              <w:t xml:space="preserve"> records that meet the centre's policy requirements are completed.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4: </w:t>
            </w:r>
          </w:p>
          <w:p w14:paraId="355465B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w:t>
            </w:r>
            <w:proofErr w:type="gramEnd"/>
            <w:r w:rsidRPr="00C12D1F">
              <w:rPr>
                <w:rFonts w:ascii="Tahoma" w:hAnsi="Tahoma" w:cs="Tahoma"/>
                <w:sz w:val="18"/>
                <w:szCs w:val="18"/>
                <w:lang w:val="en-ZA" w:eastAsia="en-ZA"/>
              </w:rPr>
              <w:t xml:space="preserve"> and assessment records are evaluated to determine children's developmental milestones and possible individual differences that affect children's growth and development. </w:t>
            </w:r>
          </w:p>
          <w:p w14:paraId="01CEF40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achievement of learning goals and targets is reviewed to track children's progress. </w:t>
            </w:r>
          </w:p>
          <w:p w14:paraId="7B745C2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progress report is developed integrating all relevant information pertaining to the child's progress, with recommendations in accordance with centre reporting requirements. </w:t>
            </w:r>
          </w:p>
          <w:p w14:paraId="3A00131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plan is developed using assessment results to shape learning opportunities and needs of children, to achieve positive outcomes. </w:t>
            </w:r>
          </w:p>
          <w:p w14:paraId="2FE86E4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importance of working with families to develop strategies with children when there are behavioural concerns is explained in order to promote positive behaviour. </w:t>
            </w:r>
          </w:p>
          <w:p w14:paraId="02DBAAB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Information</w:t>
            </w:r>
            <w:proofErr w:type="gramEnd"/>
            <w:r w:rsidRPr="00C12D1F">
              <w:rPr>
                <w:rFonts w:ascii="Tahoma" w:hAnsi="Tahoma" w:cs="Tahoma"/>
                <w:sz w:val="18"/>
                <w:szCs w:val="18"/>
                <w:lang w:val="en-ZA" w:eastAsia="en-ZA"/>
              </w:rPr>
              <w:t xml:space="preserve"> gathered about children's progress is analysed, interpreted and used to support individual's development and learning, and to inform practice.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5: </w:t>
            </w:r>
          </w:p>
          <w:p w14:paraId="4030A07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types of accidents and emergency situations which may occur in an early childhood development setting are identified and described. </w:t>
            </w:r>
          </w:p>
          <w:p w14:paraId="2488F6B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w:t>
            </w:r>
            <w:proofErr w:type="gramEnd"/>
            <w:r w:rsidRPr="00C12D1F">
              <w:rPr>
                <w:rFonts w:ascii="Tahoma" w:hAnsi="Tahoma" w:cs="Tahoma"/>
                <w:sz w:val="18"/>
                <w:szCs w:val="18"/>
                <w:lang w:val="en-ZA" w:eastAsia="en-ZA"/>
              </w:rPr>
              <w:t xml:space="preserve"> action plan on how to respond to accidents and emergency situations is developed in accordance with health and safety legislation and regulations, and the centre's policy requirements. </w:t>
            </w:r>
          </w:p>
          <w:p w14:paraId="356D69C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nutritional requirements of a healthy diet for children are outlined by means of a weekly menu for all children, taking into account special dietary requirements. </w:t>
            </w:r>
          </w:p>
          <w:p w14:paraId="4180B47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Techniques</w:t>
            </w:r>
            <w:proofErr w:type="gramEnd"/>
            <w:r w:rsidRPr="00C12D1F">
              <w:rPr>
                <w:rFonts w:ascii="Tahoma" w:hAnsi="Tahoma" w:cs="Tahoma"/>
                <w:sz w:val="18"/>
                <w:szCs w:val="18"/>
                <w:lang w:val="en-ZA" w:eastAsia="en-ZA"/>
              </w:rPr>
              <w:t xml:space="preserve"> of promoting healthy lifestyles for babies and children are identified and described with examples. </w:t>
            </w:r>
          </w:p>
          <w:p w14:paraId="01980EA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Given</w:t>
            </w:r>
            <w:proofErr w:type="gramEnd"/>
            <w:r w:rsidRPr="00C12D1F">
              <w:rPr>
                <w:rFonts w:ascii="Tahoma" w:hAnsi="Tahoma" w:cs="Tahoma"/>
                <w:sz w:val="18"/>
                <w:szCs w:val="18"/>
                <w:lang w:val="en-ZA" w:eastAsia="en-ZA"/>
              </w:rPr>
              <w:t xml:space="preserve"> a case scenario, the signs of distress, maltreatment, abuse or neglect are identified and described, and recommendations on how to deal with them reflect centre policies in terms of rules of confidentiality and reporting procedures, including legal requirements. </w:t>
            </w:r>
          </w:p>
          <w:p w14:paraId="4176D2D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Environmental</w:t>
            </w:r>
            <w:proofErr w:type="gramEnd"/>
            <w:r w:rsidRPr="00C12D1F">
              <w:rPr>
                <w:rFonts w:ascii="Tahoma" w:hAnsi="Tahoma" w:cs="Tahoma"/>
                <w:sz w:val="18"/>
                <w:szCs w:val="18"/>
                <w:lang w:val="en-ZA" w:eastAsia="en-ZA"/>
              </w:rPr>
              <w:t xml:space="preserve"> dangers, infections and risks that may affect children, including children with special needs, in the centre-based or non-centre-based setting, are identified and explained with examples. </w:t>
            </w:r>
          </w:p>
          <w:p w14:paraId="0683687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Procedures</w:t>
            </w:r>
            <w:proofErr w:type="gramEnd"/>
            <w:r w:rsidRPr="00C12D1F">
              <w:rPr>
                <w:rFonts w:ascii="Tahoma" w:hAnsi="Tahoma" w:cs="Tahoma"/>
                <w:sz w:val="18"/>
                <w:szCs w:val="18"/>
                <w:lang w:val="en-ZA" w:eastAsia="en-ZA"/>
              </w:rPr>
              <w:t xml:space="preserve"> for recording and reporting accidents and other emergencies in own setting are described in accordance with legal and centre policy requirements. </w:t>
            </w:r>
          </w:p>
          <w:p w14:paraId="7A4B3A7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Measures</w:t>
            </w:r>
            <w:proofErr w:type="gramEnd"/>
            <w:r w:rsidRPr="00C12D1F">
              <w:rPr>
                <w:rFonts w:ascii="Tahoma" w:hAnsi="Tahoma" w:cs="Tahoma"/>
                <w:sz w:val="18"/>
                <w:szCs w:val="18"/>
                <w:lang w:val="en-ZA" w:eastAsia="en-ZA"/>
              </w:rPr>
              <w:t xml:space="preserve"> for the prevention and spread of infection in early childhood development settings are identified and described in accordance with legislation, regulations and guidance that apply to infection prevention and control. </w:t>
            </w:r>
            <w:r w:rsidRPr="00C12D1F">
              <w:rPr>
                <w:rFonts w:ascii="Tahoma" w:hAnsi="Tahoma" w:cs="Tahoma"/>
                <w:sz w:val="18"/>
                <w:szCs w:val="18"/>
                <w:lang w:val="en-ZA" w:eastAsia="en-ZA"/>
              </w:rPr>
              <w:br/>
            </w:r>
            <w:r w:rsidRPr="00C12D1F">
              <w:rPr>
                <w:rFonts w:ascii="Tahoma" w:hAnsi="Tahoma" w:cs="Tahoma"/>
                <w:sz w:val="18"/>
                <w:szCs w:val="18"/>
                <w:lang w:val="en-ZA" w:eastAsia="en-ZA"/>
              </w:rPr>
              <w:lastRenderedPageBreak/>
              <w:br/>
              <w:t xml:space="preserve">Integrated Assessment: </w:t>
            </w:r>
            <w:r w:rsidRPr="00C12D1F">
              <w:rPr>
                <w:rFonts w:ascii="Tahoma" w:hAnsi="Tahoma" w:cs="Tahoma"/>
                <w:sz w:val="18"/>
                <w:szCs w:val="18"/>
                <w:lang w:val="en-ZA" w:eastAsia="en-ZA"/>
              </w:rPr>
              <w:br/>
              <w:t xml:space="preserve">Integrated formative assessment: </w:t>
            </w:r>
            <w:r w:rsidRPr="00C12D1F">
              <w:rPr>
                <w:rFonts w:ascii="Tahoma" w:hAnsi="Tahoma" w:cs="Tahoma"/>
                <w:sz w:val="18"/>
                <w:szCs w:val="18"/>
                <w:lang w:val="en-ZA" w:eastAsia="en-ZA"/>
              </w:rPr>
              <w:br/>
              <w:t xml:space="preserve">The skills development providers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Integrated Summative Assessment: </w:t>
            </w:r>
            <w:r w:rsidRPr="00C12D1F">
              <w:rPr>
                <w:rFonts w:ascii="Tahoma" w:hAnsi="Tahoma" w:cs="Tahoma"/>
                <w:sz w:val="18"/>
                <w:szCs w:val="18"/>
                <w:lang w:val="en-ZA" w:eastAsia="en-ZA"/>
              </w:rPr>
              <w:br/>
              <w:t>An external integrated summative assessment, conducted through the relevant QCTO Assessment Quality Partner, is required for the issuing of this qualification. The external integrated summative assessment will focus on the Exit Level Outcomes and Associated Assessment Criteria. </w:t>
            </w:r>
          </w:p>
        </w:tc>
      </w:tr>
    </w:tbl>
    <w:p w14:paraId="45E6B289"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C1692C4" w14:textId="77777777" w:rsidTr="00C12D1F">
        <w:trPr>
          <w:tblCellSpacing w:w="15" w:type="dxa"/>
          <w:jc w:val="center"/>
        </w:trPr>
        <w:tc>
          <w:tcPr>
            <w:tcW w:w="0" w:type="auto"/>
            <w:vAlign w:val="center"/>
            <w:hideMark/>
          </w:tcPr>
          <w:p w14:paraId="3E5C0AC9"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INTERNATIONAL COMPARABILITY</w:t>
            </w:r>
            <w:r w:rsidRPr="00C12D1F">
              <w:rPr>
                <w:rFonts w:ascii="Tahoma" w:hAnsi="Tahoma" w:cs="Tahoma"/>
                <w:sz w:val="18"/>
                <w:szCs w:val="18"/>
                <w:lang w:val="en-ZA" w:eastAsia="en-ZA"/>
              </w:rPr>
              <w:t> </w:t>
            </w:r>
          </w:p>
        </w:tc>
      </w:tr>
    </w:tbl>
    <w:p w14:paraId="39094990"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E40C0D5" w14:textId="77777777" w:rsidTr="00C12D1F">
        <w:trPr>
          <w:tblCellSpacing w:w="15" w:type="dxa"/>
          <w:jc w:val="center"/>
        </w:trPr>
        <w:tc>
          <w:tcPr>
            <w:tcW w:w="0" w:type="auto"/>
            <w:vAlign w:val="center"/>
            <w:hideMark/>
          </w:tcPr>
          <w:p w14:paraId="3457E391"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The aim of the international comparability study was to examine early childhood development qualifications of other countries at international, regional and African contexts to benchmark best practice in this field. The study examined </w:t>
            </w:r>
            <w:proofErr w:type="gramStart"/>
            <w:r w:rsidRPr="00C12D1F">
              <w:rPr>
                <w:rFonts w:ascii="Tahoma" w:hAnsi="Tahoma" w:cs="Tahoma"/>
                <w:sz w:val="18"/>
                <w:szCs w:val="18"/>
                <w:lang w:val="en-ZA" w:eastAsia="en-ZA"/>
              </w:rPr>
              <w:t>occupationally-based</w:t>
            </w:r>
            <w:proofErr w:type="gramEnd"/>
            <w:r w:rsidRPr="00C12D1F">
              <w:rPr>
                <w:rFonts w:ascii="Tahoma" w:hAnsi="Tahoma" w:cs="Tahoma"/>
                <w:sz w:val="18"/>
                <w:szCs w:val="18"/>
                <w:lang w:val="en-ZA" w:eastAsia="en-ZA"/>
              </w:rPr>
              <w:t xml:space="preserve"> early childhood development qualifications and related curricula, including competencies as standards of knowledge and skills of early childhood development professionals responsible for the care and education of children at different levels. The comparability exercise focused on three countries, namely United States of America, United Kingdom and Kenya.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findings of the study indicate that the sections on training and qualifications of Early Childhood Education (ECE) staff in ECE centres differ markedly in terms of duration and levels of study.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States of America: </w:t>
            </w:r>
            <w:r w:rsidRPr="00C12D1F">
              <w:rPr>
                <w:rFonts w:ascii="Tahoma" w:hAnsi="Tahoma" w:cs="Tahoma"/>
                <w:sz w:val="18"/>
                <w:szCs w:val="18"/>
                <w:lang w:val="en-ZA" w:eastAsia="en-ZA"/>
              </w:rPr>
              <w:br/>
              <w:t xml:space="preserve">The US Delaware Department of Education identified competencies of early childhood professionals and divided the ECE staff into four levels. Level 1 practitioners are required to assist, Level 2 to implement, Level 3 to design and develop, and Level 4 to manage and lead. All staff is required to have knowledge and skills in the following content areas: </w:t>
            </w:r>
          </w:p>
          <w:p w14:paraId="2AC20BB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w:t>
            </w:r>
            <w:proofErr w:type="gramEnd"/>
            <w:r w:rsidRPr="00C12D1F">
              <w:rPr>
                <w:rFonts w:ascii="Tahoma" w:hAnsi="Tahoma" w:cs="Tahoma"/>
                <w:sz w:val="18"/>
                <w:szCs w:val="18"/>
                <w:lang w:val="en-ZA" w:eastAsia="en-ZA"/>
              </w:rPr>
              <w:t xml:space="preserve"> Development. </w:t>
            </w:r>
          </w:p>
          <w:p w14:paraId="7149383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w:t>
            </w:r>
            <w:proofErr w:type="gramEnd"/>
            <w:r w:rsidRPr="00C12D1F">
              <w:rPr>
                <w:rFonts w:ascii="Tahoma" w:hAnsi="Tahoma" w:cs="Tahoma"/>
                <w:sz w:val="18"/>
                <w:szCs w:val="18"/>
                <w:lang w:val="en-ZA" w:eastAsia="en-ZA"/>
              </w:rPr>
              <w:t xml:space="preserve"> and Curriculum. </w:t>
            </w:r>
          </w:p>
          <w:p w14:paraId="20FF493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Promoting</w:t>
            </w:r>
            <w:proofErr w:type="gramEnd"/>
            <w:r w:rsidRPr="00C12D1F">
              <w:rPr>
                <w:rFonts w:ascii="Tahoma" w:hAnsi="Tahoma" w:cs="Tahoma"/>
                <w:sz w:val="18"/>
                <w:szCs w:val="18"/>
                <w:lang w:val="en-ZA" w:eastAsia="en-ZA"/>
              </w:rPr>
              <w:t xml:space="preserve"> socio-emotional development. </w:t>
            </w:r>
          </w:p>
          <w:p w14:paraId="7CA785C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w:t>
            </w:r>
            <w:proofErr w:type="gramEnd"/>
            <w:r w:rsidRPr="00C12D1F">
              <w:rPr>
                <w:rFonts w:ascii="Tahoma" w:hAnsi="Tahoma" w:cs="Tahoma"/>
                <w:sz w:val="18"/>
                <w:szCs w:val="18"/>
                <w:lang w:val="en-ZA" w:eastAsia="en-ZA"/>
              </w:rPr>
              <w:t xml:space="preserve"> and assessment. </w:t>
            </w:r>
          </w:p>
          <w:p w14:paraId="41C4579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Health</w:t>
            </w:r>
            <w:proofErr w:type="gramEnd"/>
            <w:r w:rsidRPr="00C12D1F">
              <w:rPr>
                <w:rFonts w:ascii="Tahoma" w:hAnsi="Tahoma" w:cs="Tahoma"/>
                <w:sz w:val="18"/>
                <w:szCs w:val="18"/>
                <w:lang w:val="en-ZA" w:eastAsia="en-ZA"/>
              </w:rPr>
              <w:t xml:space="preserve">, Safety and Nutrition. </w:t>
            </w:r>
          </w:p>
          <w:p w14:paraId="2460571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Working</w:t>
            </w:r>
            <w:proofErr w:type="gramEnd"/>
            <w:r w:rsidRPr="00C12D1F">
              <w:rPr>
                <w:rFonts w:ascii="Tahoma" w:hAnsi="Tahoma" w:cs="Tahoma"/>
                <w:sz w:val="18"/>
                <w:szCs w:val="18"/>
                <w:lang w:val="en-ZA" w:eastAsia="en-ZA"/>
              </w:rPr>
              <w:t xml:space="preserve"> with Families and Professionalism.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These content areas are identifiable in the countries compared, which are the United Kingdom and Kenya with professionalism and legislation/policy frameworks and reflective practice being used interchangeably, diversity or inclusion being highlighted, and aspects of qualification design, qualification evaluation, context-specific interventions, children's welfare, specific focus areas of language, etc. and activities fore-grounded in the qualifications offered, comparing favourably with the South African early childhood development outcomes.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Kingdom: </w:t>
            </w:r>
            <w:r w:rsidRPr="00C12D1F">
              <w:rPr>
                <w:rFonts w:ascii="Tahoma" w:hAnsi="Tahoma" w:cs="Tahoma"/>
                <w:sz w:val="18"/>
                <w:szCs w:val="18"/>
                <w:lang w:val="en-ZA" w:eastAsia="en-ZA"/>
              </w:rPr>
              <w:br/>
              <w:t xml:space="preserve">Course Title: CACHE Level 3 Childcare and Education: </w:t>
            </w:r>
            <w:r w:rsidRPr="00C12D1F">
              <w:rPr>
                <w:rFonts w:ascii="Tahoma" w:hAnsi="Tahoma" w:cs="Tahoma"/>
                <w:sz w:val="18"/>
                <w:szCs w:val="18"/>
                <w:lang w:val="en-ZA" w:eastAsia="en-ZA"/>
              </w:rPr>
              <w:br/>
              <w:t xml:space="preserve">This is a work-based, competence-based qualification that prepares learners to work with children and young people with their families in a variety of settings. The job roles are listed as follows: </w:t>
            </w:r>
          </w:p>
          <w:p w14:paraId="1EF9685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w:t>
            </w:r>
            <w:proofErr w:type="gramEnd"/>
            <w:r w:rsidRPr="00C12D1F">
              <w:rPr>
                <w:rFonts w:ascii="Tahoma" w:hAnsi="Tahoma" w:cs="Tahoma"/>
                <w:sz w:val="18"/>
                <w:szCs w:val="18"/>
                <w:lang w:val="en-ZA" w:eastAsia="en-ZA"/>
              </w:rPr>
              <w:t xml:space="preserve">-minder. </w:t>
            </w:r>
          </w:p>
          <w:p w14:paraId="6124B5C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Crèche</w:t>
            </w:r>
            <w:proofErr w:type="gramEnd"/>
            <w:r w:rsidRPr="00C12D1F">
              <w:rPr>
                <w:rFonts w:ascii="Tahoma" w:hAnsi="Tahoma" w:cs="Tahoma"/>
                <w:sz w:val="18"/>
                <w:szCs w:val="18"/>
                <w:lang w:val="en-ZA" w:eastAsia="en-ZA"/>
              </w:rPr>
              <w:t xml:space="preserve"> Leader. </w:t>
            </w:r>
          </w:p>
          <w:p w14:paraId="585EB43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w:t>
            </w:r>
            <w:proofErr w:type="gramEnd"/>
            <w:r w:rsidRPr="00C12D1F">
              <w:rPr>
                <w:rFonts w:ascii="Tahoma" w:hAnsi="Tahoma" w:cs="Tahoma"/>
                <w:sz w:val="18"/>
                <w:szCs w:val="18"/>
                <w:lang w:val="en-ZA" w:eastAsia="en-ZA"/>
              </w:rPr>
              <w:t xml:space="preserve"> Nurse. </w:t>
            </w:r>
          </w:p>
          <w:p w14:paraId="4435684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w:t>
            </w:r>
            <w:proofErr w:type="gramEnd"/>
            <w:r w:rsidRPr="00C12D1F">
              <w:rPr>
                <w:rFonts w:ascii="Tahoma" w:hAnsi="Tahoma" w:cs="Tahoma"/>
                <w:sz w:val="18"/>
                <w:szCs w:val="18"/>
                <w:lang w:val="en-ZA" w:eastAsia="en-ZA"/>
              </w:rPr>
              <w:t xml:space="preserve"> Supervisor. </w:t>
            </w:r>
          </w:p>
          <w:p w14:paraId="4FEEE0C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Playgroup</w:t>
            </w:r>
            <w:proofErr w:type="gramEnd"/>
            <w:r w:rsidRPr="00C12D1F">
              <w:rPr>
                <w:rFonts w:ascii="Tahoma" w:hAnsi="Tahoma" w:cs="Tahoma"/>
                <w:sz w:val="18"/>
                <w:szCs w:val="18"/>
                <w:lang w:val="en-ZA" w:eastAsia="en-ZA"/>
              </w:rPr>
              <w:t xml:space="preserve"> Leader. </w:t>
            </w:r>
          </w:p>
          <w:p w14:paraId="1A333DB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Pre</w:t>
            </w:r>
            <w:proofErr w:type="gramEnd"/>
            <w:r w:rsidRPr="00C12D1F">
              <w:rPr>
                <w:rFonts w:ascii="Tahoma" w:hAnsi="Tahoma" w:cs="Tahoma"/>
                <w:sz w:val="18"/>
                <w:szCs w:val="18"/>
                <w:lang w:val="en-ZA" w:eastAsia="en-ZA"/>
              </w:rPr>
              <w:t xml:space="preserve">-school Leader. </w:t>
            </w:r>
          </w:p>
          <w:p w14:paraId="3AD276A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Special</w:t>
            </w:r>
            <w:proofErr w:type="gramEnd"/>
            <w:r w:rsidRPr="00C12D1F">
              <w:rPr>
                <w:rFonts w:ascii="Tahoma" w:hAnsi="Tahoma" w:cs="Tahoma"/>
                <w:sz w:val="18"/>
                <w:szCs w:val="18"/>
                <w:lang w:val="en-ZA" w:eastAsia="en-ZA"/>
              </w:rPr>
              <w:t xml:space="preserve"> Educational Needs Supporter. </w:t>
            </w:r>
          </w:p>
          <w:p w14:paraId="371DFBB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Toy</w:t>
            </w:r>
            <w:proofErr w:type="gramEnd"/>
            <w:r w:rsidRPr="00C12D1F">
              <w:rPr>
                <w:rFonts w:ascii="Tahoma" w:hAnsi="Tahoma" w:cs="Tahoma"/>
                <w:sz w:val="18"/>
                <w:szCs w:val="18"/>
                <w:lang w:val="en-ZA" w:eastAsia="en-ZA"/>
              </w:rPr>
              <w:t xml:space="preserve"> Library Leader.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competencies reflect the skills and knowledge needed to do a job effectively; to work on their own initiative, planning and organising their own work; and supervising others. This qualification is pitched at the level equivalent to the South African Occupational qualification developed for ECD Practitioners. </w:t>
            </w:r>
            <w:r w:rsidRPr="00C12D1F">
              <w:rPr>
                <w:rFonts w:ascii="Tahoma" w:hAnsi="Tahoma" w:cs="Tahoma"/>
                <w:sz w:val="18"/>
                <w:szCs w:val="18"/>
                <w:lang w:val="en-ZA" w:eastAsia="en-ZA"/>
              </w:rPr>
              <w:br/>
              <w:t xml:space="preserve">The qualification structure is as follows: </w:t>
            </w:r>
          </w:p>
          <w:p w14:paraId="144DA32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1: An introduction to working with children. </w:t>
            </w:r>
          </w:p>
          <w:p w14:paraId="0178A73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2: Development from conception to age 16 years. </w:t>
            </w:r>
          </w:p>
          <w:p w14:paraId="0CB3F4F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3: Supporting children. </w:t>
            </w:r>
          </w:p>
          <w:p w14:paraId="6EC8CD7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4: Keeping children safe. </w:t>
            </w:r>
          </w:p>
          <w:p w14:paraId="287E521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5: The principles underpinning the role of the practitioner working with children. </w:t>
            </w:r>
          </w:p>
          <w:p w14:paraId="1120ED8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6: Promoting a healthy environment for children. </w:t>
            </w:r>
          </w:p>
          <w:p w14:paraId="37459A2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7: Play and learning in children's education. </w:t>
            </w:r>
          </w:p>
          <w:p w14:paraId="0437ADE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8: Caring for children. </w:t>
            </w:r>
          </w:p>
          <w:p w14:paraId="6717215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9: Development of professional skills within children's education.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CACHE Level 3 Diploma in Early Years Education and Care (Early Years Educator) prepares learners to become Early Years Educators, enabling them to work with children from birth to 5 years and gain knowledge of children aged 5 to 7 years.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Kenya: </w:t>
            </w:r>
            <w:r w:rsidRPr="00C12D1F">
              <w:rPr>
                <w:rFonts w:ascii="Tahoma" w:hAnsi="Tahoma" w:cs="Tahoma"/>
                <w:sz w:val="18"/>
                <w:szCs w:val="18"/>
                <w:lang w:val="en-ZA" w:eastAsia="en-ZA"/>
              </w:rPr>
              <w:br/>
              <w:t xml:space="preserve">GEMS Training Education and Leadership Academy: </w:t>
            </w:r>
            <w:r w:rsidRPr="00C12D1F">
              <w:rPr>
                <w:rFonts w:ascii="Tahoma" w:hAnsi="Tahoma" w:cs="Tahoma"/>
                <w:sz w:val="18"/>
                <w:szCs w:val="18"/>
                <w:lang w:val="en-ZA" w:eastAsia="en-ZA"/>
              </w:rPr>
              <w:br/>
              <w:t xml:space="preserve">Title: CACHE Level 3 Diploma for the Early Years Workforce (Early Years Educator) (QCF). </w:t>
            </w:r>
            <w:r w:rsidRPr="00C12D1F">
              <w:rPr>
                <w:rFonts w:ascii="Tahoma" w:hAnsi="Tahoma" w:cs="Tahoma"/>
                <w:sz w:val="18"/>
                <w:szCs w:val="18"/>
                <w:lang w:val="en-ZA" w:eastAsia="en-ZA"/>
              </w:rPr>
              <w:br/>
              <w:t xml:space="preserve">Early Childhood Development Education in Kenya is under the care of parents, community, non- governmental organisations (NGO), religious organisations and other private providers. In Kenya the Nursery Teacher Certificate course (2 years) is replaced by the KHA (Kindergarten Teacher Diploma) for low-budget private pre-schools that serve low-income families. Further to this there is little information available about ECE staff that works out of centres such a playgroup facilitators, home-visitors or toy </w:t>
            </w:r>
            <w:proofErr w:type="gramStart"/>
            <w:r w:rsidRPr="00C12D1F">
              <w:rPr>
                <w:rFonts w:ascii="Tahoma" w:hAnsi="Tahoma" w:cs="Tahoma"/>
                <w:sz w:val="18"/>
                <w:szCs w:val="18"/>
                <w:lang w:val="en-ZA" w:eastAsia="en-ZA"/>
              </w:rPr>
              <w:t>librarians</w:t>
            </w:r>
            <w:proofErr w:type="gramEnd"/>
            <w:r w:rsidRPr="00C12D1F">
              <w:rPr>
                <w:rFonts w:ascii="Tahoma" w:hAnsi="Tahoma" w:cs="Tahoma"/>
                <w:sz w:val="18"/>
                <w:szCs w:val="18"/>
                <w:lang w:val="en-ZA" w:eastAsia="en-ZA"/>
              </w:rPr>
              <w:t xml:space="preserve">. The search indicated that the mostly used education and training in early childhood development for practitioners is offered through GEMS Education in partnership with CACHE (Council for Awards in Care, Health and Education). GEMS Education is providing globally recognised Early Years Practitioner accredited qualifications in sixteen countries in the world. The CACHE Level 3 Diploma for the Early Years Workforce (Early Years Educator) (QCF) prepares learners to become Early Years Educators, enabling them to work with and care for children from birth to 5 years and gain knowledge of children aged 5 to 7 years. It is a work-based qualification that recognises effective practice by assessing the skills, knowledge and understanding of practitioners, including child development, teaching methods and appropriate provision for young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units are structured around four themes as follows: </w:t>
            </w:r>
          </w:p>
          <w:p w14:paraId="7D66660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1: Health and well-being. </w:t>
            </w:r>
          </w:p>
          <w:p w14:paraId="5C645A6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2: Legislation, frameworks and professional practice. </w:t>
            </w:r>
          </w:p>
          <w:p w14:paraId="10ED0F0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3: Play, development and learning for school readiness. </w:t>
            </w:r>
          </w:p>
          <w:p w14:paraId="7166C28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4: Professional development.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duration of the full diploma is 12 </w:t>
            </w:r>
            <w:proofErr w:type="gramStart"/>
            <w:r w:rsidRPr="00C12D1F">
              <w:rPr>
                <w:rFonts w:ascii="Tahoma" w:hAnsi="Tahoma" w:cs="Tahoma"/>
                <w:sz w:val="18"/>
                <w:szCs w:val="18"/>
                <w:lang w:val="en-ZA" w:eastAsia="en-ZA"/>
              </w:rPr>
              <w:t>months</w:t>
            </w:r>
            <w:proofErr w:type="gramEnd"/>
            <w:r w:rsidRPr="00C12D1F">
              <w:rPr>
                <w:rFonts w:ascii="Tahoma" w:hAnsi="Tahoma" w:cs="Tahoma"/>
                <w:sz w:val="18"/>
                <w:szCs w:val="18"/>
                <w:lang w:val="en-ZA" w:eastAsia="en-ZA"/>
              </w:rPr>
              <w:t xml:space="preserve"> and it is offered through online and classroom sessions (face-to-face) during six weekend training workshops spread throughout the year. Although the mode of delivery varies with this qualification, the course content and duration compare favourably with the occupational qualification.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Conclusion: </w:t>
            </w:r>
            <w:r w:rsidRPr="00C12D1F">
              <w:rPr>
                <w:rFonts w:ascii="Tahoma" w:hAnsi="Tahoma" w:cs="Tahoma"/>
                <w:sz w:val="18"/>
                <w:szCs w:val="18"/>
                <w:lang w:val="en-ZA" w:eastAsia="en-ZA"/>
              </w:rPr>
              <w:br/>
              <w:t>The findings of the research done in the countries above reveal that the Early Childhood Development Practitioner Occupational Qualification compares favourably with that of the countries studied. There are many similarities in terms of the scope, content and duration of the qualification. </w:t>
            </w:r>
          </w:p>
        </w:tc>
      </w:tr>
    </w:tbl>
    <w:p w14:paraId="6532697E"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1DC724C" w14:textId="77777777" w:rsidTr="00C12D1F">
        <w:trPr>
          <w:tblCellSpacing w:w="15" w:type="dxa"/>
          <w:jc w:val="center"/>
        </w:trPr>
        <w:tc>
          <w:tcPr>
            <w:tcW w:w="0" w:type="auto"/>
            <w:vAlign w:val="center"/>
            <w:hideMark/>
          </w:tcPr>
          <w:p w14:paraId="5A05F6D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ARTICULATION OPTIONS</w:t>
            </w:r>
            <w:r w:rsidRPr="00C12D1F">
              <w:rPr>
                <w:rFonts w:ascii="Tahoma" w:hAnsi="Tahoma" w:cs="Tahoma"/>
                <w:sz w:val="18"/>
                <w:szCs w:val="18"/>
                <w:lang w:val="en-ZA" w:eastAsia="en-ZA"/>
              </w:rPr>
              <w:t> </w:t>
            </w:r>
          </w:p>
        </w:tc>
      </w:tr>
    </w:tbl>
    <w:p w14:paraId="7119AAAB"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A6FC7DD" w14:textId="77777777" w:rsidTr="00C12D1F">
        <w:trPr>
          <w:tblCellSpacing w:w="15" w:type="dxa"/>
          <w:jc w:val="center"/>
        </w:trPr>
        <w:tc>
          <w:tcPr>
            <w:tcW w:w="0" w:type="auto"/>
            <w:vAlign w:val="center"/>
            <w:hideMark/>
          </w:tcPr>
          <w:p w14:paraId="00B552E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Horizontal Articulation: </w:t>
            </w:r>
          </w:p>
          <w:p w14:paraId="4739B68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Further</w:t>
            </w:r>
            <w:proofErr w:type="gramEnd"/>
            <w:r w:rsidRPr="00C12D1F">
              <w:rPr>
                <w:rFonts w:ascii="Tahoma" w:hAnsi="Tahoma" w:cs="Tahoma"/>
                <w:sz w:val="18"/>
                <w:szCs w:val="18"/>
                <w:lang w:val="en-ZA" w:eastAsia="en-ZA"/>
              </w:rPr>
              <w:t xml:space="preserve"> Education and Training Certificate in Early Childhood Development, NQF Level 4, SAQA ID: 58761.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Vertical Articulation: </w:t>
            </w:r>
          </w:p>
          <w:p w14:paraId="0C1CB17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w:t>
            </w:r>
            <w:proofErr w:type="gramEnd"/>
            <w:r w:rsidRPr="00C12D1F">
              <w:rPr>
                <w:rFonts w:ascii="Tahoma" w:hAnsi="Tahoma" w:cs="Tahoma"/>
                <w:sz w:val="18"/>
                <w:szCs w:val="18"/>
                <w:lang w:val="en-ZA" w:eastAsia="en-ZA"/>
              </w:rPr>
              <w:t xml:space="preserve"> Certificate in Early Childhood Development, NQF Level 5, SAQA ID: 58761. </w:t>
            </w:r>
          </w:p>
          <w:p w14:paraId="43CFEAC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w:t>
            </w:r>
            <w:proofErr w:type="gramEnd"/>
            <w:r w:rsidRPr="00C12D1F">
              <w:rPr>
                <w:rFonts w:ascii="Tahoma" w:hAnsi="Tahoma" w:cs="Tahoma"/>
                <w:sz w:val="18"/>
                <w:szCs w:val="18"/>
                <w:lang w:val="en-ZA" w:eastAsia="en-ZA"/>
              </w:rPr>
              <w:t xml:space="preserve"> Diploma in Early Childhood Development, NQF Level 5, SAQA ID: 64650. </w:t>
            </w:r>
          </w:p>
        </w:tc>
      </w:tr>
    </w:tbl>
    <w:p w14:paraId="4D5339C2"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1412CAA" w14:textId="77777777" w:rsidTr="00C12D1F">
        <w:trPr>
          <w:tblCellSpacing w:w="15" w:type="dxa"/>
          <w:jc w:val="center"/>
        </w:trPr>
        <w:tc>
          <w:tcPr>
            <w:tcW w:w="0" w:type="auto"/>
            <w:vAlign w:val="center"/>
            <w:hideMark/>
          </w:tcPr>
          <w:p w14:paraId="0CDBA47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MODERATION OPTIONS</w:t>
            </w:r>
            <w:r w:rsidRPr="00C12D1F">
              <w:rPr>
                <w:rFonts w:ascii="Tahoma" w:hAnsi="Tahoma" w:cs="Tahoma"/>
                <w:sz w:val="18"/>
                <w:szCs w:val="18"/>
                <w:lang w:val="en-ZA" w:eastAsia="en-ZA"/>
              </w:rPr>
              <w:t> </w:t>
            </w:r>
          </w:p>
        </w:tc>
      </w:tr>
    </w:tbl>
    <w:p w14:paraId="1C5B61E2"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E8DEE52" w14:textId="77777777" w:rsidTr="00C12D1F">
        <w:trPr>
          <w:tblCellSpacing w:w="15" w:type="dxa"/>
          <w:jc w:val="center"/>
        </w:trPr>
        <w:tc>
          <w:tcPr>
            <w:tcW w:w="0" w:type="auto"/>
            <w:vAlign w:val="center"/>
            <w:hideMark/>
          </w:tcPr>
          <w:p w14:paraId="78C6D2B2"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25FCC324"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F181096" w14:textId="77777777" w:rsidTr="00C12D1F">
        <w:trPr>
          <w:tblCellSpacing w:w="15" w:type="dxa"/>
          <w:jc w:val="center"/>
        </w:trPr>
        <w:tc>
          <w:tcPr>
            <w:tcW w:w="0" w:type="auto"/>
            <w:vAlign w:val="center"/>
            <w:hideMark/>
          </w:tcPr>
          <w:p w14:paraId="6CD6FF9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lastRenderedPageBreak/>
              <w:t>CRITERIA FOR THE REGISTRATION OF ASSESSORS</w:t>
            </w:r>
            <w:r w:rsidRPr="00C12D1F">
              <w:rPr>
                <w:rFonts w:ascii="Tahoma" w:hAnsi="Tahoma" w:cs="Tahoma"/>
                <w:sz w:val="18"/>
                <w:szCs w:val="18"/>
                <w:lang w:val="en-ZA" w:eastAsia="en-ZA"/>
              </w:rPr>
              <w:t> </w:t>
            </w:r>
          </w:p>
        </w:tc>
      </w:tr>
    </w:tbl>
    <w:p w14:paraId="2940FDF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9640C99" w14:textId="77777777" w:rsidTr="00C12D1F">
        <w:trPr>
          <w:tblCellSpacing w:w="15" w:type="dxa"/>
          <w:jc w:val="center"/>
        </w:trPr>
        <w:tc>
          <w:tcPr>
            <w:tcW w:w="0" w:type="auto"/>
            <w:vAlign w:val="center"/>
            <w:hideMark/>
          </w:tcPr>
          <w:p w14:paraId="3D5BE4C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5E43F171"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F993399" w14:textId="77777777" w:rsidTr="00C12D1F">
        <w:trPr>
          <w:tblCellSpacing w:w="15" w:type="dxa"/>
          <w:jc w:val="center"/>
        </w:trPr>
        <w:tc>
          <w:tcPr>
            <w:tcW w:w="0" w:type="auto"/>
            <w:vAlign w:val="center"/>
            <w:hideMark/>
          </w:tcPr>
          <w:p w14:paraId="6F926E2A"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NOTES</w:t>
            </w:r>
            <w:r w:rsidRPr="00C12D1F">
              <w:rPr>
                <w:rFonts w:ascii="Tahoma" w:hAnsi="Tahoma" w:cs="Tahoma"/>
                <w:sz w:val="18"/>
                <w:szCs w:val="18"/>
                <w:lang w:val="en-ZA" w:eastAsia="en-ZA"/>
              </w:rPr>
              <w:t> </w:t>
            </w:r>
          </w:p>
        </w:tc>
      </w:tr>
    </w:tbl>
    <w:p w14:paraId="135D559E"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BE63741" w14:textId="77777777" w:rsidTr="00C12D1F">
        <w:trPr>
          <w:tblCellSpacing w:w="15" w:type="dxa"/>
          <w:jc w:val="center"/>
        </w:trPr>
        <w:tc>
          <w:tcPr>
            <w:tcW w:w="0" w:type="auto"/>
            <w:vAlign w:val="center"/>
            <w:hideMark/>
          </w:tcPr>
          <w:p w14:paraId="7EAA4A7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Qualifying for external assessment: </w:t>
            </w:r>
            <w:r w:rsidRPr="00C12D1F">
              <w:rPr>
                <w:rFonts w:ascii="Tahoma" w:hAnsi="Tahoma" w:cs="Tahoma"/>
                <w:sz w:val="18"/>
                <w:szCs w:val="18"/>
                <w:lang w:val="en-ZA" w:eastAsia="en-ZA"/>
              </w:rPr>
              <w:br/>
              <w:t xml:space="preserve">In order to qualify for the external summative assessment, learners must have a copy of a completed and signed Statement of Work Experience as well as proof of successful completion of the following subjects and Modules or Alternative Programmes where applicable: </w:t>
            </w:r>
            <w:r w:rsidRPr="00C12D1F">
              <w:rPr>
                <w:rFonts w:ascii="Tahoma" w:hAnsi="Tahoma" w:cs="Tahoma"/>
                <w:sz w:val="18"/>
                <w:szCs w:val="18"/>
                <w:lang w:val="en-ZA" w:eastAsia="en-ZA"/>
              </w:rPr>
              <w:br/>
              <w:t xml:space="preserve">Foundational Learning Competence is a pre-requisite for access to the external integrated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Additional legal or physical entry requirements: </w:t>
            </w:r>
            <w:r w:rsidRPr="00C12D1F">
              <w:rPr>
                <w:rFonts w:ascii="Tahoma" w:hAnsi="Tahoma" w:cs="Tahoma"/>
                <w:sz w:val="18"/>
                <w:szCs w:val="18"/>
                <w:lang w:val="en-ZA" w:eastAsia="en-ZA"/>
              </w:rPr>
              <w:br/>
              <w:t xml:space="preserve">None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Criteria for the accreditation of providers: </w:t>
            </w:r>
            <w:r w:rsidRPr="00C12D1F">
              <w:rPr>
                <w:rFonts w:ascii="Tahoma" w:hAnsi="Tahoma" w:cs="Tahoma"/>
                <w:sz w:val="18"/>
                <w:szCs w:val="18"/>
                <w:lang w:val="en-ZA" w:eastAsia="en-ZA"/>
              </w:rPr>
              <w:br/>
              <w:t xml:space="preserve">Accreditation of providers will be done against the criteria as reflected in the relevant Curriculum on the QCTO website. </w:t>
            </w:r>
            <w:r w:rsidRPr="00C12D1F">
              <w:rPr>
                <w:rFonts w:ascii="Tahoma" w:hAnsi="Tahoma" w:cs="Tahoma"/>
                <w:sz w:val="18"/>
                <w:szCs w:val="18"/>
                <w:lang w:val="en-ZA" w:eastAsia="en-ZA"/>
              </w:rPr>
              <w:br/>
              <w:t xml:space="preserve">The Curriculum Title and Code is: 234201000: Early Childhood Development Practitioner.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covers the following trades as recorded on the NLRD: </w:t>
            </w:r>
          </w:p>
          <w:p w14:paraId="65F8912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Not</w:t>
            </w:r>
            <w:proofErr w:type="gramEnd"/>
            <w:r w:rsidRPr="00C12D1F">
              <w:rPr>
                <w:rFonts w:ascii="Tahoma" w:hAnsi="Tahoma" w:cs="Tahoma"/>
                <w:sz w:val="18"/>
                <w:szCs w:val="18"/>
                <w:lang w:val="en-ZA" w:eastAsia="en-ZA"/>
              </w:rPr>
              <w:t xml:space="preserve"> applicable as this Qualification is not a trade. </w:t>
            </w:r>
          </w:p>
        </w:tc>
      </w:tr>
    </w:tbl>
    <w:p w14:paraId="19E26C2B"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8D7CFD2" w14:textId="77777777" w:rsidTr="00C12D1F">
        <w:trPr>
          <w:tblCellSpacing w:w="15" w:type="dxa"/>
          <w:jc w:val="center"/>
        </w:trPr>
        <w:tc>
          <w:tcPr>
            <w:tcW w:w="0" w:type="auto"/>
            <w:vAlign w:val="center"/>
            <w:hideMark/>
          </w:tcPr>
          <w:p w14:paraId="1E5C5FE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LEARNING PROGRAMMES RECORDED AGAINST THIS QUALIFICATION:</w:t>
            </w:r>
            <w:r w:rsidRPr="00C12D1F">
              <w:rPr>
                <w:rFonts w:ascii="Tahoma" w:hAnsi="Tahoma" w:cs="Tahoma"/>
                <w:sz w:val="18"/>
                <w:szCs w:val="18"/>
                <w:lang w:val="en-ZA" w:eastAsia="en-ZA"/>
              </w:rPr>
              <w:t> </w:t>
            </w:r>
          </w:p>
        </w:tc>
      </w:tr>
    </w:tbl>
    <w:p w14:paraId="6A4CA040"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2632D35" w14:textId="77777777" w:rsidTr="00C12D1F">
        <w:trPr>
          <w:tblCellSpacing w:w="15" w:type="dxa"/>
          <w:jc w:val="center"/>
        </w:trPr>
        <w:tc>
          <w:tcPr>
            <w:tcW w:w="0" w:type="auto"/>
            <w:vAlign w:val="center"/>
            <w:hideMark/>
          </w:tcPr>
          <w:p w14:paraId="18ACA5D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w:t>
            </w:r>
          </w:p>
        </w:tc>
      </w:tr>
    </w:tbl>
    <w:p w14:paraId="21CA06A6"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6000CB0" w14:textId="77777777" w:rsidTr="00C12D1F">
        <w:trPr>
          <w:tblCellSpacing w:w="15" w:type="dxa"/>
          <w:jc w:val="center"/>
        </w:trPr>
        <w:tc>
          <w:tcPr>
            <w:tcW w:w="0" w:type="auto"/>
            <w:vAlign w:val="center"/>
            <w:hideMark/>
          </w:tcPr>
          <w:p w14:paraId="5E6DD13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3AF39062" w14:textId="77777777" w:rsidR="00C12D1F" w:rsidRPr="00C12D1F" w:rsidRDefault="00C12D1F" w:rsidP="00C12D1F">
      <w:pPr>
        <w:spacing w:after="240"/>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35448FF" w14:textId="77777777" w:rsidTr="00C12D1F">
        <w:trPr>
          <w:tblCellSpacing w:w="15" w:type="dxa"/>
          <w:jc w:val="center"/>
        </w:trPr>
        <w:tc>
          <w:tcPr>
            <w:tcW w:w="0" w:type="auto"/>
            <w:vAlign w:val="center"/>
            <w:hideMark/>
          </w:tcPr>
          <w:p w14:paraId="2CF6CE4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PROVIDERS CURRENTLY ACCREDITED TO OFFER THIS QUALIFICATION:</w:t>
            </w:r>
            <w:r w:rsidRPr="00C12D1F">
              <w:rPr>
                <w:rFonts w:ascii="Tahoma" w:hAnsi="Tahoma" w:cs="Tahoma"/>
                <w:sz w:val="18"/>
                <w:szCs w:val="18"/>
                <w:lang w:val="en-ZA" w:eastAsia="en-ZA"/>
              </w:rPr>
              <w:t> </w:t>
            </w:r>
          </w:p>
        </w:tc>
      </w:tr>
    </w:tbl>
    <w:p w14:paraId="238111E4"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A5AF0F9" w14:textId="77777777" w:rsidTr="00C12D1F">
        <w:trPr>
          <w:tblCellSpacing w:w="15" w:type="dxa"/>
          <w:jc w:val="center"/>
        </w:trPr>
        <w:tc>
          <w:tcPr>
            <w:tcW w:w="0" w:type="auto"/>
            <w:vAlign w:val="center"/>
            <w:hideMark/>
          </w:tcPr>
          <w:p w14:paraId="29981499"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sz w:val="16"/>
                <w:szCs w:val="16"/>
                <w:lang w:val="en-ZA" w:eastAsia="en-ZA"/>
              </w:rPr>
              <w:t>This information shows the current accreditations (i.e. those not past their accreditation end dates</w:t>
            </w:r>
            <w:proofErr w:type="gramStart"/>
            <w:r w:rsidRPr="00C12D1F">
              <w:rPr>
                <w:rFonts w:ascii="Tahoma" w:hAnsi="Tahoma" w:cs="Tahoma"/>
                <w:i/>
                <w:iCs/>
                <w:sz w:val="16"/>
                <w:szCs w:val="16"/>
                <w:lang w:val="en-ZA" w:eastAsia="en-ZA"/>
              </w:rPr>
              <w:t>), and</w:t>
            </w:r>
            <w:proofErr w:type="gramEnd"/>
            <w:r w:rsidRPr="00C12D1F">
              <w:rPr>
                <w:rFonts w:ascii="Tahoma" w:hAnsi="Tahoma" w:cs="Tahoma"/>
                <w:i/>
                <w:iCs/>
                <w:sz w:val="16"/>
                <w:szCs w:val="16"/>
                <w:lang w:val="en-ZA" w:eastAsia="en-ZA"/>
              </w:rPr>
              <w:t xml:space="preserve"> is the most complete record available to SAQA as of today. Some Primary or Delegated Quality Assurance Functionaries have a lag in their recording systems for provider accreditation, in turn leading to a lag in notifying SAQA of all the providers that they have accredited to offer qualifications and unit standards, as well as any extensions to accreditation end dates. The relevant Primary or Delegated Quality Assurance Functionary should be notified if a record appears to be missing from here. </w:t>
            </w:r>
            <w:r w:rsidRPr="00C12D1F">
              <w:rPr>
                <w:rFonts w:ascii="Tahoma" w:hAnsi="Tahoma" w:cs="Tahoma"/>
                <w:i/>
                <w:iCs/>
                <w:sz w:val="16"/>
                <w:szCs w:val="16"/>
                <w:lang w:val="en-ZA" w:eastAsia="en-ZA"/>
              </w:rPr>
              <w:br/>
            </w:r>
            <w:r w:rsidRPr="00C12D1F">
              <w:rPr>
                <w:rFonts w:ascii="Tahoma" w:hAnsi="Tahoma" w:cs="Tahoma"/>
                <w:sz w:val="18"/>
                <w:szCs w:val="18"/>
                <w:lang w:val="en-ZA" w:eastAsia="en-ZA"/>
              </w:rPr>
              <w:t> </w:t>
            </w:r>
          </w:p>
        </w:tc>
      </w:tr>
    </w:tbl>
    <w:p w14:paraId="1DDB4D90"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8AA3D22" w14:textId="77777777" w:rsidTr="00C12D1F">
        <w:trPr>
          <w:tblCellSpacing w:w="15" w:type="dxa"/>
          <w:jc w:val="center"/>
        </w:trPr>
        <w:tc>
          <w:tcPr>
            <w:tcW w:w="0" w:type="auto"/>
            <w:vAlign w:val="center"/>
            <w:hideMark/>
          </w:tcPr>
          <w:p w14:paraId="013B3D45"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15F81C9E" w14:textId="77777777" w:rsidR="00C12D1F" w:rsidRPr="00C12D1F" w:rsidRDefault="00C12D1F" w:rsidP="00C12D1F">
      <w:pPr>
        <w:spacing w:after="240"/>
        <w:rPr>
          <w:rFonts w:ascii="Tahoma" w:hAnsi="Tahoma" w:cs="Tahoma"/>
          <w:sz w:val="18"/>
          <w:szCs w:val="18"/>
          <w:lang w:val="en-ZA" w:eastAsia="en-ZA"/>
        </w:rPr>
      </w:pPr>
    </w:p>
    <w:p w14:paraId="6A6EA17A" w14:textId="77777777" w:rsidR="00C12D1F" w:rsidRPr="00C12D1F" w:rsidRDefault="00000000" w:rsidP="00C12D1F">
      <w:pPr>
        <w:rPr>
          <w:rFonts w:ascii="Tahoma" w:hAnsi="Tahoma" w:cs="Tahoma"/>
          <w:sz w:val="18"/>
          <w:szCs w:val="18"/>
          <w:lang w:val="en-ZA" w:eastAsia="en-ZA"/>
        </w:rPr>
      </w:pPr>
      <w:r>
        <w:rPr>
          <w:rFonts w:ascii="Tahoma" w:hAnsi="Tahoma" w:cs="Tahoma"/>
          <w:sz w:val="18"/>
          <w:szCs w:val="18"/>
          <w:lang w:val="en-ZA" w:eastAsia="en-ZA"/>
        </w:rPr>
        <w:pict w14:anchorId="09EB1DD8">
          <v:rect id="_x0000_i1025" style="width:406.15pt;height:1.5pt" o:hrpct="900" o:hralign="center" o:hrstd="t" o:hr="t" fillcolor="#a0a0a0" stroked="f"/>
        </w:pic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1"/>
        <w:gridCol w:w="8578"/>
      </w:tblGrid>
      <w:tr w:rsidR="00C12D1F" w:rsidRPr="00C12D1F" w14:paraId="6FFF23BC" w14:textId="77777777" w:rsidTr="00C12D1F">
        <w:trPr>
          <w:tblCellSpacing w:w="15" w:type="dxa"/>
        </w:trPr>
        <w:tc>
          <w:tcPr>
            <w:tcW w:w="0" w:type="auto"/>
            <w:vAlign w:val="center"/>
            <w:hideMark/>
          </w:tcPr>
          <w:p w14:paraId="3135BB7C" w14:textId="77777777" w:rsidR="00C12D1F" w:rsidRPr="00C12D1F" w:rsidRDefault="00C12D1F" w:rsidP="00C12D1F">
            <w:pPr>
              <w:rPr>
                <w:rFonts w:ascii="Tahoma" w:hAnsi="Tahoma" w:cs="Tahoma"/>
                <w:sz w:val="18"/>
                <w:szCs w:val="18"/>
                <w:lang w:val="en-ZA" w:eastAsia="en-ZA"/>
              </w:rPr>
            </w:pPr>
          </w:p>
        </w:tc>
        <w:tc>
          <w:tcPr>
            <w:tcW w:w="0" w:type="auto"/>
            <w:vAlign w:val="center"/>
            <w:hideMark/>
          </w:tcPr>
          <w:p w14:paraId="756648AE"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color w:val="000066"/>
                <w:sz w:val="16"/>
                <w:szCs w:val="16"/>
                <w:lang w:val="en-ZA" w:eastAsia="en-ZA"/>
              </w:rPr>
              <w:t xml:space="preserve">All qualifications and part qualifications registered on the National Qualifications Framework are public property. </w:t>
            </w:r>
            <w:proofErr w:type="gramStart"/>
            <w:r w:rsidRPr="00C12D1F">
              <w:rPr>
                <w:rFonts w:ascii="Tahoma" w:hAnsi="Tahoma" w:cs="Tahoma"/>
                <w:i/>
                <w:iCs/>
                <w:color w:val="000066"/>
                <w:sz w:val="16"/>
                <w:szCs w:val="16"/>
                <w:lang w:val="en-ZA" w:eastAsia="en-ZA"/>
              </w:rPr>
              <w:t>Thus</w:t>
            </w:r>
            <w:proofErr w:type="gramEnd"/>
            <w:r w:rsidRPr="00C12D1F">
              <w:rPr>
                <w:rFonts w:ascii="Tahoma" w:hAnsi="Tahoma" w:cs="Tahoma"/>
                <w:i/>
                <w:iCs/>
                <w:color w:val="000066"/>
                <w:sz w:val="16"/>
                <w:szCs w:val="16"/>
                <w:lang w:val="en-ZA" w:eastAsia="en-ZA"/>
              </w:rPr>
              <w:t xml:space="preserve">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2A0ACC20" w14:textId="77777777" w:rsidR="002C6533" w:rsidRPr="002C6533" w:rsidRDefault="002C6533" w:rsidP="002D0341">
      <w:pPr>
        <w:rPr>
          <w:rFonts w:ascii="Century Gothic" w:hAnsi="Century Gothic"/>
          <w:sz w:val="22"/>
          <w:szCs w:val="22"/>
        </w:rPr>
      </w:pPr>
    </w:p>
    <w:sectPr w:rsidR="002C6533" w:rsidRPr="002C6533" w:rsidSect="002C6533">
      <w:footerReference w:type="default" r:id="rId20"/>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773800" w14:textId="77777777" w:rsidR="00BC3446" w:rsidRDefault="00BC3446">
      <w:r>
        <w:separator/>
      </w:r>
    </w:p>
  </w:endnote>
  <w:endnote w:type="continuationSeparator" w:id="0">
    <w:p w14:paraId="67FAEB86" w14:textId="77777777" w:rsidR="00BC3446" w:rsidRDefault="00BC3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2668969"/>
      <w:docPartObj>
        <w:docPartGallery w:val="Page Numbers (Bottom of Page)"/>
        <w:docPartUnique/>
      </w:docPartObj>
    </w:sdtPr>
    <w:sdtEndPr>
      <w:rPr>
        <w:color w:val="7F7F7F" w:themeColor="background1" w:themeShade="7F"/>
        <w:spacing w:val="60"/>
      </w:rPr>
    </w:sdtEndPr>
    <w:sdtContent>
      <w:p w14:paraId="51B08E6A" w14:textId="77777777" w:rsidR="00F816AE" w:rsidRDefault="00F816A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635F5" w:rsidRPr="00D635F5">
          <w:rPr>
            <w:b/>
            <w:bCs/>
            <w:noProof/>
          </w:rPr>
          <w:t>82</w:t>
        </w:r>
        <w:r>
          <w:rPr>
            <w:b/>
            <w:bCs/>
            <w:noProof/>
          </w:rPr>
          <w:fldChar w:fldCharType="end"/>
        </w:r>
        <w:r>
          <w:rPr>
            <w:b/>
            <w:bCs/>
          </w:rPr>
          <w:t xml:space="preserve"> | </w:t>
        </w:r>
        <w:r>
          <w:rPr>
            <w:color w:val="7F7F7F" w:themeColor="background1" w:themeShade="7F"/>
            <w:spacing w:val="60"/>
          </w:rPr>
          <w:t>Page</w:t>
        </w:r>
      </w:p>
    </w:sdtContent>
  </w:sdt>
  <w:p w14:paraId="7D544DD9" w14:textId="77777777" w:rsidR="00F816AE" w:rsidRDefault="00F816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F0C7DF" w14:textId="77777777" w:rsidR="00BC3446" w:rsidRDefault="00BC3446">
      <w:r>
        <w:separator/>
      </w:r>
    </w:p>
  </w:footnote>
  <w:footnote w:type="continuationSeparator" w:id="0">
    <w:p w14:paraId="72001BE4" w14:textId="77777777" w:rsidR="00BC3446" w:rsidRDefault="00BC34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3559A"/>
    <w:multiLevelType w:val="hybridMultilevel"/>
    <w:tmpl w:val="7016922E"/>
    <w:lvl w:ilvl="0" w:tplc="E578E5DC">
      <w:start w:val="1"/>
      <w:numFmt w:val="bullet"/>
      <w:lvlText w:val=""/>
      <w:lvlJc w:val="left"/>
      <w:pPr>
        <w:tabs>
          <w:tab w:val="num" w:pos="360"/>
        </w:tabs>
        <w:ind w:left="360" w:hanging="360"/>
      </w:pPr>
      <w:rPr>
        <w:rFonts w:ascii="Symbol" w:hAnsi="Symbol" w:cs="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7358F"/>
    <w:multiLevelType w:val="multilevel"/>
    <w:tmpl w:val="FC5880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5"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7" w15:restartNumberingAfterBreak="0">
    <w:nsid w:val="18621E92"/>
    <w:multiLevelType w:val="multilevel"/>
    <w:tmpl w:val="0096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C2626"/>
    <w:multiLevelType w:val="hybridMultilevel"/>
    <w:tmpl w:val="6A6C1E5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C84BD8"/>
    <w:multiLevelType w:val="hybridMultilevel"/>
    <w:tmpl w:val="C7AC9D0A"/>
    <w:lvl w:ilvl="0" w:tplc="47201864">
      <w:start w:val="1"/>
      <w:numFmt w:val="bullet"/>
      <w:lvlText w:val=""/>
      <w:lvlJc w:val="left"/>
      <w:pPr>
        <w:ind w:left="720" w:hanging="360"/>
      </w:pPr>
      <w:rPr>
        <w:rFonts w:ascii="Symbol" w:hAnsi="Symbol" w:hint="default"/>
      </w:rPr>
    </w:lvl>
    <w:lvl w:ilvl="1" w:tplc="04090001"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2DEA179E"/>
    <w:multiLevelType w:val="hybridMultilevel"/>
    <w:tmpl w:val="7288656E"/>
    <w:lvl w:ilvl="0" w:tplc="A3E89D5A">
      <w:start w:val="1"/>
      <w:numFmt w:val="bullet"/>
      <w:lvlText w:val=""/>
      <w:lvlJc w:val="left"/>
      <w:pPr>
        <w:tabs>
          <w:tab w:val="num" w:pos="360"/>
        </w:tabs>
        <w:ind w:left="360" w:hanging="360"/>
      </w:pPr>
      <w:rPr>
        <w:rFonts w:ascii="Symbol" w:hAnsi="Symbol" w:cs="Symbol" w:hint="default"/>
        <w:sz w:val="16"/>
        <w:szCs w:val="16"/>
      </w:rPr>
    </w:lvl>
    <w:lvl w:ilvl="1" w:tplc="1C090003">
      <w:start w:val="1"/>
      <w:numFmt w:val="bullet"/>
      <w:lvlText w:val="o"/>
      <w:lvlJc w:val="left"/>
      <w:pPr>
        <w:tabs>
          <w:tab w:val="num" w:pos="1440"/>
        </w:tabs>
        <w:ind w:left="1440" w:hanging="360"/>
      </w:pPr>
      <w:rPr>
        <w:rFonts w:ascii="Courier New" w:hAnsi="Courier New" w:cs="Courier New" w:hint="default"/>
      </w:rPr>
    </w:lvl>
    <w:lvl w:ilvl="2" w:tplc="1C090005">
      <w:start w:val="1"/>
      <w:numFmt w:val="bullet"/>
      <w:lvlText w:val=""/>
      <w:lvlJc w:val="left"/>
      <w:pPr>
        <w:tabs>
          <w:tab w:val="num" w:pos="2160"/>
        </w:tabs>
        <w:ind w:left="2160" w:hanging="360"/>
      </w:pPr>
      <w:rPr>
        <w:rFonts w:ascii="Wingdings" w:hAnsi="Wingdings" w:cs="Wingdings" w:hint="default"/>
      </w:rPr>
    </w:lvl>
    <w:lvl w:ilvl="3" w:tplc="1C090001">
      <w:start w:val="1"/>
      <w:numFmt w:val="bullet"/>
      <w:lvlText w:val=""/>
      <w:lvlJc w:val="left"/>
      <w:pPr>
        <w:tabs>
          <w:tab w:val="num" w:pos="2880"/>
        </w:tabs>
        <w:ind w:left="2880" w:hanging="360"/>
      </w:pPr>
      <w:rPr>
        <w:rFonts w:ascii="Symbol" w:hAnsi="Symbol" w:cs="Symbol" w:hint="default"/>
      </w:rPr>
    </w:lvl>
    <w:lvl w:ilvl="4" w:tplc="1C090003">
      <w:start w:val="1"/>
      <w:numFmt w:val="bullet"/>
      <w:lvlText w:val="o"/>
      <w:lvlJc w:val="left"/>
      <w:pPr>
        <w:tabs>
          <w:tab w:val="num" w:pos="3600"/>
        </w:tabs>
        <w:ind w:left="3600" w:hanging="360"/>
      </w:pPr>
      <w:rPr>
        <w:rFonts w:ascii="Courier New" w:hAnsi="Courier New" w:cs="Courier New" w:hint="default"/>
      </w:rPr>
    </w:lvl>
    <w:lvl w:ilvl="5" w:tplc="1C090005">
      <w:start w:val="1"/>
      <w:numFmt w:val="bullet"/>
      <w:lvlText w:val=""/>
      <w:lvlJc w:val="left"/>
      <w:pPr>
        <w:tabs>
          <w:tab w:val="num" w:pos="4320"/>
        </w:tabs>
        <w:ind w:left="4320" w:hanging="360"/>
      </w:pPr>
      <w:rPr>
        <w:rFonts w:ascii="Wingdings" w:hAnsi="Wingdings" w:cs="Wingdings" w:hint="default"/>
      </w:rPr>
    </w:lvl>
    <w:lvl w:ilvl="6" w:tplc="1C090001">
      <w:start w:val="1"/>
      <w:numFmt w:val="bullet"/>
      <w:lvlText w:val=""/>
      <w:lvlJc w:val="left"/>
      <w:pPr>
        <w:tabs>
          <w:tab w:val="num" w:pos="5040"/>
        </w:tabs>
        <w:ind w:left="5040" w:hanging="360"/>
      </w:pPr>
      <w:rPr>
        <w:rFonts w:ascii="Symbol" w:hAnsi="Symbol" w:cs="Symbol" w:hint="default"/>
      </w:rPr>
    </w:lvl>
    <w:lvl w:ilvl="7" w:tplc="1C090003">
      <w:start w:val="1"/>
      <w:numFmt w:val="bullet"/>
      <w:lvlText w:val="o"/>
      <w:lvlJc w:val="left"/>
      <w:pPr>
        <w:tabs>
          <w:tab w:val="num" w:pos="5760"/>
        </w:tabs>
        <w:ind w:left="5760" w:hanging="360"/>
      </w:pPr>
      <w:rPr>
        <w:rFonts w:ascii="Courier New" w:hAnsi="Courier New" w:cs="Courier New" w:hint="default"/>
      </w:rPr>
    </w:lvl>
    <w:lvl w:ilvl="8" w:tplc="1C090005">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2E7903DB"/>
    <w:multiLevelType w:val="hybridMultilevel"/>
    <w:tmpl w:val="5600AD7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34AA2568"/>
    <w:multiLevelType w:val="hybridMultilevel"/>
    <w:tmpl w:val="35A6B1F8"/>
    <w:lvl w:ilvl="0" w:tplc="04090001">
      <w:start w:val="1"/>
      <w:numFmt w:val="decimal"/>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17" w15:restartNumberingAfterBreak="0">
    <w:nsid w:val="39AE117B"/>
    <w:multiLevelType w:val="hybridMultilevel"/>
    <w:tmpl w:val="1C7AFAA0"/>
    <w:lvl w:ilvl="0" w:tplc="04090001">
      <w:start w:val="1"/>
      <w:numFmt w:val="lowerLetter"/>
      <w:lvlText w:val="(%1)"/>
      <w:lvlJc w:val="left"/>
      <w:pPr>
        <w:ind w:left="1080" w:hanging="72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8"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3BBC53E8"/>
    <w:multiLevelType w:val="hybridMultilevel"/>
    <w:tmpl w:val="3FD07320"/>
    <w:lvl w:ilvl="0" w:tplc="04090001">
      <w:start w:val="1"/>
      <w:numFmt w:val="bullet"/>
      <w:lvlText w:val=""/>
      <w:lvlJc w:val="left"/>
      <w:pPr>
        <w:tabs>
          <w:tab w:val="num" w:pos="360"/>
        </w:tabs>
        <w:ind w:left="360" w:hanging="360"/>
      </w:pPr>
      <w:rPr>
        <w:rFonts w:ascii="Symbol" w:hAnsi="Symbol" w:cs="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2" w15:restartNumberingAfterBreak="0">
    <w:nsid w:val="49A04CDC"/>
    <w:multiLevelType w:val="hybridMultilevel"/>
    <w:tmpl w:val="91C0EE84"/>
    <w:lvl w:ilvl="0" w:tplc="04090001">
      <w:start w:val="1"/>
      <w:numFmt w:val="bullet"/>
      <w:lvlText w:val=""/>
      <w:lvlJc w:val="left"/>
      <w:pPr>
        <w:tabs>
          <w:tab w:val="num" w:pos="360"/>
        </w:tabs>
        <w:ind w:left="360" w:hanging="360"/>
      </w:pPr>
      <w:rPr>
        <w:rFonts w:ascii="Symbol" w:hAnsi="Symbol" w:cs="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3"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083092C"/>
    <w:multiLevelType w:val="hybridMultilevel"/>
    <w:tmpl w:val="272047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52C815E1"/>
    <w:multiLevelType w:val="hybridMultilevel"/>
    <w:tmpl w:val="202233B8"/>
    <w:lvl w:ilvl="0" w:tplc="0409000F">
      <w:start w:val="1"/>
      <w:numFmt w:val="bullet"/>
      <w:lvlText w:val=""/>
      <w:lvlJc w:val="left"/>
      <w:pPr>
        <w:ind w:left="720" w:hanging="360"/>
      </w:pPr>
      <w:rPr>
        <w:rFonts w:ascii="Symbol" w:hAnsi="Symbol" w:hint="default"/>
      </w:rPr>
    </w:lvl>
    <w:lvl w:ilvl="1" w:tplc="F0C8E646"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6" w15:restartNumberingAfterBreak="0">
    <w:nsid w:val="56B528D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28"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4500C0C"/>
    <w:multiLevelType w:val="hybridMultilevel"/>
    <w:tmpl w:val="9856945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4"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75F92C9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39" w15:restartNumberingAfterBreak="0">
    <w:nsid w:val="76E86DA8"/>
    <w:multiLevelType w:val="hybridMultilevel"/>
    <w:tmpl w:val="3F5AC672"/>
    <w:lvl w:ilvl="0" w:tplc="04090001">
      <w:start w:val="1"/>
      <w:numFmt w:val="bullet"/>
      <w:lvlText w:val=""/>
      <w:lvlJc w:val="left"/>
      <w:pPr>
        <w:tabs>
          <w:tab w:val="num" w:pos="360"/>
        </w:tabs>
        <w:ind w:left="360" w:hanging="360"/>
      </w:pPr>
      <w:rPr>
        <w:rFonts w:ascii="Symbol" w:hAnsi="Symbol" w:cs="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1266886767">
    <w:abstractNumId w:val="21"/>
  </w:num>
  <w:num w:numId="2" w16cid:durableId="351342263">
    <w:abstractNumId w:val="38"/>
  </w:num>
  <w:num w:numId="3" w16cid:durableId="905381452">
    <w:abstractNumId w:val="36"/>
  </w:num>
  <w:num w:numId="4" w16cid:durableId="655914290">
    <w:abstractNumId w:val="28"/>
  </w:num>
  <w:num w:numId="5" w16cid:durableId="1371110867">
    <w:abstractNumId w:val="10"/>
  </w:num>
  <w:num w:numId="6" w16cid:durableId="1577937157">
    <w:abstractNumId w:val="34"/>
  </w:num>
  <w:num w:numId="7" w16cid:durableId="345669402">
    <w:abstractNumId w:val="35"/>
  </w:num>
  <w:num w:numId="8" w16cid:durableId="259144395">
    <w:abstractNumId w:val="23"/>
  </w:num>
  <w:num w:numId="9" w16cid:durableId="358314022">
    <w:abstractNumId w:val="20"/>
  </w:num>
  <w:num w:numId="10" w16cid:durableId="606474305">
    <w:abstractNumId w:val="3"/>
  </w:num>
  <w:num w:numId="11" w16cid:durableId="709107431">
    <w:abstractNumId w:val="1"/>
  </w:num>
  <w:num w:numId="12" w16cid:durableId="1392729372">
    <w:abstractNumId w:val="27"/>
  </w:num>
  <w:num w:numId="13" w16cid:durableId="1677270547">
    <w:abstractNumId w:val="18"/>
  </w:num>
  <w:num w:numId="14" w16cid:durableId="1199390519">
    <w:abstractNumId w:val="15"/>
  </w:num>
  <w:num w:numId="15" w16cid:durableId="1876961614">
    <w:abstractNumId w:val="29"/>
  </w:num>
  <w:num w:numId="16" w16cid:durableId="1324890828">
    <w:abstractNumId w:val="13"/>
  </w:num>
  <w:num w:numId="17" w16cid:durableId="2045595021">
    <w:abstractNumId w:val="6"/>
  </w:num>
  <w:num w:numId="18" w16cid:durableId="1806389692">
    <w:abstractNumId w:val="5"/>
  </w:num>
  <w:num w:numId="19" w16cid:durableId="2129398449">
    <w:abstractNumId w:val="31"/>
  </w:num>
  <w:num w:numId="20" w16cid:durableId="1580558855">
    <w:abstractNumId w:val="4"/>
  </w:num>
  <w:num w:numId="21" w16cid:durableId="1478573928">
    <w:abstractNumId w:val="33"/>
  </w:num>
  <w:num w:numId="22" w16cid:durableId="2052222719">
    <w:abstractNumId w:val="26"/>
  </w:num>
  <w:num w:numId="23" w16cid:durableId="2064593710">
    <w:abstractNumId w:val="30"/>
  </w:num>
  <w:num w:numId="24" w16cid:durableId="1135683145">
    <w:abstractNumId w:val="17"/>
  </w:num>
  <w:num w:numId="25" w16cid:durableId="1577935837">
    <w:abstractNumId w:val="14"/>
  </w:num>
  <w:num w:numId="26" w16cid:durableId="531966634">
    <w:abstractNumId w:val="37"/>
  </w:num>
  <w:num w:numId="27" w16cid:durableId="59638082">
    <w:abstractNumId w:val="24"/>
  </w:num>
  <w:num w:numId="28" w16cid:durableId="249896798">
    <w:abstractNumId w:val="25"/>
  </w:num>
  <w:num w:numId="29" w16cid:durableId="1830899485">
    <w:abstractNumId w:val="9"/>
  </w:num>
  <w:num w:numId="30" w16cid:durableId="1806390258">
    <w:abstractNumId w:val="7"/>
  </w:num>
  <w:num w:numId="31" w16cid:durableId="680623832">
    <w:abstractNumId w:val="8"/>
  </w:num>
  <w:num w:numId="32" w16cid:durableId="2059351342">
    <w:abstractNumId w:val="12"/>
  </w:num>
  <w:num w:numId="33" w16cid:durableId="595558110">
    <w:abstractNumId w:val="19"/>
  </w:num>
  <w:num w:numId="34" w16cid:durableId="2138914250">
    <w:abstractNumId w:val="39"/>
  </w:num>
  <w:num w:numId="35" w16cid:durableId="1388920395">
    <w:abstractNumId w:val="22"/>
  </w:num>
  <w:num w:numId="36" w16cid:durableId="614754496">
    <w:abstractNumId w:val="0"/>
  </w:num>
  <w:num w:numId="37" w16cid:durableId="1253585504">
    <w:abstractNumId w:val="11"/>
  </w:num>
  <w:num w:numId="38" w16cid:durableId="1832090792">
    <w:abstractNumId w:val="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68"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01A3"/>
    <w:rsid w:val="00011DD6"/>
    <w:rsid w:val="0001228A"/>
    <w:rsid w:val="0001294E"/>
    <w:rsid w:val="00013AC5"/>
    <w:rsid w:val="00015D9C"/>
    <w:rsid w:val="00015DB6"/>
    <w:rsid w:val="000165ED"/>
    <w:rsid w:val="0001683B"/>
    <w:rsid w:val="0001754A"/>
    <w:rsid w:val="00020F33"/>
    <w:rsid w:val="00021364"/>
    <w:rsid w:val="0002163A"/>
    <w:rsid w:val="000218C8"/>
    <w:rsid w:val="00021ED7"/>
    <w:rsid w:val="000220E5"/>
    <w:rsid w:val="00022498"/>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0C4"/>
    <w:rsid w:val="00044533"/>
    <w:rsid w:val="000457CD"/>
    <w:rsid w:val="00045EBB"/>
    <w:rsid w:val="0004666E"/>
    <w:rsid w:val="000469E6"/>
    <w:rsid w:val="00050715"/>
    <w:rsid w:val="00050BD2"/>
    <w:rsid w:val="00050C57"/>
    <w:rsid w:val="00050C86"/>
    <w:rsid w:val="000512A6"/>
    <w:rsid w:val="000513A9"/>
    <w:rsid w:val="00051CDD"/>
    <w:rsid w:val="00051E2A"/>
    <w:rsid w:val="000525AD"/>
    <w:rsid w:val="000525C7"/>
    <w:rsid w:val="00052B43"/>
    <w:rsid w:val="00052F01"/>
    <w:rsid w:val="000539D6"/>
    <w:rsid w:val="0005408B"/>
    <w:rsid w:val="00054708"/>
    <w:rsid w:val="00055B0D"/>
    <w:rsid w:val="00055C8D"/>
    <w:rsid w:val="00055DB1"/>
    <w:rsid w:val="00055EEB"/>
    <w:rsid w:val="000562E9"/>
    <w:rsid w:val="000568DF"/>
    <w:rsid w:val="00056FB5"/>
    <w:rsid w:val="0005776D"/>
    <w:rsid w:val="00057C98"/>
    <w:rsid w:val="00060EED"/>
    <w:rsid w:val="00061E94"/>
    <w:rsid w:val="00061F7C"/>
    <w:rsid w:val="000631DA"/>
    <w:rsid w:val="00063504"/>
    <w:rsid w:val="000636B6"/>
    <w:rsid w:val="00063B00"/>
    <w:rsid w:val="000643DD"/>
    <w:rsid w:val="00065545"/>
    <w:rsid w:val="00065796"/>
    <w:rsid w:val="000658B0"/>
    <w:rsid w:val="00065E41"/>
    <w:rsid w:val="00066B63"/>
    <w:rsid w:val="00066C68"/>
    <w:rsid w:val="00066D2F"/>
    <w:rsid w:val="000673C3"/>
    <w:rsid w:val="000678B8"/>
    <w:rsid w:val="00070173"/>
    <w:rsid w:val="00070946"/>
    <w:rsid w:val="00070F6B"/>
    <w:rsid w:val="00071063"/>
    <w:rsid w:val="000713E5"/>
    <w:rsid w:val="000715D7"/>
    <w:rsid w:val="000716E1"/>
    <w:rsid w:val="00072298"/>
    <w:rsid w:val="00073510"/>
    <w:rsid w:val="00073A6C"/>
    <w:rsid w:val="00073AA0"/>
    <w:rsid w:val="0007489B"/>
    <w:rsid w:val="00075A56"/>
    <w:rsid w:val="00075E76"/>
    <w:rsid w:val="000764EE"/>
    <w:rsid w:val="00077577"/>
    <w:rsid w:val="00077A44"/>
    <w:rsid w:val="00077BE2"/>
    <w:rsid w:val="00077CB8"/>
    <w:rsid w:val="000805A4"/>
    <w:rsid w:val="000806B0"/>
    <w:rsid w:val="00080EC9"/>
    <w:rsid w:val="000811B8"/>
    <w:rsid w:val="00081D55"/>
    <w:rsid w:val="00082076"/>
    <w:rsid w:val="000821FF"/>
    <w:rsid w:val="00082C8B"/>
    <w:rsid w:val="00082DD5"/>
    <w:rsid w:val="00083A88"/>
    <w:rsid w:val="00083DBB"/>
    <w:rsid w:val="00083E06"/>
    <w:rsid w:val="00083E71"/>
    <w:rsid w:val="00084A24"/>
    <w:rsid w:val="000865EF"/>
    <w:rsid w:val="000873FB"/>
    <w:rsid w:val="000874C4"/>
    <w:rsid w:val="00087A9A"/>
    <w:rsid w:val="0009099A"/>
    <w:rsid w:val="00090D54"/>
    <w:rsid w:val="000911FE"/>
    <w:rsid w:val="0009227E"/>
    <w:rsid w:val="00092B67"/>
    <w:rsid w:val="0009362B"/>
    <w:rsid w:val="0009508E"/>
    <w:rsid w:val="0009576D"/>
    <w:rsid w:val="00095C28"/>
    <w:rsid w:val="00095CC5"/>
    <w:rsid w:val="00095DBB"/>
    <w:rsid w:val="0009693C"/>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A7BB2"/>
    <w:rsid w:val="000B10A8"/>
    <w:rsid w:val="000B11D4"/>
    <w:rsid w:val="000B145E"/>
    <w:rsid w:val="000B2421"/>
    <w:rsid w:val="000B27DF"/>
    <w:rsid w:val="000B3A12"/>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0DCF"/>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2A"/>
    <w:rsid w:val="000F7ADD"/>
    <w:rsid w:val="00100364"/>
    <w:rsid w:val="00100DAC"/>
    <w:rsid w:val="0010141F"/>
    <w:rsid w:val="001015FA"/>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6BC8"/>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3750"/>
    <w:rsid w:val="001345B6"/>
    <w:rsid w:val="0013589C"/>
    <w:rsid w:val="001365F1"/>
    <w:rsid w:val="00136D2E"/>
    <w:rsid w:val="00136E5D"/>
    <w:rsid w:val="00137348"/>
    <w:rsid w:val="00137686"/>
    <w:rsid w:val="00137888"/>
    <w:rsid w:val="00137DBA"/>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9B1"/>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667"/>
    <w:rsid w:val="00170A8B"/>
    <w:rsid w:val="00170B9D"/>
    <w:rsid w:val="00171064"/>
    <w:rsid w:val="001712DF"/>
    <w:rsid w:val="0017177D"/>
    <w:rsid w:val="0017186C"/>
    <w:rsid w:val="00172FA4"/>
    <w:rsid w:val="0017385E"/>
    <w:rsid w:val="00173F4D"/>
    <w:rsid w:val="001746CA"/>
    <w:rsid w:val="00174BAD"/>
    <w:rsid w:val="00175016"/>
    <w:rsid w:val="00175845"/>
    <w:rsid w:val="0017604B"/>
    <w:rsid w:val="001762A4"/>
    <w:rsid w:val="001765B2"/>
    <w:rsid w:val="001770D1"/>
    <w:rsid w:val="00177464"/>
    <w:rsid w:val="00177609"/>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3E7C"/>
    <w:rsid w:val="0019438A"/>
    <w:rsid w:val="001958A5"/>
    <w:rsid w:val="00196202"/>
    <w:rsid w:val="001968FB"/>
    <w:rsid w:val="001976D3"/>
    <w:rsid w:val="00197C30"/>
    <w:rsid w:val="00197F26"/>
    <w:rsid w:val="001A00CC"/>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3AAE"/>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1235"/>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244A"/>
    <w:rsid w:val="001E2C14"/>
    <w:rsid w:val="001E318A"/>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3DD3"/>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B11"/>
    <w:rsid w:val="00203EF4"/>
    <w:rsid w:val="00205910"/>
    <w:rsid w:val="00205D5F"/>
    <w:rsid w:val="002066C9"/>
    <w:rsid w:val="002069CC"/>
    <w:rsid w:val="00206B18"/>
    <w:rsid w:val="00210A30"/>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9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6A4"/>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728"/>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23C"/>
    <w:rsid w:val="002854EC"/>
    <w:rsid w:val="0029077A"/>
    <w:rsid w:val="0029081D"/>
    <w:rsid w:val="00290F46"/>
    <w:rsid w:val="00291195"/>
    <w:rsid w:val="00291DBB"/>
    <w:rsid w:val="00292044"/>
    <w:rsid w:val="00292103"/>
    <w:rsid w:val="00292706"/>
    <w:rsid w:val="00293DA4"/>
    <w:rsid w:val="00294966"/>
    <w:rsid w:val="00294CAE"/>
    <w:rsid w:val="00294D9F"/>
    <w:rsid w:val="00296ACB"/>
    <w:rsid w:val="00296B9A"/>
    <w:rsid w:val="00296F8E"/>
    <w:rsid w:val="00297A95"/>
    <w:rsid w:val="00297B5F"/>
    <w:rsid w:val="002A077B"/>
    <w:rsid w:val="002A11D0"/>
    <w:rsid w:val="002A1DEC"/>
    <w:rsid w:val="002A2800"/>
    <w:rsid w:val="002A2C15"/>
    <w:rsid w:val="002A32E0"/>
    <w:rsid w:val="002A3C5B"/>
    <w:rsid w:val="002A3CAE"/>
    <w:rsid w:val="002A3DE9"/>
    <w:rsid w:val="002A3F21"/>
    <w:rsid w:val="002A40A8"/>
    <w:rsid w:val="002A49F0"/>
    <w:rsid w:val="002A6689"/>
    <w:rsid w:val="002A688A"/>
    <w:rsid w:val="002A68BA"/>
    <w:rsid w:val="002A7273"/>
    <w:rsid w:val="002A7A4B"/>
    <w:rsid w:val="002B0B3B"/>
    <w:rsid w:val="002B1059"/>
    <w:rsid w:val="002B1445"/>
    <w:rsid w:val="002B18AC"/>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6533"/>
    <w:rsid w:val="002C7A1A"/>
    <w:rsid w:val="002C7BB6"/>
    <w:rsid w:val="002D02D3"/>
    <w:rsid w:val="002D0341"/>
    <w:rsid w:val="002D057B"/>
    <w:rsid w:val="002D14F5"/>
    <w:rsid w:val="002D18F5"/>
    <w:rsid w:val="002D193D"/>
    <w:rsid w:val="002D1B36"/>
    <w:rsid w:val="002D3912"/>
    <w:rsid w:val="002D4B2E"/>
    <w:rsid w:val="002D5E08"/>
    <w:rsid w:val="002D6E17"/>
    <w:rsid w:val="002D7731"/>
    <w:rsid w:val="002E0171"/>
    <w:rsid w:val="002E01E7"/>
    <w:rsid w:val="002E071D"/>
    <w:rsid w:val="002E0EA5"/>
    <w:rsid w:val="002E0EB6"/>
    <w:rsid w:val="002E188F"/>
    <w:rsid w:val="002E1A19"/>
    <w:rsid w:val="002E1D77"/>
    <w:rsid w:val="002E26FA"/>
    <w:rsid w:val="002E2949"/>
    <w:rsid w:val="002E2A42"/>
    <w:rsid w:val="002E2E1D"/>
    <w:rsid w:val="002E351D"/>
    <w:rsid w:val="002E3C8E"/>
    <w:rsid w:val="002E3FD2"/>
    <w:rsid w:val="002E478E"/>
    <w:rsid w:val="002E4CB0"/>
    <w:rsid w:val="002E4DEA"/>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36EC"/>
    <w:rsid w:val="00304633"/>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1F"/>
    <w:rsid w:val="00337828"/>
    <w:rsid w:val="00337B23"/>
    <w:rsid w:val="00337D80"/>
    <w:rsid w:val="00341489"/>
    <w:rsid w:val="003414B7"/>
    <w:rsid w:val="0034153A"/>
    <w:rsid w:val="003415C3"/>
    <w:rsid w:val="0034202A"/>
    <w:rsid w:val="00342800"/>
    <w:rsid w:val="003435F6"/>
    <w:rsid w:val="003439C2"/>
    <w:rsid w:val="00344010"/>
    <w:rsid w:val="00344795"/>
    <w:rsid w:val="003449D6"/>
    <w:rsid w:val="00344F16"/>
    <w:rsid w:val="00345251"/>
    <w:rsid w:val="00345283"/>
    <w:rsid w:val="00345696"/>
    <w:rsid w:val="00345FF3"/>
    <w:rsid w:val="003460E1"/>
    <w:rsid w:val="00346320"/>
    <w:rsid w:val="00346B46"/>
    <w:rsid w:val="00347B0D"/>
    <w:rsid w:val="00350989"/>
    <w:rsid w:val="00350A1C"/>
    <w:rsid w:val="0035103B"/>
    <w:rsid w:val="0035166C"/>
    <w:rsid w:val="00351BC5"/>
    <w:rsid w:val="003527F4"/>
    <w:rsid w:val="003533DB"/>
    <w:rsid w:val="00355077"/>
    <w:rsid w:val="003552F3"/>
    <w:rsid w:val="0035596B"/>
    <w:rsid w:val="00355CF3"/>
    <w:rsid w:val="00355EF5"/>
    <w:rsid w:val="0035619E"/>
    <w:rsid w:val="003567C3"/>
    <w:rsid w:val="00356B69"/>
    <w:rsid w:val="00356C3A"/>
    <w:rsid w:val="00356D4E"/>
    <w:rsid w:val="00360356"/>
    <w:rsid w:val="003604DB"/>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36D"/>
    <w:rsid w:val="00384717"/>
    <w:rsid w:val="003848AB"/>
    <w:rsid w:val="003863CC"/>
    <w:rsid w:val="00386AAF"/>
    <w:rsid w:val="00387C2C"/>
    <w:rsid w:val="00390D64"/>
    <w:rsid w:val="00391122"/>
    <w:rsid w:val="00392561"/>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520F"/>
    <w:rsid w:val="003E5E49"/>
    <w:rsid w:val="003E5F36"/>
    <w:rsid w:val="003E6751"/>
    <w:rsid w:val="003E6A07"/>
    <w:rsid w:val="003E6FBD"/>
    <w:rsid w:val="003F0507"/>
    <w:rsid w:val="003F06F6"/>
    <w:rsid w:val="003F104A"/>
    <w:rsid w:val="003F10FA"/>
    <w:rsid w:val="003F16AD"/>
    <w:rsid w:val="003F1E41"/>
    <w:rsid w:val="003F2156"/>
    <w:rsid w:val="003F218F"/>
    <w:rsid w:val="003F2434"/>
    <w:rsid w:val="003F2B68"/>
    <w:rsid w:val="003F2CE9"/>
    <w:rsid w:val="003F39CD"/>
    <w:rsid w:val="003F4696"/>
    <w:rsid w:val="003F47B0"/>
    <w:rsid w:val="003F5C77"/>
    <w:rsid w:val="003F5C7F"/>
    <w:rsid w:val="003F642B"/>
    <w:rsid w:val="003F6A30"/>
    <w:rsid w:val="003F6B0D"/>
    <w:rsid w:val="003F6BF8"/>
    <w:rsid w:val="003F76E3"/>
    <w:rsid w:val="003F7C73"/>
    <w:rsid w:val="004006D9"/>
    <w:rsid w:val="00400DFA"/>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07973"/>
    <w:rsid w:val="00407F23"/>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678"/>
    <w:rsid w:val="00415793"/>
    <w:rsid w:val="004170BE"/>
    <w:rsid w:val="00417CD5"/>
    <w:rsid w:val="00417F46"/>
    <w:rsid w:val="00420356"/>
    <w:rsid w:val="0042036B"/>
    <w:rsid w:val="00420634"/>
    <w:rsid w:val="004207FB"/>
    <w:rsid w:val="00420F8D"/>
    <w:rsid w:val="0042127E"/>
    <w:rsid w:val="0042146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CAA"/>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006"/>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54B0"/>
    <w:rsid w:val="00465D1C"/>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1F9"/>
    <w:rsid w:val="00486694"/>
    <w:rsid w:val="00486AB3"/>
    <w:rsid w:val="00486BF7"/>
    <w:rsid w:val="004908B5"/>
    <w:rsid w:val="00490B3D"/>
    <w:rsid w:val="00491319"/>
    <w:rsid w:val="00491B54"/>
    <w:rsid w:val="00491F17"/>
    <w:rsid w:val="00493168"/>
    <w:rsid w:val="0049342F"/>
    <w:rsid w:val="00494687"/>
    <w:rsid w:val="0049470C"/>
    <w:rsid w:val="0049498D"/>
    <w:rsid w:val="0049642C"/>
    <w:rsid w:val="00497642"/>
    <w:rsid w:val="004A004C"/>
    <w:rsid w:val="004A06E4"/>
    <w:rsid w:val="004A0C74"/>
    <w:rsid w:val="004A1545"/>
    <w:rsid w:val="004A17E7"/>
    <w:rsid w:val="004A1B2D"/>
    <w:rsid w:val="004A24EC"/>
    <w:rsid w:val="004A2BFC"/>
    <w:rsid w:val="004A2DCD"/>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A63"/>
    <w:rsid w:val="004C6F5D"/>
    <w:rsid w:val="004D00E3"/>
    <w:rsid w:val="004D011C"/>
    <w:rsid w:val="004D0833"/>
    <w:rsid w:val="004D0D1C"/>
    <w:rsid w:val="004D127B"/>
    <w:rsid w:val="004D12DA"/>
    <w:rsid w:val="004D17F6"/>
    <w:rsid w:val="004D1CCD"/>
    <w:rsid w:val="004D2684"/>
    <w:rsid w:val="004D2B66"/>
    <w:rsid w:val="004D3E02"/>
    <w:rsid w:val="004D4306"/>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4F73D3"/>
    <w:rsid w:val="0050173D"/>
    <w:rsid w:val="0050176B"/>
    <w:rsid w:val="00503856"/>
    <w:rsid w:val="0050540A"/>
    <w:rsid w:val="00505B9A"/>
    <w:rsid w:val="00506795"/>
    <w:rsid w:val="0050687F"/>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67A8"/>
    <w:rsid w:val="00527196"/>
    <w:rsid w:val="005301CC"/>
    <w:rsid w:val="00530958"/>
    <w:rsid w:val="00530966"/>
    <w:rsid w:val="005317E6"/>
    <w:rsid w:val="00531975"/>
    <w:rsid w:val="00532A5F"/>
    <w:rsid w:val="00532D4E"/>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1EBF"/>
    <w:rsid w:val="005429D9"/>
    <w:rsid w:val="005448B2"/>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540"/>
    <w:rsid w:val="00593975"/>
    <w:rsid w:val="00593FC8"/>
    <w:rsid w:val="00594B48"/>
    <w:rsid w:val="00595076"/>
    <w:rsid w:val="005952C4"/>
    <w:rsid w:val="005963DB"/>
    <w:rsid w:val="005966BC"/>
    <w:rsid w:val="00597006"/>
    <w:rsid w:val="00597108"/>
    <w:rsid w:val="00597213"/>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27BE"/>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567"/>
    <w:rsid w:val="005D6A88"/>
    <w:rsid w:val="005D74A8"/>
    <w:rsid w:val="005D79BB"/>
    <w:rsid w:val="005D7B52"/>
    <w:rsid w:val="005E1373"/>
    <w:rsid w:val="005E1A58"/>
    <w:rsid w:val="005E253D"/>
    <w:rsid w:val="005E291F"/>
    <w:rsid w:val="005E29A3"/>
    <w:rsid w:val="005E2AB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1170"/>
    <w:rsid w:val="00601471"/>
    <w:rsid w:val="00602578"/>
    <w:rsid w:val="00602882"/>
    <w:rsid w:val="0060294A"/>
    <w:rsid w:val="00602FDE"/>
    <w:rsid w:val="006032DA"/>
    <w:rsid w:val="006033EC"/>
    <w:rsid w:val="00606D5E"/>
    <w:rsid w:val="0060763C"/>
    <w:rsid w:val="00607B07"/>
    <w:rsid w:val="00607BB8"/>
    <w:rsid w:val="006102DE"/>
    <w:rsid w:val="006108DC"/>
    <w:rsid w:val="00610B42"/>
    <w:rsid w:val="00611BCD"/>
    <w:rsid w:val="00611D51"/>
    <w:rsid w:val="0061234F"/>
    <w:rsid w:val="00612600"/>
    <w:rsid w:val="00612C05"/>
    <w:rsid w:val="00613662"/>
    <w:rsid w:val="00613C56"/>
    <w:rsid w:val="006143B0"/>
    <w:rsid w:val="00614AA4"/>
    <w:rsid w:val="00614F37"/>
    <w:rsid w:val="00614FDE"/>
    <w:rsid w:val="00615981"/>
    <w:rsid w:val="00615AD1"/>
    <w:rsid w:val="00615BD6"/>
    <w:rsid w:val="00616AB9"/>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0C3"/>
    <w:rsid w:val="0063413A"/>
    <w:rsid w:val="0063431B"/>
    <w:rsid w:val="0063488A"/>
    <w:rsid w:val="00634A45"/>
    <w:rsid w:val="00634AD2"/>
    <w:rsid w:val="00634EC8"/>
    <w:rsid w:val="00635AF6"/>
    <w:rsid w:val="00635CBB"/>
    <w:rsid w:val="00636116"/>
    <w:rsid w:val="0063668F"/>
    <w:rsid w:val="0063696C"/>
    <w:rsid w:val="00636DA7"/>
    <w:rsid w:val="00637435"/>
    <w:rsid w:val="00640495"/>
    <w:rsid w:val="0064080E"/>
    <w:rsid w:val="00641504"/>
    <w:rsid w:val="00641699"/>
    <w:rsid w:val="00641962"/>
    <w:rsid w:val="00642412"/>
    <w:rsid w:val="006426FD"/>
    <w:rsid w:val="006436A2"/>
    <w:rsid w:val="006439DC"/>
    <w:rsid w:val="00643C7A"/>
    <w:rsid w:val="00644029"/>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F45"/>
    <w:rsid w:val="0065716E"/>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5E38"/>
    <w:rsid w:val="00666406"/>
    <w:rsid w:val="00666D34"/>
    <w:rsid w:val="00666FFC"/>
    <w:rsid w:val="00667000"/>
    <w:rsid w:val="006671B0"/>
    <w:rsid w:val="00667262"/>
    <w:rsid w:val="00667E5A"/>
    <w:rsid w:val="006701EE"/>
    <w:rsid w:val="006702B5"/>
    <w:rsid w:val="0067077C"/>
    <w:rsid w:val="006707BD"/>
    <w:rsid w:val="00671304"/>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3C8"/>
    <w:rsid w:val="006856D0"/>
    <w:rsid w:val="00685FB9"/>
    <w:rsid w:val="006867D4"/>
    <w:rsid w:val="00686E15"/>
    <w:rsid w:val="00691653"/>
    <w:rsid w:val="00691902"/>
    <w:rsid w:val="006920A6"/>
    <w:rsid w:val="006922C7"/>
    <w:rsid w:val="00692B0C"/>
    <w:rsid w:val="006931A9"/>
    <w:rsid w:val="00693321"/>
    <w:rsid w:val="006935C0"/>
    <w:rsid w:val="00693AB1"/>
    <w:rsid w:val="00694118"/>
    <w:rsid w:val="0069434F"/>
    <w:rsid w:val="00694A4D"/>
    <w:rsid w:val="00695248"/>
    <w:rsid w:val="00695460"/>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3C26"/>
    <w:rsid w:val="006B3FA1"/>
    <w:rsid w:val="006B55B7"/>
    <w:rsid w:val="006B5D29"/>
    <w:rsid w:val="006B6329"/>
    <w:rsid w:val="006B6A4D"/>
    <w:rsid w:val="006B6EFE"/>
    <w:rsid w:val="006B710D"/>
    <w:rsid w:val="006B7DFF"/>
    <w:rsid w:val="006C07C7"/>
    <w:rsid w:val="006C0DD6"/>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3C38"/>
    <w:rsid w:val="006D436E"/>
    <w:rsid w:val="006D47AE"/>
    <w:rsid w:val="006D4EEE"/>
    <w:rsid w:val="006D697C"/>
    <w:rsid w:val="006D7CBB"/>
    <w:rsid w:val="006E01CC"/>
    <w:rsid w:val="006E02A7"/>
    <w:rsid w:val="006E0E60"/>
    <w:rsid w:val="006E0E99"/>
    <w:rsid w:val="006E1293"/>
    <w:rsid w:val="006E1D37"/>
    <w:rsid w:val="006E1EF7"/>
    <w:rsid w:val="006E26FC"/>
    <w:rsid w:val="006E29DF"/>
    <w:rsid w:val="006E37BE"/>
    <w:rsid w:val="006E3946"/>
    <w:rsid w:val="006E3F8E"/>
    <w:rsid w:val="006E467D"/>
    <w:rsid w:val="006E57FB"/>
    <w:rsid w:val="006E5996"/>
    <w:rsid w:val="006E689B"/>
    <w:rsid w:val="006E7175"/>
    <w:rsid w:val="006E72EE"/>
    <w:rsid w:val="006E7C8A"/>
    <w:rsid w:val="006F01C2"/>
    <w:rsid w:val="006F0349"/>
    <w:rsid w:val="006F048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1D8F"/>
    <w:rsid w:val="00702735"/>
    <w:rsid w:val="00702B4D"/>
    <w:rsid w:val="00702F95"/>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5DCA"/>
    <w:rsid w:val="00746108"/>
    <w:rsid w:val="00746EF9"/>
    <w:rsid w:val="0074713C"/>
    <w:rsid w:val="0074798D"/>
    <w:rsid w:val="00747A76"/>
    <w:rsid w:val="00750043"/>
    <w:rsid w:val="0075029D"/>
    <w:rsid w:val="007505B3"/>
    <w:rsid w:val="00750FB4"/>
    <w:rsid w:val="00751484"/>
    <w:rsid w:val="0075166E"/>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57C0B"/>
    <w:rsid w:val="00757E09"/>
    <w:rsid w:val="00760082"/>
    <w:rsid w:val="0076078F"/>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2CC1"/>
    <w:rsid w:val="00773482"/>
    <w:rsid w:val="0077389B"/>
    <w:rsid w:val="00773D03"/>
    <w:rsid w:val="00775554"/>
    <w:rsid w:val="00775A6A"/>
    <w:rsid w:val="0077684A"/>
    <w:rsid w:val="007770B8"/>
    <w:rsid w:val="007775B5"/>
    <w:rsid w:val="007805F8"/>
    <w:rsid w:val="00781008"/>
    <w:rsid w:val="00781628"/>
    <w:rsid w:val="0078381B"/>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5F2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4FAE"/>
    <w:rsid w:val="007A51D5"/>
    <w:rsid w:val="007A531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030"/>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4EE4"/>
    <w:rsid w:val="00815117"/>
    <w:rsid w:val="0081536E"/>
    <w:rsid w:val="00815C99"/>
    <w:rsid w:val="00815E45"/>
    <w:rsid w:val="00816828"/>
    <w:rsid w:val="008168B5"/>
    <w:rsid w:val="00817D5B"/>
    <w:rsid w:val="00817ED5"/>
    <w:rsid w:val="00820251"/>
    <w:rsid w:val="00820333"/>
    <w:rsid w:val="00820680"/>
    <w:rsid w:val="00820C09"/>
    <w:rsid w:val="008216CE"/>
    <w:rsid w:val="0082195E"/>
    <w:rsid w:val="00821B49"/>
    <w:rsid w:val="00821EAC"/>
    <w:rsid w:val="00822055"/>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1968"/>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57FB5"/>
    <w:rsid w:val="008605C3"/>
    <w:rsid w:val="008607DF"/>
    <w:rsid w:val="00860821"/>
    <w:rsid w:val="00861226"/>
    <w:rsid w:val="0086133A"/>
    <w:rsid w:val="0086167C"/>
    <w:rsid w:val="0086202F"/>
    <w:rsid w:val="008630E4"/>
    <w:rsid w:val="00864D66"/>
    <w:rsid w:val="00864EA0"/>
    <w:rsid w:val="00866044"/>
    <w:rsid w:val="0086651D"/>
    <w:rsid w:val="00866B2C"/>
    <w:rsid w:val="00866F05"/>
    <w:rsid w:val="008676D2"/>
    <w:rsid w:val="008679C0"/>
    <w:rsid w:val="00870225"/>
    <w:rsid w:val="00870232"/>
    <w:rsid w:val="00870F50"/>
    <w:rsid w:val="00870F67"/>
    <w:rsid w:val="00870F6F"/>
    <w:rsid w:val="00871BDC"/>
    <w:rsid w:val="00872ADF"/>
    <w:rsid w:val="00872DBC"/>
    <w:rsid w:val="008735E5"/>
    <w:rsid w:val="00874495"/>
    <w:rsid w:val="00874ACE"/>
    <w:rsid w:val="00875530"/>
    <w:rsid w:val="00875D34"/>
    <w:rsid w:val="00876041"/>
    <w:rsid w:val="00876271"/>
    <w:rsid w:val="008772C0"/>
    <w:rsid w:val="00880949"/>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496"/>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D76"/>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4B35"/>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3D2"/>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05BE"/>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2AF"/>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4E2"/>
    <w:rsid w:val="00963B5D"/>
    <w:rsid w:val="009645C0"/>
    <w:rsid w:val="00964905"/>
    <w:rsid w:val="00965079"/>
    <w:rsid w:val="00965565"/>
    <w:rsid w:val="009656D9"/>
    <w:rsid w:val="0096573C"/>
    <w:rsid w:val="0096696D"/>
    <w:rsid w:val="00966C0A"/>
    <w:rsid w:val="00966D56"/>
    <w:rsid w:val="00966D5A"/>
    <w:rsid w:val="0096784F"/>
    <w:rsid w:val="00967B4C"/>
    <w:rsid w:val="00971210"/>
    <w:rsid w:val="009715A3"/>
    <w:rsid w:val="0097299B"/>
    <w:rsid w:val="00972A27"/>
    <w:rsid w:val="00972BA4"/>
    <w:rsid w:val="0097302D"/>
    <w:rsid w:val="00973756"/>
    <w:rsid w:val="00973E1D"/>
    <w:rsid w:val="00973EEF"/>
    <w:rsid w:val="009744EA"/>
    <w:rsid w:val="00974572"/>
    <w:rsid w:val="00974DC1"/>
    <w:rsid w:val="00974EC4"/>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2FFB"/>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6E4B"/>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6A"/>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0B8"/>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3931"/>
    <w:rsid w:val="00A14140"/>
    <w:rsid w:val="00A14B54"/>
    <w:rsid w:val="00A15055"/>
    <w:rsid w:val="00A153FA"/>
    <w:rsid w:val="00A15FAC"/>
    <w:rsid w:val="00A16E8B"/>
    <w:rsid w:val="00A1715B"/>
    <w:rsid w:val="00A172DA"/>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859"/>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5DBA"/>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3AA"/>
    <w:rsid w:val="00A54DF9"/>
    <w:rsid w:val="00A54E43"/>
    <w:rsid w:val="00A55E87"/>
    <w:rsid w:val="00A56021"/>
    <w:rsid w:val="00A563E6"/>
    <w:rsid w:val="00A56C7D"/>
    <w:rsid w:val="00A57967"/>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1EA9"/>
    <w:rsid w:val="00A82309"/>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2BE6"/>
    <w:rsid w:val="00A9311D"/>
    <w:rsid w:val="00A935DD"/>
    <w:rsid w:val="00A945B7"/>
    <w:rsid w:val="00A94D85"/>
    <w:rsid w:val="00A9509E"/>
    <w:rsid w:val="00A96C24"/>
    <w:rsid w:val="00A97D23"/>
    <w:rsid w:val="00A97E98"/>
    <w:rsid w:val="00A97FAF"/>
    <w:rsid w:val="00AA081B"/>
    <w:rsid w:val="00AA08A1"/>
    <w:rsid w:val="00AA17B2"/>
    <w:rsid w:val="00AA297E"/>
    <w:rsid w:val="00AA32E3"/>
    <w:rsid w:val="00AA3A34"/>
    <w:rsid w:val="00AA3AC3"/>
    <w:rsid w:val="00AA3C66"/>
    <w:rsid w:val="00AA4A5E"/>
    <w:rsid w:val="00AA4A74"/>
    <w:rsid w:val="00AA4B2F"/>
    <w:rsid w:val="00AA4CE1"/>
    <w:rsid w:val="00AA5E66"/>
    <w:rsid w:val="00AA610E"/>
    <w:rsid w:val="00AA6138"/>
    <w:rsid w:val="00AA6141"/>
    <w:rsid w:val="00AA6666"/>
    <w:rsid w:val="00AA6670"/>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6AD"/>
    <w:rsid w:val="00AB5A31"/>
    <w:rsid w:val="00AB5E70"/>
    <w:rsid w:val="00AB5E88"/>
    <w:rsid w:val="00AB64A7"/>
    <w:rsid w:val="00AB6698"/>
    <w:rsid w:val="00AB75E3"/>
    <w:rsid w:val="00AB7AE7"/>
    <w:rsid w:val="00AB7B42"/>
    <w:rsid w:val="00AB7C5A"/>
    <w:rsid w:val="00AC07D2"/>
    <w:rsid w:val="00AC083A"/>
    <w:rsid w:val="00AC3FB3"/>
    <w:rsid w:val="00AC4486"/>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47"/>
    <w:rsid w:val="00AE0A78"/>
    <w:rsid w:val="00AE0B47"/>
    <w:rsid w:val="00AE0FBB"/>
    <w:rsid w:val="00AE13FB"/>
    <w:rsid w:val="00AE26E2"/>
    <w:rsid w:val="00AE2774"/>
    <w:rsid w:val="00AE3A84"/>
    <w:rsid w:val="00AE3DB2"/>
    <w:rsid w:val="00AE4898"/>
    <w:rsid w:val="00AE5251"/>
    <w:rsid w:val="00AE64E5"/>
    <w:rsid w:val="00AE6DCA"/>
    <w:rsid w:val="00AE726F"/>
    <w:rsid w:val="00AE7E34"/>
    <w:rsid w:val="00AF0F97"/>
    <w:rsid w:val="00AF23B5"/>
    <w:rsid w:val="00AF276F"/>
    <w:rsid w:val="00AF2ED5"/>
    <w:rsid w:val="00AF3390"/>
    <w:rsid w:val="00AF3E26"/>
    <w:rsid w:val="00AF4B10"/>
    <w:rsid w:val="00AF5D06"/>
    <w:rsid w:val="00AF601E"/>
    <w:rsid w:val="00AF6B81"/>
    <w:rsid w:val="00AF7240"/>
    <w:rsid w:val="00AF7FC3"/>
    <w:rsid w:val="00B00A58"/>
    <w:rsid w:val="00B00F02"/>
    <w:rsid w:val="00B01612"/>
    <w:rsid w:val="00B01872"/>
    <w:rsid w:val="00B027EC"/>
    <w:rsid w:val="00B02FF9"/>
    <w:rsid w:val="00B040DB"/>
    <w:rsid w:val="00B05254"/>
    <w:rsid w:val="00B05886"/>
    <w:rsid w:val="00B05E5B"/>
    <w:rsid w:val="00B06236"/>
    <w:rsid w:val="00B0630C"/>
    <w:rsid w:val="00B06622"/>
    <w:rsid w:val="00B07157"/>
    <w:rsid w:val="00B0716C"/>
    <w:rsid w:val="00B07A9C"/>
    <w:rsid w:val="00B10B86"/>
    <w:rsid w:val="00B10F7A"/>
    <w:rsid w:val="00B11379"/>
    <w:rsid w:val="00B118D5"/>
    <w:rsid w:val="00B118E6"/>
    <w:rsid w:val="00B119B8"/>
    <w:rsid w:val="00B125E7"/>
    <w:rsid w:val="00B12A5A"/>
    <w:rsid w:val="00B14872"/>
    <w:rsid w:val="00B153BD"/>
    <w:rsid w:val="00B15934"/>
    <w:rsid w:val="00B15ED8"/>
    <w:rsid w:val="00B1639B"/>
    <w:rsid w:val="00B1640C"/>
    <w:rsid w:val="00B17231"/>
    <w:rsid w:val="00B173CF"/>
    <w:rsid w:val="00B178AC"/>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459"/>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779"/>
    <w:rsid w:val="00B41D63"/>
    <w:rsid w:val="00B43241"/>
    <w:rsid w:val="00B43CDF"/>
    <w:rsid w:val="00B441E7"/>
    <w:rsid w:val="00B45F8A"/>
    <w:rsid w:val="00B464C7"/>
    <w:rsid w:val="00B46531"/>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E22"/>
    <w:rsid w:val="00B6048C"/>
    <w:rsid w:val="00B615D3"/>
    <w:rsid w:val="00B62040"/>
    <w:rsid w:val="00B634E3"/>
    <w:rsid w:val="00B642D6"/>
    <w:rsid w:val="00B651F4"/>
    <w:rsid w:val="00B65B1E"/>
    <w:rsid w:val="00B65E2E"/>
    <w:rsid w:val="00B66D93"/>
    <w:rsid w:val="00B672EE"/>
    <w:rsid w:val="00B673AE"/>
    <w:rsid w:val="00B67C2F"/>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1F6"/>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377"/>
    <w:rsid w:val="00BA3A49"/>
    <w:rsid w:val="00BA404C"/>
    <w:rsid w:val="00BA4347"/>
    <w:rsid w:val="00BA43D0"/>
    <w:rsid w:val="00BA48C3"/>
    <w:rsid w:val="00BA4A5A"/>
    <w:rsid w:val="00BA55AA"/>
    <w:rsid w:val="00BA7521"/>
    <w:rsid w:val="00BA7928"/>
    <w:rsid w:val="00BA7CF7"/>
    <w:rsid w:val="00BB021C"/>
    <w:rsid w:val="00BB0671"/>
    <w:rsid w:val="00BB0FB6"/>
    <w:rsid w:val="00BB11FC"/>
    <w:rsid w:val="00BB13B9"/>
    <w:rsid w:val="00BB1586"/>
    <w:rsid w:val="00BB1659"/>
    <w:rsid w:val="00BB2280"/>
    <w:rsid w:val="00BB27E2"/>
    <w:rsid w:val="00BB2E7D"/>
    <w:rsid w:val="00BB2EBD"/>
    <w:rsid w:val="00BB3ECA"/>
    <w:rsid w:val="00BB42D1"/>
    <w:rsid w:val="00BB49A5"/>
    <w:rsid w:val="00BB56E4"/>
    <w:rsid w:val="00BB576B"/>
    <w:rsid w:val="00BB58D7"/>
    <w:rsid w:val="00BB5B4C"/>
    <w:rsid w:val="00BB5B6A"/>
    <w:rsid w:val="00BB7BD6"/>
    <w:rsid w:val="00BC0063"/>
    <w:rsid w:val="00BC0BE6"/>
    <w:rsid w:val="00BC110A"/>
    <w:rsid w:val="00BC12D5"/>
    <w:rsid w:val="00BC12DB"/>
    <w:rsid w:val="00BC145B"/>
    <w:rsid w:val="00BC1CA8"/>
    <w:rsid w:val="00BC1DFF"/>
    <w:rsid w:val="00BC3446"/>
    <w:rsid w:val="00BC3490"/>
    <w:rsid w:val="00BC546F"/>
    <w:rsid w:val="00BC5627"/>
    <w:rsid w:val="00BC56DE"/>
    <w:rsid w:val="00BC5CAA"/>
    <w:rsid w:val="00BC7D04"/>
    <w:rsid w:val="00BD06FA"/>
    <w:rsid w:val="00BD0BDB"/>
    <w:rsid w:val="00BD12CC"/>
    <w:rsid w:val="00BD2471"/>
    <w:rsid w:val="00BD26CF"/>
    <w:rsid w:val="00BD26F3"/>
    <w:rsid w:val="00BD27B6"/>
    <w:rsid w:val="00BD2DD5"/>
    <w:rsid w:val="00BD2F0C"/>
    <w:rsid w:val="00BD3033"/>
    <w:rsid w:val="00BD3CE7"/>
    <w:rsid w:val="00BD4663"/>
    <w:rsid w:val="00BD48D7"/>
    <w:rsid w:val="00BD4D9C"/>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41E7"/>
    <w:rsid w:val="00BF59EB"/>
    <w:rsid w:val="00BF5ADE"/>
    <w:rsid w:val="00BF5D7E"/>
    <w:rsid w:val="00BF69D4"/>
    <w:rsid w:val="00BF7F2C"/>
    <w:rsid w:val="00BF7F55"/>
    <w:rsid w:val="00BF7FD3"/>
    <w:rsid w:val="00C00580"/>
    <w:rsid w:val="00C00FCE"/>
    <w:rsid w:val="00C01786"/>
    <w:rsid w:val="00C02740"/>
    <w:rsid w:val="00C04235"/>
    <w:rsid w:val="00C04D0F"/>
    <w:rsid w:val="00C04E28"/>
    <w:rsid w:val="00C07B19"/>
    <w:rsid w:val="00C10D9A"/>
    <w:rsid w:val="00C10DF3"/>
    <w:rsid w:val="00C11027"/>
    <w:rsid w:val="00C1152A"/>
    <w:rsid w:val="00C12D1F"/>
    <w:rsid w:val="00C12ED3"/>
    <w:rsid w:val="00C13650"/>
    <w:rsid w:val="00C1416F"/>
    <w:rsid w:val="00C150B1"/>
    <w:rsid w:val="00C16569"/>
    <w:rsid w:val="00C16BB6"/>
    <w:rsid w:val="00C16BF2"/>
    <w:rsid w:val="00C200D5"/>
    <w:rsid w:val="00C20770"/>
    <w:rsid w:val="00C20D51"/>
    <w:rsid w:val="00C2111C"/>
    <w:rsid w:val="00C21E49"/>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43EE"/>
    <w:rsid w:val="00C3449B"/>
    <w:rsid w:val="00C34A1E"/>
    <w:rsid w:val="00C34F10"/>
    <w:rsid w:val="00C35675"/>
    <w:rsid w:val="00C36A44"/>
    <w:rsid w:val="00C36C40"/>
    <w:rsid w:val="00C40503"/>
    <w:rsid w:val="00C40965"/>
    <w:rsid w:val="00C40E31"/>
    <w:rsid w:val="00C41627"/>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173"/>
    <w:rsid w:val="00C543D2"/>
    <w:rsid w:val="00C5596D"/>
    <w:rsid w:val="00C55AF5"/>
    <w:rsid w:val="00C563AA"/>
    <w:rsid w:val="00C564D3"/>
    <w:rsid w:val="00C56630"/>
    <w:rsid w:val="00C566F4"/>
    <w:rsid w:val="00C5704E"/>
    <w:rsid w:val="00C573E6"/>
    <w:rsid w:val="00C5773D"/>
    <w:rsid w:val="00C607F6"/>
    <w:rsid w:val="00C615DD"/>
    <w:rsid w:val="00C618DE"/>
    <w:rsid w:val="00C6293B"/>
    <w:rsid w:val="00C65177"/>
    <w:rsid w:val="00C655A4"/>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82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34B"/>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4EE8"/>
    <w:rsid w:val="00CD5306"/>
    <w:rsid w:val="00CD6098"/>
    <w:rsid w:val="00CD62E7"/>
    <w:rsid w:val="00CD71E6"/>
    <w:rsid w:val="00CD7999"/>
    <w:rsid w:val="00CE0299"/>
    <w:rsid w:val="00CE092D"/>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B61"/>
    <w:rsid w:val="00CF5E90"/>
    <w:rsid w:val="00CF604C"/>
    <w:rsid w:val="00CF6099"/>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79ED"/>
    <w:rsid w:val="00D10799"/>
    <w:rsid w:val="00D10834"/>
    <w:rsid w:val="00D10DC5"/>
    <w:rsid w:val="00D11A5C"/>
    <w:rsid w:val="00D11A8B"/>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51267"/>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19EF"/>
    <w:rsid w:val="00D62764"/>
    <w:rsid w:val="00D635F5"/>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908"/>
    <w:rsid w:val="00D74BAA"/>
    <w:rsid w:val="00D75050"/>
    <w:rsid w:val="00D755DD"/>
    <w:rsid w:val="00D75C1B"/>
    <w:rsid w:val="00D7603F"/>
    <w:rsid w:val="00D7604B"/>
    <w:rsid w:val="00D76189"/>
    <w:rsid w:val="00D7621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6E8"/>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7D5"/>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D76"/>
    <w:rsid w:val="00DB5E0F"/>
    <w:rsid w:val="00DB656B"/>
    <w:rsid w:val="00DB6883"/>
    <w:rsid w:val="00DB6CFE"/>
    <w:rsid w:val="00DB71CD"/>
    <w:rsid w:val="00DC012F"/>
    <w:rsid w:val="00DC01B8"/>
    <w:rsid w:val="00DC03AF"/>
    <w:rsid w:val="00DC14C1"/>
    <w:rsid w:val="00DC1AE7"/>
    <w:rsid w:val="00DC2A9E"/>
    <w:rsid w:val="00DC50DA"/>
    <w:rsid w:val="00DC540E"/>
    <w:rsid w:val="00DC5F5C"/>
    <w:rsid w:val="00DC7763"/>
    <w:rsid w:val="00DD0944"/>
    <w:rsid w:val="00DD0E74"/>
    <w:rsid w:val="00DD0FD0"/>
    <w:rsid w:val="00DD151E"/>
    <w:rsid w:val="00DD1D39"/>
    <w:rsid w:val="00DD3FA4"/>
    <w:rsid w:val="00DD40D7"/>
    <w:rsid w:val="00DD43FC"/>
    <w:rsid w:val="00DD4AF7"/>
    <w:rsid w:val="00DD4DA0"/>
    <w:rsid w:val="00DD5465"/>
    <w:rsid w:val="00DD5C32"/>
    <w:rsid w:val="00DD5CD6"/>
    <w:rsid w:val="00DD653B"/>
    <w:rsid w:val="00DD7801"/>
    <w:rsid w:val="00DE00A0"/>
    <w:rsid w:val="00DE1408"/>
    <w:rsid w:val="00DE16D4"/>
    <w:rsid w:val="00DE1722"/>
    <w:rsid w:val="00DE1A0F"/>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20F"/>
    <w:rsid w:val="00DF4942"/>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27F0E"/>
    <w:rsid w:val="00E305C2"/>
    <w:rsid w:val="00E30BF7"/>
    <w:rsid w:val="00E30D74"/>
    <w:rsid w:val="00E31F1F"/>
    <w:rsid w:val="00E3200B"/>
    <w:rsid w:val="00E3262D"/>
    <w:rsid w:val="00E32C1E"/>
    <w:rsid w:val="00E32D0E"/>
    <w:rsid w:val="00E33473"/>
    <w:rsid w:val="00E35460"/>
    <w:rsid w:val="00E35C85"/>
    <w:rsid w:val="00E36284"/>
    <w:rsid w:val="00E368C6"/>
    <w:rsid w:val="00E37E9C"/>
    <w:rsid w:val="00E40897"/>
    <w:rsid w:val="00E41466"/>
    <w:rsid w:val="00E42215"/>
    <w:rsid w:val="00E4244B"/>
    <w:rsid w:val="00E425E4"/>
    <w:rsid w:val="00E429E3"/>
    <w:rsid w:val="00E42B9B"/>
    <w:rsid w:val="00E44540"/>
    <w:rsid w:val="00E447F4"/>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88B"/>
    <w:rsid w:val="00E60E97"/>
    <w:rsid w:val="00E612E6"/>
    <w:rsid w:val="00E61384"/>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5EAD"/>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689"/>
    <w:rsid w:val="00ED38B7"/>
    <w:rsid w:val="00ED4310"/>
    <w:rsid w:val="00ED47AD"/>
    <w:rsid w:val="00ED4F45"/>
    <w:rsid w:val="00ED5743"/>
    <w:rsid w:val="00ED5A9E"/>
    <w:rsid w:val="00ED67DB"/>
    <w:rsid w:val="00ED7590"/>
    <w:rsid w:val="00ED7848"/>
    <w:rsid w:val="00EE1027"/>
    <w:rsid w:val="00EE1624"/>
    <w:rsid w:val="00EE17B2"/>
    <w:rsid w:val="00EE187A"/>
    <w:rsid w:val="00EE1EC7"/>
    <w:rsid w:val="00EE33B5"/>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804"/>
    <w:rsid w:val="00F00FA2"/>
    <w:rsid w:val="00F0144D"/>
    <w:rsid w:val="00F02A0D"/>
    <w:rsid w:val="00F02C18"/>
    <w:rsid w:val="00F04E25"/>
    <w:rsid w:val="00F05650"/>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4818"/>
    <w:rsid w:val="00F15491"/>
    <w:rsid w:val="00F15D90"/>
    <w:rsid w:val="00F1645C"/>
    <w:rsid w:val="00F1657B"/>
    <w:rsid w:val="00F16A43"/>
    <w:rsid w:val="00F16E9F"/>
    <w:rsid w:val="00F172FF"/>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1097"/>
    <w:rsid w:val="00F31D8A"/>
    <w:rsid w:val="00F3329B"/>
    <w:rsid w:val="00F33C9B"/>
    <w:rsid w:val="00F33FC9"/>
    <w:rsid w:val="00F34205"/>
    <w:rsid w:val="00F34267"/>
    <w:rsid w:val="00F345E2"/>
    <w:rsid w:val="00F346FC"/>
    <w:rsid w:val="00F34867"/>
    <w:rsid w:val="00F34EC4"/>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0FA"/>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704B1"/>
    <w:rsid w:val="00F70D41"/>
    <w:rsid w:val="00F70E81"/>
    <w:rsid w:val="00F71E1F"/>
    <w:rsid w:val="00F7228B"/>
    <w:rsid w:val="00F726B0"/>
    <w:rsid w:val="00F72EA0"/>
    <w:rsid w:val="00F73079"/>
    <w:rsid w:val="00F73F73"/>
    <w:rsid w:val="00F7511E"/>
    <w:rsid w:val="00F808FF"/>
    <w:rsid w:val="00F81367"/>
    <w:rsid w:val="00F816AE"/>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A34"/>
    <w:rsid w:val="00FB0E2F"/>
    <w:rsid w:val="00FB1036"/>
    <w:rsid w:val="00FB1197"/>
    <w:rsid w:val="00FB1663"/>
    <w:rsid w:val="00FB199A"/>
    <w:rsid w:val="00FB19A0"/>
    <w:rsid w:val="00FB1B27"/>
    <w:rsid w:val="00FB271F"/>
    <w:rsid w:val="00FB2D46"/>
    <w:rsid w:val="00FB2D5D"/>
    <w:rsid w:val="00FB2E08"/>
    <w:rsid w:val="00FB2ECF"/>
    <w:rsid w:val="00FB2FFD"/>
    <w:rsid w:val="00FB3EC9"/>
    <w:rsid w:val="00FB4146"/>
    <w:rsid w:val="00FB45A7"/>
    <w:rsid w:val="00FB5785"/>
    <w:rsid w:val="00FB5789"/>
    <w:rsid w:val="00FB5FBC"/>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133"/>
    <w:rsid w:val="00FE29E5"/>
    <w:rsid w:val="00FE3D93"/>
    <w:rsid w:val="00FE4105"/>
    <w:rsid w:val="00FE4DCF"/>
    <w:rsid w:val="00FE4F07"/>
    <w:rsid w:val="00FE6611"/>
    <w:rsid w:val="00FE6736"/>
    <w:rsid w:val="00FE687E"/>
    <w:rsid w:val="00FE726E"/>
    <w:rsid w:val="00FE790E"/>
    <w:rsid w:val="00FE799D"/>
    <w:rsid w:val="00FE7EF8"/>
    <w:rsid w:val="00FF0C1E"/>
    <w:rsid w:val="00FF112A"/>
    <w:rsid w:val="00FF1167"/>
    <w:rsid w:val="00FF1499"/>
    <w:rsid w:val="00FF1C51"/>
    <w:rsid w:val="00FF235E"/>
    <w:rsid w:val="00FF2C76"/>
    <w:rsid w:val="00FF31CF"/>
    <w:rsid w:val="00FF339F"/>
    <w:rsid w:val="00FF5328"/>
    <w:rsid w:val="00FF5B97"/>
    <w:rsid w:val="00FF5E15"/>
    <w:rsid w:val="00FF6667"/>
    <w:rsid w:val="00FF78DA"/>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fill="f" fillcolor="white" stroke="f">
      <v:fill color="white" on="f"/>
      <v:stroke on="f"/>
      <o:colormru v:ext="edit" colors="#b2b2b2,#ddd"/>
    </o:shapedefaults>
    <o:shapelayout v:ext="edit">
      <o:idmap v:ext="edit" data="2"/>
    </o:shapelayout>
  </w:shapeDefaults>
  <w:decimalSymbol w:val=","/>
  <w:listSeparator w:val=","/>
  <w14:docId w14:val="7DC7B1FF"/>
  <w15:docId w15:val="{AB5D461B-C2CE-49A9-ADCA-311D0BB55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7E09"/>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45DBA"/>
    <w:pPr>
      <w:tabs>
        <w:tab w:val="left" w:pos="480"/>
        <w:tab w:val="right" w:leader="dot" w:pos="10170"/>
      </w:tabs>
      <w:spacing w:line="360" w:lineRule="auto"/>
    </w:pPr>
    <w:rPr>
      <w:b/>
      <w:noProof/>
    </w:rPr>
  </w:style>
  <w:style w:type="paragraph" w:styleId="TOC2">
    <w:name w:val="toc 2"/>
    <w:basedOn w:val="Normal"/>
    <w:next w:val="Normal"/>
    <w:autoRedefine/>
    <w:uiPriority w:val="39"/>
    <w:rsid w:val="00D619EF"/>
    <w:pPr>
      <w:tabs>
        <w:tab w:val="left" w:pos="960"/>
        <w:tab w:val="right" w:leader="dot" w:pos="9015"/>
      </w:tabs>
      <w:ind w:left="240"/>
      <w:jc w:val="both"/>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semiHidden/>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character" w:styleId="UnresolvedMention">
    <w:name w:val="Unresolved Mention"/>
    <w:basedOn w:val="DefaultParagraphFont"/>
    <w:uiPriority w:val="99"/>
    <w:semiHidden/>
    <w:unhideWhenUsed/>
    <w:rsid w:val="00F056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3122867">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78717195">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49837392">
      <w:bodyDiv w:val="1"/>
      <w:marLeft w:val="0"/>
      <w:marRight w:val="0"/>
      <w:marTop w:val="0"/>
      <w:marBottom w:val="0"/>
      <w:divBdr>
        <w:top w:val="none" w:sz="0" w:space="0" w:color="auto"/>
        <w:left w:val="none" w:sz="0" w:space="0" w:color="auto"/>
        <w:bottom w:val="none" w:sz="0" w:space="0" w:color="auto"/>
        <w:right w:val="none" w:sz="0" w:space="0" w:color="auto"/>
      </w:divBdr>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008">
      <w:bodyDiv w:val="1"/>
      <w:marLeft w:val="0"/>
      <w:marRight w:val="0"/>
      <w:marTop w:val="0"/>
      <w:marBottom w:val="0"/>
      <w:divBdr>
        <w:top w:val="none" w:sz="0" w:space="0" w:color="auto"/>
        <w:left w:val="none" w:sz="0" w:space="0" w:color="auto"/>
        <w:bottom w:val="none" w:sz="0" w:space="0" w:color="auto"/>
        <w:right w:val="none" w:sz="0" w:space="0" w:color="auto"/>
      </w:divBdr>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1213911">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351575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6406">
      <w:bodyDiv w:val="1"/>
      <w:marLeft w:val="0"/>
      <w:marRight w:val="0"/>
      <w:marTop w:val="0"/>
      <w:marBottom w:val="0"/>
      <w:divBdr>
        <w:top w:val="none" w:sz="0" w:space="0" w:color="auto"/>
        <w:left w:val="none" w:sz="0" w:space="0" w:color="auto"/>
        <w:bottom w:val="none" w:sz="0" w:space="0" w:color="auto"/>
        <w:right w:val="none" w:sz="0" w:space="0" w:color="auto"/>
      </w:divBdr>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6082036">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47644398">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4528166">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76134">
      <w:bodyDiv w:val="1"/>
      <w:marLeft w:val="0"/>
      <w:marRight w:val="0"/>
      <w:marTop w:val="0"/>
      <w:marBottom w:val="0"/>
      <w:divBdr>
        <w:top w:val="none" w:sz="0" w:space="0" w:color="auto"/>
        <w:left w:val="none" w:sz="0" w:space="0" w:color="auto"/>
        <w:bottom w:val="none" w:sz="0" w:space="0" w:color="auto"/>
        <w:right w:val="none" w:sz="0" w:space="0" w:color="auto"/>
      </w:divBdr>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39306367">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46666266">
      <w:bodyDiv w:val="1"/>
      <w:marLeft w:val="0"/>
      <w:marRight w:val="0"/>
      <w:marTop w:val="0"/>
      <w:marBottom w:val="0"/>
      <w:divBdr>
        <w:top w:val="none" w:sz="0" w:space="0" w:color="auto"/>
        <w:left w:val="none" w:sz="0" w:space="0" w:color="auto"/>
        <w:bottom w:val="none" w:sz="0" w:space="0" w:color="auto"/>
        <w:right w:val="none" w:sz="0" w:space="0" w:color="auto"/>
      </w:divBdr>
      <w:divsChild>
        <w:div w:id="1890914199">
          <w:marLeft w:val="0"/>
          <w:marRight w:val="0"/>
          <w:marTop w:val="0"/>
          <w:marBottom w:val="0"/>
          <w:divBdr>
            <w:top w:val="none" w:sz="0" w:space="0" w:color="auto"/>
            <w:left w:val="none" w:sz="0" w:space="0" w:color="auto"/>
            <w:bottom w:val="none" w:sz="0" w:space="0" w:color="auto"/>
            <w:right w:val="none" w:sz="0" w:space="0" w:color="auto"/>
          </w:divBdr>
        </w:div>
        <w:div w:id="1255552488">
          <w:marLeft w:val="0"/>
          <w:marRight w:val="0"/>
          <w:marTop w:val="0"/>
          <w:marBottom w:val="0"/>
          <w:divBdr>
            <w:top w:val="none" w:sz="0" w:space="0" w:color="auto"/>
            <w:left w:val="none" w:sz="0" w:space="0" w:color="auto"/>
            <w:bottom w:val="none" w:sz="0" w:space="0" w:color="auto"/>
            <w:right w:val="none" w:sz="0" w:space="0" w:color="auto"/>
          </w:divBdr>
        </w:div>
      </w:divsChild>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03194">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87578715">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09440394">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56383914">
      <w:bodyDiv w:val="1"/>
      <w:marLeft w:val="0"/>
      <w:marRight w:val="0"/>
      <w:marTop w:val="0"/>
      <w:marBottom w:val="0"/>
      <w:divBdr>
        <w:top w:val="none" w:sz="0" w:space="0" w:color="auto"/>
        <w:left w:val="none" w:sz="0" w:space="0" w:color="auto"/>
        <w:bottom w:val="none" w:sz="0" w:space="0" w:color="auto"/>
        <w:right w:val="none" w:sz="0" w:space="0" w:color="auto"/>
      </w:divBdr>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15168098">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79924249">
      <w:bodyDiv w:val="1"/>
      <w:marLeft w:val="0"/>
      <w:marRight w:val="0"/>
      <w:marTop w:val="0"/>
      <w:marBottom w:val="0"/>
      <w:divBdr>
        <w:top w:val="none" w:sz="0" w:space="0" w:color="auto"/>
        <w:left w:val="none" w:sz="0" w:space="0" w:color="auto"/>
        <w:bottom w:val="none" w:sz="0" w:space="0" w:color="auto"/>
        <w:right w:val="none" w:sz="0" w:space="0" w:color="auto"/>
      </w:divBdr>
      <w:divsChild>
        <w:div w:id="1129938064">
          <w:marLeft w:val="0"/>
          <w:marRight w:val="0"/>
          <w:marTop w:val="0"/>
          <w:marBottom w:val="0"/>
          <w:divBdr>
            <w:top w:val="none" w:sz="0" w:space="0" w:color="auto"/>
            <w:left w:val="none" w:sz="0" w:space="0" w:color="auto"/>
            <w:bottom w:val="none" w:sz="0" w:space="0" w:color="auto"/>
            <w:right w:val="none" w:sz="0" w:space="0" w:color="auto"/>
          </w:divBdr>
        </w:div>
      </w:divsChild>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7950">
      <w:bodyDiv w:val="1"/>
      <w:marLeft w:val="0"/>
      <w:marRight w:val="0"/>
      <w:marTop w:val="0"/>
      <w:marBottom w:val="0"/>
      <w:divBdr>
        <w:top w:val="none" w:sz="0" w:space="0" w:color="auto"/>
        <w:left w:val="none" w:sz="0" w:space="0" w:color="auto"/>
        <w:bottom w:val="none" w:sz="0" w:space="0" w:color="auto"/>
        <w:right w:val="none" w:sz="0" w:space="0" w:color="auto"/>
      </w:divBdr>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05429761">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59627406">
      <w:bodyDiv w:val="1"/>
      <w:marLeft w:val="0"/>
      <w:marRight w:val="0"/>
      <w:marTop w:val="0"/>
      <w:marBottom w:val="0"/>
      <w:divBdr>
        <w:top w:val="none" w:sz="0" w:space="0" w:color="auto"/>
        <w:left w:val="none" w:sz="0" w:space="0" w:color="auto"/>
        <w:bottom w:val="none" w:sz="0" w:space="0" w:color="auto"/>
        <w:right w:val="none" w:sz="0" w:space="0" w:color="auto"/>
      </w:divBdr>
      <w:divsChild>
        <w:div w:id="860901844">
          <w:marLeft w:val="0"/>
          <w:marRight w:val="0"/>
          <w:marTop w:val="0"/>
          <w:marBottom w:val="0"/>
          <w:divBdr>
            <w:top w:val="none" w:sz="0" w:space="0" w:color="auto"/>
            <w:left w:val="none" w:sz="0" w:space="0" w:color="auto"/>
            <w:bottom w:val="none" w:sz="0" w:space="0" w:color="auto"/>
            <w:right w:val="none" w:sz="0" w:space="0" w:color="auto"/>
          </w:divBdr>
        </w:div>
      </w:divsChild>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115157">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7976929">
      <w:bodyDiv w:val="1"/>
      <w:marLeft w:val="0"/>
      <w:marRight w:val="0"/>
      <w:marTop w:val="0"/>
      <w:marBottom w:val="0"/>
      <w:divBdr>
        <w:top w:val="none" w:sz="0" w:space="0" w:color="auto"/>
        <w:left w:val="none" w:sz="0" w:space="0" w:color="auto"/>
        <w:bottom w:val="none" w:sz="0" w:space="0" w:color="auto"/>
        <w:right w:val="none" w:sz="0" w:space="0" w:color="auto"/>
      </w:divBdr>
      <w:divsChild>
        <w:div w:id="861238289">
          <w:marLeft w:val="0"/>
          <w:marRight w:val="0"/>
          <w:marTop w:val="0"/>
          <w:marBottom w:val="0"/>
          <w:divBdr>
            <w:top w:val="none" w:sz="0" w:space="0" w:color="auto"/>
            <w:left w:val="none" w:sz="0" w:space="0" w:color="auto"/>
            <w:bottom w:val="none" w:sz="0" w:space="0" w:color="auto"/>
            <w:right w:val="none" w:sz="0" w:space="0" w:color="auto"/>
          </w:divBdr>
        </w:div>
        <w:div w:id="1444687557">
          <w:marLeft w:val="0"/>
          <w:marRight w:val="0"/>
          <w:marTop w:val="0"/>
          <w:marBottom w:val="0"/>
          <w:divBdr>
            <w:top w:val="none" w:sz="0" w:space="0" w:color="auto"/>
            <w:left w:val="none" w:sz="0" w:space="0" w:color="auto"/>
            <w:bottom w:val="none" w:sz="0" w:space="0" w:color="auto"/>
            <w:right w:val="none" w:sz="0" w:space="0" w:color="auto"/>
          </w:divBdr>
          <w:divsChild>
            <w:div w:id="2082484853">
              <w:marLeft w:val="0"/>
              <w:marRight w:val="0"/>
              <w:marTop w:val="0"/>
              <w:marBottom w:val="0"/>
              <w:divBdr>
                <w:top w:val="none" w:sz="0" w:space="0" w:color="auto"/>
                <w:left w:val="none" w:sz="0" w:space="0" w:color="auto"/>
                <w:bottom w:val="none" w:sz="0" w:space="0" w:color="auto"/>
                <w:right w:val="none" w:sz="0" w:space="0" w:color="auto"/>
              </w:divBdr>
              <w:divsChild>
                <w:div w:id="13673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697849022">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8069679">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5324907">
      <w:bodyDiv w:val="1"/>
      <w:marLeft w:val="0"/>
      <w:marRight w:val="0"/>
      <w:marTop w:val="0"/>
      <w:marBottom w:val="0"/>
      <w:divBdr>
        <w:top w:val="none" w:sz="0" w:space="0" w:color="auto"/>
        <w:left w:val="none" w:sz="0" w:space="0" w:color="auto"/>
        <w:bottom w:val="none" w:sz="0" w:space="0" w:color="auto"/>
        <w:right w:val="none" w:sz="0" w:space="0" w:color="auto"/>
      </w:divBdr>
      <w:divsChild>
        <w:div w:id="887037936">
          <w:marLeft w:val="0"/>
          <w:marRight w:val="0"/>
          <w:marTop w:val="0"/>
          <w:marBottom w:val="525"/>
          <w:divBdr>
            <w:top w:val="none" w:sz="0" w:space="0" w:color="auto"/>
            <w:left w:val="none" w:sz="0" w:space="0" w:color="auto"/>
            <w:bottom w:val="none" w:sz="0" w:space="0" w:color="auto"/>
            <w:right w:val="none" w:sz="0" w:space="0" w:color="auto"/>
          </w:divBdr>
          <w:divsChild>
            <w:div w:id="1443570275">
              <w:marLeft w:val="0"/>
              <w:marRight w:val="0"/>
              <w:marTop w:val="0"/>
              <w:marBottom w:val="0"/>
              <w:divBdr>
                <w:top w:val="none" w:sz="0" w:space="0" w:color="auto"/>
                <w:left w:val="none" w:sz="0" w:space="0" w:color="auto"/>
                <w:bottom w:val="none" w:sz="0" w:space="0" w:color="auto"/>
                <w:right w:val="none" w:sz="0" w:space="0" w:color="auto"/>
              </w:divBdr>
            </w:div>
          </w:divsChild>
        </w:div>
        <w:div w:id="960502672">
          <w:marLeft w:val="-225"/>
          <w:marRight w:val="-225"/>
          <w:marTop w:val="0"/>
          <w:marBottom w:val="0"/>
          <w:divBdr>
            <w:top w:val="none" w:sz="0" w:space="0" w:color="auto"/>
            <w:left w:val="none" w:sz="0" w:space="0" w:color="auto"/>
            <w:bottom w:val="none" w:sz="0" w:space="0" w:color="auto"/>
            <w:right w:val="none" w:sz="0" w:space="0" w:color="auto"/>
          </w:divBdr>
          <w:divsChild>
            <w:div w:id="2081711480">
              <w:marLeft w:val="0"/>
              <w:marRight w:val="0"/>
              <w:marTop w:val="0"/>
              <w:marBottom w:val="0"/>
              <w:divBdr>
                <w:top w:val="none" w:sz="0" w:space="0" w:color="auto"/>
                <w:left w:val="none" w:sz="0" w:space="0" w:color="auto"/>
                <w:bottom w:val="none" w:sz="0" w:space="0" w:color="auto"/>
                <w:right w:val="none" w:sz="0" w:space="0" w:color="auto"/>
              </w:divBdr>
              <w:divsChild>
                <w:div w:id="1873567941">
                  <w:marLeft w:val="0"/>
                  <w:marRight w:val="0"/>
                  <w:marTop w:val="0"/>
                  <w:marBottom w:val="0"/>
                  <w:divBdr>
                    <w:top w:val="none" w:sz="0" w:space="0" w:color="auto"/>
                    <w:left w:val="none" w:sz="0" w:space="0" w:color="auto"/>
                    <w:bottom w:val="none" w:sz="0" w:space="0" w:color="auto"/>
                    <w:right w:val="none" w:sz="0" w:space="0" w:color="auto"/>
                  </w:divBdr>
                  <w:divsChild>
                    <w:div w:id="258031223">
                      <w:marLeft w:val="0"/>
                      <w:marRight w:val="0"/>
                      <w:marTop w:val="0"/>
                      <w:marBottom w:val="0"/>
                      <w:divBdr>
                        <w:top w:val="none" w:sz="0" w:space="0" w:color="auto"/>
                        <w:left w:val="none" w:sz="0" w:space="0" w:color="auto"/>
                        <w:bottom w:val="none" w:sz="0" w:space="0" w:color="auto"/>
                        <w:right w:val="none" w:sz="0" w:space="0" w:color="auto"/>
                      </w:divBdr>
                      <w:divsChild>
                        <w:div w:id="186724872">
                          <w:marLeft w:val="0"/>
                          <w:marRight w:val="0"/>
                          <w:marTop w:val="0"/>
                          <w:marBottom w:val="525"/>
                          <w:divBdr>
                            <w:top w:val="none" w:sz="0" w:space="0" w:color="auto"/>
                            <w:left w:val="none" w:sz="0" w:space="0" w:color="auto"/>
                            <w:bottom w:val="none" w:sz="0" w:space="0" w:color="auto"/>
                            <w:right w:val="none" w:sz="0" w:space="0" w:color="auto"/>
                          </w:divBdr>
                          <w:divsChild>
                            <w:div w:id="1337616742">
                              <w:marLeft w:val="0"/>
                              <w:marRight w:val="0"/>
                              <w:marTop w:val="0"/>
                              <w:marBottom w:val="0"/>
                              <w:divBdr>
                                <w:top w:val="none" w:sz="0" w:space="0" w:color="auto"/>
                                <w:left w:val="none" w:sz="0" w:space="0" w:color="auto"/>
                                <w:bottom w:val="none" w:sz="0" w:space="0" w:color="auto"/>
                                <w:right w:val="none" w:sz="0" w:space="0" w:color="auto"/>
                              </w:divBdr>
                            </w:div>
                          </w:divsChild>
                        </w:div>
                        <w:div w:id="630861444">
                          <w:marLeft w:val="0"/>
                          <w:marRight w:val="0"/>
                          <w:marTop w:val="0"/>
                          <w:marBottom w:val="525"/>
                          <w:divBdr>
                            <w:top w:val="none" w:sz="0" w:space="0" w:color="auto"/>
                            <w:left w:val="none" w:sz="0" w:space="0" w:color="auto"/>
                            <w:bottom w:val="none" w:sz="0" w:space="0" w:color="auto"/>
                            <w:right w:val="none" w:sz="0" w:space="0" w:color="auto"/>
                          </w:divBdr>
                          <w:divsChild>
                            <w:div w:id="826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377381">
              <w:marLeft w:val="0"/>
              <w:marRight w:val="0"/>
              <w:marTop w:val="0"/>
              <w:marBottom w:val="0"/>
              <w:divBdr>
                <w:top w:val="none" w:sz="0" w:space="0" w:color="auto"/>
                <w:left w:val="none" w:sz="0" w:space="0" w:color="auto"/>
                <w:bottom w:val="none" w:sz="0" w:space="0" w:color="auto"/>
                <w:right w:val="none" w:sz="0" w:space="0" w:color="auto"/>
              </w:divBdr>
              <w:divsChild>
                <w:div w:id="2105413643">
                  <w:marLeft w:val="0"/>
                  <w:marRight w:val="0"/>
                  <w:marTop w:val="0"/>
                  <w:marBottom w:val="0"/>
                  <w:divBdr>
                    <w:top w:val="none" w:sz="0" w:space="0" w:color="auto"/>
                    <w:left w:val="none" w:sz="0" w:space="0" w:color="auto"/>
                    <w:bottom w:val="none" w:sz="0" w:space="0" w:color="auto"/>
                    <w:right w:val="none" w:sz="0" w:space="0" w:color="auto"/>
                  </w:divBdr>
                  <w:divsChild>
                    <w:div w:id="1462575423">
                      <w:marLeft w:val="0"/>
                      <w:marRight w:val="0"/>
                      <w:marTop w:val="0"/>
                      <w:marBottom w:val="0"/>
                      <w:divBdr>
                        <w:top w:val="none" w:sz="0" w:space="0" w:color="auto"/>
                        <w:left w:val="none" w:sz="0" w:space="0" w:color="auto"/>
                        <w:bottom w:val="none" w:sz="0" w:space="0" w:color="auto"/>
                        <w:right w:val="none" w:sz="0" w:space="0" w:color="auto"/>
                      </w:divBdr>
                      <w:divsChild>
                        <w:div w:id="329522594">
                          <w:marLeft w:val="0"/>
                          <w:marRight w:val="0"/>
                          <w:marTop w:val="0"/>
                          <w:marBottom w:val="525"/>
                          <w:divBdr>
                            <w:top w:val="none" w:sz="0" w:space="0" w:color="auto"/>
                            <w:left w:val="none" w:sz="0" w:space="0" w:color="auto"/>
                            <w:bottom w:val="none" w:sz="0" w:space="0" w:color="auto"/>
                            <w:right w:val="none" w:sz="0" w:space="0" w:color="auto"/>
                          </w:divBdr>
                          <w:divsChild>
                            <w:div w:id="1123573033">
                              <w:marLeft w:val="0"/>
                              <w:marRight w:val="0"/>
                              <w:marTop w:val="0"/>
                              <w:marBottom w:val="0"/>
                              <w:divBdr>
                                <w:top w:val="none" w:sz="0" w:space="0" w:color="auto"/>
                                <w:left w:val="none" w:sz="0" w:space="0" w:color="auto"/>
                                <w:bottom w:val="none" w:sz="0" w:space="0" w:color="auto"/>
                                <w:right w:val="none" w:sz="0" w:space="0" w:color="auto"/>
                              </w:divBdr>
                            </w:div>
                          </w:divsChild>
                        </w:div>
                        <w:div w:id="1845050101">
                          <w:marLeft w:val="0"/>
                          <w:marRight w:val="0"/>
                          <w:marTop w:val="0"/>
                          <w:marBottom w:val="525"/>
                          <w:divBdr>
                            <w:top w:val="none" w:sz="0" w:space="0" w:color="auto"/>
                            <w:left w:val="none" w:sz="0" w:space="0" w:color="auto"/>
                            <w:bottom w:val="none" w:sz="0" w:space="0" w:color="auto"/>
                            <w:right w:val="none" w:sz="0" w:space="0" w:color="auto"/>
                          </w:divBdr>
                          <w:divsChild>
                            <w:div w:id="19399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018937">
              <w:marLeft w:val="0"/>
              <w:marRight w:val="0"/>
              <w:marTop w:val="0"/>
              <w:marBottom w:val="0"/>
              <w:divBdr>
                <w:top w:val="none" w:sz="0" w:space="0" w:color="auto"/>
                <w:left w:val="none" w:sz="0" w:space="0" w:color="auto"/>
                <w:bottom w:val="none" w:sz="0" w:space="0" w:color="auto"/>
                <w:right w:val="none" w:sz="0" w:space="0" w:color="auto"/>
              </w:divBdr>
              <w:divsChild>
                <w:div w:id="794761993">
                  <w:marLeft w:val="0"/>
                  <w:marRight w:val="0"/>
                  <w:marTop w:val="0"/>
                  <w:marBottom w:val="0"/>
                  <w:divBdr>
                    <w:top w:val="none" w:sz="0" w:space="0" w:color="auto"/>
                    <w:left w:val="none" w:sz="0" w:space="0" w:color="auto"/>
                    <w:bottom w:val="none" w:sz="0" w:space="0" w:color="auto"/>
                    <w:right w:val="none" w:sz="0" w:space="0" w:color="auto"/>
                  </w:divBdr>
                  <w:divsChild>
                    <w:div w:id="1650205363">
                      <w:marLeft w:val="0"/>
                      <w:marRight w:val="0"/>
                      <w:marTop w:val="0"/>
                      <w:marBottom w:val="0"/>
                      <w:divBdr>
                        <w:top w:val="none" w:sz="0" w:space="0" w:color="auto"/>
                        <w:left w:val="none" w:sz="0" w:space="0" w:color="auto"/>
                        <w:bottom w:val="none" w:sz="0" w:space="0" w:color="auto"/>
                        <w:right w:val="none" w:sz="0" w:space="0" w:color="auto"/>
                      </w:divBdr>
                      <w:divsChild>
                        <w:div w:id="1689864624">
                          <w:marLeft w:val="0"/>
                          <w:marRight w:val="0"/>
                          <w:marTop w:val="0"/>
                          <w:marBottom w:val="525"/>
                          <w:divBdr>
                            <w:top w:val="none" w:sz="0" w:space="0" w:color="auto"/>
                            <w:left w:val="none" w:sz="0" w:space="0" w:color="auto"/>
                            <w:bottom w:val="none" w:sz="0" w:space="0" w:color="auto"/>
                            <w:right w:val="none" w:sz="0" w:space="0" w:color="auto"/>
                          </w:divBdr>
                          <w:divsChild>
                            <w:div w:id="1581716961">
                              <w:marLeft w:val="0"/>
                              <w:marRight w:val="0"/>
                              <w:marTop w:val="0"/>
                              <w:marBottom w:val="0"/>
                              <w:divBdr>
                                <w:top w:val="none" w:sz="0" w:space="0" w:color="auto"/>
                                <w:left w:val="none" w:sz="0" w:space="0" w:color="auto"/>
                                <w:bottom w:val="none" w:sz="0" w:space="0" w:color="auto"/>
                                <w:right w:val="none" w:sz="0" w:space="0" w:color="auto"/>
                              </w:divBdr>
                            </w:div>
                          </w:divsChild>
                        </w:div>
                        <w:div w:id="93520135">
                          <w:marLeft w:val="0"/>
                          <w:marRight w:val="0"/>
                          <w:marTop w:val="0"/>
                          <w:marBottom w:val="525"/>
                          <w:divBdr>
                            <w:top w:val="none" w:sz="0" w:space="0" w:color="auto"/>
                            <w:left w:val="none" w:sz="0" w:space="0" w:color="auto"/>
                            <w:bottom w:val="none" w:sz="0" w:space="0" w:color="auto"/>
                            <w:right w:val="none" w:sz="0" w:space="0" w:color="auto"/>
                          </w:divBdr>
                          <w:divsChild>
                            <w:div w:id="208144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032741">
          <w:marLeft w:val="-225"/>
          <w:marRight w:val="-225"/>
          <w:marTop w:val="0"/>
          <w:marBottom w:val="0"/>
          <w:divBdr>
            <w:top w:val="none" w:sz="0" w:space="0" w:color="auto"/>
            <w:left w:val="none" w:sz="0" w:space="0" w:color="auto"/>
            <w:bottom w:val="none" w:sz="0" w:space="0" w:color="auto"/>
            <w:right w:val="none" w:sz="0" w:space="0" w:color="auto"/>
          </w:divBdr>
          <w:divsChild>
            <w:div w:id="1342508484">
              <w:marLeft w:val="0"/>
              <w:marRight w:val="0"/>
              <w:marTop w:val="0"/>
              <w:marBottom w:val="0"/>
              <w:divBdr>
                <w:top w:val="none" w:sz="0" w:space="0" w:color="auto"/>
                <w:left w:val="none" w:sz="0" w:space="0" w:color="auto"/>
                <w:bottom w:val="none" w:sz="0" w:space="0" w:color="auto"/>
                <w:right w:val="none" w:sz="0" w:space="0" w:color="auto"/>
              </w:divBdr>
              <w:divsChild>
                <w:div w:id="329647497">
                  <w:marLeft w:val="0"/>
                  <w:marRight w:val="0"/>
                  <w:marTop w:val="0"/>
                  <w:marBottom w:val="0"/>
                  <w:divBdr>
                    <w:top w:val="none" w:sz="0" w:space="0" w:color="auto"/>
                    <w:left w:val="none" w:sz="0" w:space="0" w:color="auto"/>
                    <w:bottom w:val="none" w:sz="0" w:space="0" w:color="auto"/>
                    <w:right w:val="none" w:sz="0" w:space="0" w:color="auto"/>
                  </w:divBdr>
                  <w:divsChild>
                    <w:div w:id="1715304657">
                      <w:marLeft w:val="0"/>
                      <w:marRight w:val="0"/>
                      <w:marTop w:val="0"/>
                      <w:marBottom w:val="0"/>
                      <w:divBdr>
                        <w:top w:val="none" w:sz="0" w:space="0" w:color="auto"/>
                        <w:left w:val="none" w:sz="0" w:space="0" w:color="auto"/>
                        <w:bottom w:val="none" w:sz="0" w:space="0" w:color="auto"/>
                        <w:right w:val="none" w:sz="0" w:space="0" w:color="auto"/>
                      </w:divBdr>
                      <w:divsChild>
                        <w:div w:id="194315997">
                          <w:marLeft w:val="0"/>
                          <w:marRight w:val="0"/>
                          <w:marTop w:val="0"/>
                          <w:marBottom w:val="525"/>
                          <w:divBdr>
                            <w:top w:val="none" w:sz="0" w:space="0" w:color="auto"/>
                            <w:left w:val="none" w:sz="0" w:space="0" w:color="auto"/>
                            <w:bottom w:val="none" w:sz="0" w:space="0" w:color="auto"/>
                            <w:right w:val="none" w:sz="0" w:space="0" w:color="auto"/>
                          </w:divBdr>
                          <w:divsChild>
                            <w:div w:id="52893174">
                              <w:marLeft w:val="0"/>
                              <w:marRight w:val="0"/>
                              <w:marTop w:val="0"/>
                              <w:marBottom w:val="0"/>
                              <w:divBdr>
                                <w:top w:val="none" w:sz="0" w:space="0" w:color="auto"/>
                                <w:left w:val="none" w:sz="0" w:space="0" w:color="auto"/>
                                <w:bottom w:val="none" w:sz="0" w:space="0" w:color="auto"/>
                                <w:right w:val="none" w:sz="0" w:space="0" w:color="auto"/>
                              </w:divBdr>
                            </w:div>
                          </w:divsChild>
                        </w:div>
                        <w:div w:id="1073771390">
                          <w:marLeft w:val="0"/>
                          <w:marRight w:val="0"/>
                          <w:marTop w:val="0"/>
                          <w:marBottom w:val="525"/>
                          <w:divBdr>
                            <w:top w:val="none" w:sz="0" w:space="0" w:color="auto"/>
                            <w:left w:val="none" w:sz="0" w:space="0" w:color="auto"/>
                            <w:bottom w:val="none" w:sz="0" w:space="0" w:color="auto"/>
                            <w:right w:val="none" w:sz="0" w:space="0" w:color="auto"/>
                          </w:divBdr>
                          <w:divsChild>
                            <w:div w:id="137496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329782">
              <w:marLeft w:val="0"/>
              <w:marRight w:val="0"/>
              <w:marTop w:val="0"/>
              <w:marBottom w:val="0"/>
              <w:divBdr>
                <w:top w:val="none" w:sz="0" w:space="0" w:color="auto"/>
                <w:left w:val="none" w:sz="0" w:space="0" w:color="auto"/>
                <w:bottom w:val="none" w:sz="0" w:space="0" w:color="auto"/>
                <w:right w:val="none" w:sz="0" w:space="0" w:color="auto"/>
              </w:divBdr>
              <w:divsChild>
                <w:div w:id="2065370841">
                  <w:marLeft w:val="0"/>
                  <w:marRight w:val="0"/>
                  <w:marTop w:val="0"/>
                  <w:marBottom w:val="0"/>
                  <w:divBdr>
                    <w:top w:val="none" w:sz="0" w:space="0" w:color="auto"/>
                    <w:left w:val="none" w:sz="0" w:space="0" w:color="auto"/>
                    <w:bottom w:val="none" w:sz="0" w:space="0" w:color="auto"/>
                    <w:right w:val="none" w:sz="0" w:space="0" w:color="auto"/>
                  </w:divBdr>
                  <w:divsChild>
                    <w:div w:id="107895120">
                      <w:marLeft w:val="0"/>
                      <w:marRight w:val="0"/>
                      <w:marTop w:val="0"/>
                      <w:marBottom w:val="0"/>
                      <w:divBdr>
                        <w:top w:val="none" w:sz="0" w:space="0" w:color="auto"/>
                        <w:left w:val="none" w:sz="0" w:space="0" w:color="auto"/>
                        <w:bottom w:val="none" w:sz="0" w:space="0" w:color="auto"/>
                        <w:right w:val="none" w:sz="0" w:space="0" w:color="auto"/>
                      </w:divBdr>
                      <w:divsChild>
                        <w:div w:id="1023282338">
                          <w:marLeft w:val="0"/>
                          <w:marRight w:val="0"/>
                          <w:marTop w:val="0"/>
                          <w:marBottom w:val="525"/>
                          <w:divBdr>
                            <w:top w:val="none" w:sz="0" w:space="0" w:color="auto"/>
                            <w:left w:val="none" w:sz="0" w:space="0" w:color="auto"/>
                            <w:bottom w:val="none" w:sz="0" w:space="0" w:color="auto"/>
                            <w:right w:val="none" w:sz="0" w:space="0" w:color="auto"/>
                          </w:divBdr>
                          <w:divsChild>
                            <w:div w:id="483350766">
                              <w:marLeft w:val="0"/>
                              <w:marRight w:val="0"/>
                              <w:marTop w:val="0"/>
                              <w:marBottom w:val="0"/>
                              <w:divBdr>
                                <w:top w:val="none" w:sz="0" w:space="0" w:color="auto"/>
                                <w:left w:val="none" w:sz="0" w:space="0" w:color="auto"/>
                                <w:bottom w:val="none" w:sz="0" w:space="0" w:color="auto"/>
                                <w:right w:val="none" w:sz="0" w:space="0" w:color="auto"/>
                              </w:divBdr>
                            </w:div>
                          </w:divsChild>
                        </w:div>
                        <w:div w:id="875002625">
                          <w:marLeft w:val="0"/>
                          <w:marRight w:val="0"/>
                          <w:marTop w:val="0"/>
                          <w:marBottom w:val="525"/>
                          <w:divBdr>
                            <w:top w:val="none" w:sz="0" w:space="0" w:color="auto"/>
                            <w:left w:val="none" w:sz="0" w:space="0" w:color="auto"/>
                            <w:bottom w:val="none" w:sz="0" w:space="0" w:color="auto"/>
                            <w:right w:val="none" w:sz="0" w:space="0" w:color="auto"/>
                          </w:divBdr>
                          <w:divsChild>
                            <w:div w:id="6115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1652513">
      <w:bodyDiv w:val="1"/>
      <w:marLeft w:val="0"/>
      <w:marRight w:val="0"/>
      <w:marTop w:val="0"/>
      <w:marBottom w:val="0"/>
      <w:divBdr>
        <w:top w:val="none" w:sz="0" w:space="0" w:color="auto"/>
        <w:left w:val="none" w:sz="0" w:space="0" w:color="auto"/>
        <w:bottom w:val="none" w:sz="0" w:space="0" w:color="auto"/>
        <w:right w:val="none" w:sz="0" w:space="0" w:color="auto"/>
      </w:divBdr>
      <w:divsChild>
        <w:div w:id="901408539">
          <w:marLeft w:val="0"/>
          <w:marRight w:val="0"/>
          <w:marTop w:val="0"/>
          <w:marBottom w:val="0"/>
          <w:divBdr>
            <w:top w:val="none" w:sz="0" w:space="0" w:color="auto"/>
            <w:left w:val="none" w:sz="0" w:space="0" w:color="auto"/>
            <w:bottom w:val="none" w:sz="0" w:space="0" w:color="auto"/>
            <w:right w:val="none" w:sz="0" w:space="0" w:color="auto"/>
          </w:divBdr>
          <w:divsChild>
            <w:div w:id="696809855">
              <w:marLeft w:val="0"/>
              <w:marRight w:val="0"/>
              <w:marTop w:val="0"/>
              <w:marBottom w:val="0"/>
              <w:divBdr>
                <w:top w:val="none" w:sz="0" w:space="0" w:color="auto"/>
                <w:left w:val="none" w:sz="0" w:space="0" w:color="auto"/>
                <w:bottom w:val="none" w:sz="0" w:space="0" w:color="auto"/>
                <w:right w:val="none" w:sz="0" w:space="0" w:color="auto"/>
              </w:divBdr>
            </w:div>
          </w:divsChild>
        </w:div>
        <w:div w:id="327636469">
          <w:marLeft w:val="0"/>
          <w:marRight w:val="0"/>
          <w:marTop w:val="0"/>
          <w:marBottom w:val="0"/>
          <w:divBdr>
            <w:top w:val="none" w:sz="0" w:space="0" w:color="auto"/>
            <w:left w:val="none" w:sz="0" w:space="0" w:color="auto"/>
            <w:bottom w:val="none" w:sz="0" w:space="0" w:color="auto"/>
            <w:right w:val="none" w:sz="0" w:space="0" w:color="auto"/>
          </w:divBdr>
          <w:divsChild>
            <w:div w:id="576473994">
              <w:marLeft w:val="0"/>
              <w:marRight w:val="0"/>
              <w:marTop w:val="0"/>
              <w:marBottom w:val="0"/>
              <w:divBdr>
                <w:top w:val="none" w:sz="0" w:space="0" w:color="auto"/>
                <w:left w:val="none" w:sz="0" w:space="0" w:color="auto"/>
                <w:bottom w:val="none" w:sz="0" w:space="0" w:color="auto"/>
                <w:right w:val="none" w:sz="0" w:space="0" w:color="auto"/>
              </w:divBdr>
            </w:div>
          </w:divsChild>
        </w:div>
        <w:div w:id="1596550458">
          <w:marLeft w:val="0"/>
          <w:marRight w:val="0"/>
          <w:marTop w:val="0"/>
          <w:marBottom w:val="0"/>
          <w:divBdr>
            <w:top w:val="none" w:sz="0" w:space="0" w:color="auto"/>
            <w:left w:val="none" w:sz="0" w:space="0" w:color="auto"/>
            <w:bottom w:val="none" w:sz="0" w:space="0" w:color="auto"/>
            <w:right w:val="none" w:sz="0" w:space="0" w:color="auto"/>
          </w:divBdr>
          <w:divsChild>
            <w:div w:id="746417469">
              <w:marLeft w:val="0"/>
              <w:marRight w:val="0"/>
              <w:marTop w:val="0"/>
              <w:marBottom w:val="0"/>
              <w:divBdr>
                <w:top w:val="none" w:sz="0" w:space="0" w:color="auto"/>
                <w:left w:val="none" w:sz="0" w:space="0" w:color="auto"/>
                <w:bottom w:val="none" w:sz="0" w:space="0" w:color="auto"/>
                <w:right w:val="none" w:sz="0" w:space="0" w:color="auto"/>
              </w:divBdr>
            </w:div>
          </w:divsChild>
        </w:div>
        <w:div w:id="1119682759">
          <w:marLeft w:val="0"/>
          <w:marRight w:val="0"/>
          <w:marTop w:val="0"/>
          <w:marBottom w:val="0"/>
          <w:divBdr>
            <w:top w:val="none" w:sz="0" w:space="0" w:color="auto"/>
            <w:left w:val="none" w:sz="0" w:space="0" w:color="auto"/>
            <w:bottom w:val="none" w:sz="0" w:space="0" w:color="auto"/>
            <w:right w:val="none" w:sz="0" w:space="0" w:color="auto"/>
          </w:divBdr>
          <w:divsChild>
            <w:div w:id="188347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2401572">
      <w:bodyDiv w:val="1"/>
      <w:marLeft w:val="0"/>
      <w:marRight w:val="0"/>
      <w:marTop w:val="0"/>
      <w:marBottom w:val="0"/>
      <w:divBdr>
        <w:top w:val="none" w:sz="0" w:space="0" w:color="auto"/>
        <w:left w:val="none" w:sz="0" w:space="0" w:color="auto"/>
        <w:bottom w:val="none" w:sz="0" w:space="0" w:color="auto"/>
        <w:right w:val="none" w:sz="0" w:space="0" w:color="auto"/>
      </w:divBdr>
      <w:divsChild>
        <w:div w:id="996805647">
          <w:marLeft w:val="0"/>
          <w:marRight w:val="0"/>
          <w:marTop w:val="0"/>
          <w:marBottom w:val="525"/>
          <w:divBdr>
            <w:top w:val="none" w:sz="0" w:space="0" w:color="auto"/>
            <w:left w:val="none" w:sz="0" w:space="0" w:color="auto"/>
            <w:bottom w:val="none" w:sz="0" w:space="0" w:color="auto"/>
            <w:right w:val="none" w:sz="0" w:space="0" w:color="auto"/>
          </w:divBdr>
          <w:divsChild>
            <w:div w:id="162015653">
              <w:marLeft w:val="0"/>
              <w:marRight w:val="0"/>
              <w:marTop w:val="0"/>
              <w:marBottom w:val="0"/>
              <w:divBdr>
                <w:top w:val="none" w:sz="0" w:space="0" w:color="auto"/>
                <w:left w:val="none" w:sz="0" w:space="0" w:color="auto"/>
                <w:bottom w:val="none" w:sz="0" w:space="0" w:color="auto"/>
                <w:right w:val="none" w:sz="0" w:space="0" w:color="auto"/>
              </w:divBdr>
            </w:div>
          </w:divsChild>
        </w:div>
        <w:div w:id="1010572103">
          <w:marLeft w:val="-225"/>
          <w:marRight w:val="-225"/>
          <w:marTop w:val="0"/>
          <w:marBottom w:val="0"/>
          <w:divBdr>
            <w:top w:val="none" w:sz="0" w:space="0" w:color="auto"/>
            <w:left w:val="none" w:sz="0" w:space="0" w:color="auto"/>
            <w:bottom w:val="none" w:sz="0" w:space="0" w:color="auto"/>
            <w:right w:val="none" w:sz="0" w:space="0" w:color="auto"/>
          </w:divBdr>
          <w:divsChild>
            <w:div w:id="1038970821">
              <w:marLeft w:val="0"/>
              <w:marRight w:val="0"/>
              <w:marTop w:val="0"/>
              <w:marBottom w:val="0"/>
              <w:divBdr>
                <w:top w:val="none" w:sz="0" w:space="0" w:color="auto"/>
                <w:left w:val="none" w:sz="0" w:space="0" w:color="auto"/>
                <w:bottom w:val="none" w:sz="0" w:space="0" w:color="auto"/>
                <w:right w:val="none" w:sz="0" w:space="0" w:color="auto"/>
              </w:divBdr>
              <w:divsChild>
                <w:div w:id="617175862">
                  <w:marLeft w:val="0"/>
                  <w:marRight w:val="0"/>
                  <w:marTop w:val="0"/>
                  <w:marBottom w:val="0"/>
                  <w:divBdr>
                    <w:top w:val="none" w:sz="0" w:space="0" w:color="auto"/>
                    <w:left w:val="none" w:sz="0" w:space="0" w:color="auto"/>
                    <w:bottom w:val="none" w:sz="0" w:space="0" w:color="auto"/>
                    <w:right w:val="none" w:sz="0" w:space="0" w:color="auto"/>
                  </w:divBdr>
                  <w:divsChild>
                    <w:div w:id="1223982487">
                      <w:marLeft w:val="0"/>
                      <w:marRight w:val="0"/>
                      <w:marTop w:val="0"/>
                      <w:marBottom w:val="0"/>
                      <w:divBdr>
                        <w:top w:val="none" w:sz="0" w:space="0" w:color="auto"/>
                        <w:left w:val="none" w:sz="0" w:space="0" w:color="auto"/>
                        <w:bottom w:val="none" w:sz="0" w:space="0" w:color="auto"/>
                        <w:right w:val="none" w:sz="0" w:space="0" w:color="auto"/>
                      </w:divBdr>
                      <w:divsChild>
                        <w:div w:id="1301152753">
                          <w:marLeft w:val="0"/>
                          <w:marRight w:val="0"/>
                          <w:marTop w:val="0"/>
                          <w:marBottom w:val="525"/>
                          <w:divBdr>
                            <w:top w:val="none" w:sz="0" w:space="0" w:color="auto"/>
                            <w:left w:val="none" w:sz="0" w:space="0" w:color="auto"/>
                            <w:bottom w:val="none" w:sz="0" w:space="0" w:color="auto"/>
                            <w:right w:val="none" w:sz="0" w:space="0" w:color="auto"/>
                          </w:divBdr>
                          <w:divsChild>
                            <w:div w:id="46925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758681">
              <w:marLeft w:val="0"/>
              <w:marRight w:val="0"/>
              <w:marTop w:val="0"/>
              <w:marBottom w:val="0"/>
              <w:divBdr>
                <w:top w:val="none" w:sz="0" w:space="0" w:color="auto"/>
                <w:left w:val="none" w:sz="0" w:space="0" w:color="auto"/>
                <w:bottom w:val="none" w:sz="0" w:space="0" w:color="auto"/>
                <w:right w:val="none" w:sz="0" w:space="0" w:color="auto"/>
              </w:divBdr>
              <w:divsChild>
                <w:div w:id="20398598">
                  <w:marLeft w:val="0"/>
                  <w:marRight w:val="0"/>
                  <w:marTop w:val="0"/>
                  <w:marBottom w:val="0"/>
                  <w:divBdr>
                    <w:top w:val="none" w:sz="0" w:space="0" w:color="auto"/>
                    <w:left w:val="none" w:sz="0" w:space="0" w:color="auto"/>
                    <w:bottom w:val="none" w:sz="0" w:space="0" w:color="auto"/>
                    <w:right w:val="none" w:sz="0" w:space="0" w:color="auto"/>
                  </w:divBdr>
                  <w:divsChild>
                    <w:div w:id="367948314">
                      <w:marLeft w:val="0"/>
                      <w:marRight w:val="0"/>
                      <w:marTop w:val="0"/>
                      <w:marBottom w:val="0"/>
                      <w:divBdr>
                        <w:top w:val="none" w:sz="0" w:space="0" w:color="auto"/>
                        <w:left w:val="none" w:sz="0" w:space="0" w:color="auto"/>
                        <w:bottom w:val="none" w:sz="0" w:space="0" w:color="auto"/>
                        <w:right w:val="none" w:sz="0" w:space="0" w:color="auto"/>
                      </w:divBdr>
                      <w:divsChild>
                        <w:div w:id="1380931093">
                          <w:marLeft w:val="0"/>
                          <w:marRight w:val="0"/>
                          <w:marTop w:val="0"/>
                          <w:marBottom w:val="525"/>
                          <w:divBdr>
                            <w:top w:val="none" w:sz="0" w:space="0" w:color="auto"/>
                            <w:left w:val="none" w:sz="0" w:space="0" w:color="auto"/>
                            <w:bottom w:val="none" w:sz="0" w:space="0" w:color="auto"/>
                            <w:right w:val="none" w:sz="0" w:space="0" w:color="auto"/>
                          </w:divBdr>
                          <w:divsChild>
                            <w:div w:id="106456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8335383">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1998415341">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2309246">
      <w:bodyDiv w:val="1"/>
      <w:marLeft w:val="0"/>
      <w:marRight w:val="0"/>
      <w:marTop w:val="0"/>
      <w:marBottom w:val="0"/>
      <w:divBdr>
        <w:top w:val="none" w:sz="0" w:space="0" w:color="auto"/>
        <w:left w:val="none" w:sz="0" w:space="0" w:color="auto"/>
        <w:bottom w:val="none" w:sz="0" w:space="0" w:color="auto"/>
        <w:right w:val="none" w:sz="0" w:space="0" w:color="auto"/>
      </w:divBdr>
      <w:divsChild>
        <w:div w:id="1186213350">
          <w:marLeft w:val="0"/>
          <w:marRight w:val="0"/>
          <w:marTop w:val="0"/>
          <w:marBottom w:val="0"/>
          <w:divBdr>
            <w:top w:val="none" w:sz="0" w:space="0" w:color="auto"/>
            <w:left w:val="none" w:sz="0" w:space="0" w:color="auto"/>
            <w:bottom w:val="none" w:sz="0" w:space="0" w:color="auto"/>
            <w:right w:val="none" w:sz="0" w:space="0" w:color="auto"/>
          </w:divBdr>
        </w:div>
        <w:div w:id="1730611456">
          <w:marLeft w:val="0"/>
          <w:marRight w:val="0"/>
          <w:marTop w:val="0"/>
          <w:marBottom w:val="0"/>
          <w:divBdr>
            <w:top w:val="none" w:sz="0" w:space="0" w:color="auto"/>
            <w:left w:val="none" w:sz="0" w:space="0" w:color="auto"/>
            <w:bottom w:val="none" w:sz="0" w:space="0" w:color="auto"/>
            <w:right w:val="none" w:sz="0" w:space="0" w:color="auto"/>
          </w:divBdr>
        </w:div>
        <w:div w:id="1577786093">
          <w:marLeft w:val="0"/>
          <w:marRight w:val="0"/>
          <w:marTop w:val="0"/>
          <w:marBottom w:val="0"/>
          <w:divBdr>
            <w:top w:val="none" w:sz="0" w:space="0" w:color="auto"/>
            <w:left w:val="none" w:sz="0" w:space="0" w:color="auto"/>
            <w:bottom w:val="none" w:sz="0" w:space="0" w:color="auto"/>
            <w:right w:val="none" w:sz="0" w:space="0" w:color="auto"/>
          </w:divBdr>
        </w:div>
        <w:div w:id="168909807">
          <w:marLeft w:val="0"/>
          <w:marRight w:val="0"/>
          <w:marTop w:val="0"/>
          <w:marBottom w:val="0"/>
          <w:divBdr>
            <w:top w:val="none" w:sz="0" w:space="0" w:color="auto"/>
            <w:left w:val="none" w:sz="0" w:space="0" w:color="auto"/>
            <w:bottom w:val="none" w:sz="0" w:space="0" w:color="auto"/>
            <w:right w:val="none" w:sz="0" w:space="0" w:color="auto"/>
          </w:divBdr>
        </w:div>
      </w:divsChild>
    </w:div>
    <w:div w:id="2144348601">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066605-FEB7-4679-8627-D970752D9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2329</TotalTime>
  <Pages>82</Pages>
  <Words>20450</Words>
  <Characters>116569</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136746</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makhadi Walter</cp:lastModifiedBy>
  <cp:revision>454</cp:revision>
  <cp:lastPrinted>2009-10-12T10:27:00Z</cp:lastPrinted>
  <dcterms:created xsi:type="dcterms:W3CDTF">2013-06-14T18:39:00Z</dcterms:created>
  <dcterms:modified xsi:type="dcterms:W3CDTF">2024-08-23T03:38:00Z</dcterms:modified>
</cp:coreProperties>
</file>