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CF12C0" w14:textId="77777777" w:rsidR="000D74B3" w:rsidRPr="002C6533"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14:paraId="1D0F33C8" w14:textId="77777777" w:rsidR="009E0598" w:rsidRPr="002C6533" w:rsidRDefault="009E0598" w:rsidP="000D74B3">
      <w:pPr>
        <w:spacing w:line="360" w:lineRule="auto"/>
        <w:rPr>
          <w:rFonts w:ascii="Century Gothic" w:hAnsi="Century Gothic"/>
          <w:lang w:val="en-ZA"/>
        </w:rPr>
      </w:pPr>
    </w:p>
    <w:p w14:paraId="6B4245F0" w14:textId="77777777" w:rsidR="0050176B" w:rsidRPr="002E26D4" w:rsidRDefault="008637DD" w:rsidP="00CB5D0B">
      <w:pPr>
        <w:spacing w:line="360" w:lineRule="auto"/>
        <w:jc w:val="center"/>
        <w:rPr>
          <w:rFonts w:ascii="Century Gothic" w:hAnsi="Century Gothic"/>
          <w:b/>
          <w:color w:val="C00000"/>
          <w:sz w:val="40"/>
          <w:szCs w:val="40"/>
          <w:lang w:val="en-US"/>
        </w:rPr>
      </w:pPr>
      <w:r w:rsidRPr="002E26D4">
        <w:rPr>
          <w:rFonts w:ascii="Century Gothic" w:hAnsi="Century Gothic"/>
          <w:b/>
          <w:color w:val="C00000"/>
          <w:sz w:val="40"/>
          <w:szCs w:val="40"/>
          <w:lang w:val="en-US"/>
        </w:rPr>
        <w:t>OBSERVATION AND ASSESSMENT IN EARLY CHILDHOOD DEVELOPMENT</w:t>
      </w:r>
    </w:p>
    <w:p w14:paraId="6881F08F" w14:textId="77777777" w:rsidR="002C6533" w:rsidRPr="002C6533" w:rsidRDefault="002C6533" w:rsidP="00CB5D0B">
      <w:pPr>
        <w:spacing w:line="360" w:lineRule="auto"/>
        <w:jc w:val="center"/>
        <w:rPr>
          <w:rFonts w:ascii="Century Gothic" w:hAnsi="Century Gothic"/>
          <w:b/>
          <w:sz w:val="40"/>
          <w:szCs w:val="40"/>
          <w:lang w:val="en-US"/>
        </w:rPr>
      </w:pPr>
    </w:p>
    <w:p w14:paraId="5BF69F33" w14:textId="6F084D66" w:rsidR="009E0598" w:rsidRPr="002E26D4" w:rsidRDefault="009E0598" w:rsidP="008328CF">
      <w:pPr>
        <w:spacing w:line="276" w:lineRule="auto"/>
        <w:jc w:val="center"/>
        <w:rPr>
          <w:rFonts w:ascii="Century Gothic" w:hAnsi="Century Gothic"/>
          <w:b/>
          <w:color w:val="002060"/>
          <w:sz w:val="40"/>
          <w:szCs w:val="40"/>
          <w:lang w:val="en-US"/>
        </w:rPr>
      </w:pPr>
      <w:r w:rsidRPr="002E26D4">
        <w:rPr>
          <w:rFonts w:ascii="Century Gothic" w:hAnsi="Century Gothic"/>
          <w:b/>
          <w:color w:val="002060"/>
          <w:sz w:val="40"/>
          <w:szCs w:val="40"/>
          <w:lang w:val="en-US"/>
        </w:rPr>
        <w:t>LEARNER GUIDE</w:t>
      </w:r>
    </w:p>
    <w:p w14:paraId="1F464E08" w14:textId="77777777" w:rsidR="009E0598" w:rsidRPr="002C6533" w:rsidRDefault="009E0598" w:rsidP="009E0598">
      <w:pPr>
        <w:spacing w:line="360" w:lineRule="auto"/>
        <w:rPr>
          <w:rFonts w:ascii="Century Gothic" w:hAnsi="Century Gothic"/>
          <w:b/>
          <w:lang w:val="en-US"/>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9E0598" w:rsidRPr="002C6533" w14:paraId="4B78E4B4" w14:textId="77777777" w:rsidTr="009E0598">
        <w:tc>
          <w:tcPr>
            <w:tcW w:w="1286" w:type="pct"/>
            <w:shd w:val="clear" w:color="auto" w:fill="CCCCCC"/>
          </w:tcPr>
          <w:p w14:paraId="672C4EF6"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14:paraId="29DE2D34" w14:textId="77777777" w:rsidR="009E0598" w:rsidRPr="002C6533" w:rsidRDefault="008637DD" w:rsidP="008328CF">
            <w:pPr>
              <w:spacing w:line="276" w:lineRule="auto"/>
              <w:rPr>
                <w:rFonts w:ascii="Century Gothic" w:hAnsi="Century Gothic"/>
                <w:lang w:val="en-US"/>
              </w:rPr>
            </w:pPr>
            <w:r>
              <w:rPr>
                <w:rFonts w:ascii="Century Gothic" w:hAnsi="Century Gothic"/>
                <w:lang w:val="en-US"/>
              </w:rPr>
              <w:t>234201000-KM-05</w:t>
            </w:r>
          </w:p>
        </w:tc>
      </w:tr>
      <w:tr w:rsidR="009E0598" w:rsidRPr="002C6533" w14:paraId="6D54A49A" w14:textId="77777777" w:rsidTr="009E0598">
        <w:tc>
          <w:tcPr>
            <w:tcW w:w="1286" w:type="pct"/>
            <w:shd w:val="clear" w:color="auto" w:fill="CCCCCC"/>
          </w:tcPr>
          <w:p w14:paraId="77EAABCC"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14:paraId="00CDAC39" w14:textId="77777777" w:rsidR="009E0598" w:rsidRPr="002C6533" w:rsidRDefault="00486694" w:rsidP="008328CF">
            <w:pPr>
              <w:spacing w:line="276" w:lineRule="auto"/>
              <w:rPr>
                <w:rFonts w:ascii="Century Gothic" w:hAnsi="Century Gothic"/>
                <w:lang w:val="en-US"/>
              </w:rPr>
            </w:pPr>
            <w:r>
              <w:rPr>
                <w:rFonts w:ascii="Century Gothic" w:hAnsi="Century Gothic"/>
                <w:lang w:val="en-US"/>
              </w:rPr>
              <w:t>level 4</w:t>
            </w:r>
          </w:p>
        </w:tc>
      </w:tr>
      <w:tr w:rsidR="009E0598" w:rsidRPr="002C6533" w14:paraId="1EE70835" w14:textId="77777777" w:rsidTr="009E0598">
        <w:tc>
          <w:tcPr>
            <w:tcW w:w="1286" w:type="pct"/>
            <w:shd w:val="clear" w:color="auto" w:fill="CCCCCC"/>
          </w:tcPr>
          <w:p w14:paraId="633B93FE"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14:paraId="7FA959CD" w14:textId="77777777" w:rsidR="009E0598" w:rsidRPr="002C6533" w:rsidRDefault="008637DD" w:rsidP="008328CF">
            <w:pPr>
              <w:spacing w:line="276" w:lineRule="auto"/>
              <w:rPr>
                <w:rFonts w:ascii="Century Gothic" w:hAnsi="Century Gothic"/>
                <w:lang w:val="en-US"/>
              </w:rPr>
            </w:pPr>
            <w:r>
              <w:rPr>
                <w:rFonts w:ascii="Century Gothic" w:hAnsi="Century Gothic"/>
                <w:lang w:val="en-US"/>
              </w:rPr>
              <w:t>4</w:t>
            </w:r>
            <w:r w:rsidR="00CB5D0B" w:rsidRPr="002C6533">
              <w:rPr>
                <w:rFonts w:ascii="Century Gothic" w:hAnsi="Century Gothic"/>
                <w:lang w:val="en-US"/>
              </w:rPr>
              <w:t>0</w:t>
            </w:r>
          </w:p>
        </w:tc>
      </w:tr>
      <w:tr w:rsidR="009E0598" w:rsidRPr="002C6533" w14:paraId="40C09CF5" w14:textId="77777777" w:rsidTr="009E0598">
        <w:tc>
          <w:tcPr>
            <w:tcW w:w="1286" w:type="pct"/>
            <w:shd w:val="clear" w:color="auto" w:fill="CCCCCC"/>
          </w:tcPr>
          <w:p w14:paraId="2032A11D"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14:paraId="515B906E" w14:textId="77777777" w:rsidR="009E0598" w:rsidRPr="002C6533" w:rsidRDefault="008637DD" w:rsidP="008328CF">
            <w:pPr>
              <w:spacing w:line="276" w:lineRule="auto"/>
              <w:rPr>
                <w:rFonts w:ascii="Century Gothic" w:hAnsi="Century Gothic"/>
                <w:lang w:val="en-US"/>
              </w:rPr>
            </w:pPr>
            <w:r>
              <w:rPr>
                <w:rFonts w:ascii="Century Gothic" w:hAnsi="Century Gothic"/>
                <w:lang w:val="en-US"/>
              </w:rPr>
              <w:t>Cr 4</w:t>
            </w:r>
          </w:p>
        </w:tc>
      </w:tr>
      <w:tr w:rsidR="00DB3802" w:rsidRPr="002C6533" w14:paraId="5A42A8AD" w14:textId="77777777" w:rsidTr="009E0598">
        <w:tc>
          <w:tcPr>
            <w:tcW w:w="1286" w:type="pct"/>
            <w:shd w:val="clear" w:color="auto" w:fill="CCCCCC"/>
          </w:tcPr>
          <w:p w14:paraId="38524A68" w14:textId="77777777" w:rsidR="00DB3802" w:rsidRPr="002C6533" w:rsidRDefault="00DE1A0F" w:rsidP="00DE1A0F">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14:paraId="47FD44BC" w14:textId="77777777" w:rsidR="00DB3802" w:rsidRPr="002C6533" w:rsidRDefault="00400DFA" w:rsidP="001622DF">
            <w:pPr>
              <w:spacing w:line="276" w:lineRule="auto"/>
              <w:rPr>
                <w:rFonts w:ascii="Century Gothic" w:hAnsi="Century Gothic"/>
                <w:lang w:val="en-US"/>
              </w:rPr>
            </w:pPr>
            <w:r w:rsidRPr="00400DFA">
              <w:rPr>
                <w:rFonts w:ascii="Century Gothic" w:hAnsi="Century Gothic"/>
                <w:lang w:val="en-US"/>
              </w:rPr>
              <w:t>234201000</w:t>
            </w:r>
          </w:p>
        </w:tc>
      </w:tr>
      <w:tr w:rsidR="009E0598" w:rsidRPr="002C6533" w14:paraId="494A370A" w14:textId="77777777" w:rsidTr="009E0598">
        <w:tc>
          <w:tcPr>
            <w:tcW w:w="1286" w:type="pct"/>
            <w:shd w:val="clear" w:color="auto" w:fill="CCCCCC"/>
          </w:tcPr>
          <w:p w14:paraId="4A4DE085" w14:textId="77777777" w:rsidR="009E0598" w:rsidRPr="002C6533" w:rsidRDefault="00DB3802" w:rsidP="008328CF">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14:paraId="28AB28D5" w14:textId="77777777" w:rsidR="009E0598" w:rsidRPr="002C6533" w:rsidRDefault="00292706" w:rsidP="008328CF">
            <w:pPr>
              <w:spacing w:line="276" w:lineRule="auto"/>
              <w:rPr>
                <w:rFonts w:ascii="Century Gothic" w:hAnsi="Century Gothic"/>
                <w:lang w:val="en-US"/>
              </w:rPr>
            </w:pPr>
            <w:r w:rsidRPr="00292706">
              <w:rPr>
                <w:rFonts w:ascii="Century Gothic" w:hAnsi="Century Gothic"/>
                <w:lang w:val="en-US"/>
              </w:rPr>
              <w:t>97542</w:t>
            </w:r>
          </w:p>
        </w:tc>
      </w:tr>
      <w:tr w:rsidR="00B54497" w:rsidRPr="002C6533" w14:paraId="45DFC1AD" w14:textId="77777777" w:rsidTr="009E0598">
        <w:tc>
          <w:tcPr>
            <w:tcW w:w="1286" w:type="pct"/>
            <w:shd w:val="clear" w:color="auto" w:fill="CCCCCC"/>
          </w:tcPr>
          <w:p w14:paraId="3F2E554C" w14:textId="77777777" w:rsidR="00B54497" w:rsidRPr="002C6533" w:rsidRDefault="00B54497" w:rsidP="00B54497">
            <w:pPr>
              <w:spacing w:line="276" w:lineRule="auto"/>
              <w:rPr>
                <w:rFonts w:ascii="Century Gothic" w:hAnsi="Century Gothic"/>
                <w:b/>
              </w:rPr>
            </w:pPr>
            <w:r w:rsidRPr="002C6533">
              <w:rPr>
                <w:rFonts w:ascii="Century Gothic" w:hAnsi="Century Gothic"/>
                <w:b/>
              </w:rPr>
              <w:t>Qualification Title</w:t>
            </w:r>
          </w:p>
        </w:tc>
        <w:tc>
          <w:tcPr>
            <w:tcW w:w="3714" w:type="pct"/>
          </w:tcPr>
          <w:p w14:paraId="6F8B1634" w14:textId="77777777" w:rsidR="00B54497" w:rsidRPr="002C6533" w:rsidRDefault="00292706" w:rsidP="0009099A">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00B54497" w:rsidRPr="002C6533">
              <w:rPr>
                <w:rFonts w:ascii="Century Gothic" w:hAnsi="Century Gothic"/>
              </w:rPr>
              <w:t>:</w:t>
            </w:r>
            <w:proofErr w:type="gramEnd"/>
            <w:r w:rsidR="00B54497" w:rsidRPr="002C6533">
              <w:rPr>
                <w:rFonts w:ascii="Century Gothic" w:hAnsi="Century Gothic"/>
              </w:rPr>
              <w:t xml:space="preserve"> L4-</w:t>
            </w:r>
            <w:r>
              <w:rPr>
                <w:rFonts w:ascii="Century Gothic" w:hAnsi="Century Gothic"/>
              </w:rPr>
              <w:t>131</w:t>
            </w:r>
            <w:r w:rsidR="0009099A" w:rsidRPr="002C6533">
              <w:rPr>
                <w:rFonts w:ascii="Century Gothic" w:hAnsi="Century Gothic"/>
              </w:rPr>
              <w:t xml:space="preserve"> </w:t>
            </w:r>
            <w:r w:rsidR="00B54497" w:rsidRPr="002C6533">
              <w:rPr>
                <w:rFonts w:ascii="Century Gothic" w:hAnsi="Century Gothic"/>
              </w:rPr>
              <w:t>credits</w:t>
            </w:r>
          </w:p>
        </w:tc>
      </w:tr>
    </w:tbl>
    <w:p w14:paraId="3415DC32" w14:textId="77777777" w:rsidR="009E0598" w:rsidRPr="002C6533" w:rsidRDefault="009E0598" w:rsidP="000D74B3">
      <w:pPr>
        <w:spacing w:line="360" w:lineRule="auto"/>
        <w:rPr>
          <w:rFonts w:ascii="Century Gothic" w:hAnsi="Century Gothic"/>
          <w:lang w:val="en-ZA"/>
        </w:rPr>
      </w:pPr>
    </w:p>
    <w:p w14:paraId="45AD358B" w14:textId="77777777" w:rsidR="009E0598" w:rsidRPr="002C6533" w:rsidRDefault="009E0598" w:rsidP="000D74B3">
      <w:pPr>
        <w:spacing w:line="360" w:lineRule="auto"/>
        <w:rPr>
          <w:rFonts w:ascii="Century Gothic" w:hAnsi="Century Gothic"/>
          <w:lang w:val="en-ZA"/>
        </w:rPr>
      </w:pPr>
    </w:p>
    <w:p w14:paraId="20EBE4FF" w14:textId="77777777" w:rsidR="009E0598" w:rsidRPr="002C6533" w:rsidRDefault="009E0598" w:rsidP="000D74B3">
      <w:pPr>
        <w:spacing w:line="360" w:lineRule="auto"/>
        <w:rPr>
          <w:rFonts w:ascii="Century Gothic" w:hAnsi="Century Gothic"/>
          <w:lang w:val="en-ZA"/>
        </w:rPr>
      </w:pPr>
    </w:p>
    <w:p w14:paraId="14BCD9C4" w14:textId="77777777" w:rsidR="009E0598" w:rsidRPr="002C6533" w:rsidRDefault="009E0598" w:rsidP="000D74B3">
      <w:pPr>
        <w:spacing w:line="360" w:lineRule="auto"/>
        <w:rPr>
          <w:rFonts w:ascii="Century Gothic" w:hAnsi="Century Gothic"/>
          <w:lang w:val="en-ZA"/>
        </w:rPr>
      </w:pPr>
    </w:p>
    <w:p w14:paraId="2BFAE07D" w14:textId="77777777" w:rsidR="009E0598" w:rsidRPr="002C6533" w:rsidRDefault="009E0598" w:rsidP="000D74B3">
      <w:pPr>
        <w:spacing w:line="360" w:lineRule="auto"/>
        <w:rPr>
          <w:rFonts w:ascii="Century Gothic" w:hAnsi="Century Gothic"/>
          <w:lang w:val="en-ZA"/>
        </w:rPr>
      </w:pPr>
    </w:p>
    <w:p w14:paraId="5282DC4C" w14:textId="77777777" w:rsidR="009E0598" w:rsidRPr="002C6533" w:rsidRDefault="009E0598" w:rsidP="000D74B3">
      <w:pPr>
        <w:spacing w:line="360" w:lineRule="auto"/>
        <w:rPr>
          <w:rFonts w:ascii="Century Gothic" w:hAnsi="Century Gothic"/>
          <w:lang w:val="en-ZA"/>
        </w:rPr>
      </w:pPr>
    </w:p>
    <w:p w14:paraId="014A34FE" w14:textId="77777777" w:rsidR="009E0598" w:rsidRPr="002C6533" w:rsidRDefault="009E0598" w:rsidP="000D74B3">
      <w:pPr>
        <w:spacing w:line="360" w:lineRule="auto"/>
        <w:rPr>
          <w:rFonts w:ascii="Century Gothic" w:hAnsi="Century Gothic"/>
          <w:lang w:val="en-ZA"/>
        </w:rPr>
      </w:pPr>
    </w:p>
    <w:p w14:paraId="16DF9E89" w14:textId="77777777" w:rsidR="002B7D18" w:rsidRPr="002C6533" w:rsidRDefault="002B7D18" w:rsidP="000D74B3">
      <w:pPr>
        <w:spacing w:line="360" w:lineRule="auto"/>
        <w:rPr>
          <w:rFonts w:ascii="Century Gothic" w:hAnsi="Century Gothic"/>
          <w:lang w:val="en-ZA"/>
        </w:rPr>
      </w:pPr>
    </w:p>
    <w:p w14:paraId="1BD1B255" w14:textId="77777777" w:rsidR="002B7D18" w:rsidRPr="002C6533" w:rsidRDefault="002B7D18" w:rsidP="000D74B3">
      <w:pPr>
        <w:spacing w:line="360" w:lineRule="auto"/>
        <w:rPr>
          <w:rFonts w:ascii="Century Gothic" w:hAnsi="Century Gothic"/>
          <w:lang w:val="en-ZA"/>
        </w:rPr>
      </w:pPr>
    </w:p>
    <w:p w14:paraId="56B32D93" w14:textId="77777777" w:rsidR="002B7D18" w:rsidRPr="002C6533" w:rsidRDefault="002B7D18" w:rsidP="000D74B3">
      <w:pPr>
        <w:spacing w:line="360" w:lineRule="auto"/>
        <w:rPr>
          <w:rFonts w:ascii="Century Gothic" w:hAnsi="Century Gothic"/>
          <w:lang w:val="en-ZA"/>
        </w:rPr>
      </w:pPr>
    </w:p>
    <w:p w14:paraId="32E8358F" w14:textId="77777777" w:rsidR="00CF6E42" w:rsidRPr="002C6533" w:rsidRDefault="00CF6E42" w:rsidP="000D74B3">
      <w:pPr>
        <w:spacing w:line="360" w:lineRule="auto"/>
        <w:rPr>
          <w:rFonts w:ascii="Century Gothic" w:hAnsi="Century Gothic"/>
          <w:lang w:val="en-ZA"/>
        </w:rPr>
      </w:pPr>
    </w:p>
    <w:p w14:paraId="115B8652" w14:textId="77777777" w:rsidR="00CF6E42" w:rsidRPr="002C6533" w:rsidRDefault="00CF6E42" w:rsidP="000D74B3">
      <w:pPr>
        <w:spacing w:line="360" w:lineRule="auto"/>
        <w:rPr>
          <w:rFonts w:ascii="Century Gothic" w:hAnsi="Century Gothic"/>
          <w:lang w:val="en-ZA"/>
        </w:rPr>
      </w:pPr>
    </w:p>
    <w:p w14:paraId="7F3CA352" w14:textId="77777777" w:rsidR="002B7D18" w:rsidRPr="002C6533" w:rsidRDefault="002B7D18" w:rsidP="000D74B3">
      <w:pPr>
        <w:spacing w:line="360" w:lineRule="auto"/>
        <w:rPr>
          <w:rFonts w:ascii="Century Gothic" w:hAnsi="Century Gothic"/>
          <w:lang w:val="en-ZA"/>
        </w:rPr>
      </w:pPr>
    </w:p>
    <w:p w14:paraId="54526F15" w14:textId="77777777" w:rsidR="0050176B" w:rsidRPr="002C6533" w:rsidRDefault="0050176B" w:rsidP="000D74B3">
      <w:pPr>
        <w:spacing w:line="360" w:lineRule="auto"/>
        <w:rPr>
          <w:rFonts w:ascii="Century Gothic" w:hAnsi="Century Gothic"/>
          <w:lang w:val="en-ZA"/>
        </w:rPr>
      </w:pPr>
    </w:p>
    <w:p w14:paraId="797C60DA" w14:textId="77777777" w:rsidR="006853C8" w:rsidRPr="002C6533" w:rsidRDefault="006853C8" w:rsidP="000D74B3">
      <w:pPr>
        <w:spacing w:line="360" w:lineRule="auto"/>
        <w:rPr>
          <w:rFonts w:ascii="Century Gothic" w:hAnsi="Century Gothic"/>
          <w:lang w:val="en-ZA"/>
        </w:rPr>
      </w:pPr>
    </w:p>
    <w:p w14:paraId="339C7E70" w14:textId="77777777" w:rsidR="000D74B3" w:rsidRPr="002C6533" w:rsidRDefault="000D74B3" w:rsidP="000D74B3">
      <w:pPr>
        <w:jc w:val="center"/>
        <w:rPr>
          <w:rFonts w:ascii="Century Gothic" w:hAnsi="Century Gothic"/>
          <w:lang w:val="en-ZA"/>
        </w:rPr>
      </w:pPr>
    </w:p>
    <w:p w14:paraId="15AB5041" w14:textId="77777777" w:rsidR="000D74B3" w:rsidRPr="002C6533" w:rsidRDefault="00292044" w:rsidP="00292044">
      <w:pPr>
        <w:rPr>
          <w:rFonts w:ascii="Century Gothic" w:hAnsi="Century Gothic"/>
          <w:b/>
          <w:lang w:val="en-ZA"/>
        </w:rPr>
      </w:pPr>
      <w:r w:rsidRPr="002C6533">
        <w:rPr>
          <w:rFonts w:ascii="Century Gothic" w:hAnsi="Century Gothic"/>
          <w:b/>
          <w:lang w:val="en-ZA"/>
        </w:rPr>
        <w:t>CONTACT INFORMATION</w:t>
      </w:r>
      <w:r w:rsidR="00D0563F" w:rsidRPr="002C6533">
        <w:rPr>
          <w:rFonts w:ascii="Century Gothic" w:hAnsi="Century Gothic"/>
          <w:b/>
          <w:lang w:val="en-ZA"/>
        </w:rPr>
        <w:t>:</w:t>
      </w:r>
    </w:p>
    <w:p w14:paraId="68327E9D" w14:textId="77777777" w:rsidR="000D74B3" w:rsidRPr="002C6533" w:rsidRDefault="000D74B3" w:rsidP="000D74B3">
      <w:pPr>
        <w:jc w:val="center"/>
        <w:rPr>
          <w:rFonts w:ascii="Century Gothic" w:hAnsi="Century Gothic"/>
          <w:lang w:val="en-ZA"/>
        </w:rPr>
      </w:pPr>
    </w:p>
    <w:p w14:paraId="7430454B" w14:textId="77777777" w:rsidR="000D74B3" w:rsidRPr="002C6533"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C6533" w14:paraId="7F24305F" w14:textId="77777777" w:rsidTr="00201382">
        <w:trPr>
          <w:jc w:val="center"/>
        </w:trPr>
        <w:tc>
          <w:tcPr>
            <w:tcW w:w="2489" w:type="dxa"/>
            <w:shd w:val="clear" w:color="auto" w:fill="F3F3F3"/>
          </w:tcPr>
          <w:p w14:paraId="7ADF3C8A"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Name</w:t>
            </w:r>
          </w:p>
        </w:tc>
        <w:tc>
          <w:tcPr>
            <w:tcW w:w="7126" w:type="dxa"/>
          </w:tcPr>
          <w:p w14:paraId="6122625B" w14:textId="77777777" w:rsidR="000D74B3" w:rsidRPr="002C6533" w:rsidRDefault="000D74B3" w:rsidP="00201382">
            <w:pPr>
              <w:spacing w:line="360" w:lineRule="auto"/>
              <w:rPr>
                <w:rFonts w:ascii="Century Gothic" w:hAnsi="Century Gothic"/>
                <w:lang w:val="en-ZA"/>
              </w:rPr>
            </w:pPr>
          </w:p>
        </w:tc>
      </w:tr>
      <w:tr w:rsidR="000D74B3" w:rsidRPr="002C6533" w14:paraId="0CB7A2C7" w14:textId="77777777" w:rsidTr="00201382">
        <w:trPr>
          <w:jc w:val="center"/>
        </w:trPr>
        <w:tc>
          <w:tcPr>
            <w:tcW w:w="2489" w:type="dxa"/>
            <w:shd w:val="clear" w:color="auto" w:fill="F3F3F3"/>
          </w:tcPr>
          <w:p w14:paraId="2A609B42"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Contact Address</w:t>
            </w:r>
          </w:p>
        </w:tc>
        <w:tc>
          <w:tcPr>
            <w:tcW w:w="7126" w:type="dxa"/>
          </w:tcPr>
          <w:p w14:paraId="5730F86F" w14:textId="77777777" w:rsidR="000D74B3" w:rsidRPr="002C6533" w:rsidRDefault="000D74B3" w:rsidP="00201382">
            <w:pPr>
              <w:spacing w:line="360" w:lineRule="auto"/>
              <w:rPr>
                <w:rFonts w:ascii="Century Gothic" w:hAnsi="Century Gothic"/>
                <w:lang w:val="en-ZA"/>
              </w:rPr>
            </w:pPr>
          </w:p>
        </w:tc>
      </w:tr>
      <w:tr w:rsidR="000D74B3" w:rsidRPr="002C6533" w14:paraId="1B4307F6" w14:textId="77777777" w:rsidTr="00201382">
        <w:trPr>
          <w:jc w:val="center"/>
        </w:trPr>
        <w:tc>
          <w:tcPr>
            <w:tcW w:w="2489" w:type="dxa"/>
            <w:shd w:val="clear" w:color="auto" w:fill="F3F3F3"/>
          </w:tcPr>
          <w:p w14:paraId="7BEC67B5"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(H)</w:t>
            </w:r>
          </w:p>
        </w:tc>
        <w:tc>
          <w:tcPr>
            <w:tcW w:w="7126" w:type="dxa"/>
          </w:tcPr>
          <w:p w14:paraId="37538C88" w14:textId="77777777" w:rsidR="000D74B3" w:rsidRPr="002C6533" w:rsidRDefault="000D74B3" w:rsidP="00201382">
            <w:pPr>
              <w:spacing w:line="360" w:lineRule="auto"/>
              <w:rPr>
                <w:rFonts w:ascii="Century Gothic" w:hAnsi="Century Gothic"/>
                <w:lang w:val="en-ZA"/>
              </w:rPr>
            </w:pPr>
          </w:p>
        </w:tc>
      </w:tr>
      <w:tr w:rsidR="000D74B3" w:rsidRPr="002C6533" w14:paraId="44C2FE8B" w14:textId="77777777" w:rsidTr="00201382">
        <w:trPr>
          <w:jc w:val="center"/>
        </w:trPr>
        <w:tc>
          <w:tcPr>
            <w:tcW w:w="2489" w:type="dxa"/>
            <w:shd w:val="clear" w:color="auto" w:fill="F3F3F3"/>
          </w:tcPr>
          <w:p w14:paraId="759537F0"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(W)</w:t>
            </w:r>
          </w:p>
        </w:tc>
        <w:tc>
          <w:tcPr>
            <w:tcW w:w="7126" w:type="dxa"/>
          </w:tcPr>
          <w:p w14:paraId="788FEEA4" w14:textId="77777777" w:rsidR="000D74B3" w:rsidRPr="002C6533" w:rsidRDefault="000D74B3" w:rsidP="00201382">
            <w:pPr>
              <w:spacing w:line="360" w:lineRule="auto"/>
              <w:rPr>
                <w:rFonts w:ascii="Century Gothic" w:hAnsi="Century Gothic"/>
                <w:lang w:val="en-ZA"/>
              </w:rPr>
            </w:pPr>
          </w:p>
        </w:tc>
      </w:tr>
      <w:tr w:rsidR="000D74B3" w:rsidRPr="002C6533" w14:paraId="7D0817FB" w14:textId="77777777" w:rsidTr="00201382">
        <w:trPr>
          <w:jc w:val="center"/>
        </w:trPr>
        <w:tc>
          <w:tcPr>
            <w:tcW w:w="2489" w:type="dxa"/>
            <w:shd w:val="clear" w:color="auto" w:fill="F3F3F3"/>
          </w:tcPr>
          <w:p w14:paraId="07ABE2CE"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Cellular</w:t>
            </w:r>
          </w:p>
        </w:tc>
        <w:tc>
          <w:tcPr>
            <w:tcW w:w="7126" w:type="dxa"/>
          </w:tcPr>
          <w:p w14:paraId="6828B72D" w14:textId="77777777" w:rsidR="000D74B3" w:rsidRPr="002C6533" w:rsidRDefault="000D74B3" w:rsidP="00201382">
            <w:pPr>
              <w:spacing w:line="360" w:lineRule="auto"/>
              <w:rPr>
                <w:rFonts w:ascii="Century Gothic" w:hAnsi="Century Gothic"/>
                <w:lang w:val="en-ZA"/>
              </w:rPr>
            </w:pPr>
          </w:p>
        </w:tc>
      </w:tr>
    </w:tbl>
    <w:p w14:paraId="3A8CE1D5" w14:textId="77777777" w:rsidR="000D74B3" w:rsidRPr="002C6533" w:rsidRDefault="000D74B3" w:rsidP="000D74B3">
      <w:pPr>
        <w:widowControl w:val="0"/>
        <w:autoSpaceDE w:val="0"/>
        <w:autoSpaceDN w:val="0"/>
        <w:spacing w:line="360" w:lineRule="auto"/>
        <w:jc w:val="both"/>
        <w:rPr>
          <w:rFonts w:ascii="Century Gothic" w:hAnsi="Century Gothic"/>
          <w:b/>
          <w:bCs/>
          <w:sz w:val="22"/>
          <w:szCs w:val="22"/>
          <w:lang w:val="en-ZA"/>
        </w:rPr>
      </w:pPr>
    </w:p>
    <w:p w14:paraId="49C086B7" w14:textId="77777777" w:rsidR="005C6008" w:rsidRPr="002C6533" w:rsidRDefault="005C6008" w:rsidP="000D74B3">
      <w:pPr>
        <w:widowControl w:val="0"/>
        <w:autoSpaceDE w:val="0"/>
        <w:autoSpaceDN w:val="0"/>
        <w:spacing w:line="360" w:lineRule="auto"/>
        <w:jc w:val="both"/>
        <w:rPr>
          <w:rFonts w:ascii="Century Gothic" w:hAnsi="Century Gothic"/>
          <w:b/>
          <w:bCs/>
          <w:sz w:val="22"/>
          <w:szCs w:val="22"/>
          <w:lang w:val="en-ZA"/>
        </w:rPr>
      </w:pPr>
    </w:p>
    <w:p w14:paraId="79FCE841"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666F448"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6B652EF"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B98808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4869B0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AF50313"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483D2F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040DFC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3D6199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7A12541"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C1EEF33"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9CB6764"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B4A6EE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18C517B"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F1EA7D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6189F0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9994F18"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97C221D"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A357692"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012962F"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64184610"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1244CE7A" w14:textId="77777777" w:rsidR="00CB5D0B" w:rsidRDefault="00CB5D0B" w:rsidP="000D74B3">
      <w:pPr>
        <w:widowControl w:val="0"/>
        <w:autoSpaceDE w:val="0"/>
        <w:autoSpaceDN w:val="0"/>
        <w:spacing w:line="360" w:lineRule="auto"/>
        <w:jc w:val="both"/>
        <w:rPr>
          <w:rFonts w:ascii="Century Gothic" w:hAnsi="Century Gothic"/>
          <w:b/>
          <w:bCs/>
          <w:sz w:val="22"/>
          <w:szCs w:val="22"/>
          <w:lang w:val="en-ZA"/>
        </w:rPr>
      </w:pPr>
    </w:p>
    <w:p w14:paraId="74B1C654" w14:textId="77777777" w:rsidR="00647ED2" w:rsidRPr="002C6533" w:rsidRDefault="00647ED2" w:rsidP="000D74B3">
      <w:pPr>
        <w:widowControl w:val="0"/>
        <w:autoSpaceDE w:val="0"/>
        <w:autoSpaceDN w:val="0"/>
        <w:spacing w:line="360" w:lineRule="auto"/>
        <w:jc w:val="both"/>
        <w:rPr>
          <w:rFonts w:ascii="Century Gothic" w:hAnsi="Century Gothic"/>
          <w:b/>
          <w:bCs/>
          <w:sz w:val="22"/>
          <w:szCs w:val="22"/>
          <w:lang w:val="en-ZA"/>
        </w:rPr>
      </w:pPr>
    </w:p>
    <w:p w14:paraId="63128491" w14:textId="77777777" w:rsidR="00CF6E42" w:rsidRPr="002C6533" w:rsidRDefault="00CF6E42"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14:paraId="587498D9" w14:textId="77777777" w:rsidR="00BC145B" w:rsidRPr="002C6533" w:rsidRDefault="00050715" w:rsidP="00292044">
          <w:pPr>
            <w:jc w:val="both"/>
            <w:rPr>
              <w:rFonts w:ascii="Century Gothic" w:hAnsi="Century Gothic"/>
            </w:rPr>
          </w:pPr>
          <w:r w:rsidRPr="002C6533">
            <w:rPr>
              <w:rFonts w:ascii="Century Gothic" w:hAnsi="Century Gothic"/>
              <w:b/>
            </w:rPr>
            <w:t>TABLE OF CONTENTS</w:t>
          </w:r>
        </w:p>
        <w:p w14:paraId="0C18A56F" w14:textId="77777777" w:rsidR="00BC145B" w:rsidRPr="002C6533" w:rsidRDefault="00BC145B" w:rsidP="00292044">
          <w:pPr>
            <w:jc w:val="both"/>
            <w:rPr>
              <w:rFonts w:ascii="Century Gothic" w:hAnsi="Century Gothic"/>
            </w:rPr>
          </w:pPr>
        </w:p>
        <w:p w14:paraId="288F5CAE" w14:textId="77777777" w:rsidR="008637DD" w:rsidRDefault="00763D82">
          <w:pPr>
            <w:pStyle w:val="TOC1"/>
            <w:rPr>
              <w:rFonts w:asciiTheme="minorHAnsi" w:eastAsiaTheme="minorEastAsia" w:hAnsiTheme="minorHAnsi" w:cstheme="minorBidi"/>
              <w:b w:val="0"/>
              <w:color w:val="auto"/>
              <w:sz w:val="22"/>
              <w:szCs w:val="22"/>
              <w:lang w:val="en-ZA" w:eastAsia="en-ZA"/>
            </w:rPr>
          </w:pPr>
          <w:r w:rsidRPr="002C6533">
            <w:rPr>
              <w:rFonts w:ascii="Century Gothic" w:hAnsi="Century Gothic"/>
            </w:rPr>
            <w:fldChar w:fldCharType="begin"/>
          </w:r>
          <w:r w:rsidR="00A3065F" w:rsidRPr="002C6533">
            <w:rPr>
              <w:rFonts w:ascii="Century Gothic" w:hAnsi="Century Gothic"/>
            </w:rPr>
            <w:instrText xml:space="preserve"> TOC \o "1-3" \h \z \u </w:instrText>
          </w:r>
          <w:r w:rsidRPr="002C6533">
            <w:rPr>
              <w:rFonts w:ascii="Century Gothic" w:hAnsi="Century Gothic"/>
            </w:rPr>
            <w:fldChar w:fldCharType="separate"/>
          </w:r>
          <w:hyperlink w:anchor="_Toc497419602" w:history="1">
            <w:r w:rsidR="008637DD" w:rsidRPr="00C36B6D">
              <w:rPr>
                <w:rStyle w:val="Hyperlink"/>
                <w:rFonts w:ascii="Century Gothic" w:hAnsi="Century Gothic"/>
              </w:rPr>
              <w:t>PURPOSE OF THE QUALIFICATION</w:t>
            </w:r>
            <w:r w:rsidR="008637DD">
              <w:rPr>
                <w:webHidden/>
              </w:rPr>
              <w:tab/>
            </w:r>
            <w:r w:rsidR="008637DD">
              <w:rPr>
                <w:webHidden/>
              </w:rPr>
              <w:fldChar w:fldCharType="begin"/>
            </w:r>
            <w:r w:rsidR="008637DD">
              <w:rPr>
                <w:webHidden/>
              </w:rPr>
              <w:instrText xml:space="preserve"> PAGEREF _Toc497419602 \h </w:instrText>
            </w:r>
            <w:r w:rsidR="008637DD">
              <w:rPr>
                <w:webHidden/>
              </w:rPr>
            </w:r>
            <w:r w:rsidR="008637DD">
              <w:rPr>
                <w:webHidden/>
              </w:rPr>
              <w:fldChar w:fldCharType="separate"/>
            </w:r>
            <w:r w:rsidR="00D166FD">
              <w:rPr>
                <w:webHidden/>
              </w:rPr>
              <w:t>4</w:t>
            </w:r>
            <w:r w:rsidR="008637DD">
              <w:rPr>
                <w:webHidden/>
              </w:rPr>
              <w:fldChar w:fldCharType="end"/>
            </w:r>
          </w:hyperlink>
        </w:p>
        <w:p w14:paraId="1EE35262" w14:textId="77777777" w:rsidR="008637DD" w:rsidRDefault="00000000">
          <w:pPr>
            <w:pStyle w:val="TOC1"/>
            <w:rPr>
              <w:rFonts w:asciiTheme="minorHAnsi" w:eastAsiaTheme="minorEastAsia" w:hAnsiTheme="minorHAnsi" w:cstheme="minorBidi"/>
              <w:b w:val="0"/>
              <w:color w:val="auto"/>
              <w:sz w:val="22"/>
              <w:szCs w:val="22"/>
              <w:lang w:val="en-ZA" w:eastAsia="en-ZA"/>
            </w:rPr>
          </w:pPr>
          <w:hyperlink w:anchor="_Toc497419603" w:history="1">
            <w:r w:rsidR="008637DD" w:rsidRPr="00C36B6D">
              <w:rPr>
                <w:rStyle w:val="Hyperlink"/>
                <w:rFonts w:ascii="Century Gothic" w:hAnsi="Century Gothic"/>
              </w:rPr>
              <w:t>QUALIFICATION RULES</w:t>
            </w:r>
            <w:r w:rsidR="008637DD">
              <w:rPr>
                <w:webHidden/>
              </w:rPr>
              <w:tab/>
            </w:r>
            <w:r w:rsidR="008637DD">
              <w:rPr>
                <w:webHidden/>
              </w:rPr>
              <w:fldChar w:fldCharType="begin"/>
            </w:r>
            <w:r w:rsidR="008637DD">
              <w:rPr>
                <w:webHidden/>
              </w:rPr>
              <w:instrText xml:space="preserve"> PAGEREF _Toc497419603 \h </w:instrText>
            </w:r>
            <w:r w:rsidR="008637DD">
              <w:rPr>
                <w:webHidden/>
              </w:rPr>
            </w:r>
            <w:r w:rsidR="008637DD">
              <w:rPr>
                <w:webHidden/>
              </w:rPr>
              <w:fldChar w:fldCharType="separate"/>
            </w:r>
            <w:r w:rsidR="00D166FD">
              <w:rPr>
                <w:webHidden/>
              </w:rPr>
              <w:t>6</w:t>
            </w:r>
            <w:r w:rsidR="008637DD">
              <w:rPr>
                <w:webHidden/>
              </w:rPr>
              <w:fldChar w:fldCharType="end"/>
            </w:r>
          </w:hyperlink>
        </w:p>
        <w:p w14:paraId="11DC44E8" w14:textId="77777777" w:rsidR="008637DD" w:rsidRDefault="00000000">
          <w:pPr>
            <w:pStyle w:val="TOC1"/>
            <w:rPr>
              <w:rFonts w:asciiTheme="minorHAnsi" w:eastAsiaTheme="minorEastAsia" w:hAnsiTheme="minorHAnsi" w:cstheme="minorBidi"/>
              <w:b w:val="0"/>
              <w:color w:val="auto"/>
              <w:sz w:val="22"/>
              <w:szCs w:val="22"/>
              <w:lang w:val="en-ZA" w:eastAsia="en-ZA"/>
            </w:rPr>
          </w:pPr>
          <w:hyperlink w:anchor="_Toc497419604" w:history="1">
            <w:r w:rsidR="008637DD" w:rsidRPr="00C36B6D">
              <w:rPr>
                <w:rStyle w:val="Hyperlink"/>
                <w:rFonts w:ascii="Century Gothic" w:hAnsi="Century Gothic"/>
              </w:rPr>
              <w:t>EXIT LEVEL OUTCOMES</w:t>
            </w:r>
            <w:r w:rsidR="008637DD">
              <w:rPr>
                <w:webHidden/>
              </w:rPr>
              <w:tab/>
            </w:r>
            <w:r w:rsidR="008637DD">
              <w:rPr>
                <w:webHidden/>
              </w:rPr>
              <w:fldChar w:fldCharType="begin"/>
            </w:r>
            <w:r w:rsidR="008637DD">
              <w:rPr>
                <w:webHidden/>
              </w:rPr>
              <w:instrText xml:space="preserve"> PAGEREF _Toc497419604 \h </w:instrText>
            </w:r>
            <w:r w:rsidR="008637DD">
              <w:rPr>
                <w:webHidden/>
              </w:rPr>
            </w:r>
            <w:r w:rsidR="008637DD">
              <w:rPr>
                <w:webHidden/>
              </w:rPr>
              <w:fldChar w:fldCharType="separate"/>
            </w:r>
            <w:r w:rsidR="00D166FD">
              <w:rPr>
                <w:webHidden/>
              </w:rPr>
              <w:t>8</w:t>
            </w:r>
            <w:r w:rsidR="008637DD">
              <w:rPr>
                <w:webHidden/>
              </w:rPr>
              <w:fldChar w:fldCharType="end"/>
            </w:r>
          </w:hyperlink>
        </w:p>
        <w:p w14:paraId="4A4C40D0" w14:textId="77777777" w:rsidR="008637DD" w:rsidRDefault="00000000">
          <w:pPr>
            <w:pStyle w:val="TOC1"/>
            <w:rPr>
              <w:rFonts w:asciiTheme="minorHAnsi" w:eastAsiaTheme="minorEastAsia" w:hAnsiTheme="minorHAnsi" w:cstheme="minorBidi"/>
              <w:b w:val="0"/>
              <w:color w:val="auto"/>
              <w:sz w:val="22"/>
              <w:szCs w:val="22"/>
              <w:lang w:val="en-ZA" w:eastAsia="en-ZA"/>
            </w:rPr>
          </w:pPr>
          <w:hyperlink w:anchor="_Toc497419605" w:history="1">
            <w:r w:rsidR="008637DD" w:rsidRPr="00C36B6D">
              <w:rPr>
                <w:rStyle w:val="Hyperlink"/>
                <w:rFonts w:ascii="Century Gothic" w:hAnsi="Century Gothic"/>
              </w:rPr>
              <w:t>ENTRY REQUIREMENTS:</w:t>
            </w:r>
            <w:r w:rsidR="008637DD">
              <w:rPr>
                <w:webHidden/>
              </w:rPr>
              <w:tab/>
            </w:r>
            <w:r w:rsidR="008637DD">
              <w:rPr>
                <w:webHidden/>
              </w:rPr>
              <w:fldChar w:fldCharType="begin"/>
            </w:r>
            <w:r w:rsidR="008637DD">
              <w:rPr>
                <w:webHidden/>
              </w:rPr>
              <w:instrText xml:space="preserve"> PAGEREF _Toc497419605 \h </w:instrText>
            </w:r>
            <w:r w:rsidR="008637DD">
              <w:rPr>
                <w:webHidden/>
              </w:rPr>
            </w:r>
            <w:r w:rsidR="008637DD">
              <w:rPr>
                <w:webHidden/>
              </w:rPr>
              <w:fldChar w:fldCharType="separate"/>
            </w:r>
            <w:r w:rsidR="00D166FD">
              <w:rPr>
                <w:webHidden/>
              </w:rPr>
              <w:t>9</w:t>
            </w:r>
            <w:r w:rsidR="008637DD">
              <w:rPr>
                <w:webHidden/>
              </w:rPr>
              <w:fldChar w:fldCharType="end"/>
            </w:r>
          </w:hyperlink>
        </w:p>
        <w:p w14:paraId="6A5F3ECE" w14:textId="77777777" w:rsidR="008637DD" w:rsidRDefault="00000000">
          <w:pPr>
            <w:pStyle w:val="TOC1"/>
            <w:rPr>
              <w:rFonts w:asciiTheme="minorHAnsi" w:eastAsiaTheme="minorEastAsia" w:hAnsiTheme="minorHAnsi" w:cstheme="minorBidi"/>
              <w:b w:val="0"/>
              <w:color w:val="auto"/>
              <w:sz w:val="22"/>
              <w:szCs w:val="22"/>
              <w:lang w:val="en-ZA" w:eastAsia="en-ZA"/>
            </w:rPr>
          </w:pPr>
          <w:hyperlink w:anchor="_Toc497419606" w:history="1">
            <w:r w:rsidR="008637DD" w:rsidRPr="00C36B6D">
              <w:rPr>
                <w:rStyle w:val="Hyperlink"/>
                <w:rFonts w:ascii="Century Gothic" w:hAnsi="Century Gothic"/>
              </w:rPr>
              <w:t>ARTICULATION OPTIONS</w:t>
            </w:r>
            <w:r w:rsidR="008637DD">
              <w:rPr>
                <w:webHidden/>
              </w:rPr>
              <w:tab/>
            </w:r>
            <w:r w:rsidR="008637DD">
              <w:rPr>
                <w:webHidden/>
              </w:rPr>
              <w:fldChar w:fldCharType="begin"/>
            </w:r>
            <w:r w:rsidR="008637DD">
              <w:rPr>
                <w:webHidden/>
              </w:rPr>
              <w:instrText xml:space="preserve"> PAGEREF _Toc497419606 \h </w:instrText>
            </w:r>
            <w:r w:rsidR="008637DD">
              <w:rPr>
                <w:webHidden/>
              </w:rPr>
            </w:r>
            <w:r w:rsidR="008637DD">
              <w:rPr>
                <w:webHidden/>
              </w:rPr>
              <w:fldChar w:fldCharType="separate"/>
            </w:r>
            <w:r w:rsidR="00D166FD">
              <w:rPr>
                <w:webHidden/>
              </w:rPr>
              <w:t>10</w:t>
            </w:r>
            <w:r w:rsidR="008637DD">
              <w:rPr>
                <w:webHidden/>
              </w:rPr>
              <w:fldChar w:fldCharType="end"/>
            </w:r>
          </w:hyperlink>
        </w:p>
        <w:p w14:paraId="62F95D78" w14:textId="77777777" w:rsidR="008637DD" w:rsidRDefault="00000000">
          <w:pPr>
            <w:pStyle w:val="TOC1"/>
            <w:rPr>
              <w:rFonts w:asciiTheme="minorHAnsi" w:eastAsiaTheme="minorEastAsia" w:hAnsiTheme="minorHAnsi" w:cstheme="minorBidi"/>
              <w:b w:val="0"/>
              <w:color w:val="auto"/>
              <w:sz w:val="22"/>
              <w:szCs w:val="22"/>
              <w:lang w:val="en-ZA" w:eastAsia="en-ZA"/>
            </w:rPr>
          </w:pPr>
          <w:hyperlink w:anchor="_Toc497419607" w:history="1">
            <w:r w:rsidR="008637DD" w:rsidRPr="00C36B6D">
              <w:rPr>
                <w:rStyle w:val="Hyperlink"/>
                <w:rFonts w:ascii="Century Gothic" w:hAnsi="Century Gothic"/>
              </w:rPr>
              <w:t>ASSESSMENT REQUIREMENTS</w:t>
            </w:r>
            <w:r w:rsidR="008637DD">
              <w:rPr>
                <w:webHidden/>
              </w:rPr>
              <w:tab/>
            </w:r>
            <w:r w:rsidR="008637DD">
              <w:rPr>
                <w:webHidden/>
              </w:rPr>
              <w:fldChar w:fldCharType="begin"/>
            </w:r>
            <w:r w:rsidR="008637DD">
              <w:rPr>
                <w:webHidden/>
              </w:rPr>
              <w:instrText xml:space="preserve"> PAGEREF _Toc497419607 \h </w:instrText>
            </w:r>
            <w:r w:rsidR="008637DD">
              <w:rPr>
                <w:webHidden/>
              </w:rPr>
            </w:r>
            <w:r w:rsidR="008637DD">
              <w:rPr>
                <w:webHidden/>
              </w:rPr>
              <w:fldChar w:fldCharType="separate"/>
            </w:r>
            <w:r w:rsidR="00D166FD">
              <w:rPr>
                <w:webHidden/>
              </w:rPr>
              <w:t>11</w:t>
            </w:r>
            <w:r w:rsidR="008637DD">
              <w:rPr>
                <w:webHidden/>
              </w:rPr>
              <w:fldChar w:fldCharType="end"/>
            </w:r>
          </w:hyperlink>
        </w:p>
        <w:p w14:paraId="1383AF5F" w14:textId="77777777" w:rsidR="008637DD" w:rsidRDefault="00000000">
          <w:pPr>
            <w:pStyle w:val="TOC1"/>
            <w:rPr>
              <w:rFonts w:asciiTheme="minorHAnsi" w:eastAsiaTheme="minorEastAsia" w:hAnsiTheme="minorHAnsi" w:cstheme="minorBidi"/>
              <w:b w:val="0"/>
              <w:color w:val="auto"/>
              <w:sz w:val="22"/>
              <w:szCs w:val="22"/>
              <w:lang w:val="en-ZA" w:eastAsia="en-ZA"/>
            </w:rPr>
          </w:pPr>
          <w:hyperlink w:anchor="_Toc497419608" w:history="1">
            <w:r w:rsidR="008637DD" w:rsidRPr="00C36B6D">
              <w:rPr>
                <w:rStyle w:val="Hyperlink"/>
                <w:rFonts w:ascii="Century Gothic" w:hAnsi="Century Gothic"/>
              </w:rPr>
              <w:t>PROVIDER ACCREDITATION REQUIREMENTS FOR THE MODULE:</w:t>
            </w:r>
            <w:r w:rsidR="008637DD">
              <w:rPr>
                <w:webHidden/>
              </w:rPr>
              <w:tab/>
            </w:r>
            <w:r w:rsidR="008637DD">
              <w:rPr>
                <w:webHidden/>
              </w:rPr>
              <w:fldChar w:fldCharType="begin"/>
            </w:r>
            <w:r w:rsidR="008637DD">
              <w:rPr>
                <w:webHidden/>
              </w:rPr>
              <w:instrText xml:space="preserve"> PAGEREF _Toc497419608 \h </w:instrText>
            </w:r>
            <w:r w:rsidR="008637DD">
              <w:rPr>
                <w:webHidden/>
              </w:rPr>
            </w:r>
            <w:r w:rsidR="008637DD">
              <w:rPr>
                <w:webHidden/>
              </w:rPr>
              <w:fldChar w:fldCharType="separate"/>
            </w:r>
            <w:r w:rsidR="00D166FD">
              <w:rPr>
                <w:webHidden/>
              </w:rPr>
              <w:t>12</w:t>
            </w:r>
            <w:r w:rsidR="008637DD">
              <w:rPr>
                <w:webHidden/>
              </w:rPr>
              <w:fldChar w:fldCharType="end"/>
            </w:r>
          </w:hyperlink>
        </w:p>
        <w:p w14:paraId="3DEB7CC5" w14:textId="77777777" w:rsidR="008637DD" w:rsidRDefault="00000000">
          <w:pPr>
            <w:pStyle w:val="TOC1"/>
            <w:rPr>
              <w:rFonts w:asciiTheme="minorHAnsi" w:eastAsiaTheme="minorEastAsia" w:hAnsiTheme="minorHAnsi" w:cstheme="minorBidi"/>
              <w:b w:val="0"/>
              <w:color w:val="auto"/>
              <w:sz w:val="22"/>
              <w:szCs w:val="22"/>
              <w:lang w:val="en-ZA" w:eastAsia="en-ZA"/>
            </w:rPr>
          </w:pPr>
          <w:hyperlink w:anchor="_Toc497419609" w:history="1">
            <w:r w:rsidR="008637DD" w:rsidRPr="00C36B6D">
              <w:rPr>
                <w:rStyle w:val="Hyperlink"/>
                <w:rFonts w:ascii="Century Gothic" w:hAnsi="Century Gothic"/>
              </w:rPr>
              <w:t>SECTION 1: KM-05-KT01: Observation in early childhood development (35%)</w:t>
            </w:r>
            <w:r w:rsidR="008637DD">
              <w:rPr>
                <w:webHidden/>
              </w:rPr>
              <w:tab/>
            </w:r>
            <w:r w:rsidR="008637DD">
              <w:rPr>
                <w:webHidden/>
              </w:rPr>
              <w:fldChar w:fldCharType="begin"/>
            </w:r>
            <w:r w:rsidR="008637DD">
              <w:rPr>
                <w:webHidden/>
              </w:rPr>
              <w:instrText xml:space="preserve"> PAGEREF _Toc497419609 \h </w:instrText>
            </w:r>
            <w:r w:rsidR="008637DD">
              <w:rPr>
                <w:webHidden/>
              </w:rPr>
            </w:r>
            <w:r w:rsidR="008637DD">
              <w:rPr>
                <w:webHidden/>
              </w:rPr>
              <w:fldChar w:fldCharType="separate"/>
            </w:r>
            <w:r w:rsidR="00D166FD">
              <w:rPr>
                <w:webHidden/>
              </w:rPr>
              <w:t>14</w:t>
            </w:r>
            <w:r w:rsidR="008637DD">
              <w:rPr>
                <w:webHidden/>
              </w:rPr>
              <w:fldChar w:fldCharType="end"/>
            </w:r>
          </w:hyperlink>
        </w:p>
        <w:p w14:paraId="0E1E6052"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10" w:history="1">
            <w:r w:rsidR="008637DD" w:rsidRPr="00C36B6D">
              <w:rPr>
                <w:rStyle w:val="Hyperlink"/>
                <w:rFonts w:ascii="Century Gothic" w:hAnsi="Century Gothic"/>
                <w:noProof/>
              </w:rPr>
              <w:t>1.1</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hAnsi="Century Gothic"/>
                <w:noProof/>
              </w:rPr>
              <w:t>Observation strategies and techniques</w:t>
            </w:r>
            <w:r w:rsidR="008637DD">
              <w:rPr>
                <w:noProof/>
                <w:webHidden/>
              </w:rPr>
              <w:tab/>
            </w:r>
            <w:r w:rsidR="008637DD">
              <w:rPr>
                <w:noProof/>
                <w:webHidden/>
              </w:rPr>
              <w:fldChar w:fldCharType="begin"/>
            </w:r>
            <w:r w:rsidR="008637DD">
              <w:rPr>
                <w:noProof/>
                <w:webHidden/>
              </w:rPr>
              <w:instrText xml:space="preserve"> PAGEREF _Toc497419610 \h </w:instrText>
            </w:r>
            <w:r w:rsidR="008637DD">
              <w:rPr>
                <w:noProof/>
                <w:webHidden/>
              </w:rPr>
            </w:r>
            <w:r w:rsidR="008637DD">
              <w:rPr>
                <w:noProof/>
                <w:webHidden/>
              </w:rPr>
              <w:fldChar w:fldCharType="separate"/>
            </w:r>
            <w:r w:rsidR="00D166FD">
              <w:rPr>
                <w:noProof/>
                <w:webHidden/>
              </w:rPr>
              <w:t>14</w:t>
            </w:r>
            <w:r w:rsidR="008637DD">
              <w:rPr>
                <w:noProof/>
                <w:webHidden/>
              </w:rPr>
              <w:fldChar w:fldCharType="end"/>
            </w:r>
          </w:hyperlink>
        </w:p>
        <w:p w14:paraId="3E61D998"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11" w:history="1">
            <w:r w:rsidR="008637DD" w:rsidRPr="00C36B6D">
              <w:rPr>
                <w:rStyle w:val="Hyperlink"/>
                <w:rFonts w:ascii="Century Gothic" w:hAnsi="Century Gothic"/>
                <w:noProof/>
              </w:rPr>
              <w:t>1.2</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hAnsi="Century Gothic"/>
                <w:noProof/>
              </w:rPr>
              <w:t>Individual support plans and active referrals</w:t>
            </w:r>
            <w:r w:rsidR="008637DD">
              <w:rPr>
                <w:noProof/>
                <w:webHidden/>
              </w:rPr>
              <w:tab/>
            </w:r>
            <w:r w:rsidR="008637DD">
              <w:rPr>
                <w:noProof/>
                <w:webHidden/>
              </w:rPr>
              <w:fldChar w:fldCharType="begin"/>
            </w:r>
            <w:r w:rsidR="008637DD">
              <w:rPr>
                <w:noProof/>
                <w:webHidden/>
              </w:rPr>
              <w:instrText xml:space="preserve"> PAGEREF _Toc497419611 \h </w:instrText>
            </w:r>
            <w:r w:rsidR="008637DD">
              <w:rPr>
                <w:noProof/>
                <w:webHidden/>
              </w:rPr>
            </w:r>
            <w:r w:rsidR="008637DD">
              <w:rPr>
                <w:noProof/>
                <w:webHidden/>
              </w:rPr>
              <w:fldChar w:fldCharType="separate"/>
            </w:r>
            <w:r w:rsidR="00D166FD">
              <w:rPr>
                <w:noProof/>
                <w:webHidden/>
              </w:rPr>
              <w:t>20</w:t>
            </w:r>
            <w:r w:rsidR="008637DD">
              <w:rPr>
                <w:noProof/>
                <w:webHidden/>
              </w:rPr>
              <w:fldChar w:fldCharType="end"/>
            </w:r>
          </w:hyperlink>
        </w:p>
        <w:p w14:paraId="4AE571B6" w14:textId="77777777" w:rsidR="008637DD" w:rsidRDefault="00000000">
          <w:pPr>
            <w:pStyle w:val="TOC1"/>
            <w:rPr>
              <w:rFonts w:asciiTheme="minorHAnsi" w:eastAsiaTheme="minorEastAsia" w:hAnsiTheme="minorHAnsi" w:cstheme="minorBidi"/>
              <w:b w:val="0"/>
              <w:color w:val="auto"/>
              <w:sz w:val="22"/>
              <w:szCs w:val="22"/>
              <w:lang w:val="en-ZA" w:eastAsia="en-ZA"/>
            </w:rPr>
          </w:pPr>
          <w:hyperlink w:anchor="_Toc497419612" w:history="1">
            <w:r w:rsidR="008637DD" w:rsidRPr="00C36B6D">
              <w:rPr>
                <w:rStyle w:val="Hyperlink"/>
                <w:rFonts w:ascii="Century Gothic" w:hAnsi="Century Gothic"/>
              </w:rPr>
              <w:t>SECTION 2: KM-05-KT02: Assessment and recording on child progress (35%)</w:t>
            </w:r>
            <w:r w:rsidR="008637DD">
              <w:rPr>
                <w:webHidden/>
              </w:rPr>
              <w:tab/>
            </w:r>
            <w:r w:rsidR="008637DD">
              <w:rPr>
                <w:webHidden/>
              </w:rPr>
              <w:fldChar w:fldCharType="begin"/>
            </w:r>
            <w:r w:rsidR="008637DD">
              <w:rPr>
                <w:webHidden/>
              </w:rPr>
              <w:instrText xml:space="preserve"> PAGEREF _Toc497419612 \h </w:instrText>
            </w:r>
            <w:r w:rsidR="008637DD">
              <w:rPr>
                <w:webHidden/>
              </w:rPr>
            </w:r>
            <w:r w:rsidR="008637DD">
              <w:rPr>
                <w:webHidden/>
              </w:rPr>
              <w:fldChar w:fldCharType="separate"/>
            </w:r>
            <w:r w:rsidR="00D166FD">
              <w:rPr>
                <w:webHidden/>
              </w:rPr>
              <w:t>24</w:t>
            </w:r>
            <w:r w:rsidR="008637DD">
              <w:rPr>
                <w:webHidden/>
              </w:rPr>
              <w:fldChar w:fldCharType="end"/>
            </w:r>
          </w:hyperlink>
        </w:p>
        <w:p w14:paraId="5F48369F"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13" w:history="1">
            <w:r w:rsidR="008637DD" w:rsidRPr="00C36B6D">
              <w:rPr>
                <w:rStyle w:val="Hyperlink"/>
                <w:rFonts w:ascii="Symbol" w:eastAsia="Calibri" w:hAnsi="Symbol" w:cs="Times New Roman"/>
                <w:noProof/>
                <w:lang w:val="en-US"/>
              </w:rPr>
              <w:t></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eastAsia="Calibri" w:hAnsi="Century Gothic" w:cs="Times New Roman"/>
                <w:noProof/>
                <w:lang w:val="en-US"/>
              </w:rPr>
              <w:t>KT0201 Assessment strategies, types and challenges</w:t>
            </w:r>
            <w:r w:rsidR="008637DD">
              <w:rPr>
                <w:noProof/>
                <w:webHidden/>
              </w:rPr>
              <w:tab/>
            </w:r>
            <w:r w:rsidR="008637DD">
              <w:rPr>
                <w:noProof/>
                <w:webHidden/>
              </w:rPr>
              <w:fldChar w:fldCharType="begin"/>
            </w:r>
            <w:r w:rsidR="008637DD">
              <w:rPr>
                <w:noProof/>
                <w:webHidden/>
              </w:rPr>
              <w:instrText xml:space="preserve"> PAGEREF _Toc497419613 \h </w:instrText>
            </w:r>
            <w:r w:rsidR="008637DD">
              <w:rPr>
                <w:noProof/>
                <w:webHidden/>
              </w:rPr>
            </w:r>
            <w:r w:rsidR="008637DD">
              <w:rPr>
                <w:noProof/>
                <w:webHidden/>
              </w:rPr>
              <w:fldChar w:fldCharType="separate"/>
            </w:r>
            <w:r w:rsidR="00D166FD">
              <w:rPr>
                <w:noProof/>
                <w:webHidden/>
              </w:rPr>
              <w:t>24</w:t>
            </w:r>
            <w:r w:rsidR="008637DD">
              <w:rPr>
                <w:noProof/>
                <w:webHidden/>
              </w:rPr>
              <w:fldChar w:fldCharType="end"/>
            </w:r>
          </w:hyperlink>
        </w:p>
        <w:p w14:paraId="706453FD"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14" w:history="1">
            <w:r w:rsidR="008637DD" w:rsidRPr="00C36B6D">
              <w:rPr>
                <w:rStyle w:val="Hyperlink"/>
                <w:rFonts w:ascii="Symbol" w:eastAsia="Calibri" w:hAnsi="Symbol" w:cs="Times New Roman"/>
                <w:noProof/>
                <w:lang w:val="en-US"/>
              </w:rPr>
              <w:t></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eastAsia="Calibri" w:hAnsi="Century Gothic" w:cs="Times New Roman"/>
                <w:noProof/>
                <w:lang w:val="en-US"/>
              </w:rPr>
              <w:t>KT0202 Recording and reporting methods</w:t>
            </w:r>
            <w:r w:rsidR="008637DD">
              <w:rPr>
                <w:noProof/>
                <w:webHidden/>
              </w:rPr>
              <w:tab/>
            </w:r>
            <w:r w:rsidR="008637DD">
              <w:rPr>
                <w:noProof/>
                <w:webHidden/>
              </w:rPr>
              <w:fldChar w:fldCharType="begin"/>
            </w:r>
            <w:r w:rsidR="008637DD">
              <w:rPr>
                <w:noProof/>
                <w:webHidden/>
              </w:rPr>
              <w:instrText xml:space="preserve"> PAGEREF _Toc497419614 \h </w:instrText>
            </w:r>
            <w:r w:rsidR="008637DD">
              <w:rPr>
                <w:noProof/>
                <w:webHidden/>
              </w:rPr>
            </w:r>
            <w:r w:rsidR="008637DD">
              <w:rPr>
                <w:noProof/>
                <w:webHidden/>
              </w:rPr>
              <w:fldChar w:fldCharType="separate"/>
            </w:r>
            <w:r w:rsidR="00D166FD">
              <w:rPr>
                <w:noProof/>
                <w:webHidden/>
              </w:rPr>
              <w:t>24</w:t>
            </w:r>
            <w:r w:rsidR="008637DD">
              <w:rPr>
                <w:noProof/>
                <w:webHidden/>
              </w:rPr>
              <w:fldChar w:fldCharType="end"/>
            </w:r>
          </w:hyperlink>
        </w:p>
        <w:p w14:paraId="53F71622"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15" w:history="1">
            <w:r w:rsidR="008637DD" w:rsidRPr="00C36B6D">
              <w:rPr>
                <w:rStyle w:val="Hyperlink"/>
                <w:rFonts w:ascii="Century Gothic" w:hAnsi="Century Gothic"/>
                <w:noProof/>
                <w:lang w:val="en-ZA" w:eastAsia="en-ZA"/>
              </w:rPr>
              <w:t>2.1 Assessment strategies, types and challenges</w:t>
            </w:r>
            <w:r w:rsidR="008637DD">
              <w:rPr>
                <w:noProof/>
                <w:webHidden/>
              </w:rPr>
              <w:tab/>
            </w:r>
            <w:r w:rsidR="008637DD">
              <w:rPr>
                <w:noProof/>
                <w:webHidden/>
              </w:rPr>
              <w:fldChar w:fldCharType="begin"/>
            </w:r>
            <w:r w:rsidR="008637DD">
              <w:rPr>
                <w:noProof/>
                <w:webHidden/>
              </w:rPr>
              <w:instrText xml:space="preserve"> PAGEREF _Toc497419615 \h </w:instrText>
            </w:r>
            <w:r w:rsidR="008637DD">
              <w:rPr>
                <w:noProof/>
                <w:webHidden/>
              </w:rPr>
            </w:r>
            <w:r w:rsidR="008637DD">
              <w:rPr>
                <w:noProof/>
                <w:webHidden/>
              </w:rPr>
              <w:fldChar w:fldCharType="separate"/>
            </w:r>
            <w:r w:rsidR="00D166FD">
              <w:rPr>
                <w:noProof/>
                <w:webHidden/>
              </w:rPr>
              <w:t>24</w:t>
            </w:r>
            <w:r w:rsidR="008637DD">
              <w:rPr>
                <w:noProof/>
                <w:webHidden/>
              </w:rPr>
              <w:fldChar w:fldCharType="end"/>
            </w:r>
          </w:hyperlink>
        </w:p>
        <w:p w14:paraId="4918EEB1"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16" w:history="1">
            <w:r w:rsidR="008637DD" w:rsidRPr="00C36B6D">
              <w:rPr>
                <w:rStyle w:val="Hyperlink"/>
                <w:rFonts w:ascii="Century Gothic" w:hAnsi="Century Gothic"/>
                <w:noProof/>
              </w:rPr>
              <w:t>2.2. Recording and reporting methods</w:t>
            </w:r>
            <w:r w:rsidR="008637DD">
              <w:rPr>
                <w:noProof/>
                <w:webHidden/>
              </w:rPr>
              <w:tab/>
            </w:r>
            <w:r w:rsidR="008637DD">
              <w:rPr>
                <w:noProof/>
                <w:webHidden/>
              </w:rPr>
              <w:fldChar w:fldCharType="begin"/>
            </w:r>
            <w:r w:rsidR="008637DD">
              <w:rPr>
                <w:noProof/>
                <w:webHidden/>
              </w:rPr>
              <w:instrText xml:space="preserve"> PAGEREF _Toc497419616 \h </w:instrText>
            </w:r>
            <w:r w:rsidR="008637DD">
              <w:rPr>
                <w:noProof/>
                <w:webHidden/>
              </w:rPr>
            </w:r>
            <w:r w:rsidR="008637DD">
              <w:rPr>
                <w:noProof/>
                <w:webHidden/>
              </w:rPr>
              <w:fldChar w:fldCharType="separate"/>
            </w:r>
            <w:r w:rsidR="00D166FD">
              <w:rPr>
                <w:noProof/>
                <w:webHidden/>
              </w:rPr>
              <w:t>35</w:t>
            </w:r>
            <w:r w:rsidR="008637DD">
              <w:rPr>
                <w:noProof/>
                <w:webHidden/>
              </w:rPr>
              <w:fldChar w:fldCharType="end"/>
            </w:r>
          </w:hyperlink>
        </w:p>
        <w:p w14:paraId="5C89DC0F" w14:textId="77777777" w:rsidR="008637DD" w:rsidRDefault="00000000">
          <w:pPr>
            <w:pStyle w:val="TOC1"/>
            <w:rPr>
              <w:rFonts w:asciiTheme="minorHAnsi" w:eastAsiaTheme="minorEastAsia" w:hAnsiTheme="minorHAnsi" w:cstheme="minorBidi"/>
              <w:b w:val="0"/>
              <w:color w:val="auto"/>
              <w:sz w:val="22"/>
              <w:szCs w:val="22"/>
              <w:lang w:val="en-ZA" w:eastAsia="en-ZA"/>
            </w:rPr>
          </w:pPr>
          <w:hyperlink w:anchor="_Toc497419617" w:history="1">
            <w:r w:rsidR="008637DD" w:rsidRPr="00C36B6D">
              <w:rPr>
                <w:rStyle w:val="Hyperlink"/>
                <w:rFonts w:ascii="Century Gothic" w:hAnsi="Century Gothic"/>
              </w:rPr>
              <w:t>SECTION 3: KM-05-KT03: Develop professionalism through reflecting and improving on own practice (30%)</w:t>
            </w:r>
            <w:r w:rsidR="008637DD">
              <w:rPr>
                <w:webHidden/>
              </w:rPr>
              <w:tab/>
            </w:r>
            <w:r w:rsidR="008637DD">
              <w:rPr>
                <w:webHidden/>
              </w:rPr>
              <w:fldChar w:fldCharType="begin"/>
            </w:r>
            <w:r w:rsidR="008637DD">
              <w:rPr>
                <w:webHidden/>
              </w:rPr>
              <w:instrText xml:space="preserve"> PAGEREF _Toc497419617 \h </w:instrText>
            </w:r>
            <w:r w:rsidR="008637DD">
              <w:rPr>
                <w:webHidden/>
              </w:rPr>
            </w:r>
            <w:r w:rsidR="008637DD">
              <w:rPr>
                <w:webHidden/>
              </w:rPr>
              <w:fldChar w:fldCharType="separate"/>
            </w:r>
            <w:r w:rsidR="00D166FD">
              <w:rPr>
                <w:webHidden/>
              </w:rPr>
              <w:t>49</w:t>
            </w:r>
            <w:r w:rsidR="008637DD">
              <w:rPr>
                <w:webHidden/>
              </w:rPr>
              <w:fldChar w:fldCharType="end"/>
            </w:r>
          </w:hyperlink>
        </w:p>
        <w:p w14:paraId="2FCC0A89"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18" w:history="1">
            <w:r w:rsidR="008637DD" w:rsidRPr="00C36B6D">
              <w:rPr>
                <w:rStyle w:val="Hyperlink"/>
                <w:rFonts w:ascii="Symbol" w:eastAsia="Calibri" w:hAnsi="Symbol" w:cs="Times New Roman"/>
                <w:noProof/>
                <w:lang w:val="en-US"/>
              </w:rPr>
              <w:t></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eastAsia="Calibri" w:hAnsi="Century Gothic" w:cs="Times New Roman"/>
                <w:noProof/>
                <w:lang w:val="en-US"/>
              </w:rPr>
              <w:t>KT0301 Standards for personal/professional behaviour in education of children</w:t>
            </w:r>
            <w:r w:rsidR="008637DD">
              <w:rPr>
                <w:noProof/>
                <w:webHidden/>
              </w:rPr>
              <w:tab/>
            </w:r>
            <w:r w:rsidR="008637DD">
              <w:rPr>
                <w:noProof/>
                <w:webHidden/>
              </w:rPr>
              <w:fldChar w:fldCharType="begin"/>
            </w:r>
            <w:r w:rsidR="008637DD">
              <w:rPr>
                <w:noProof/>
                <w:webHidden/>
              </w:rPr>
              <w:instrText xml:space="preserve"> PAGEREF _Toc497419618 \h </w:instrText>
            </w:r>
            <w:r w:rsidR="008637DD">
              <w:rPr>
                <w:noProof/>
                <w:webHidden/>
              </w:rPr>
            </w:r>
            <w:r w:rsidR="008637DD">
              <w:rPr>
                <w:noProof/>
                <w:webHidden/>
              </w:rPr>
              <w:fldChar w:fldCharType="separate"/>
            </w:r>
            <w:r w:rsidR="00D166FD">
              <w:rPr>
                <w:noProof/>
                <w:webHidden/>
              </w:rPr>
              <w:t>49</w:t>
            </w:r>
            <w:r w:rsidR="008637DD">
              <w:rPr>
                <w:noProof/>
                <w:webHidden/>
              </w:rPr>
              <w:fldChar w:fldCharType="end"/>
            </w:r>
          </w:hyperlink>
        </w:p>
        <w:p w14:paraId="41BCF081"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19" w:history="1">
            <w:r w:rsidR="008637DD" w:rsidRPr="00C36B6D">
              <w:rPr>
                <w:rStyle w:val="Hyperlink"/>
                <w:rFonts w:ascii="Symbol" w:eastAsia="Calibri" w:hAnsi="Symbol" w:cs="Times New Roman"/>
                <w:noProof/>
                <w:lang w:val="en-US"/>
              </w:rPr>
              <w:t></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eastAsia="Calibri" w:hAnsi="Century Gothic" w:cs="Times New Roman"/>
                <w:noProof/>
                <w:lang w:val="en-US"/>
              </w:rPr>
              <w:t>KT0302 Reflective practices and methods</w:t>
            </w:r>
            <w:r w:rsidR="008637DD">
              <w:rPr>
                <w:noProof/>
                <w:webHidden/>
              </w:rPr>
              <w:tab/>
            </w:r>
            <w:r w:rsidR="008637DD">
              <w:rPr>
                <w:noProof/>
                <w:webHidden/>
              </w:rPr>
              <w:fldChar w:fldCharType="begin"/>
            </w:r>
            <w:r w:rsidR="008637DD">
              <w:rPr>
                <w:noProof/>
                <w:webHidden/>
              </w:rPr>
              <w:instrText xml:space="preserve"> PAGEREF _Toc497419619 \h </w:instrText>
            </w:r>
            <w:r w:rsidR="008637DD">
              <w:rPr>
                <w:noProof/>
                <w:webHidden/>
              </w:rPr>
            </w:r>
            <w:r w:rsidR="008637DD">
              <w:rPr>
                <w:noProof/>
                <w:webHidden/>
              </w:rPr>
              <w:fldChar w:fldCharType="separate"/>
            </w:r>
            <w:r w:rsidR="00D166FD">
              <w:rPr>
                <w:noProof/>
                <w:webHidden/>
              </w:rPr>
              <w:t>49</w:t>
            </w:r>
            <w:r w:rsidR="008637DD">
              <w:rPr>
                <w:noProof/>
                <w:webHidden/>
              </w:rPr>
              <w:fldChar w:fldCharType="end"/>
            </w:r>
          </w:hyperlink>
        </w:p>
        <w:p w14:paraId="08634A53"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20" w:history="1">
            <w:r w:rsidR="008637DD" w:rsidRPr="00C36B6D">
              <w:rPr>
                <w:rStyle w:val="Hyperlink"/>
                <w:rFonts w:ascii="Symbol" w:eastAsia="Calibri" w:hAnsi="Symbol" w:cs="Times New Roman"/>
                <w:noProof/>
                <w:lang w:val="en-US"/>
              </w:rPr>
              <w:t></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eastAsia="Calibri" w:hAnsi="Century Gothic" w:cs="Times New Roman"/>
                <w:noProof/>
                <w:lang w:val="en-US"/>
              </w:rPr>
              <w:t>KT0303 Working effectively in a team</w:t>
            </w:r>
            <w:r w:rsidR="008637DD">
              <w:rPr>
                <w:noProof/>
                <w:webHidden/>
              </w:rPr>
              <w:tab/>
            </w:r>
            <w:r w:rsidR="008637DD">
              <w:rPr>
                <w:noProof/>
                <w:webHidden/>
              </w:rPr>
              <w:fldChar w:fldCharType="begin"/>
            </w:r>
            <w:r w:rsidR="008637DD">
              <w:rPr>
                <w:noProof/>
                <w:webHidden/>
              </w:rPr>
              <w:instrText xml:space="preserve"> PAGEREF _Toc497419620 \h </w:instrText>
            </w:r>
            <w:r w:rsidR="008637DD">
              <w:rPr>
                <w:noProof/>
                <w:webHidden/>
              </w:rPr>
            </w:r>
            <w:r w:rsidR="008637DD">
              <w:rPr>
                <w:noProof/>
                <w:webHidden/>
              </w:rPr>
              <w:fldChar w:fldCharType="separate"/>
            </w:r>
            <w:r w:rsidR="00D166FD">
              <w:rPr>
                <w:noProof/>
                <w:webHidden/>
              </w:rPr>
              <w:t>49</w:t>
            </w:r>
            <w:r w:rsidR="008637DD">
              <w:rPr>
                <w:noProof/>
                <w:webHidden/>
              </w:rPr>
              <w:fldChar w:fldCharType="end"/>
            </w:r>
          </w:hyperlink>
        </w:p>
        <w:p w14:paraId="6427143D"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21" w:history="1">
            <w:r w:rsidR="008637DD" w:rsidRPr="00C36B6D">
              <w:rPr>
                <w:rStyle w:val="Hyperlink"/>
                <w:rFonts w:ascii="Symbol" w:eastAsia="Calibri" w:hAnsi="Symbol" w:cs="Times New Roman"/>
                <w:noProof/>
                <w:lang w:val="en-US"/>
              </w:rPr>
              <w:t></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eastAsia="Calibri" w:hAnsi="Century Gothic" w:cs="Times New Roman"/>
                <w:noProof/>
                <w:lang w:val="en-US"/>
              </w:rPr>
              <w:t>KT0304 Ethics and professionalism</w:t>
            </w:r>
            <w:r w:rsidR="008637DD">
              <w:rPr>
                <w:noProof/>
                <w:webHidden/>
              </w:rPr>
              <w:tab/>
            </w:r>
            <w:r w:rsidR="008637DD">
              <w:rPr>
                <w:noProof/>
                <w:webHidden/>
              </w:rPr>
              <w:fldChar w:fldCharType="begin"/>
            </w:r>
            <w:r w:rsidR="008637DD">
              <w:rPr>
                <w:noProof/>
                <w:webHidden/>
              </w:rPr>
              <w:instrText xml:space="preserve"> PAGEREF _Toc497419621 \h </w:instrText>
            </w:r>
            <w:r w:rsidR="008637DD">
              <w:rPr>
                <w:noProof/>
                <w:webHidden/>
              </w:rPr>
            </w:r>
            <w:r w:rsidR="008637DD">
              <w:rPr>
                <w:noProof/>
                <w:webHidden/>
              </w:rPr>
              <w:fldChar w:fldCharType="separate"/>
            </w:r>
            <w:r w:rsidR="00D166FD">
              <w:rPr>
                <w:noProof/>
                <w:webHidden/>
              </w:rPr>
              <w:t>49</w:t>
            </w:r>
            <w:r w:rsidR="008637DD">
              <w:rPr>
                <w:noProof/>
                <w:webHidden/>
              </w:rPr>
              <w:fldChar w:fldCharType="end"/>
            </w:r>
          </w:hyperlink>
        </w:p>
        <w:p w14:paraId="4A4049F1"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22" w:history="1">
            <w:r w:rsidR="008637DD" w:rsidRPr="00C36B6D">
              <w:rPr>
                <w:rStyle w:val="Hyperlink"/>
                <w:rFonts w:ascii="Century Gothic" w:hAnsi="Century Gothic"/>
                <w:noProof/>
              </w:rPr>
              <w:t>3.1</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hAnsi="Century Gothic"/>
                <w:noProof/>
              </w:rPr>
              <w:t>Standards for personal/professional behaviour in education of children</w:t>
            </w:r>
            <w:r w:rsidR="008637DD">
              <w:rPr>
                <w:noProof/>
                <w:webHidden/>
              </w:rPr>
              <w:tab/>
            </w:r>
            <w:r w:rsidR="008637DD">
              <w:rPr>
                <w:noProof/>
                <w:webHidden/>
              </w:rPr>
              <w:fldChar w:fldCharType="begin"/>
            </w:r>
            <w:r w:rsidR="008637DD">
              <w:rPr>
                <w:noProof/>
                <w:webHidden/>
              </w:rPr>
              <w:instrText xml:space="preserve"> PAGEREF _Toc497419622 \h </w:instrText>
            </w:r>
            <w:r w:rsidR="008637DD">
              <w:rPr>
                <w:noProof/>
                <w:webHidden/>
              </w:rPr>
            </w:r>
            <w:r w:rsidR="008637DD">
              <w:rPr>
                <w:noProof/>
                <w:webHidden/>
              </w:rPr>
              <w:fldChar w:fldCharType="separate"/>
            </w:r>
            <w:r w:rsidR="00D166FD">
              <w:rPr>
                <w:noProof/>
                <w:webHidden/>
              </w:rPr>
              <w:t>49</w:t>
            </w:r>
            <w:r w:rsidR="008637DD">
              <w:rPr>
                <w:noProof/>
                <w:webHidden/>
              </w:rPr>
              <w:fldChar w:fldCharType="end"/>
            </w:r>
          </w:hyperlink>
        </w:p>
        <w:p w14:paraId="1F617DF7" w14:textId="77777777" w:rsidR="008637DD" w:rsidRDefault="00000000">
          <w:pPr>
            <w:pStyle w:val="TOC2"/>
            <w:rPr>
              <w:rFonts w:asciiTheme="minorHAnsi" w:eastAsiaTheme="minorEastAsia" w:hAnsiTheme="minorHAnsi" w:cstheme="minorBidi"/>
              <w:noProof/>
              <w:color w:val="auto"/>
              <w:sz w:val="22"/>
              <w:szCs w:val="22"/>
              <w:lang w:val="en-ZA" w:eastAsia="en-ZA"/>
            </w:rPr>
          </w:pPr>
          <w:hyperlink w:anchor="_Toc497419623" w:history="1">
            <w:r w:rsidR="008637DD" w:rsidRPr="00C36B6D">
              <w:rPr>
                <w:rStyle w:val="Hyperlink"/>
                <w:rFonts w:ascii="Century Gothic" w:hAnsi="Century Gothic"/>
                <w:noProof/>
              </w:rPr>
              <w:t>3.3</w:t>
            </w:r>
            <w:r w:rsidR="008637DD">
              <w:rPr>
                <w:rFonts w:asciiTheme="minorHAnsi" w:eastAsiaTheme="minorEastAsia" w:hAnsiTheme="minorHAnsi" w:cstheme="minorBidi"/>
                <w:noProof/>
                <w:color w:val="auto"/>
                <w:sz w:val="22"/>
                <w:szCs w:val="22"/>
                <w:lang w:val="en-ZA" w:eastAsia="en-ZA"/>
              </w:rPr>
              <w:tab/>
            </w:r>
            <w:r w:rsidR="008637DD" w:rsidRPr="00C36B6D">
              <w:rPr>
                <w:rStyle w:val="Hyperlink"/>
                <w:rFonts w:ascii="Century Gothic" w:hAnsi="Century Gothic"/>
                <w:noProof/>
              </w:rPr>
              <w:t>Working effectively in a team</w:t>
            </w:r>
            <w:r w:rsidR="008637DD">
              <w:rPr>
                <w:noProof/>
                <w:webHidden/>
              </w:rPr>
              <w:tab/>
            </w:r>
            <w:r w:rsidR="008637DD">
              <w:rPr>
                <w:noProof/>
                <w:webHidden/>
              </w:rPr>
              <w:fldChar w:fldCharType="begin"/>
            </w:r>
            <w:r w:rsidR="008637DD">
              <w:rPr>
                <w:noProof/>
                <w:webHidden/>
              </w:rPr>
              <w:instrText xml:space="preserve"> PAGEREF _Toc497419623 \h </w:instrText>
            </w:r>
            <w:r w:rsidR="008637DD">
              <w:rPr>
                <w:noProof/>
                <w:webHidden/>
              </w:rPr>
            </w:r>
            <w:r w:rsidR="008637DD">
              <w:rPr>
                <w:noProof/>
                <w:webHidden/>
              </w:rPr>
              <w:fldChar w:fldCharType="separate"/>
            </w:r>
            <w:r w:rsidR="00D166FD">
              <w:rPr>
                <w:noProof/>
                <w:webHidden/>
              </w:rPr>
              <w:t>60</w:t>
            </w:r>
            <w:r w:rsidR="008637DD">
              <w:rPr>
                <w:noProof/>
                <w:webHidden/>
              </w:rPr>
              <w:fldChar w:fldCharType="end"/>
            </w:r>
          </w:hyperlink>
        </w:p>
        <w:p w14:paraId="7A2A3748" w14:textId="77777777" w:rsidR="00A3065F" w:rsidRPr="002C6533" w:rsidRDefault="00763D82" w:rsidP="00292044">
          <w:pPr>
            <w:jc w:val="both"/>
            <w:rPr>
              <w:rFonts w:ascii="Century Gothic" w:hAnsi="Century Gothic"/>
            </w:rPr>
          </w:pPr>
          <w:r w:rsidRPr="002C6533">
            <w:rPr>
              <w:rFonts w:ascii="Century Gothic" w:hAnsi="Century Gothic"/>
            </w:rPr>
            <w:fldChar w:fldCharType="end"/>
          </w:r>
        </w:p>
      </w:sdtContent>
    </w:sdt>
    <w:p w14:paraId="4097BB18" w14:textId="77777777" w:rsidR="000A167A" w:rsidRPr="002C6533" w:rsidRDefault="000A167A" w:rsidP="00FA35DF">
      <w:pPr>
        <w:widowControl w:val="0"/>
        <w:autoSpaceDE w:val="0"/>
        <w:autoSpaceDN w:val="0"/>
        <w:spacing w:line="360" w:lineRule="auto"/>
        <w:jc w:val="both"/>
        <w:rPr>
          <w:rFonts w:ascii="Century Gothic" w:hAnsi="Century Gothic"/>
          <w:b/>
          <w:bCs/>
          <w:lang w:val="en-ZA"/>
        </w:rPr>
      </w:pPr>
    </w:p>
    <w:p w14:paraId="17F15DF7" w14:textId="77777777" w:rsidR="0009099A" w:rsidRPr="002C6533" w:rsidRDefault="0009099A" w:rsidP="00FA35DF">
      <w:pPr>
        <w:widowControl w:val="0"/>
        <w:autoSpaceDE w:val="0"/>
        <w:autoSpaceDN w:val="0"/>
        <w:spacing w:line="360" w:lineRule="auto"/>
        <w:jc w:val="both"/>
        <w:rPr>
          <w:rFonts w:ascii="Century Gothic" w:hAnsi="Century Gothic"/>
          <w:b/>
          <w:bCs/>
          <w:lang w:val="en-ZA"/>
        </w:rPr>
      </w:pPr>
      <w:r w:rsidRPr="002C6533">
        <w:rPr>
          <w:rFonts w:ascii="Century Gothic" w:hAnsi="Century Gothic"/>
          <w:b/>
          <w:bCs/>
          <w:lang w:val="en-ZA"/>
        </w:rPr>
        <w:br w:type="page"/>
      </w:r>
    </w:p>
    <w:p w14:paraId="21AE82D5" w14:textId="77777777" w:rsidR="0009099A" w:rsidRPr="002C6533" w:rsidRDefault="0009099A" w:rsidP="0009099A">
      <w:pPr>
        <w:pStyle w:val="Heading1"/>
        <w:jc w:val="both"/>
        <w:rPr>
          <w:rFonts w:ascii="Century Gothic" w:hAnsi="Century Gothic"/>
        </w:rPr>
      </w:pPr>
      <w:bookmarkStart w:id="6" w:name="_Toc497419602"/>
      <w:r w:rsidRPr="002C6533">
        <w:rPr>
          <w:rFonts w:ascii="Century Gothic" w:hAnsi="Century Gothic"/>
        </w:rPr>
        <w:lastRenderedPageBreak/>
        <w:t>PURPOSE OF THE QUALIFICATION</w:t>
      </w:r>
      <w:bookmarkEnd w:id="6"/>
    </w:p>
    <w:p w14:paraId="3EDDDE66"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14:paraId="60A9D1A9"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14:paraId="6DDD1BB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settings. </w:t>
      </w:r>
    </w:p>
    <w:p w14:paraId="567DBEE2"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3110B7F3"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14:paraId="696DA291"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Facilitate and mediate all aspects of the daily programme in a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 </w:t>
      </w:r>
    </w:p>
    <w:p w14:paraId="2E0284D8"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14:paraId="31AF2916"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14:paraId="27C809EF"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14:paraId="4031E09A"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5482586C"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14:paraId="2787175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w:t>
      </w:r>
      <w:proofErr w:type="gramStart"/>
      <w:r w:rsidRPr="00292706">
        <w:rPr>
          <w:rFonts w:ascii="Century Gothic" w:hAnsi="Century Gothic"/>
          <w:bCs/>
          <w:spacing w:val="2"/>
          <w:sz w:val="22"/>
          <w:szCs w:val="22"/>
          <w:lang w:val="en-ZA" w:eastAsia="en-ZA"/>
        </w:rPr>
        <w:t>services</w:t>
      </w:r>
      <w:proofErr w:type="gramEnd"/>
      <w:r w:rsidRPr="00292706">
        <w:rPr>
          <w:rFonts w:ascii="Century Gothic" w:hAnsi="Century Gothic"/>
          <w:bCs/>
          <w:spacing w:val="2"/>
          <w:sz w:val="22"/>
          <w:szCs w:val="22"/>
          <w:lang w:val="en-ZA" w:eastAsia="en-ZA"/>
        </w:rPr>
        <w:t xml:space="preserve">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14:paraId="0496C12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267D4552"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14:paraId="2ED92532"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5B74B0CD"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14:paraId="26AF86CF"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36D380FA"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14:paraId="6B07BF20"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233C1355"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w:t>
      </w:r>
      <w:proofErr w:type="gramStart"/>
      <w:r w:rsidRPr="00292706">
        <w:rPr>
          <w:rFonts w:ascii="Century Gothic" w:hAnsi="Century Gothic"/>
          <w:bCs/>
          <w:spacing w:val="2"/>
          <w:sz w:val="22"/>
          <w:szCs w:val="22"/>
          <w:lang w:val="en-ZA" w:eastAsia="en-ZA"/>
        </w:rPr>
        <w:t>child care</w:t>
      </w:r>
      <w:proofErr w:type="gramEnd"/>
      <w:r w:rsidRPr="00292706">
        <w:rPr>
          <w:rFonts w:ascii="Century Gothic" w:hAnsi="Century Gothic"/>
          <w:bCs/>
          <w:spacing w:val="2"/>
          <w:sz w:val="22"/>
          <w:szCs w:val="22"/>
          <w:lang w:val="en-ZA" w:eastAsia="en-ZA"/>
        </w:rPr>
        <w:t xml:space="preserv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14:paraId="52BE5C26" w14:textId="77777777" w:rsidR="0009099A" w:rsidRPr="002C6533" w:rsidRDefault="00193E7C" w:rsidP="0047585B">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0009099A" w:rsidRPr="002C6533">
        <w:rPr>
          <w:rFonts w:ascii="Century Gothic" w:hAnsi="Century Gothic"/>
          <w:bCs/>
          <w:sz w:val="22"/>
          <w:szCs w:val="22"/>
          <w:lang w:val="en-ZA"/>
        </w:rPr>
        <w:br w:type="page"/>
      </w:r>
    </w:p>
    <w:p w14:paraId="6BE20774" w14:textId="77777777" w:rsidR="00CB5D0B" w:rsidRPr="002C6533" w:rsidRDefault="0009099A" w:rsidP="0009099A">
      <w:pPr>
        <w:pStyle w:val="Heading1"/>
        <w:jc w:val="both"/>
        <w:rPr>
          <w:rFonts w:ascii="Century Gothic" w:hAnsi="Century Gothic"/>
        </w:rPr>
      </w:pPr>
      <w:bookmarkStart w:id="7" w:name="_Toc497419603"/>
      <w:r w:rsidRPr="002C6533">
        <w:rPr>
          <w:rFonts w:ascii="Century Gothic" w:hAnsi="Century Gothic"/>
        </w:rPr>
        <w:lastRenderedPageBreak/>
        <w:t>QUALIFICATION RULES</w:t>
      </w:r>
      <w:bookmarkEnd w:id="7"/>
    </w:p>
    <w:p w14:paraId="5944CB53"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14:paraId="3F39156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0BF7F47B"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14:paraId="426ACC27"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14:paraId="1626DA3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14:paraId="6B8E7F51"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14:paraId="54B7329F"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14:paraId="131DE2B1"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14:paraId="7C8E6D7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14:paraId="7F0ABE9A"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14:paraId="5A3F1FB1"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42AFABFB"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14:paraId="68659E7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14:paraId="1D7E073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14:paraId="06E8833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14:paraId="20FF40A2"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14:paraId="7B5F444A"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14:paraId="10CBC8F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14:paraId="74EA605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5E7F8A14"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14:paraId="5DE10764"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14:paraId="1CE5774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14:paraId="2A1D7A25"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14:paraId="47E39C62" w14:textId="77777777" w:rsidR="00292706" w:rsidRDefault="00292706" w:rsidP="00292706">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14:paraId="01F32543" w14:textId="77777777" w:rsidR="00CB5D0B" w:rsidRPr="00292706" w:rsidRDefault="00CB5D0B" w:rsidP="00292706">
      <w:pPr>
        <w:widowControl w:val="0"/>
        <w:autoSpaceDE w:val="0"/>
        <w:autoSpaceDN w:val="0"/>
        <w:spacing w:line="360" w:lineRule="auto"/>
        <w:jc w:val="both"/>
        <w:rPr>
          <w:rFonts w:ascii="Century Gothic" w:hAnsi="Century Gothic"/>
          <w:bCs/>
          <w:lang w:val="en-ZA"/>
        </w:rPr>
      </w:pPr>
    </w:p>
    <w:p w14:paraId="67E91DA8" w14:textId="77777777" w:rsidR="0009099A" w:rsidRPr="002C6533" w:rsidRDefault="0009099A" w:rsidP="0009099A">
      <w:pPr>
        <w:pStyle w:val="Heading1"/>
        <w:jc w:val="both"/>
        <w:rPr>
          <w:rFonts w:ascii="Century Gothic" w:hAnsi="Century Gothic"/>
        </w:rPr>
      </w:pPr>
      <w:bookmarkStart w:id="8" w:name="_Toc497419604"/>
      <w:bookmarkStart w:id="9" w:name="_Toc247459762"/>
      <w:r w:rsidRPr="002C6533">
        <w:rPr>
          <w:rFonts w:ascii="Century Gothic" w:hAnsi="Century Gothic"/>
        </w:rPr>
        <w:t>EXIT LEVEL OUTCOMES</w:t>
      </w:r>
      <w:bookmarkEnd w:id="8"/>
    </w:p>
    <w:p w14:paraId="75239736"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14:paraId="716CFA03"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2. Facilitate and mediate all aspects of the daily programme in a centre-based or non-</w:t>
      </w:r>
      <w:proofErr w:type="gramStart"/>
      <w:r w:rsidRPr="00292706">
        <w:rPr>
          <w:rFonts w:ascii="Century Gothic" w:hAnsi="Century Gothic"/>
          <w:sz w:val="22"/>
          <w:szCs w:val="22"/>
        </w:rPr>
        <w:t>centre based</w:t>
      </w:r>
      <w:proofErr w:type="gramEnd"/>
      <w:r w:rsidRPr="00292706">
        <w:rPr>
          <w:rFonts w:ascii="Century Gothic" w:hAnsi="Century Gothic"/>
          <w:sz w:val="22"/>
          <w:szCs w:val="22"/>
        </w:rPr>
        <w:t xml:space="preserve"> setting. </w:t>
      </w:r>
    </w:p>
    <w:p w14:paraId="7CC0279E"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14:paraId="72BCD334"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14:paraId="50FF6701" w14:textId="77777777" w:rsidR="00EB3600" w:rsidRPr="002C6533"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14:paraId="711F679A" w14:textId="77777777" w:rsidR="00EB3600" w:rsidRPr="002C6533" w:rsidRDefault="00EB3600" w:rsidP="000D55AF">
      <w:pPr>
        <w:spacing w:line="360" w:lineRule="auto"/>
        <w:jc w:val="both"/>
        <w:rPr>
          <w:rFonts w:ascii="Century Gothic" w:hAnsi="Century Gothic"/>
          <w:sz w:val="22"/>
          <w:szCs w:val="22"/>
        </w:rPr>
      </w:pPr>
    </w:p>
    <w:p w14:paraId="5CD681C5" w14:textId="77777777" w:rsidR="001622DF" w:rsidRPr="002C6533" w:rsidRDefault="001622DF" w:rsidP="001622DF">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14:paraId="2C3D421A" w14:textId="77777777" w:rsidR="00EB3600" w:rsidRPr="002C6533" w:rsidRDefault="001622DF" w:rsidP="001622DF">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14:paraId="451DA9A0" w14:textId="77777777" w:rsidR="00EB3600" w:rsidRPr="002C6533" w:rsidRDefault="00EB3600" w:rsidP="000D55AF">
      <w:pPr>
        <w:spacing w:line="360" w:lineRule="auto"/>
        <w:jc w:val="both"/>
        <w:rPr>
          <w:rFonts w:ascii="Century Gothic" w:hAnsi="Century Gothic"/>
          <w:sz w:val="22"/>
          <w:szCs w:val="22"/>
        </w:rPr>
      </w:pPr>
    </w:p>
    <w:p w14:paraId="1E013239" w14:textId="77777777" w:rsidR="00EB3600" w:rsidRPr="002C6533" w:rsidRDefault="00EB3600" w:rsidP="000D55AF">
      <w:pPr>
        <w:spacing w:line="360" w:lineRule="auto"/>
        <w:jc w:val="both"/>
        <w:rPr>
          <w:rFonts w:ascii="Century Gothic" w:hAnsi="Century Gothic"/>
          <w:sz w:val="22"/>
          <w:szCs w:val="22"/>
        </w:rPr>
      </w:pPr>
    </w:p>
    <w:p w14:paraId="2EF0790B" w14:textId="77777777" w:rsidR="00CB5D0B" w:rsidRPr="002C6533" w:rsidRDefault="00CB5D0B" w:rsidP="000D55AF">
      <w:pPr>
        <w:spacing w:line="360" w:lineRule="auto"/>
        <w:jc w:val="both"/>
        <w:rPr>
          <w:rFonts w:ascii="Century Gothic" w:hAnsi="Century Gothic"/>
          <w:sz w:val="22"/>
          <w:szCs w:val="22"/>
        </w:rPr>
      </w:pPr>
    </w:p>
    <w:p w14:paraId="5A6067A5" w14:textId="77777777" w:rsidR="00CB5D0B" w:rsidRPr="002C6533" w:rsidRDefault="00CB5D0B" w:rsidP="000D55AF">
      <w:pPr>
        <w:spacing w:line="360" w:lineRule="auto"/>
        <w:jc w:val="both"/>
        <w:rPr>
          <w:rFonts w:ascii="Century Gothic" w:hAnsi="Century Gothic"/>
          <w:sz w:val="22"/>
          <w:szCs w:val="22"/>
        </w:rPr>
      </w:pPr>
    </w:p>
    <w:p w14:paraId="3F751E2D" w14:textId="77777777" w:rsidR="0009099A" w:rsidRPr="002C6533" w:rsidRDefault="0009099A" w:rsidP="00CB5D0B">
      <w:pPr>
        <w:pStyle w:val="Heading1"/>
        <w:jc w:val="both"/>
        <w:rPr>
          <w:rFonts w:ascii="Century Gothic" w:hAnsi="Century Gothic"/>
        </w:rPr>
      </w:pPr>
      <w:r w:rsidRPr="002C6533">
        <w:rPr>
          <w:rFonts w:ascii="Century Gothic" w:hAnsi="Century Gothic"/>
        </w:rPr>
        <w:br w:type="page"/>
      </w:r>
    </w:p>
    <w:p w14:paraId="0B137A25" w14:textId="77777777" w:rsidR="00CB5D0B" w:rsidRPr="002C6533" w:rsidRDefault="0011706C" w:rsidP="00CB5D0B">
      <w:pPr>
        <w:pStyle w:val="Heading1"/>
        <w:jc w:val="both"/>
        <w:rPr>
          <w:rFonts w:ascii="Century Gothic" w:hAnsi="Century Gothic"/>
        </w:rPr>
      </w:pPr>
      <w:bookmarkStart w:id="10" w:name="_Toc497419605"/>
      <w:r w:rsidRPr="002C6533">
        <w:rPr>
          <w:rFonts w:ascii="Century Gothic" w:hAnsi="Century Gothic"/>
        </w:rPr>
        <w:lastRenderedPageBreak/>
        <w:t xml:space="preserve">ENTRY </w:t>
      </w:r>
      <w:r w:rsidR="00CB5D0B" w:rsidRPr="002C6533">
        <w:rPr>
          <w:rFonts w:ascii="Century Gothic" w:hAnsi="Century Gothic"/>
        </w:rPr>
        <w:t>REQUIREMENTS:</w:t>
      </w:r>
      <w:bookmarkEnd w:id="10"/>
    </w:p>
    <w:p w14:paraId="05419019" w14:textId="77777777" w:rsidR="0086167C" w:rsidRPr="002C6533" w:rsidRDefault="0086167C" w:rsidP="00CB5D0B">
      <w:pPr>
        <w:spacing w:line="360" w:lineRule="auto"/>
        <w:jc w:val="both"/>
        <w:rPr>
          <w:rFonts w:ascii="Century Gothic" w:hAnsi="Century Gothic"/>
          <w:b/>
          <w:sz w:val="22"/>
          <w:szCs w:val="22"/>
        </w:rPr>
      </w:pPr>
    </w:p>
    <w:p w14:paraId="3F41BA77"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14:paraId="579B4796"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14:paraId="7B1635F5"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14:paraId="1E20EA7F" w14:textId="77777777" w:rsidR="00292706" w:rsidRPr="00292706" w:rsidRDefault="00292706" w:rsidP="00292706">
      <w:pPr>
        <w:spacing w:line="360" w:lineRule="auto"/>
        <w:jc w:val="both"/>
        <w:rPr>
          <w:rFonts w:ascii="Century Gothic" w:hAnsi="Century Gothic"/>
          <w:b/>
          <w:sz w:val="22"/>
          <w:szCs w:val="22"/>
        </w:rPr>
      </w:pPr>
    </w:p>
    <w:p w14:paraId="6FD0D297"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14:paraId="392BDD7F" w14:textId="77777777" w:rsidR="00292706" w:rsidRPr="00292706" w:rsidRDefault="00292706" w:rsidP="00292706">
      <w:pPr>
        <w:spacing w:line="360" w:lineRule="auto"/>
        <w:jc w:val="both"/>
        <w:rPr>
          <w:rFonts w:ascii="Century Gothic" w:hAnsi="Century Gothic"/>
          <w:b/>
          <w:sz w:val="22"/>
          <w:szCs w:val="22"/>
        </w:rPr>
      </w:pPr>
    </w:p>
    <w:p w14:paraId="62DD27AD"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14:paraId="5948102E"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14:paraId="3CA1A9F9"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14:paraId="21029990" w14:textId="77777777" w:rsidR="00C34F10" w:rsidRPr="002C6533" w:rsidRDefault="00C34F10" w:rsidP="0086167C">
      <w:pPr>
        <w:spacing w:line="360" w:lineRule="auto"/>
        <w:jc w:val="both"/>
        <w:rPr>
          <w:rFonts w:ascii="Century Gothic" w:hAnsi="Century Gothic"/>
          <w:sz w:val="22"/>
          <w:szCs w:val="22"/>
        </w:rPr>
      </w:pPr>
    </w:p>
    <w:p w14:paraId="7BC9F68F" w14:textId="77777777" w:rsidR="008A1049" w:rsidRPr="002C6533" w:rsidRDefault="008A1049" w:rsidP="0086167C">
      <w:pPr>
        <w:spacing w:line="360" w:lineRule="auto"/>
        <w:jc w:val="both"/>
        <w:rPr>
          <w:rFonts w:ascii="Century Gothic" w:hAnsi="Century Gothic"/>
          <w:b/>
          <w:sz w:val="22"/>
          <w:szCs w:val="22"/>
        </w:rPr>
      </w:pPr>
      <w:r w:rsidRPr="002C6533">
        <w:rPr>
          <w:rFonts w:ascii="Century Gothic" w:hAnsi="Century Gothic"/>
          <w:b/>
          <w:sz w:val="22"/>
          <w:szCs w:val="22"/>
        </w:rPr>
        <w:br w:type="page"/>
      </w:r>
    </w:p>
    <w:p w14:paraId="0E04D692" w14:textId="77777777" w:rsidR="008A1049" w:rsidRPr="002C6533" w:rsidRDefault="008A1049" w:rsidP="008A1049">
      <w:pPr>
        <w:pStyle w:val="Heading1"/>
        <w:jc w:val="both"/>
        <w:rPr>
          <w:rFonts w:ascii="Century Gothic" w:hAnsi="Century Gothic"/>
        </w:rPr>
      </w:pPr>
      <w:bookmarkStart w:id="11" w:name="_Toc497419606"/>
      <w:r w:rsidRPr="002C6533">
        <w:rPr>
          <w:rFonts w:ascii="Century Gothic" w:hAnsi="Century Gothic"/>
        </w:rPr>
        <w:lastRenderedPageBreak/>
        <w:t>ARTICULATION OPTIONS</w:t>
      </w:r>
      <w:bookmarkEnd w:id="11"/>
    </w:p>
    <w:p w14:paraId="6AA85403" w14:textId="77777777" w:rsidR="00193E7C" w:rsidRPr="002C6533" w:rsidRDefault="00193E7C" w:rsidP="008A1049">
      <w:pPr>
        <w:spacing w:line="360" w:lineRule="auto"/>
        <w:jc w:val="both"/>
        <w:rPr>
          <w:rFonts w:ascii="Century Gothic" w:hAnsi="Century Gothic"/>
          <w:b/>
          <w:sz w:val="22"/>
          <w:szCs w:val="22"/>
        </w:rPr>
      </w:pPr>
    </w:p>
    <w:p w14:paraId="56ABE10A" w14:textId="77777777" w:rsid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14:paraId="1AE51055"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14:paraId="60B03C3B" w14:textId="77777777" w:rsidR="00BD27B6" w:rsidRPr="00BD27B6" w:rsidRDefault="00BD27B6" w:rsidP="00BD27B6">
      <w:pPr>
        <w:spacing w:line="360" w:lineRule="auto"/>
        <w:jc w:val="both"/>
        <w:rPr>
          <w:rFonts w:ascii="Century Gothic" w:hAnsi="Century Gothic"/>
          <w:sz w:val="22"/>
          <w:szCs w:val="22"/>
        </w:rPr>
      </w:pPr>
    </w:p>
    <w:p w14:paraId="64039BD7"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14:paraId="797E8355"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14:paraId="05815A3B" w14:textId="77777777" w:rsidR="0009099A" w:rsidRPr="002C6533" w:rsidRDefault="00BD27B6" w:rsidP="00BD27B6">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0009099A" w:rsidRPr="002C6533">
        <w:rPr>
          <w:rFonts w:ascii="Century Gothic" w:hAnsi="Century Gothic"/>
          <w:b/>
          <w:sz w:val="22"/>
          <w:szCs w:val="22"/>
        </w:rPr>
        <w:br w:type="page"/>
      </w:r>
    </w:p>
    <w:p w14:paraId="4E6F30C5" w14:textId="77777777" w:rsidR="0009099A" w:rsidRPr="002C6533" w:rsidRDefault="008A1049" w:rsidP="008A1049">
      <w:pPr>
        <w:pStyle w:val="Heading1"/>
        <w:jc w:val="both"/>
        <w:rPr>
          <w:rFonts w:ascii="Century Gothic" w:hAnsi="Century Gothic"/>
        </w:rPr>
      </w:pPr>
      <w:bookmarkStart w:id="12" w:name="_Toc497419607"/>
      <w:r w:rsidRPr="002C6533">
        <w:rPr>
          <w:rFonts w:ascii="Century Gothic" w:hAnsi="Century Gothic"/>
          <w:lang w:val="en-GB"/>
        </w:rPr>
        <w:lastRenderedPageBreak/>
        <w:t>ASSESSMENT REQUIREMENTS</w:t>
      </w:r>
      <w:bookmarkEnd w:id="12"/>
    </w:p>
    <w:p w14:paraId="1AAEDD45" w14:textId="77777777" w:rsidR="00193E7C"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14:paraId="416B6287" w14:textId="77777777" w:rsidR="00193E7C" w:rsidRPr="002C6533" w:rsidRDefault="00193E7C" w:rsidP="0009099A">
      <w:pPr>
        <w:spacing w:line="360" w:lineRule="auto"/>
        <w:jc w:val="both"/>
        <w:rPr>
          <w:rFonts w:ascii="Century Gothic" w:hAnsi="Century Gothic"/>
          <w:sz w:val="22"/>
          <w:szCs w:val="22"/>
        </w:rPr>
      </w:pPr>
    </w:p>
    <w:p w14:paraId="4FAFB34D" w14:textId="77777777" w:rsidR="00193E7C" w:rsidRPr="002C6533" w:rsidRDefault="00193E7C" w:rsidP="0009099A">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14:paraId="227E7E25" w14:textId="77777777" w:rsidR="0009099A"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14:paraId="69BA1DDE" w14:textId="77777777" w:rsidR="00193E7C" w:rsidRPr="002C6533" w:rsidRDefault="00193E7C" w:rsidP="0009099A">
      <w:pPr>
        <w:spacing w:line="360" w:lineRule="auto"/>
        <w:jc w:val="both"/>
        <w:rPr>
          <w:rFonts w:ascii="Century Gothic" w:hAnsi="Century Gothic"/>
          <w:b/>
          <w:sz w:val="22"/>
          <w:szCs w:val="22"/>
        </w:rPr>
      </w:pPr>
    </w:p>
    <w:p w14:paraId="2418B1FB" w14:textId="77777777" w:rsidR="003806CC" w:rsidRPr="002C6533" w:rsidRDefault="003806CC" w:rsidP="0086167C">
      <w:pPr>
        <w:spacing w:line="360" w:lineRule="auto"/>
        <w:jc w:val="both"/>
        <w:rPr>
          <w:rFonts w:ascii="Century Gothic" w:hAnsi="Century Gothic"/>
          <w:sz w:val="22"/>
          <w:szCs w:val="22"/>
        </w:rPr>
      </w:pPr>
    </w:p>
    <w:p w14:paraId="6270A5F9" w14:textId="77777777" w:rsidR="0009099A" w:rsidRPr="002C6533" w:rsidRDefault="0009099A" w:rsidP="003806CC">
      <w:pPr>
        <w:pStyle w:val="Heading1"/>
        <w:jc w:val="both"/>
        <w:rPr>
          <w:rFonts w:ascii="Century Gothic" w:hAnsi="Century Gothic"/>
        </w:rPr>
      </w:pPr>
      <w:r w:rsidRPr="002C6533">
        <w:rPr>
          <w:rFonts w:ascii="Century Gothic" w:hAnsi="Century Gothic"/>
        </w:rPr>
        <w:br w:type="page"/>
      </w:r>
    </w:p>
    <w:p w14:paraId="169C3FB7" w14:textId="77777777" w:rsidR="003806CC" w:rsidRPr="002C6533" w:rsidRDefault="003806CC" w:rsidP="003806CC">
      <w:pPr>
        <w:pStyle w:val="Heading1"/>
        <w:jc w:val="both"/>
        <w:rPr>
          <w:rFonts w:ascii="Century Gothic" w:hAnsi="Century Gothic"/>
        </w:rPr>
      </w:pPr>
      <w:bookmarkStart w:id="13" w:name="_Toc497419608"/>
      <w:r w:rsidRPr="002C6533">
        <w:rPr>
          <w:rFonts w:ascii="Century Gothic" w:hAnsi="Century Gothic"/>
        </w:rPr>
        <w:lastRenderedPageBreak/>
        <w:t>PROVIDER ACCREDITATION REQUIREMENTS FOR THE MODULE:</w:t>
      </w:r>
      <w:bookmarkEnd w:id="13"/>
    </w:p>
    <w:p w14:paraId="0345056F" w14:textId="77777777" w:rsidR="003806CC" w:rsidRPr="002C6533" w:rsidRDefault="003806CC" w:rsidP="003806CC">
      <w:pPr>
        <w:spacing w:line="360" w:lineRule="auto"/>
        <w:jc w:val="both"/>
        <w:rPr>
          <w:rFonts w:ascii="Century Gothic" w:hAnsi="Century Gothic"/>
          <w:b/>
          <w:sz w:val="22"/>
          <w:szCs w:val="22"/>
        </w:rPr>
      </w:pPr>
    </w:p>
    <w:p w14:paraId="09EE1E69"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14:paraId="0F1166A2"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14:paraId="299B2012"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14:paraId="3F2A2B38" w14:textId="77777777" w:rsidR="00486694" w:rsidRDefault="00486694" w:rsidP="001A00CC">
      <w:pPr>
        <w:tabs>
          <w:tab w:val="left" w:pos="945"/>
        </w:tabs>
        <w:spacing w:line="360" w:lineRule="auto"/>
        <w:jc w:val="both"/>
        <w:rPr>
          <w:rFonts w:ascii="Century Gothic" w:hAnsi="Century Gothic"/>
          <w:b/>
          <w:sz w:val="22"/>
          <w:szCs w:val="22"/>
        </w:rPr>
      </w:pPr>
    </w:p>
    <w:p w14:paraId="4FC8C8EA"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14:paraId="64D098C4"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14:paraId="3181764A"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14:paraId="4EA3BB9D"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14:paraId="7A6161DB"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001A00CC" w:rsidRPr="002C6533">
        <w:rPr>
          <w:rFonts w:ascii="Century Gothic" w:hAnsi="Century Gothic"/>
          <w:sz w:val="22"/>
          <w:szCs w:val="22"/>
        </w:rPr>
        <w:t xml:space="preserve"> </w:t>
      </w:r>
    </w:p>
    <w:p w14:paraId="04F3F703" w14:textId="77777777" w:rsidR="00486694" w:rsidRDefault="00486694" w:rsidP="001A00CC">
      <w:pPr>
        <w:tabs>
          <w:tab w:val="left" w:pos="945"/>
        </w:tabs>
        <w:spacing w:line="360" w:lineRule="auto"/>
        <w:jc w:val="both"/>
        <w:rPr>
          <w:rFonts w:ascii="Century Gothic" w:hAnsi="Century Gothic"/>
          <w:b/>
          <w:sz w:val="22"/>
          <w:szCs w:val="22"/>
        </w:rPr>
      </w:pPr>
    </w:p>
    <w:p w14:paraId="1E57E9A9"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14:paraId="2DABBB62"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14:paraId="304060EA"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14:paraId="30D2C155"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14:paraId="204FA8EE" w14:textId="77777777" w:rsidR="00432CAA" w:rsidRPr="002C6533" w:rsidRDefault="00432CAA" w:rsidP="001A00CC">
      <w:pPr>
        <w:tabs>
          <w:tab w:val="left" w:pos="945"/>
        </w:tabs>
        <w:spacing w:line="360" w:lineRule="auto"/>
        <w:jc w:val="both"/>
        <w:rPr>
          <w:rFonts w:ascii="Century Gothic" w:hAnsi="Century Gothic"/>
          <w:sz w:val="22"/>
          <w:szCs w:val="22"/>
        </w:rPr>
      </w:pPr>
    </w:p>
    <w:p w14:paraId="2B107E24"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14:paraId="32C3F017" w14:textId="77777777" w:rsidR="006F0349" w:rsidRPr="002C6533" w:rsidRDefault="001A00CC" w:rsidP="001A00CC">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14:paraId="21DE60FF" w14:textId="77777777" w:rsidR="006F0349" w:rsidRPr="002C6533" w:rsidRDefault="006F0349" w:rsidP="006F0349">
      <w:pPr>
        <w:tabs>
          <w:tab w:val="left" w:pos="945"/>
        </w:tabs>
        <w:spacing w:line="360" w:lineRule="auto"/>
        <w:jc w:val="both"/>
        <w:rPr>
          <w:rFonts w:ascii="Century Gothic" w:hAnsi="Century Gothic"/>
          <w:sz w:val="22"/>
          <w:szCs w:val="22"/>
        </w:rPr>
      </w:pPr>
    </w:p>
    <w:p w14:paraId="6B3BEAC7" w14:textId="77777777" w:rsidR="006F0349" w:rsidRPr="002C6533" w:rsidRDefault="006F0349" w:rsidP="00486694">
      <w:pPr>
        <w:tabs>
          <w:tab w:val="left" w:pos="945"/>
        </w:tabs>
        <w:spacing w:line="360" w:lineRule="auto"/>
        <w:jc w:val="both"/>
        <w:rPr>
          <w:rFonts w:ascii="Century Gothic" w:hAnsi="Century Gothic"/>
          <w:sz w:val="22"/>
          <w:szCs w:val="22"/>
        </w:rPr>
      </w:pPr>
    </w:p>
    <w:p w14:paraId="74AAD3D1" w14:textId="77777777" w:rsidR="006F0349" w:rsidRPr="002C6533" w:rsidRDefault="006F0349" w:rsidP="006F0349">
      <w:pPr>
        <w:tabs>
          <w:tab w:val="left" w:pos="945"/>
        </w:tabs>
        <w:spacing w:line="360" w:lineRule="auto"/>
        <w:jc w:val="both"/>
        <w:rPr>
          <w:rFonts w:ascii="Century Gothic" w:hAnsi="Century Gothic"/>
          <w:sz w:val="22"/>
          <w:szCs w:val="22"/>
        </w:rPr>
      </w:pPr>
    </w:p>
    <w:p w14:paraId="588CFF1F" w14:textId="77777777" w:rsidR="001A00CC" w:rsidRPr="002C6533" w:rsidRDefault="001A00CC" w:rsidP="006F0349">
      <w:pPr>
        <w:tabs>
          <w:tab w:val="left" w:pos="945"/>
        </w:tabs>
        <w:spacing w:line="360" w:lineRule="auto"/>
        <w:jc w:val="both"/>
        <w:rPr>
          <w:rFonts w:ascii="Century Gothic" w:hAnsi="Century Gothic"/>
          <w:sz w:val="22"/>
          <w:szCs w:val="22"/>
        </w:rPr>
      </w:pPr>
    </w:p>
    <w:p w14:paraId="34242E64" w14:textId="77777777" w:rsidR="001A00CC" w:rsidRPr="002C6533" w:rsidRDefault="001A00CC" w:rsidP="006F0349">
      <w:pPr>
        <w:tabs>
          <w:tab w:val="left" w:pos="945"/>
        </w:tabs>
        <w:spacing w:line="360" w:lineRule="auto"/>
        <w:jc w:val="both"/>
        <w:rPr>
          <w:rFonts w:ascii="Century Gothic" w:hAnsi="Century Gothic"/>
          <w:sz w:val="22"/>
          <w:szCs w:val="22"/>
        </w:rPr>
      </w:pPr>
    </w:p>
    <w:p w14:paraId="6B147BE8" w14:textId="77777777" w:rsidR="001A00CC" w:rsidRPr="002C6533" w:rsidRDefault="001A00CC" w:rsidP="006F0349">
      <w:pPr>
        <w:tabs>
          <w:tab w:val="left" w:pos="945"/>
        </w:tabs>
        <w:spacing w:line="360" w:lineRule="auto"/>
        <w:jc w:val="both"/>
        <w:rPr>
          <w:rFonts w:ascii="Century Gothic" w:hAnsi="Century Gothic"/>
          <w:sz w:val="22"/>
          <w:szCs w:val="22"/>
        </w:rPr>
      </w:pPr>
    </w:p>
    <w:p w14:paraId="0BE25B5C" w14:textId="77777777" w:rsidR="001A00CC" w:rsidRPr="002C6533" w:rsidRDefault="001A00CC" w:rsidP="006F0349">
      <w:pPr>
        <w:tabs>
          <w:tab w:val="left" w:pos="945"/>
        </w:tabs>
        <w:spacing w:line="360" w:lineRule="auto"/>
        <w:jc w:val="both"/>
        <w:rPr>
          <w:rFonts w:ascii="Century Gothic" w:hAnsi="Century Gothic"/>
          <w:sz w:val="22"/>
          <w:szCs w:val="22"/>
        </w:rPr>
      </w:pPr>
    </w:p>
    <w:p w14:paraId="05D79771" w14:textId="77777777" w:rsidR="001A00CC" w:rsidRPr="002C6533" w:rsidRDefault="001A00CC" w:rsidP="006F0349">
      <w:pPr>
        <w:tabs>
          <w:tab w:val="left" w:pos="945"/>
        </w:tabs>
        <w:spacing w:line="360" w:lineRule="auto"/>
        <w:jc w:val="both"/>
        <w:rPr>
          <w:rFonts w:ascii="Century Gothic" w:hAnsi="Century Gothic"/>
          <w:sz w:val="22"/>
          <w:szCs w:val="22"/>
        </w:rPr>
      </w:pPr>
    </w:p>
    <w:p w14:paraId="3AD97450" w14:textId="77777777" w:rsidR="001A00CC" w:rsidRPr="002C6533" w:rsidRDefault="001A00CC" w:rsidP="006F0349">
      <w:pPr>
        <w:tabs>
          <w:tab w:val="left" w:pos="945"/>
        </w:tabs>
        <w:spacing w:line="360" w:lineRule="auto"/>
        <w:jc w:val="both"/>
        <w:rPr>
          <w:rFonts w:ascii="Century Gothic" w:hAnsi="Century Gothic"/>
          <w:sz w:val="22"/>
          <w:szCs w:val="22"/>
        </w:rPr>
      </w:pPr>
    </w:p>
    <w:p w14:paraId="434FE59F" w14:textId="77777777" w:rsidR="001A00CC" w:rsidRPr="002C6533" w:rsidRDefault="001A00CC" w:rsidP="006F0349">
      <w:pPr>
        <w:tabs>
          <w:tab w:val="left" w:pos="945"/>
        </w:tabs>
        <w:spacing w:line="360" w:lineRule="auto"/>
        <w:jc w:val="both"/>
        <w:rPr>
          <w:rFonts w:ascii="Century Gothic" w:hAnsi="Century Gothic"/>
          <w:sz w:val="22"/>
          <w:szCs w:val="22"/>
        </w:rPr>
      </w:pPr>
    </w:p>
    <w:p w14:paraId="6B28E651" w14:textId="77777777" w:rsidR="001A00CC" w:rsidRPr="002C6533" w:rsidRDefault="001A00CC" w:rsidP="006F0349">
      <w:pPr>
        <w:tabs>
          <w:tab w:val="left" w:pos="945"/>
        </w:tabs>
        <w:spacing w:line="360" w:lineRule="auto"/>
        <w:jc w:val="both"/>
        <w:rPr>
          <w:rFonts w:ascii="Century Gothic" w:hAnsi="Century Gothic"/>
          <w:sz w:val="22"/>
          <w:szCs w:val="22"/>
        </w:rPr>
      </w:pPr>
    </w:p>
    <w:p w14:paraId="1B189E4D" w14:textId="77777777" w:rsidR="006F0349" w:rsidRPr="002C6533" w:rsidRDefault="006F0349" w:rsidP="006F0349">
      <w:pPr>
        <w:tabs>
          <w:tab w:val="left" w:pos="945"/>
        </w:tabs>
        <w:spacing w:line="360" w:lineRule="auto"/>
        <w:jc w:val="both"/>
        <w:rPr>
          <w:rFonts w:ascii="Century Gothic" w:hAnsi="Century Gothic"/>
          <w:sz w:val="22"/>
          <w:szCs w:val="22"/>
        </w:rPr>
      </w:pPr>
    </w:p>
    <w:p w14:paraId="1A7DA09B" w14:textId="77777777" w:rsidR="006853C8" w:rsidRPr="002C6533" w:rsidRDefault="006853C8" w:rsidP="006F0349">
      <w:pPr>
        <w:tabs>
          <w:tab w:val="left" w:pos="945"/>
        </w:tabs>
        <w:spacing w:line="360" w:lineRule="auto"/>
        <w:jc w:val="both"/>
        <w:rPr>
          <w:rFonts w:ascii="Century Gothic" w:hAnsi="Century Gothic"/>
          <w:sz w:val="22"/>
          <w:szCs w:val="22"/>
        </w:rPr>
      </w:pPr>
    </w:p>
    <w:p w14:paraId="6087095D" w14:textId="77777777" w:rsidR="00CB5D0B" w:rsidRPr="002C6533" w:rsidRDefault="00CB5D0B" w:rsidP="00CB5D0B">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14:paraId="377F1153" w14:textId="77777777" w:rsidR="008637DD" w:rsidRPr="008637DD" w:rsidRDefault="008637DD" w:rsidP="009D23E2">
      <w:pPr>
        <w:pStyle w:val="ListParagraph"/>
        <w:numPr>
          <w:ilvl w:val="0"/>
          <w:numId w:val="24"/>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Purpose of the Knowledge Modules </w:t>
      </w:r>
    </w:p>
    <w:p w14:paraId="20C85D25" w14:textId="77777777" w:rsidR="008637DD" w:rsidRPr="008637DD" w:rsidRDefault="008637DD" w:rsidP="009D23E2">
      <w:pPr>
        <w:pStyle w:val="ListParagraph"/>
        <w:numPr>
          <w:ilvl w:val="0"/>
          <w:numId w:val="24"/>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The </w:t>
      </w:r>
      <w:proofErr w:type="gramStart"/>
      <w:r w:rsidRPr="008637DD">
        <w:rPr>
          <w:rFonts w:ascii="Century Gothic" w:eastAsia="Times New Roman" w:hAnsi="Century Gothic" w:cs="Arial"/>
          <w:color w:val="000000"/>
          <w:lang w:val="en-GB"/>
        </w:rPr>
        <w:t>main focus</w:t>
      </w:r>
      <w:proofErr w:type="gramEnd"/>
      <w:r w:rsidRPr="008637DD">
        <w:rPr>
          <w:rFonts w:ascii="Century Gothic" w:eastAsia="Times New Roman" w:hAnsi="Century Gothic" w:cs="Arial"/>
          <w:color w:val="000000"/>
          <w:lang w:val="en-GB"/>
        </w:rPr>
        <w:t xml:space="preserve"> of the learning in this Knowledge Module is to build an understanding of the concepts of observation, assessment, recording and reporting of children's development and the importance of reflecting on own practice. </w:t>
      </w:r>
    </w:p>
    <w:p w14:paraId="41AA0C90" w14:textId="77777777" w:rsidR="008637DD" w:rsidRPr="00371021" w:rsidRDefault="008637DD" w:rsidP="00371021">
      <w:pPr>
        <w:tabs>
          <w:tab w:val="left" w:pos="2461"/>
        </w:tabs>
        <w:spacing w:line="360" w:lineRule="auto"/>
        <w:jc w:val="both"/>
        <w:rPr>
          <w:rFonts w:ascii="Century Gothic" w:hAnsi="Century Gothic"/>
        </w:rPr>
      </w:pPr>
      <w:r w:rsidRPr="00371021">
        <w:rPr>
          <w:rFonts w:ascii="Century Gothic" w:hAnsi="Century Gothic"/>
        </w:rPr>
        <w:t xml:space="preserve">The learning will enable learners to demonstrate an understanding of: </w:t>
      </w:r>
    </w:p>
    <w:p w14:paraId="33B0CC07" w14:textId="77777777" w:rsidR="008637DD" w:rsidRPr="008637DD" w:rsidRDefault="008637DD" w:rsidP="009D23E2">
      <w:pPr>
        <w:pStyle w:val="ListParagraph"/>
        <w:numPr>
          <w:ilvl w:val="0"/>
          <w:numId w:val="24"/>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KM-05-KT01: Observation in early childhood development (35%) </w:t>
      </w:r>
    </w:p>
    <w:p w14:paraId="208FE89C" w14:textId="77777777" w:rsidR="008637DD" w:rsidRPr="008637DD" w:rsidRDefault="008637DD" w:rsidP="009D23E2">
      <w:pPr>
        <w:pStyle w:val="ListParagraph"/>
        <w:numPr>
          <w:ilvl w:val="0"/>
          <w:numId w:val="24"/>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KM-05-KT02: Assessment and recording on child progress (35%) </w:t>
      </w:r>
    </w:p>
    <w:p w14:paraId="4BDB67C3" w14:textId="77777777" w:rsidR="000D55AF" w:rsidRPr="00486694" w:rsidRDefault="008637DD" w:rsidP="009D23E2">
      <w:pPr>
        <w:pStyle w:val="ListParagraph"/>
        <w:numPr>
          <w:ilvl w:val="0"/>
          <w:numId w:val="24"/>
        </w:numPr>
        <w:tabs>
          <w:tab w:val="left" w:pos="2461"/>
        </w:tabs>
        <w:spacing w:line="360" w:lineRule="auto"/>
        <w:jc w:val="both"/>
        <w:rPr>
          <w:rFonts w:ascii="Century Gothic" w:hAnsi="Century Gothic"/>
          <w:b/>
        </w:rPr>
      </w:pPr>
      <w:r w:rsidRPr="008637DD">
        <w:rPr>
          <w:rFonts w:ascii="Century Gothic" w:eastAsia="Times New Roman" w:hAnsi="Century Gothic" w:cs="Arial"/>
          <w:color w:val="000000"/>
          <w:lang w:val="en-GB"/>
        </w:rPr>
        <w:t xml:space="preserve"> KM-05-KT03: Develop professionalism through reflecting and improving on own practice (30%)</w:t>
      </w:r>
      <w:r w:rsidR="002C37BB" w:rsidRPr="00486694">
        <w:rPr>
          <w:rFonts w:ascii="Century Gothic" w:hAnsi="Century Gothic"/>
        </w:rPr>
        <w:tab/>
      </w:r>
    </w:p>
    <w:p w14:paraId="3B287B6E" w14:textId="77777777" w:rsidR="002C37BB" w:rsidRPr="002C6533" w:rsidRDefault="002C37BB" w:rsidP="002C37BB">
      <w:pPr>
        <w:tabs>
          <w:tab w:val="left" w:pos="2461"/>
        </w:tabs>
        <w:spacing w:line="360" w:lineRule="auto"/>
        <w:jc w:val="both"/>
        <w:rPr>
          <w:rFonts w:ascii="Century Gothic" w:hAnsi="Century Gothic"/>
          <w:sz w:val="22"/>
          <w:szCs w:val="22"/>
        </w:rPr>
      </w:pPr>
    </w:p>
    <w:p w14:paraId="1B1411C4" w14:textId="77777777" w:rsidR="002C37BB" w:rsidRPr="002C6533" w:rsidRDefault="002C37BB" w:rsidP="002C37BB">
      <w:pPr>
        <w:tabs>
          <w:tab w:val="left" w:pos="2461"/>
        </w:tabs>
        <w:spacing w:line="360" w:lineRule="auto"/>
        <w:jc w:val="both"/>
        <w:rPr>
          <w:rFonts w:ascii="Century Gothic" w:hAnsi="Century Gothic"/>
          <w:sz w:val="22"/>
          <w:szCs w:val="22"/>
        </w:rPr>
      </w:pPr>
    </w:p>
    <w:p w14:paraId="6BFA47C5" w14:textId="77777777" w:rsidR="002C37BB" w:rsidRPr="002C6533" w:rsidRDefault="00CB5D0B" w:rsidP="00CB5D0B">
      <w:pPr>
        <w:tabs>
          <w:tab w:val="left" w:pos="2043"/>
        </w:tabs>
        <w:spacing w:line="360" w:lineRule="auto"/>
        <w:jc w:val="both"/>
        <w:rPr>
          <w:rFonts w:ascii="Century Gothic" w:hAnsi="Century Gothic"/>
          <w:sz w:val="22"/>
          <w:szCs w:val="22"/>
        </w:rPr>
      </w:pPr>
      <w:r w:rsidRPr="002C6533">
        <w:rPr>
          <w:rFonts w:ascii="Century Gothic" w:hAnsi="Century Gothic"/>
          <w:sz w:val="22"/>
          <w:szCs w:val="22"/>
        </w:rPr>
        <w:tab/>
      </w:r>
    </w:p>
    <w:p w14:paraId="7BA039EA" w14:textId="77777777" w:rsidR="00CB5D0B" w:rsidRPr="002C6533" w:rsidRDefault="00CB5D0B" w:rsidP="00CB5D0B">
      <w:pPr>
        <w:tabs>
          <w:tab w:val="left" w:pos="2043"/>
        </w:tabs>
        <w:spacing w:line="360" w:lineRule="auto"/>
        <w:jc w:val="both"/>
        <w:rPr>
          <w:rFonts w:ascii="Century Gothic" w:hAnsi="Century Gothic"/>
          <w:sz w:val="22"/>
          <w:szCs w:val="22"/>
        </w:rPr>
      </w:pPr>
    </w:p>
    <w:p w14:paraId="4CDAAED5" w14:textId="77777777" w:rsidR="00CB5D0B" w:rsidRPr="002C6533" w:rsidRDefault="00CB5D0B" w:rsidP="00CB5D0B">
      <w:pPr>
        <w:tabs>
          <w:tab w:val="left" w:pos="2043"/>
        </w:tabs>
        <w:spacing w:line="360" w:lineRule="auto"/>
        <w:jc w:val="both"/>
        <w:rPr>
          <w:rFonts w:ascii="Century Gothic" w:hAnsi="Century Gothic"/>
          <w:sz w:val="22"/>
          <w:szCs w:val="22"/>
        </w:rPr>
      </w:pPr>
    </w:p>
    <w:p w14:paraId="7C71FFB6" w14:textId="77777777" w:rsidR="00CB5D0B" w:rsidRPr="002C6533" w:rsidRDefault="00CB5D0B" w:rsidP="00CB5D0B">
      <w:pPr>
        <w:tabs>
          <w:tab w:val="left" w:pos="2043"/>
        </w:tabs>
        <w:spacing w:line="360" w:lineRule="auto"/>
        <w:jc w:val="both"/>
        <w:rPr>
          <w:rFonts w:ascii="Century Gothic" w:hAnsi="Century Gothic"/>
          <w:sz w:val="22"/>
          <w:szCs w:val="22"/>
        </w:rPr>
      </w:pPr>
    </w:p>
    <w:p w14:paraId="3C6BDD42" w14:textId="77777777" w:rsidR="00CB5D0B" w:rsidRPr="002C6533" w:rsidRDefault="00CB5D0B" w:rsidP="00CB5D0B">
      <w:pPr>
        <w:tabs>
          <w:tab w:val="left" w:pos="2043"/>
        </w:tabs>
        <w:spacing w:line="360" w:lineRule="auto"/>
        <w:jc w:val="both"/>
        <w:rPr>
          <w:rFonts w:ascii="Century Gothic" w:hAnsi="Century Gothic"/>
          <w:sz w:val="22"/>
          <w:szCs w:val="22"/>
        </w:rPr>
      </w:pPr>
    </w:p>
    <w:p w14:paraId="1113F56F" w14:textId="77777777" w:rsidR="00CB5D0B" w:rsidRPr="002C6533" w:rsidRDefault="00CB5D0B" w:rsidP="00CB5D0B">
      <w:pPr>
        <w:tabs>
          <w:tab w:val="left" w:pos="2043"/>
        </w:tabs>
        <w:spacing w:line="360" w:lineRule="auto"/>
        <w:jc w:val="both"/>
        <w:rPr>
          <w:rFonts w:ascii="Century Gothic" w:hAnsi="Century Gothic"/>
          <w:sz w:val="22"/>
          <w:szCs w:val="22"/>
        </w:rPr>
      </w:pPr>
    </w:p>
    <w:p w14:paraId="45BB6F9A" w14:textId="77777777" w:rsidR="0053643D" w:rsidRPr="002C6533" w:rsidRDefault="0053643D" w:rsidP="00701907">
      <w:pPr>
        <w:spacing w:line="360" w:lineRule="auto"/>
        <w:jc w:val="both"/>
        <w:rPr>
          <w:rFonts w:ascii="Century Gothic" w:hAnsi="Century Gothic"/>
          <w:sz w:val="22"/>
          <w:szCs w:val="22"/>
        </w:rPr>
      </w:pPr>
    </w:p>
    <w:p w14:paraId="42B53D56" w14:textId="77777777" w:rsidR="000D55AF" w:rsidRPr="002C6533" w:rsidRDefault="000D55AF" w:rsidP="008F0149">
      <w:pPr>
        <w:rPr>
          <w:rFonts w:ascii="Century Gothic" w:hAnsi="Century Gothic"/>
          <w:sz w:val="22"/>
          <w:szCs w:val="22"/>
        </w:rPr>
      </w:pPr>
    </w:p>
    <w:p w14:paraId="3DFEF6A4" w14:textId="77777777" w:rsidR="006853C8" w:rsidRPr="002C6533" w:rsidRDefault="006853C8" w:rsidP="002A3DE9">
      <w:pPr>
        <w:pStyle w:val="Heading1"/>
        <w:rPr>
          <w:rFonts w:ascii="Century Gothic" w:hAnsi="Century Gothic"/>
        </w:rPr>
      </w:pPr>
      <w:bookmarkStart w:id="14" w:name="_Toc242091437"/>
      <w:bookmarkStart w:id="15" w:name="_Toc243113732"/>
      <w:bookmarkStart w:id="16" w:name="_Toc247459765"/>
      <w:bookmarkStart w:id="17" w:name="_Toc269816067"/>
      <w:bookmarkEnd w:id="0"/>
      <w:bookmarkEnd w:id="1"/>
      <w:bookmarkEnd w:id="2"/>
      <w:bookmarkEnd w:id="3"/>
      <w:bookmarkEnd w:id="4"/>
      <w:bookmarkEnd w:id="5"/>
      <w:bookmarkEnd w:id="9"/>
      <w:r w:rsidRPr="002C6533">
        <w:rPr>
          <w:rFonts w:ascii="Century Gothic" w:hAnsi="Century Gothic"/>
        </w:rPr>
        <w:br w:type="page"/>
      </w:r>
    </w:p>
    <w:p w14:paraId="7948C8B7" w14:textId="77777777" w:rsidR="005711DE" w:rsidRPr="002C6533" w:rsidRDefault="00CF6E42" w:rsidP="008F05BE">
      <w:pPr>
        <w:pStyle w:val="Heading1"/>
        <w:jc w:val="both"/>
        <w:rPr>
          <w:rFonts w:ascii="Century Gothic" w:hAnsi="Century Gothic"/>
        </w:rPr>
      </w:pPr>
      <w:bookmarkStart w:id="18" w:name="_Toc497419609"/>
      <w:bookmarkStart w:id="19" w:name="_Hlk496225789"/>
      <w:r w:rsidRPr="002C6533">
        <w:rPr>
          <w:rFonts w:ascii="Century Gothic" w:hAnsi="Century Gothic"/>
        </w:rPr>
        <w:lastRenderedPageBreak/>
        <w:t xml:space="preserve">SECTION 1: </w:t>
      </w:r>
      <w:bookmarkEnd w:id="14"/>
      <w:bookmarkEnd w:id="15"/>
      <w:bookmarkEnd w:id="16"/>
      <w:bookmarkEnd w:id="17"/>
      <w:r w:rsidR="008637DD" w:rsidRPr="008637DD">
        <w:rPr>
          <w:rFonts w:ascii="Century Gothic" w:hAnsi="Century Gothic"/>
        </w:rPr>
        <w:t>KM-05-KT01: Observation in early childhood development (35%)</w:t>
      </w:r>
      <w:bookmarkEnd w:id="18"/>
    </w:p>
    <w:p w14:paraId="78491E32" w14:textId="77777777" w:rsidR="004637CE" w:rsidRPr="002C6533" w:rsidRDefault="004637CE" w:rsidP="005711DE">
      <w:pPr>
        <w:rPr>
          <w:rFonts w:ascii="Century Gothic" w:hAnsi="Century Gothic"/>
        </w:rPr>
      </w:pPr>
    </w:p>
    <w:p w14:paraId="28185EF9" w14:textId="77777777" w:rsidR="005963DB" w:rsidRPr="002C6533" w:rsidRDefault="005963DB" w:rsidP="005963DB">
      <w:pPr>
        <w:rPr>
          <w:rFonts w:ascii="Century Gothic" w:hAnsi="Century Gothic"/>
          <w:b/>
          <w:sz w:val="40"/>
          <w:szCs w:val="40"/>
        </w:rPr>
      </w:pPr>
      <w:r w:rsidRPr="002C6533">
        <w:rPr>
          <w:rFonts w:ascii="Century Gothic" w:hAnsi="Century Gothic"/>
          <w:b/>
          <w:sz w:val="40"/>
          <w:szCs w:val="40"/>
        </w:rPr>
        <w:t xml:space="preserve">Learning Outcome </w:t>
      </w:r>
    </w:p>
    <w:p w14:paraId="4A004535" w14:textId="77777777" w:rsidR="005963DB" w:rsidRPr="002C6533" w:rsidRDefault="005963DB" w:rsidP="005963DB">
      <w:pPr>
        <w:rPr>
          <w:rFonts w:ascii="Century Gothic" w:hAnsi="Century Gothic"/>
        </w:rPr>
      </w:pPr>
    </w:p>
    <w:p w14:paraId="076BD86D" w14:textId="77777777" w:rsidR="0092451D" w:rsidRPr="002C6533" w:rsidRDefault="005963DB" w:rsidP="0092451D">
      <w:pPr>
        <w:rPr>
          <w:rFonts w:ascii="Century Gothic" w:hAnsi="Century Gothic"/>
          <w:sz w:val="22"/>
          <w:szCs w:val="22"/>
        </w:rPr>
      </w:pPr>
      <w:r w:rsidRPr="002C6533">
        <w:rPr>
          <w:rFonts w:ascii="Century Gothic" w:hAnsi="Century Gothic"/>
          <w:sz w:val="22"/>
          <w:szCs w:val="22"/>
        </w:rPr>
        <w:t xml:space="preserve">At the end of this section, learners </w:t>
      </w:r>
      <w:r w:rsidR="0092451D" w:rsidRPr="002C6533">
        <w:rPr>
          <w:rFonts w:ascii="Century Gothic" w:hAnsi="Century Gothic"/>
          <w:sz w:val="22"/>
          <w:szCs w:val="22"/>
        </w:rPr>
        <w:t>should cover:</w:t>
      </w:r>
    </w:p>
    <w:p w14:paraId="4F5A7CBA" w14:textId="77777777" w:rsidR="0092451D" w:rsidRPr="002C6533" w:rsidRDefault="0092451D" w:rsidP="0092451D">
      <w:pPr>
        <w:rPr>
          <w:rFonts w:ascii="Century Gothic" w:hAnsi="Century Gothic"/>
          <w:sz w:val="22"/>
          <w:szCs w:val="22"/>
        </w:rPr>
      </w:pPr>
    </w:p>
    <w:bookmarkEnd w:id="19"/>
    <w:p w14:paraId="5D6FCF13" w14:textId="77777777" w:rsidR="008637DD" w:rsidRPr="008637DD" w:rsidRDefault="008637DD" w:rsidP="009D23E2">
      <w:pPr>
        <w:pStyle w:val="ListParagraph"/>
        <w:numPr>
          <w:ilvl w:val="0"/>
          <w:numId w:val="24"/>
        </w:numPr>
        <w:spacing w:line="360" w:lineRule="auto"/>
        <w:jc w:val="both"/>
        <w:rPr>
          <w:rFonts w:ascii="Century Gothic" w:hAnsi="Century Gothic"/>
        </w:rPr>
      </w:pPr>
      <w:r w:rsidRPr="008637DD">
        <w:rPr>
          <w:rFonts w:ascii="Century Gothic" w:hAnsi="Century Gothic"/>
        </w:rPr>
        <w:t xml:space="preserve">KT0101 Observation strategies and techniques   </w:t>
      </w:r>
    </w:p>
    <w:p w14:paraId="2567EE23" w14:textId="77777777" w:rsidR="005267A8" w:rsidRPr="00F7554F" w:rsidRDefault="008637DD" w:rsidP="009D23E2">
      <w:pPr>
        <w:pStyle w:val="ListParagraph"/>
        <w:numPr>
          <w:ilvl w:val="0"/>
          <w:numId w:val="24"/>
        </w:numPr>
        <w:spacing w:line="360" w:lineRule="auto"/>
        <w:jc w:val="both"/>
        <w:rPr>
          <w:rFonts w:ascii="Century Gothic" w:hAnsi="Century Gothic"/>
          <w:lang w:val="en-ZA"/>
        </w:rPr>
      </w:pPr>
      <w:r w:rsidRPr="008637DD">
        <w:rPr>
          <w:rFonts w:ascii="Century Gothic" w:hAnsi="Century Gothic"/>
        </w:rPr>
        <w:t>KT0102 Individual support plans and active referrals</w:t>
      </w:r>
    </w:p>
    <w:p w14:paraId="1F276D37" w14:textId="77777777" w:rsidR="00F7554F" w:rsidRPr="008637DD" w:rsidRDefault="00F7554F" w:rsidP="00F7554F">
      <w:pPr>
        <w:pStyle w:val="ListParagraph"/>
        <w:spacing w:line="360" w:lineRule="auto"/>
        <w:ind w:left="360"/>
        <w:jc w:val="both"/>
        <w:rPr>
          <w:rFonts w:ascii="Century Gothic" w:hAnsi="Century Gothic"/>
          <w:lang w:val="en-ZA"/>
        </w:rPr>
      </w:pPr>
    </w:p>
    <w:p w14:paraId="469588CF" w14:textId="77777777" w:rsidR="005267A8" w:rsidRPr="00BC6EED" w:rsidRDefault="008637DD" w:rsidP="008637DD">
      <w:pPr>
        <w:pStyle w:val="Heading2"/>
        <w:numPr>
          <w:ilvl w:val="1"/>
          <w:numId w:val="22"/>
        </w:numPr>
        <w:rPr>
          <w:rFonts w:ascii="Century Gothic" w:hAnsi="Century Gothic"/>
          <w:color w:val="C00000"/>
        </w:rPr>
      </w:pPr>
      <w:bookmarkStart w:id="20" w:name="_Toc497419610"/>
      <w:r w:rsidRPr="00BC6EED">
        <w:rPr>
          <w:rFonts w:ascii="Century Gothic" w:hAnsi="Century Gothic"/>
          <w:color w:val="C00000"/>
        </w:rPr>
        <w:t>Observation strategies and techniques</w:t>
      </w:r>
      <w:bookmarkEnd w:id="20"/>
      <w:r w:rsidRPr="00BC6EED">
        <w:rPr>
          <w:rFonts w:ascii="Century Gothic" w:hAnsi="Century Gothic"/>
          <w:color w:val="C00000"/>
        </w:rPr>
        <w:t xml:space="preserve">   </w:t>
      </w:r>
    </w:p>
    <w:p w14:paraId="71AE3F05" w14:textId="77777777" w:rsidR="00116BC8" w:rsidRDefault="00116BC8" w:rsidP="005267A8">
      <w:pPr>
        <w:spacing w:line="360" w:lineRule="auto"/>
        <w:jc w:val="both"/>
        <w:rPr>
          <w:rFonts w:ascii="Century Gothic" w:hAnsi="Century Gothic"/>
          <w:b/>
          <w:sz w:val="22"/>
          <w:szCs w:val="22"/>
          <w:lang w:val="en-ZA"/>
        </w:rPr>
      </w:pPr>
      <w:bookmarkStart w:id="21" w:name="_Hlk496230269"/>
    </w:p>
    <w:bookmarkEnd w:id="21"/>
    <w:p w14:paraId="44B48A24"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How to make a start in observation</w:t>
      </w:r>
    </w:p>
    <w:p w14:paraId="5D24737F"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When you begin observing, you are getting to know the child. You may have questions about her milestones (what she has achieved so far), her strengths and weaknesses and the areas of her development that seem slow or exceptional. Observing is the key to this information. The different techniques used for observation are </w:t>
      </w:r>
      <w:r w:rsidRPr="006426D0">
        <w:rPr>
          <w:rFonts w:ascii="Century Gothic" w:hAnsi="Century Gothic"/>
          <w:b/>
          <w:sz w:val="22"/>
          <w:szCs w:val="22"/>
          <w:lang w:val="en-ZA"/>
        </w:rPr>
        <w:t>seeing</w:t>
      </w:r>
      <w:r w:rsidRPr="006426D0">
        <w:rPr>
          <w:rFonts w:ascii="Century Gothic" w:hAnsi="Century Gothic"/>
          <w:sz w:val="22"/>
          <w:szCs w:val="22"/>
          <w:lang w:val="en-ZA"/>
        </w:rPr>
        <w:t xml:space="preserve"> and </w:t>
      </w:r>
      <w:r w:rsidRPr="006426D0">
        <w:rPr>
          <w:rFonts w:ascii="Century Gothic" w:hAnsi="Century Gothic"/>
          <w:b/>
          <w:sz w:val="22"/>
          <w:szCs w:val="22"/>
          <w:lang w:val="en-ZA"/>
        </w:rPr>
        <w:t>active listening</w:t>
      </w:r>
      <w:r w:rsidRPr="006426D0">
        <w:rPr>
          <w:rFonts w:ascii="Century Gothic" w:hAnsi="Century Gothic"/>
          <w:sz w:val="22"/>
          <w:szCs w:val="22"/>
          <w:lang w:val="en-ZA"/>
        </w:rPr>
        <w:t xml:space="preserve">, supplemented by </w:t>
      </w:r>
      <w:r w:rsidRPr="006426D0">
        <w:rPr>
          <w:rFonts w:ascii="Century Gothic" w:hAnsi="Century Gothic"/>
          <w:b/>
          <w:sz w:val="22"/>
          <w:szCs w:val="22"/>
          <w:lang w:val="en-ZA"/>
        </w:rPr>
        <w:t>questioning</w:t>
      </w:r>
      <w:r w:rsidRPr="006426D0">
        <w:rPr>
          <w:rFonts w:ascii="Century Gothic" w:hAnsi="Century Gothic"/>
          <w:sz w:val="22"/>
          <w:szCs w:val="22"/>
          <w:lang w:val="en-ZA"/>
        </w:rPr>
        <w:t xml:space="preserve">. </w:t>
      </w:r>
    </w:p>
    <w:p w14:paraId="5A6FC8F8" w14:textId="77777777" w:rsidR="006426D0" w:rsidRPr="006426D0" w:rsidRDefault="006426D0" w:rsidP="006426D0">
      <w:pPr>
        <w:spacing w:line="360" w:lineRule="auto"/>
        <w:jc w:val="both"/>
        <w:rPr>
          <w:rFonts w:ascii="Century Gothic" w:hAnsi="Century Gothic"/>
          <w:sz w:val="22"/>
          <w:szCs w:val="22"/>
          <w:lang w:val="en-ZA"/>
        </w:rPr>
      </w:pPr>
    </w:p>
    <w:p w14:paraId="0D7DB946"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noProof/>
          <w:sz w:val="22"/>
          <w:szCs w:val="22"/>
          <w:lang w:val="en-ZA"/>
        </w:rPr>
        <w:drawing>
          <wp:inline distT="0" distB="0" distL="0" distR="0" wp14:anchorId="7A5E8FA4" wp14:editId="18B98E93">
            <wp:extent cx="4177030" cy="3404235"/>
            <wp:effectExtent l="0" t="0" r="0" b="571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B396A7A"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lastRenderedPageBreak/>
        <w:t>The three key components of observing</w:t>
      </w:r>
    </w:p>
    <w:p w14:paraId="54B69F10" w14:textId="77777777" w:rsidR="006426D0" w:rsidRPr="006426D0" w:rsidRDefault="006426D0" w:rsidP="006426D0">
      <w:pPr>
        <w:spacing w:line="360" w:lineRule="auto"/>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7"/>
        <w:gridCol w:w="4584"/>
      </w:tblGrid>
      <w:tr w:rsidR="006426D0" w:rsidRPr="006426D0" w14:paraId="07842AB1" w14:textId="77777777" w:rsidTr="006426D0">
        <w:tc>
          <w:tcPr>
            <w:tcW w:w="4801" w:type="dxa"/>
            <w:tcBorders>
              <w:top w:val="single" w:sz="4" w:space="0" w:color="auto"/>
              <w:left w:val="single" w:sz="4" w:space="0" w:color="auto"/>
              <w:bottom w:val="single" w:sz="4" w:space="0" w:color="auto"/>
              <w:right w:val="single" w:sz="4" w:space="0" w:color="auto"/>
            </w:tcBorders>
            <w:shd w:val="pct20" w:color="auto" w:fill="auto"/>
            <w:hideMark/>
          </w:tcPr>
          <w:p w14:paraId="7D01135B"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Areas of development</w:t>
            </w:r>
          </w:p>
        </w:tc>
        <w:tc>
          <w:tcPr>
            <w:tcW w:w="4801" w:type="dxa"/>
            <w:tcBorders>
              <w:top w:val="single" w:sz="4" w:space="0" w:color="auto"/>
              <w:left w:val="single" w:sz="4" w:space="0" w:color="auto"/>
              <w:bottom w:val="single" w:sz="4" w:space="0" w:color="auto"/>
              <w:right w:val="single" w:sz="4" w:space="0" w:color="auto"/>
            </w:tcBorders>
            <w:shd w:val="pct20" w:color="auto" w:fill="auto"/>
            <w:hideMark/>
          </w:tcPr>
          <w:p w14:paraId="2D509580"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Example</w:t>
            </w:r>
          </w:p>
        </w:tc>
      </w:tr>
      <w:tr w:rsidR="006426D0" w:rsidRPr="006426D0" w14:paraId="424694BA" w14:textId="77777777" w:rsidTr="006426D0">
        <w:tc>
          <w:tcPr>
            <w:tcW w:w="4801" w:type="dxa"/>
            <w:tcBorders>
              <w:top w:val="single" w:sz="4" w:space="0" w:color="auto"/>
              <w:left w:val="single" w:sz="4" w:space="0" w:color="auto"/>
              <w:bottom w:val="single" w:sz="4" w:space="0" w:color="auto"/>
              <w:right w:val="single" w:sz="4" w:space="0" w:color="auto"/>
            </w:tcBorders>
            <w:hideMark/>
          </w:tcPr>
          <w:p w14:paraId="74667DF2"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b/>
                <w:sz w:val="22"/>
                <w:szCs w:val="22"/>
                <w:lang w:val="en-ZA"/>
              </w:rPr>
              <w:t>Cognitive development</w:t>
            </w:r>
          </w:p>
          <w:p w14:paraId="1AFAAF38"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noProof/>
                <w:sz w:val="22"/>
                <w:szCs w:val="22"/>
                <w:lang w:val="en-ZA"/>
              </w:rPr>
              <w:drawing>
                <wp:inline distT="0" distB="0" distL="0" distR="0" wp14:anchorId="219F6AF5" wp14:editId="7BD6EC67">
                  <wp:extent cx="1390650" cy="1123950"/>
                  <wp:effectExtent l="0" t="0" r="0" b="0"/>
                  <wp:docPr id="16" name="Picture 16" descr="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uilding blocks"/>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1390650" cy="112395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14:paraId="1E20A607"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How the child is thinking and forming patterns of meaning:</w:t>
            </w:r>
          </w:p>
          <w:p w14:paraId="658E143C"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Is the child beginning to build with blocks of different shapes?</w:t>
            </w:r>
          </w:p>
          <w:p w14:paraId="16AB3CC2"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Is the child working out how to put blocks together to build a house or a shape?</w:t>
            </w:r>
          </w:p>
        </w:tc>
      </w:tr>
      <w:tr w:rsidR="006426D0" w:rsidRPr="006426D0" w14:paraId="2A7FEF6F" w14:textId="77777777" w:rsidTr="006426D0">
        <w:tc>
          <w:tcPr>
            <w:tcW w:w="4801" w:type="dxa"/>
            <w:tcBorders>
              <w:top w:val="single" w:sz="4" w:space="0" w:color="auto"/>
              <w:left w:val="single" w:sz="4" w:space="0" w:color="auto"/>
              <w:bottom w:val="single" w:sz="4" w:space="0" w:color="auto"/>
              <w:right w:val="single" w:sz="4" w:space="0" w:color="auto"/>
            </w:tcBorders>
            <w:hideMark/>
          </w:tcPr>
          <w:p w14:paraId="28C46A87"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Language development</w:t>
            </w:r>
          </w:p>
          <w:p w14:paraId="12379769"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noProof/>
                <w:sz w:val="22"/>
                <w:szCs w:val="22"/>
                <w:lang w:val="en-ZA"/>
              </w:rPr>
              <w:drawing>
                <wp:inline distT="0" distB="0" distL="0" distR="0" wp14:anchorId="7F381C7B" wp14:editId="26A99EA2">
                  <wp:extent cx="1447800" cy="1028700"/>
                  <wp:effectExtent l="0" t="0" r="0" b="0"/>
                  <wp:docPr id="15" name="Picture 15" descr="talking peopl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alking people sml"/>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1447800" cy="102870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14:paraId="79B84CDD"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Is the child’s speech appropriate for his age?</w:t>
            </w:r>
          </w:p>
          <w:p w14:paraId="2E69C38E"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Is she talking and responding to others?</w:t>
            </w:r>
          </w:p>
        </w:tc>
      </w:tr>
      <w:tr w:rsidR="006426D0" w:rsidRPr="006426D0" w14:paraId="476BA137" w14:textId="77777777" w:rsidTr="006426D0">
        <w:tc>
          <w:tcPr>
            <w:tcW w:w="4801" w:type="dxa"/>
            <w:tcBorders>
              <w:top w:val="single" w:sz="4" w:space="0" w:color="auto"/>
              <w:left w:val="single" w:sz="4" w:space="0" w:color="auto"/>
              <w:bottom w:val="single" w:sz="4" w:space="0" w:color="auto"/>
              <w:right w:val="single" w:sz="4" w:space="0" w:color="auto"/>
            </w:tcBorders>
            <w:hideMark/>
          </w:tcPr>
          <w:p w14:paraId="09114ECB"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Social and emotional development</w:t>
            </w:r>
          </w:p>
          <w:p w14:paraId="78087093"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b/>
                <w:noProof/>
                <w:sz w:val="22"/>
                <w:szCs w:val="22"/>
                <w:lang w:val="en-ZA"/>
              </w:rPr>
              <w:drawing>
                <wp:inline distT="0" distB="0" distL="0" distR="0" wp14:anchorId="543781BF" wp14:editId="70794E81">
                  <wp:extent cx="1047750" cy="1114425"/>
                  <wp:effectExtent l="0" t="0" r="0" b="0"/>
                  <wp:docPr id="14" name="Picture 14" descr="crying baby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rying baby sml"/>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a:stretch>
                            <a:fillRect/>
                          </a:stretch>
                        </pic:blipFill>
                        <pic:spPr bwMode="auto">
                          <a:xfrm>
                            <a:off x="0" y="0"/>
                            <a:ext cx="1047750" cy="1114425"/>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14:paraId="76D3A565"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Is the child struggling to manage loud and agitated behaviour?</w:t>
            </w:r>
          </w:p>
          <w:p w14:paraId="307D0668"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Is the child able to say goodbye to her parent in the morning without tears?</w:t>
            </w:r>
          </w:p>
        </w:tc>
      </w:tr>
      <w:tr w:rsidR="006426D0" w:rsidRPr="006426D0" w14:paraId="44D898C2" w14:textId="77777777" w:rsidTr="006426D0">
        <w:tc>
          <w:tcPr>
            <w:tcW w:w="4801" w:type="dxa"/>
            <w:tcBorders>
              <w:top w:val="single" w:sz="4" w:space="0" w:color="auto"/>
              <w:left w:val="single" w:sz="4" w:space="0" w:color="auto"/>
              <w:bottom w:val="single" w:sz="4" w:space="0" w:color="auto"/>
              <w:right w:val="single" w:sz="4" w:space="0" w:color="auto"/>
            </w:tcBorders>
            <w:hideMark/>
          </w:tcPr>
          <w:p w14:paraId="0714A83B"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b/>
                <w:sz w:val="22"/>
                <w:szCs w:val="22"/>
                <w:lang w:val="en-ZA"/>
              </w:rPr>
              <w:t>Physical development</w:t>
            </w:r>
          </w:p>
          <w:p w14:paraId="3E868C77"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noProof/>
                <w:sz w:val="22"/>
                <w:szCs w:val="22"/>
                <w:lang w:val="en-ZA"/>
              </w:rPr>
              <w:drawing>
                <wp:inline distT="0" distB="0" distL="0" distR="0" wp14:anchorId="78C5AE0F" wp14:editId="52B377C0">
                  <wp:extent cx="1257300" cy="1676400"/>
                  <wp:effectExtent l="0" t="0" r="0" b="0"/>
                  <wp:docPr id="13" name="Picture 13" descr="simple puzzl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imple puzzle sml"/>
                          <pic:cNvPicPr>
                            <a:picLocks noChangeAspect="1" noChangeArrowheads="1"/>
                          </pic:cNvPicPr>
                        </pic:nvPicPr>
                        <pic:blipFill>
                          <a:blip r:embed="rId16" cstate="print">
                            <a:grayscl/>
                            <a:extLst>
                              <a:ext uri="{28A0092B-C50C-407E-A947-70E740481C1C}">
                                <a14:useLocalDpi xmlns:a14="http://schemas.microsoft.com/office/drawing/2010/main" val="0"/>
                              </a:ext>
                            </a:extLst>
                          </a:blip>
                          <a:srcRect/>
                          <a:stretch>
                            <a:fillRect/>
                          </a:stretch>
                        </pic:blipFill>
                        <pic:spPr bwMode="auto">
                          <a:xfrm>
                            <a:off x="0" y="0"/>
                            <a:ext cx="1257300" cy="167640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14:paraId="4AC79170"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Gross motor and fine motor coordination</w:t>
            </w:r>
            <w:r w:rsidRPr="006426D0">
              <w:rPr>
                <w:rFonts w:ascii="Century Gothic" w:hAnsi="Century Gothic"/>
                <w:sz w:val="22"/>
                <w:szCs w:val="22"/>
                <w:lang w:val="en-ZA"/>
              </w:rPr>
              <w:br/>
              <w:t>gross: using large muscle groups e.g. legs, arms</w:t>
            </w:r>
            <w:r w:rsidRPr="006426D0">
              <w:rPr>
                <w:rFonts w:ascii="Century Gothic" w:hAnsi="Century Gothic"/>
                <w:sz w:val="22"/>
                <w:szCs w:val="22"/>
                <w:lang w:val="en-ZA"/>
              </w:rPr>
              <w:br/>
              <w:t xml:space="preserve">fine: using small muscle groups e.g. fingers, toes </w:t>
            </w:r>
          </w:p>
          <w:p w14:paraId="65235837"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Can the baby feed himself finger food at 5 months?</w:t>
            </w:r>
          </w:p>
          <w:p w14:paraId="17FC30B7"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Can the young child manage a simple puzzle?</w:t>
            </w:r>
          </w:p>
          <w:p w14:paraId="40E5A430"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br/>
            </w:r>
            <w:r w:rsidRPr="006426D0">
              <w:rPr>
                <w:rFonts w:ascii="Century Gothic" w:hAnsi="Century Gothic"/>
                <w:sz w:val="22"/>
                <w:szCs w:val="22"/>
                <w:lang w:val="en-ZA"/>
              </w:rPr>
              <w:lastRenderedPageBreak/>
              <w:t>Can the child climb up and down steps?</w:t>
            </w:r>
          </w:p>
        </w:tc>
      </w:tr>
      <w:tr w:rsidR="006426D0" w:rsidRPr="006426D0" w14:paraId="590B42CA" w14:textId="77777777" w:rsidTr="006426D0">
        <w:tc>
          <w:tcPr>
            <w:tcW w:w="4801" w:type="dxa"/>
            <w:tcBorders>
              <w:top w:val="single" w:sz="4" w:space="0" w:color="auto"/>
              <w:left w:val="single" w:sz="4" w:space="0" w:color="auto"/>
              <w:bottom w:val="single" w:sz="4" w:space="0" w:color="auto"/>
              <w:right w:val="single" w:sz="4" w:space="0" w:color="auto"/>
            </w:tcBorders>
            <w:hideMark/>
          </w:tcPr>
          <w:p w14:paraId="446923B7"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noProof/>
                <w:sz w:val="22"/>
                <w:szCs w:val="22"/>
                <w:lang w:val="en-ZA"/>
              </w:rPr>
              <w:lastRenderedPageBreak/>
              <w:drawing>
                <wp:anchor distT="0" distB="0" distL="114300" distR="114300" simplePos="0" relativeHeight="251659264" behindDoc="0" locked="0" layoutInCell="1" allowOverlap="1" wp14:anchorId="4A05D5CB" wp14:editId="5CE7ACCD">
                  <wp:simplePos x="0" y="0"/>
                  <wp:positionH relativeFrom="column">
                    <wp:posOffset>1506855</wp:posOffset>
                  </wp:positionH>
                  <wp:positionV relativeFrom="paragraph">
                    <wp:posOffset>889635</wp:posOffset>
                  </wp:positionV>
                  <wp:extent cx="1476375" cy="561975"/>
                  <wp:effectExtent l="0" t="0" r="0" b="0"/>
                  <wp:wrapSquare wrapText="bothSides"/>
                  <wp:docPr id="17" name="Picture 17" descr="wrong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rong sml"/>
                          <pic:cNvPicPr>
                            <a:picLocks noChangeAspect="1" noChangeArrowheads="1"/>
                          </pic:cNvPicPr>
                        </pic:nvPicPr>
                        <pic:blipFill>
                          <a:blip r:embed="rId17" cstate="print">
                            <a:grayscl/>
                            <a:extLst>
                              <a:ext uri="{28A0092B-C50C-407E-A947-70E740481C1C}">
                                <a14:useLocalDpi xmlns:a14="http://schemas.microsoft.com/office/drawing/2010/main" val="0"/>
                              </a:ext>
                            </a:extLst>
                          </a:blip>
                          <a:srcRect/>
                          <a:stretch>
                            <a:fillRect/>
                          </a:stretch>
                        </pic:blipFill>
                        <pic:spPr bwMode="auto">
                          <a:xfrm>
                            <a:off x="0" y="0"/>
                            <a:ext cx="1476375" cy="561975"/>
                          </a:xfrm>
                          <a:prstGeom prst="rect">
                            <a:avLst/>
                          </a:prstGeom>
                          <a:noFill/>
                        </pic:spPr>
                      </pic:pic>
                    </a:graphicData>
                  </a:graphic>
                  <wp14:sizeRelH relativeFrom="page">
                    <wp14:pctWidth>0</wp14:pctWidth>
                  </wp14:sizeRelH>
                  <wp14:sizeRelV relativeFrom="page">
                    <wp14:pctHeight>0</wp14:pctHeight>
                  </wp14:sizeRelV>
                </wp:anchor>
              </w:drawing>
            </w:r>
            <w:r w:rsidRPr="006426D0">
              <w:rPr>
                <w:rFonts w:ascii="Century Gothic" w:hAnsi="Century Gothic"/>
                <w:b/>
                <w:sz w:val="22"/>
                <w:szCs w:val="22"/>
                <w:lang w:val="en-ZA"/>
              </w:rPr>
              <w:t>Moral development</w:t>
            </w:r>
          </w:p>
          <w:p w14:paraId="108C0A23"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noProof/>
                <w:sz w:val="22"/>
                <w:szCs w:val="22"/>
                <w:lang w:val="en-ZA"/>
              </w:rPr>
              <w:drawing>
                <wp:inline distT="0" distB="0" distL="0" distR="0" wp14:anchorId="3EDD2F6E" wp14:editId="46716B92">
                  <wp:extent cx="1162050" cy="571500"/>
                  <wp:effectExtent l="0" t="0" r="0" b="0"/>
                  <wp:docPr id="12" name="Picture 12" descr="right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ight sml"/>
                          <pic:cNvPicPr>
                            <a:picLocks noChangeAspect="1" noChangeArrowheads="1"/>
                          </pic:cNvPicPr>
                        </pic:nvPicPr>
                        <pic:blipFill>
                          <a:blip r:embed="rId18" cstate="print">
                            <a:grayscl/>
                            <a:extLst>
                              <a:ext uri="{28A0092B-C50C-407E-A947-70E740481C1C}">
                                <a14:useLocalDpi xmlns:a14="http://schemas.microsoft.com/office/drawing/2010/main" val="0"/>
                              </a:ext>
                            </a:extLst>
                          </a:blip>
                          <a:srcRect/>
                          <a:stretch>
                            <a:fillRect/>
                          </a:stretch>
                        </pic:blipFill>
                        <pic:spPr bwMode="auto">
                          <a:xfrm>
                            <a:off x="0" y="0"/>
                            <a:ext cx="1162050" cy="571500"/>
                          </a:xfrm>
                          <a:prstGeom prst="rect">
                            <a:avLst/>
                          </a:prstGeom>
                          <a:noFill/>
                          <a:ln>
                            <a:noFill/>
                          </a:ln>
                        </pic:spPr>
                      </pic:pic>
                    </a:graphicData>
                  </a:graphic>
                </wp:inline>
              </w:drawing>
            </w:r>
            <w:r w:rsidRPr="006426D0">
              <w:rPr>
                <w:rFonts w:ascii="Century Gothic" w:hAnsi="Century Gothic"/>
                <w:b/>
                <w:sz w:val="22"/>
                <w:szCs w:val="22"/>
                <w:lang w:val="en-ZA"/>
              </w:rPr>
              <w:t xml:space="preserve">vs. </w:t>
            </w:r>
          </w:p>
        </w:tc>
        <w:tc>
          <w:tcPr>
            <w:tcW w:w="4801" w:type="dxa"/>
            <w:tcBorders>
              <w:top w:val="single" w:sz="4" w:space="0" w:color="auto"/>
              <w:left w:val="single" w:sz="4" w:space="0" w:color="auto"/>
              <w:bottom w:val="single" w:sz="4" w:space="0" w:color="auto"/>
              <w:right w:val="single" w:sz="4" w:space="0" w:color="auto"/>
            </w:tcBorders>
          </w:tcPr>
          <w:p w14:paraId="676D8E58"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Does the young child show sympathy for others?</w:t>
            </w:r>
          </w:p>
          <w:p w14:paraId="70FAB78F"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Can the child start to tell the difference between right and wrong?</w:t>
            </w:r>
          </w:p>
          <w:p w14:paraId="5D60D0E0" w14:textId="77777777" w:rsidR="006426D0" w:rsidRPr="006426D0" w:rsidRDefault="006426D0" w:rsidP="006426D0">
            <w:pPr>
              <w:spacing w:line="360" w:lineRule="auto"/>
              <w:jc w:val="both"/>
              <w:rPr>
                <w:rFonts w:ascii="Century Gothic" w:hAnsi="Century Gothic"/>
                <w:sz w:val="22"/>
                <w:szCs w:val="22"/>
                <w:lang w:val="en-ZA"/>
              </w:rPr>
            </w:pPr>
          </w:p>
          <w:p w14:paraId="6639F8D0" w14:textId="77777777" w:rsidR="006426D0" w:rsidRPr="006426D0" w:rsidRDefault="006426D0" w:rsidP="006426D0">
            <w:pPr>
              <w:spacing w:line="360" w:lineRule="auto"/>
              <w:jc w:val="both"/>
              <w:rPr>
                <w:rFonts w:ascii="Century Gothic" w:hAnsi="Century Gothic"/>
                <w:sz w:val="22"/>
                <w:szCs w:val="22"/>
                <w:lang w:val="en-ZA"/>
              </w:rPr>
            </w:pPr>
          </w:p>
        </w:tc>
      </w:tr>
      <w:tr w:rsidR="006426D0" w:rsidRPr="006426D0" w14:paraId="38943BAD" w14:textId="77777777" w:rsidTr="006426D0">
        <w:tc>
          <w:tcPr>
            <w:tcW w:w="4801" w:type="dxa"/>
            <w:tcBorders>
              <w:top w:val="single" w:sz="4" w:space="0" w:color="auto"/>
              <w:left w:val="single" w:sz="4" w:space="0" w:color="auto"/>
              <w:bottom w:val="single" w:sz="4" w:space="0" w:color="auto"/>
              <w:right w:val="single" w:sz="4" w:space="0" w:color="auto"/>
            </w:tcBorders>
            <w:hideMark/>
          </w:tcPr>
          <w:p w14:paraId="200E298F"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Creative and imaginative development</w:t>
            </w:r>
          </w:p>
          <w:p w14:paraId="5A5D152F"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b/>
                <w:noProof/>
                <w:sz w:val="22"/>
                <w:szCs w:val="22"/>
                <w:lang w:val="en-ZA"/>
              </w:rPr>
              <w:drawing>
                <wp:inline distT="0" distB="0" distL="0" distR="0" wp14:anchorId="0838AD5D" wp14:editId="015F7CCA">
                  <wp:extent cx="1476375" cy="2028825"/>
                  <wp:effectExtent l="0" t="0" r="0" b="0"/>
                  <wp:docPr id="11" name="Picture 11" descr="imagination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ination sml"/>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1476375" cy="2028825"/>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14:paraId="40029BCB"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Does the child enjoy and show imagination in her play or art activities?</w:t>
            </w:r>
          </w:p>
          <w:p w14:paraId="3F1F8DEB"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Can the child initiate her own play activities?</w:t>
            </w:r>
          </w:p>
        </w:tc>
      </w:tr>
      <w:tr w:rsidR="006426D0" w:rsidRPr="006426D0" w14:paraId="6E599D38" w14:textId="77777777" w:rsidTr="006426D0">
        <w:tc>
          <w:tcPr>
            <w:tcW w:w="4801" w:type="dxa"/>
            <w:tcBorders>
              <w:top w:val="single" w:sz="4" w:space="0" w:color="auto"/>
              <w:left w:val="single" w:sz="4" w:space="0" w:color="auto"/>
              <w:bottom w:val="single" w:sz="4" w:space="0" w:color="auto"/>
              <w:right w:val="single" w:sz="4" w:space="0" w:color="auto"/>
            </w:tcBorders>
            <w:hideMark/>
          </w:tcPr>
          <w:p w14:paraId="29C22461"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b/>
                <w:sz w:val="22"/>
                <w:szCs w:val="22"/>
                <w:lang w:val="en-ZA"/>
              </w:rPr>
              <w:t>Spiritual development</w:t>
            </w:r>
          </w:p>
          <w:p w14:paraId="17FA707D" w14:textId="77777777" w:rsidR="006426D0" w:rsidRPr="006426D0" w:rsidRDefault="006426D0" w:rsidP="006426D0">
            <w:pPr>
              <w:spacing w:line="360" w:lineRule="auto"/>
              <w:jc w:val="both"/>
              <w:rPr>
                <w:rFonts w:ascii="Century Gothic" w:hAnsi="Century Gothic"/>
                <w:b/>
                <w:sz w:val="22"/>
                <w:szCs w:val="22"/>
                <w:lang w:val="en-ZA"/>
              </w:rPr>
            </w:pPr>
            <w:r w:rsidRPr="006426D0">
              <w:rPr>
                <w:rFonts w:ascii="Century Gothic" w:hAnsi="Century Gothic"/>
                <w:b/>
                <w:noProof/>
                <w:sz w:val="22"/>
                <w:szCs w:val="22"/>
                <w:lang w:val="en-ZA"/>
              </w:rPr>
              <w:drawing>
                <wp:inline distT="0" distB="0" distL="0" distR="0" wp14:anchorId="4743071B" wp14:editId="717479B6">
                  <wp:extent cx="1552575" cy="1562100"/>
                  <wp:effectExtent l="0" t="0" r="0" b="0"/>
                  <wp:docPr id="10" name="Picture 10" descr="prayer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rayer sml"/>
                          <pic:cNvPicPr>
                            <a:picLocks noChangeAspect="1" noChangeArrowheads="1"/>
                          </pic:cNvPicPr>
                        </pic:nvPicPr>
                        <pic:blipFill>
                          <a:blip r:embed="rId20" cstate="print">
                            <a:grayscl/>
                            <a:extLst>
                              <a:ext uri="{28A0092B-C50C-407E-A947-70E740481C1C}">
                                <a14:useLocalDpi xmlns:a14="http://schemas.microsoft.com/office/drawing/2010/main" val="0"/>
                              </a:ext>
                            </a:extLst>
                          </a:blip>
                          <a:srcRect/>
                          <a:stretch>
                            <a:fillRect/>
                          </a:stretch>
                        </pic:blipFill>
                        <pic:spPr bwMode="auto">
                          <a:xfrm>
                            <a:off x="0" y="0"/>
                            <a:ext cx="1552575" cy="156210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14:paraId="7DBA1751"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Does the child show any awareness of a higher power?</w:t>
            </w:r>
          </w:p>
          <w:p w14:paraId="671D6932"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br/>
              <w:t>Does she participate in prayer sessions?</w:t>
            </w:r>
          </w:p>
        </w:tc>
      </w:tr>
    </w:tbl>
    <w:p w14:paraId="7EF1696C" w14:textId="77777777" w:rsidR="006426D0" w:rsidRPr="006426D0" w:rsidRDefault="006426D0" w:rsidP="006426D0">
      <w:pPr>
        <w:spacing w:line="360" w:lineRule="auto"/>
        <w:jc w:val="both"/>
        <w:rPr>
          <w:rFonts w:ascii="Century Gothic" w:hAnsi="Century Gothic"/>
          <w:sz w:val="22"/>
          <w:szCs w:val="22"/>
          <w:lang w:val="en-ZA"/>
        </w:rPr>
      </w:pPr>
    </w:p>
    <w:p w14:paraId="0E664CA6"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The main areas of development, with examples</w:t>
      </w:r>
    </w:p>
    <w:p w14:paraId="05972BE3" w14:textId="77777777" w:rsidR="006426D0" w:rsidRPr="006426D0" w:rsidRDefault="006426D0" w:rsidP="006426D0">
      <w:pPr>
        <w:spacing w:line="360" w:lineRule="auto"/>
        <w:jc w:val="both"/>
        <w:rPr>
          <w:rFonts w:ascii="Century Gothic" w:hAnsi="Century Gothic"/>
          <w:b/>
          <w:sz w:val="22"/>
          <w:szCs w:val="22"/>
          <w:lang w:val="en-ZA"/>
        </w:rPr>
      </w:pPr>
    </w:p>
    <w:p w14:paraId="137B640E" w14:textId="77777777" w:rsidR="006426D0" w:rsidRPr="006426D0" w:rsidRDefault="006426D0" w:rsidP="006426D0">
      <w:pPr>
        <w:spacing w:line="360" w:lineRule="auto"/>
        <w:jc w:val="both"/>
        <w:rPr>
          <w:rFonts w:ascii="Century Gothic" w:hAnsi="Century Gothic"/>
          <w:b/>
          <w:sz w:val="22"/>
          <w:szCs w:val="22"/>
          <w:lang w:val="en-US"/>
        </w:rPr>
      </w:pPr>
      <w:r w:rsidRPr="006426D0">
        <w:rPr>
          <w:rFonts w:ascii="Century Gothic" w:hAnsi="Century Gothic"/>
          <w:b/>
          <w:sz w:val="22"/>
          <w:szCs w:val="22"/>
          <w:lang w:val="en-US"/>
        </w:rPr>
        <w:t>How do you observe?</w:t>
      </w:r>
    </w:p>
    <w:p w14:paraId="7FBA3696" w14:textId="77777777" w:rsidR="006426D0" w:rsidRPr="006426D0" w:rsidRDefault="006426D0" w:rsidP="006426D0">
      <w:pPr>
        <w:spacing w:line="360" w:lineRule="auto"/>
        <w:jc w:val="both"/>
        <w:rPr>
          <w:rFonts w:ascii="Century Gothic" w:hAnsi="Century Gothic"/>
          <w:sz w:val="22"/>
          <w:szCs w:val="22"/>
          <w:lang w:val="en-ZA"/>
        </w:rPr>
      </w:pPr>
    </w:p>
    <w:p w14:paraId="25CD1FF7" w14:textId="77777777" w:rsidR="006426D0" w:rsidRPr="006426D0" w:rsidRDefault="006426D0" w:rsidP="009D23E2">
      <w:pPr>
        <w:numPr>
          <w:ilvl w:val="0"/>
          <w:numId w:val="26"/>
        </w:num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To check if a child is developing a particular skill successfully, you could choose a setting or activity that requires children to use this skill, for example, threading different coloured beads on a string. </w:t>
      </w:r>
    </w:p>
    <w:p w14:paraId="495009CB" w14:textId="77777777" w:rsidR="006426D0" w:rsidRPr="006426D0" w:rsidRDefault="006426D0" w:rsidP="006426D0">
      <w:pPr>
        <w:spacing w:line="360" w:lineRule="auto"/>
        <w:jc w:val="both"/>
        <w:rPr>
          <w:rFonts w:ascii="Century Gothic" w:hAnsi="Century Gothic"/>
          <w:sz w:val="22"/>
          <w:szCs w:val="22"/>
          <w:lang w:val="en-ZA"/>
        </w:rPr>
      </w:pPr>
    </w:p>
    <w:p w14:paraId="1E947A07" w14:textId="77777777" w:rsidR="006426D0" w:rsidRPr="006426D0" w:rsidRDefault="006426D0" w:rsidP="006426D0">
      <w:pPr>
        <w:spacing w:line="360" w:lineRule="auto"/>
        <w:jc w:val="both"/>
        <w:rPr>
          <w:rFonts w:ascii="Century Gothic" w:hAnsi="Century Gothic"/>
          <w:sz w:val="22"/>
          <w:szCs w:val="22"/>
          <w:lang w:val="en-ZA"/>
        </w:rPr>
      </w:pPr>
      <w:proofErr w:type="gramStart"/>
      <w:r w:rsidRPr="006426D0">
        <w:rPr>
          <w:rFonts w:ascii="Century Gothic" w:hAnsi="Century Gothic"/>
          <w:sz w:val="22"/>
          <w:szCs w:val="22"/>
          <w:lang w:val="en-ZA"/>
        </w:rPr>
        <w:lastRenderedPageBreak/>
        <w:t>You</w:t>
      </w:r>
      <w:proofErr w:type="gramEnd"/>
      <w:r w:rsidRPr="006426D0">
        <w:rPr>
          <w:rFonts w:ascii="Century Gothic" w:hAnsi="Century Gothic"/>
          <w:sz w:val="22"/>
          <w:szCs w:val="22"/>
          <w:lang w:val="en-ZA"/>
        </w:rPr>
        <w:t xml:space="preserve"> then:</w:t>
      </w:r>
    </w:p>
    <w:p w14:paraId="411A2ABF"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Run the activity with the whole group, for 20 minutes a day for a week and observe three children per day during the 20 minutes.</w:t>
      </w:r>
    </w:p>
    <w:p w14:paraId="23E6B0D0"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[Note: It will be easier to observe children sitting close together.]</w:t>
      </w:r>
    </w:p>
    <w:p w14:paraId="6419E3B7" w14:textId="77777777" w:rsidR="006426D0" w:rsidRPr="006426D0" w:rsidRDefault="006426D0" w:rsidP="006426D0">
      <w:pPr>
        <w:spacing w:line="360" w:lineRule="auto"/>
        <w:jc w:val="both"/>
        <w:rPr>
          <w:rFonts w:ascii="Century Gothic" w:hAnsi="Century Gothic"/>
          <w:sz w:val="22"/>
          <w:szCs w:val="22"/>
          <w:lang w:val="en-ZA"/>
        </w:rPr>
      </w:pPr>
    </w:p>
    <w:p w14:paraId="5041E09C" w14:textId="77777777" w:rsidR="006426D0" w:rsidRPr="006426D0" w:rsidRDefault="006426D0" w:rsidP="009D23E2">
      <w:pPr>
        <w:numPr>
          <w:ilvl w:val="0"/>
          <w:numId w:val="26"/>
        </w:numPr>
        <w:spacing w:line="360" w:lineRule="auto"/>
        <w:jc w:val="both"/>
        <w:rPr>
          <w:rFonts w:ascii="Century Gothic" w:hAnsi="Century Gothic"/>
          <w:sz w:val="22"/>
          <w:szCs w:val="22"/>
          <w:lang w:val="en-ZA"/>
        </w:rPr>
      </w:pPr>
      <w:r w:rsidRPr="006426D0">
        <w:rPr>
          <w:rFonts w:ascii="Century Gothic" w:hAnsi="Century Gothic"/>
          <w:sz w:val="22"/>
          <w:szCs w:val="22"/>
          <w:lang w:val="en-ZA"/>
        </w:rPr>
        <w:t>To observe the child holistically in terms of her overall development and social adjustment, you need to:</w:t>
      </w:r>
    </w:p>
    <w:p w14:paraId="0A52A78D" w14:textId="77777777" w:rsidR="006426D0" w:rsidRPr="006426D0" w:rsidRDefault="006426D0" w:rsidP="006426D0">
      <w:pPr>
        <w:spacing w:line="360" w:lineRule="auto"/>
        <w:jc w:val="both"/>
        <w:rPr>
          <w:rFonts w:ascii="Century Gothic" w:hAnsi="Century Gothic"/>
          <w:sz w:val="22"/>
          <w:szCs w:val="22"/>
          <w:lang w:val="en-ZA"/>
        </w:rPr>
      </w:pPr>
    </w:p>
    <w:p w14:paraId="1FF28EC3"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Focus on one child per day and observe the child for five minutes in each different </w:t>
      </w:r>
      <w:r w:rsidRPr="006426D0">
        <w:rPr>
          <w:rFonts w:ascii="Century Gothic" w:hAnsi="Century Gothic"/>
          <w:sz w:val="22"/>
          <w:szCs w:val="22"/>
          <w:lang w:val="en-ZA"/>
        </w:rPr>
        <w:tab/>
        <w:t xml:space="preserve">activity in the programme or each play setting. </w:t>
      </w:r>
    </w:p>
    <w:p w14:paraId="375B8DB5" w14:textId="77777777" w:rsidR="006426D0" w:rsidRPr="006426D0" w:rsidRDefault="006426D0" w:rsidP="006426D0">
      <w:pPr>
        <w:spacing w:line="360" w:lineRule="auto"/>
        <w:jc w:val="both"/>
        <w:rPr>
          <w:rFonts w:ascii="Century Gothic" w:hAnsi="Century Gothic"/>
          <w:sz w:val="22"/>
          <w:szCs w:val="22"/>
          <w:lang w:val="en-ZA"/>
        </w:rPr>
      </w:pPr>
    </w:p>
    <w:p w14:paraId="4E581B71"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What you have to offer the observation process is:</w:t>
      </w:r>
    </w:p>
    <w:p w14:paraId="25218ADB" w14:textId="77777777" w:rsidR="006426D0" w:rsidRPr="006426D0" w:rsidRDefault="006426D0" w:rsidP="006426D0">
      <w:pPr>
        <w:spacing w:line="360" w:lineRule="auto"/>
        <w:jc w:val="both"/>
        <w:rPr>
          <w:rFonts w:ascii="Century Gothic" w:hAnsi="Century Gothic"/>
          <w:sz w:val="22"/>
          <w:szCs w:val="22"/>
          <w:lang w:val="en-ZA"/>
        </w:rPr>
      </w:pPr>
    </w:p>
    <w:p w14:paraId="12D8AE01" w14:textId="77777777" w:rsidR="006426D0" w:rsidRPr="006426D0" w:rsidRDefault="006426D0" w:rsidP="009D23E2">
      <w:pPr>
        <w:numPr>
          <w:ilvl w:val="0"/>
          <w:numId w:val="27"/>
        </w:numPr>
        <w:spacing w:line="360" w:lineRule="auto"/>
        <w:jc w:val="both"/>
        <w:rPr>
          <w:rFonts w:ascii="Century Gothic" w:hAnsi="Century Gothic"/>
          <w:sz w:val="22"/>
          <w:szCs w:val="22"/>
          <w:lang w:val="en-ZA"/>
        </w:rPr>
      </w:pPr>
      <w:r w:rsidRPr="006426D0">
        <w:rPr>
          <w:rFonts w:ascii="Century Gothic" w:hAnsi="Century Gothic"/>
          <w:sz w:val="22"/>
          <w:szCs w:val="22"/>
          <w:lang w:val="en-ZA"/>
        </w:rPr>
        <w:t>your own knowledge of child development</w:t>
      </w:r>
    </w:p>
    <w:p w14:paraId="1D9829EB" w14:textId="77777777" w:rsidR="006426D0" w:rsidRPr="006426D0" w:rsidRDefault="006426D0" w:rsidP="009D23E2">
      <w:pPr>
        <w:numPr>
          <w:ilvl w:val="0"/>
          <w:numId w:val="27"/>
        </w:numPr>
        <w:spacing w:line="360" w:lineRule="auto"/>
        <w:jc w:val="both"/>
        <w:rPr>
          <w:rFonts w:ascii="Century Gothic" w:hAnsi="Century Gothic"/>
          <w:sz w:val="22"/>
          <w:szCs w:val="22"/>
          <w:lang w:val="en-ZA"/>
        </w:rPr>
      </w:pPr>
      <w:r w:rsidRPr="006426D0">
        <w:rPr>
          <w:rFonts w:ascii="Century Gothic" w:hAnsi="Century Gothic"/>
          <w:sz w:val="22"/>
          <w:szCs w:val="22"/>
          <w:lang w:val="en-ZA"/>
        </w:rPr>
        <w:t>your knowledge of the child</w:t>
      </w:r>
    </w:p>
    <w:p w14:paraId="718CCFC5" w14:textId="77777777" w:rsidR="006426D0" w:rsidRPr="006426D0" w:rsidRDefault="006426D0" w:rsidP="009D23E2">
      <w:pPr>
        <w:numPr>
          <w:ilvl w:val="0"/>
          <w:numId w:val="27"/>
        </w:numPr>
        <w:spacing w:line="360" w:lineRule="auto"/>
        <w:jc w:val="both"/>
        <w:rPr>
          <w:rFonts w:ascii="Century Gothic" w:hAnsi="Century Gothic"/>
          <w:sz w:val="22"/>
          <w:szCs w:val="22"/>
          <w:lang w:val="en-ZA"/>
        </w:rPr>
      </w:pPr>
      <w:r w:rsidRPr="006426D0">
        <w:rPr>
          <w:rFonts w:ascii="Century Gothic" w:hAnsi="Century Gothic"/>
          <w:sz w:val="22"/>
          <w:szCs w:val="22"/>
          <w:lang w:val="en-ZA"/>
        </w:rPr>
        <w:t>your experience as a practitioner</w:t>
      </w:r>
    </w:p>
    <w:p w14:paraId="420BA9A2" w14:textId="77777777" w:rsidR="006426D0" w:rsidRPr="006426D0" w:rsidRDefault="006426D0" w:rsidP="009D23E2">
      <w:pPr>
        <w:numPr>
          <w:ilvl w:val="0"/>
          <w:numId w:val="27"/>
        </w:numPr>
        <w:spacing w:line="360" w:lineRule="auto"/>
        <w:jc w:val="both"/>
        <w:rPr>
          <w:rFonts w:ascii="Century Gothic" w:hAnsi="Century Gothic"/>
          <w:sz w:val="22"/>
          <w:szCs w:val="22"/>
          <w:lang w:val="en-ZA"/>
        </w:rPr>
      </w:pPr>
      <w:r w:rsidRPr="006426D0">
        <w:rPr>
          <w:rFonts w:ascii="Century Gothic" w:hAnsi="Century Gothic"/>
          <w:sz w:val="22"/>
          <w:szCs w:val="22"/>
          <w:lang w:val="en-ZA"/>
        </w:rPr>
        <w:t>your warm and caring attitude</w:t>
      </w:r>
    </w:p>
    <w:p w14:paraId="54778970" w14:textId="77777777" w:rsidR="006426D0" w:rsidRPr="006426D0" w:rsidRDefault="006426D0" w:rsidP="009D23E2">
      <w:pPr>
        <w:numPr>
          <w:ilvl w:val="0"/>
          <w:numId w:val="27"/>
        </w:numPr>
        <w:spacing w:line="360" w:lineRule="auto"/>
        <w:jc w:val="both"/>
        <w:rPr>
          <w:rFonts w:ascii="Century Gothic" w:hAnsi="Century Gothic"/>
          <w:sz w:val="22"/>
          <w:szCs w:val="22"/>
          <w:lang w:val="en-ZA"/>
        </w:rPr>
      </w:pPr>
      <w:r w:rsidRPr="006426D0">
        <w:rPr>
          <w:rFonts w:ascii="Century Gothic" w:hAnsi="Century Gothic"/>
          <w:sz w:val="22"/>
          <w:szCs w:val="22"/>
          <w:lang w:val="en-ZA"/>
        </w:rPr>
        <w:t>your willingness to eliminate bias from your perspective</w:t>
      </w:r>
    </w:p>
    <w:p w14:paraId="08E06283" w14:textId="77777777" w:rsidR="006426D0" w:rsidRPr="006426D0" w:rsidRDefault="006426D0" w:rsidP="006426D0">
      <w:pPr>
        <w:spacing w:line="360" w:lineRule="auto"/>
        <w:jc w:val="both"/>
        <w:rPr>
          <w:rFonts w:ascii="Century Gothic" w:hAnsi="Century Gothic"/>
          <w:sz w:val="22"/>
          <w:szCs w:val="22"/>
          <w:lang w:val="en-ZA"/>
        </w:rPr>
      </w:pPr>
    </w:p>
    <w:p w14:paraId="232FE062"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The observation process includes:</w:t>
      </w:r>
    </w:p>
    <w:p w14:paraId="7EBFCA31" w14:textId="77777777" w:rsidR="006426D0" w:rsidRPr="006426D0" w:rsidRDefault="006426D0" w:rsidP="006426D0">
      <w:pPr>
        <w:spacing w:line="360" w:lineRule="auto"/>
        <w:jc w:val="both"/>
        <w:rPr>
          <w:rFonts w:ascii="Century Gothic" w:hAnsi="Century Gothic"/>
          <w:sz w:val="22"/>
          <w:szCs w:val="22"/>
          <w:lang w:val="en-ZA"/>
        </w:rPr>
      </w:pPr>
    </w:p>
    <w:p w14:paraId="1EBCBBA7"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1.</w:t>
      </w:r>
      <w:r w:rsidRPr="006426D0">
        <w:rPr>
          <w:rFonts w:ascii="Century Gothic" w:hAnsi="Century Gothic"/>
          <w:sz w:val="22"/>
          <w:szCs w:val="22"/>
          <w:lang w:val="en-ZA"/>
        </w:rPr>
        <w:tab/>
        <w:t xml:space="preserve">Being conscious and open to collecting information during every activity or interaction </w:t>
      </w:r>
      <w:r w:rsidRPr="006426D0">
        <w:rPr>
          <w:rFonts w:ascii="Century Gothic" w:hAnsi="Century Gothic"/>
          <w:sz w:val="22"/>
          <w:szCs w:val="22"/>
          <w:lang w:val="en-ZA"/>
        </w:rPr>
        <w:tab/>
        <w:t>you have with the child.</w:t>
      </w:r>
    </w:p>
    <w:p w14:paraId="4977C744" w14:textId="77777777" w:rsidR="006426D0" w:rsidRPr="006426D0" w:rsidRDefault="006426D0" w:rsidP="006426D0">
      <w:pPr>
        <w:spacing w:line="360" w:lineRule="auto"/>
        <w:jc w:val="both"/>
        <w:rPr>
          <w:rFonts w:ascii="Century Gothic" w:hAnsi="Century Gothic"/>
          <w:sz w:val="22"/>
          <w:szCs w:val="22"/>
          <w:lang w:val="en-ZA"/>
        </w:rPr>
      </w:pPr>
    </w:p>
    <w:p w14:paraId="13244E21"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2.</w:t>
      </w:r>
      <w:r w:rsidRPr="006426D0">
        <w:rPr>
          <w:rFonts w:ascii="Century Gothic" w:hAnsi="Century Gothic"/>
          <w:sz w:val="22"/>
          <w:szCs w:val="22"/>
          <w:lang w:val="en-ZA"/>
        </w:rPr>
        <w:tab/>
        <w:t>Making notes about all the different aspects you have observed.</w:t>
      </w:r>
    </w:p>
    <w:p w14:paraId="72D5F3F8" w14:textId="77777777" w:rsidR="006426D0" w:rsidRPr="006426D0" w:rsidRDefault="006426D0" w:rsidP="006426D0">
      <w:pPr>
        <w:spacing w:line="360" w:lineRule="auto"/>
        <w:jc w:val="both"/>
        <w:rPr>
          <w:rFonts w:ascii="Century Gothic" w:hAnsi="Century Gothic"/>
          <w:sz w:val="22"/>
          <w:szCs w:val="22"/>
          <w:lang w:val="en-ZA"/>
        </w:rPr>
      </w:pPr>
    </w:p>
    <w:p w14:paraId="14FD62D6"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3.</w:t>
      </w:r>
      <w:r w:rsidRPr="006426D0">
        <w:rPr>
          <w:rFonts w:ascii="Century Gothic" w:hAnsi="Century Gothic"/>
          <w:sz w:val="22"/>
          <w:szCs w:val="22"/>
          <w:lang w:val="en-ZA"/>
        </w:rPr>
        <w:tab/>
        <w:t>Organising and sifting through this information using any</w:t>
      </w:r>
      <w:r w:rsidR="00F7554F">
        <w:rPr>
          <w:rFonts w:ascii="Century Gothic" w:hAnsi="Century Gothic"/>
          <w:sz w:val="22"/>
          <w:szCs w:val="22"/>
          <w:lang w:val="en-ZA"/>
        </w:rPr>
        <w:t xml:space="preserve"> relevant assessment tools </w:t>
      </w:r>
      <w:proofErr w:type="gramStart"/>
      <w:r w:rsidR="00F7554F">
        <w:rPr>
          <w:rFonts w:ascii="Century Gothic" w:hAnsi="Century Gothic"/>
          <w:sz w:val="22"/>
          <w:szCs w:val="22"/>
          <w:lang w:val="en-ZA"/>
        </w:rPr>
        <w:t xml:space="preserve">you  </w:t>
      </w:r>
      <w:r w:rsidRPr="006426D0">
        <w:rPr>
          <w:rFonts w:ascii="Century Gothic" w:hAnsi="Century Gothic"/>
          <w:sz w:val="22"/>
          <w:szCs w:val="22"/>
          <w:lang w:val="en-ZA"/>
        </w:rPr>
        <w:t>may</w:t>
      </w:r>
      <w:proofErr w:type="gramEnd"/>
      <w:r w:rsidRPr="006426D0">
        <w:rPr>
          <w:rFonts w:ascii="Century Gothic" w:hAnsi="Century Gothic"/>
          <w:sz w:val="22"/>
          <w:szCs w:val="22"/>
          <w:lang w:val="en-ZA"/>
        </w:rPr>
        <w:t xml:space="preserve"> have. </w:t>
      </w:r>
    </w:p>
    <w:p w14:paraId="57C57B64" w14:textId="77777777" w:rsidR="006426D0" w:rsidRPr="006426D0" w:rsidRDefault="006426D0" w:rsidP="006426D0">
      <w:pPr>
        <w:spacing w:line="360" w:lineRule="auto"/>
        <w:jc w:val="both"/>
        <w:rPr>
          <w:rFonts w:ascii="Century Gothic" w:hAnsi="Century Gothic"/>
          <w:sz w:val="22"/>
          <w:szCs w:val="22"/>
          <w:lang w:val="en-ZA"/>
        </w:rPr>
      </w:pPr>
    </w:p>
    <w:p w14:paraId="4E1B8863"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Observing and reporting on child development is a core skill in ECD facilitation. To learn to do this to the best of your ability, use the activities to practise and improve, by including self-reflection. It will also help you if you answer the self-assessment questions.</w:t>
      </w:r>
    </w:p>
    <w:p w14:paraId="114C2EBC" w14:textId="77777777" w:rsidR="005267A8" w:rsidRDefault="005267A8" w:rsidP="005267A8">
      <w:pPr>
        <w:spacing w:line="360" w:lineRule="auto"/>
        <w:jc w:val="both"/>
        <w:rPr>
          <w:rFonts w:ascii="Century Gothic" w:hAnsi="Century Gothic"/>
          <w:sz w:val="22"/>
          <w:szCs w:val="22"/>
          <w:lang w:val="en-ZA"/>
        </w:rPr>
      </w:pPr>
    </w:p>
    <w:p w14:paraId="32A9A3EF"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lastRenderedPageBreak/>
        <w:t>Your attitudes toward people who are different from you can affect observations that you make.  The aim of your observations is to ensure that they are unbiased – in other words, someone else observing the same child or children would come to similar conclusions.</w:t>
      </w:r>
    </w:p>
    <w:p w14:paraId="3102E629" w14:textId="77777777" w:rsidR="006426D0" w:rsidRPr="006426D0" w:rsidRDefault="006426D0" w:rsidP="006426D0">
      <w:pPr>
        <w:spacing w:line="360" w:lineRule="auto"/>
        <w:jc w:val="both"/>
        <w:rPr>
          <w:rFonts w:ascii="Century Gothic" w:hAnsi="Century Gothic"/>
          <w:sz w:val="22"/>
          <w:szCs w:val="22"/>
          <w:lang w:val="en-ZA"/>
        </w:rPr>
      </w:pPr>
    </w:p>
    <w:p w14:paraId="574480AB"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When you observe, you need to realise that you will probably always make judgements based on what you have experienced in your life. Recognise these prejudices and make the decision that you cannot allow them to affect your judgements of the children you are observing. You may feel differently about children from a different race from your own; you may want to respond differently to what you perceive to be fat or ugly </w:t>
      </w:r>
      <w:proofErr w:type="gramStart"/>
      <w:r w:rsidRPr="006426D0">
        <w:rPr>
          <w:rFonts w:ascii="Century Gothic" w:hAnsi="Century Gothic"/>
          <w:sz w:val="22"/>
          <w:szCs w:val="22"/>
          <w:lang w:val="en-ZA"/>
        </w:rPr>
        <w:t>children,</w:t>
      </w:r>
      <w:proofErr w:type="gramEnd"/>
      <w:r w:rsidRPr="006426D0">
        <w:rPr>
          <w:rFonts w:ascii="Century Gothic" w:hAnsi="Century Gothic"/>
          <w:sz w:val="22"/>
          <w:szCs w:val="22"/>
          <w:lang w:val="en-ZA"/>
        </w:rPr>
        <w:t xml:space="preserve"> you may feel particularly drawn to red-headed little girls – recognise this and do not let it influence your judgement. Do not let your expectations be shaped by your ideas of what is ‘right’ or ‘expected’ from different groups, genders or ethnic identities.</w:t>
      </w:r>
    </w:p>
    <w:p w14:paraId="7A090EC9" w14:textId="77777777" w:rsidR="006426D0" w:rsidRPr="006426D0" w:rsidRDefault="006426D0" w:rsidP="006426D0">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7"/>
        <w:gridCol w:w="8124"/>
      </w:tblGrid>
      <w:tr w:rsidR="006426D0" w:rsidRPr="006426D0" w14:paraId="697CADBC" w14:textId="77777777" w:rsidTr="006426D0">
        <w:trPr>
          <w:trHeight w:val="1235"/>
        </w:trPr>
        <w:tc>
          <w:tcPr>
            <w:tcW w:w="1117" w:type="dxa"/>
            <w:tcBorders>
              <w:top w:val="single" w:sz="4" w:space="0" w:color="auto"/>
              <w:left w:val="single" w:sz="4" w:space="0" w:color="auto"/>
              <w:bottom w:val="single" w:sz="4" w:space="0" w:color="auto"/>
              <w:right w:val="single" w:sz="4" w:space="0" w:color="auto"/>
            </w:tcBorders>
            <w:vAlign w:val="center"/>
            <w:hideMark/>
          </w:tcPr>
          <w:p w14:paraId="48894016" w14:textId="77777777" w:rsidR="006426D0" w:rsidRPr="006426D0" w:rsidRDefault="006426D0" w:rsidP="006426D0">
            <w:pPr>
              <w:spacing w:line="360" w:lineRule="auto"/>
              <w:jc w:val="both"/>
              <w:rPr>
                <w:rFonts w:ascii="Century Gothic" w:hAnsi="Century Gothic"/>
                <w:sz w:val="22"/>
                <w:szCs w:val="22"/>
                <w:lang w:val="en-US"/>
              </w:rPr>
            </w:pPr>
          </w:p>
        </w:tc>
        <w:tc>
          <w:tcPr>
            <w:tcW w:w="8125" w:type="dxa"/>
            <w:tcBorders>
              <w:top w:val="single" w:sz="4" w:space="0" w:color="auto"/>
              <w:left w:val="single" w:sz="4" w:space="0" w:color="auto"/>
              <w:bottom w:val="single" w:sz="4" w:space="0" w:color="auto"/>
              <w:right w:val="single" w:sz="4" w:space="0" w:color="auto"/>
            </w:tcBorders>
            <w:vAlign w:val="center"/>
            <w:hideMark/>
          </w:tcPr>
          <w:p w14:paraId="546C6AA0" w14:textId="77777777" w:rsidR="006426D0" w:rsidRPr="006426D0" w:rsidRDefault="006426D0" w:rsidP="006426D0">
            <w:pPr>
              <w:spacing w:line="360" w:lineRule="auto"/>
              <w:jc w:val="both"/>
              <w:rPr>
                <w:rFonts w:ascii="Century Gothic" w:hAnsi="Century Gothic"/>
                <w:b/>
                <w:sz w:val="22"/>
                <w:szCs w:val="22"/>
                <w:lang w:val="en-AU"/>
              </w:rPr>
            </w:pPr>
            <w:r w:rsidRPr="006426D0">
              <w:rPr>
                <w:rFonts w:ascii="Century Gothic" w:hAnsi="Century Gothic"/>
                <w:b/>
                <w:sz w:val="22"/>
                <w:szCs w:val="22"/>
                <w:lang w:val="en-US"/>
              </w:rPr>
              <w:t>DEFINITION</w:t>
            </w:r>
          </w:p>
          <w:p w14:paraId="5E4365C6" w14:textId="77777777" w:rsidR="006426D0" w:rsidRPr="006426D0" w:rsidRDefault="006426D0" w:rsidP="006426D0">
            <w:pPr>
              <w:spacing w:line="360" w:lineRule="auto"/>
              <w:jc w:val="both"/>
              <w:rPr>
                <w:rFonts w:ascii="Century Gothic" w:hAnsi="Century Gothic"/>
                <w:sz w:val="22"/>
                <w:szCs w:val="22"/>
                <w:lang w:val="en-US"/>
              </w:rPr>
            </w:pPr>
            <w:r w:rsidRPr="006426D0">
              <w:rPr>
                <w:rFonts w:ascii="Century Gothic" w:hAnsi="Century Gothic"/>
                <w:b/>
                <w:sz w:val="22"/>
                <w:szCs w:val="22"/>
                <w:lang w:val="en-US"/>
              </w:rPr>
              <w:t>Stereotype:</w:t>
            </w:r>
            <w:r w:rsidRPr="006426D0">
              <w:rPr>
                <w:rFonts w:ascii="Century Gothic" w:hAnsi="Century Gothic"/>
                <w:sz w:val="22"/>
                <w:szCs w:val="22"/>
                <w:lang w:val="en-US"/>
              </w:rPr>
              <w:t xml:space="preserve"> a fixed idea about a group or person that includes certain characteristics (for example, all girl babies should be dressed in pink). By responding to someone with a stereotyped point of view, you expect them to match the characteristics of the stereotype (for example, you would expect a girl baby to be wearing pink).</w:t>
            </w:r>
          </w:p>
          <w:p w14:paraId="5AA43B1D"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b/>
                <w:sz w:val="22"/>
                <w:szCs w:val="22"/>
                <w:lang w:val="en-ZA"/>
              </w:rPr>
              <w:t>Prejudice:</w:t>
            </w:r>
            <w:r w:rsidRPr="006426D0">
              <w:rPr>
                <w:rFonts w:ascii="Century Gothic" w:hAnsi="Century Gothic"/>
                <w:sz w:val="22"/>
                <w:szCs w:val="22"/>
                <w:lang w:val="en-ZA"/>
              </w:rPr>
              <w:t xml:space="preserve"> </w:t>
            </w:r>
            <w:r w:rsidRPr="006426D0">
              <w:rPr>
                <w:rFonts w:ascii="Century Gothic" w:hAnsi="Century Gothic"/>
                <w:bCs/>
                <w:sz w:val="22"/>
                <w:szCs w:val="22"/>
                <w:lang w:val="en-ZA"/>
              </w:rPr>
              <w:t xml:space="preserve">when you make a judgement about a person and about how they will react before getting to know who they really are: </w:t>
            </w:r>
            <w:r w:rsidRPr="006426D0">
              <w:rPr>
                <w:rFonts w:ascii="Century Gothic" w:hAnsi="Century Gothic"/>
                <w:bCs/>
                <w:i/>
                <w:sz w:val="22"/>
                <w:szCs w:val="22"/>
                <w:lang w:val="en-ZA"/>
              </w:rPr>
              <w:t>pre</w:t>
            </w:r>
            <w:r w:rsidRPr="006426D0">
              <w:rPr>
                <w:rFonts w:ascii="Century Gothic" w:hAnsi="Century Gothic"/>
                <w:bCs/>
                <w:sz w:val="22"/>
                <w:szCs w:val="22"/>
                <w:lang w:val="en-ZA"/>
              </w:rPr>
              <w:t xml:space="preserve"> = before and </w:t>
            </w:r>
            <w:r w:rsidRPr="006426D0">
              <w:rPr>
                <w:rFonts w:ascii="Century Gothic" w:hAnsi="Century Gothic"/>
                <w:bCs/>
                <w:i/>
                <w:sz w:val="22"/>
                <w:szCs w:val="22"/>
                <w:lang w:val="en-ZA"/>
              </w:rPr>
              <w:t>judice</w:t>
            </w:r>
            <w:r w:rsidRPr="006426D0">
              <w:rPr>
                <w:rFonts w:ascii="Century Gothic" w:hAnsi="Century Gothic"/>
                <w:bCs/>
                <w:sz w:val="22"/>
                <w:szCs w:val="22"/>
                <w:lang w:val="en-ZA"/>
              </w:rPr>
              <w:t xml:space="preserve"> = judgement.</w:t>
            </w:r>
            <w:r w:rsidRPr="006426D0">
              <w:rPr>
                <w:rFonts w:ascii="Century Gothic" w:hAnsi="Century Gothic"/>
                <w:sz w:val="22"/>
                <w:szCs w:val="22"/>
                <w:lang w:val="en-ZA"/>
              </w:rPr>
              <w:t xml:space="preserve"> When we have fixed ideas about people and make judgements about them before we get know them, these are usually linked to stereotypes, and it is difficult to change these ways of thinking. </w:t>
            </w:r>
          </w:p>
        </w:tc>
      </w:tr>
    </w:tbl>
    <w:p w14:paraId="6F21FC35" w14:textId="77777777" w:rsidR="006426D0" w:rsidRPr="006426D0" w:rsidRDefault="006426D0" w:rsidP="006426D0">
      <w:pPr>
        <w:spacing w:line="360" w:lineRule="auto"/>
        <w:jc w:val="both"/>
        <w:rPr>
          <w:rFonts w:ascii="Century Gothic" w:hAnsi="Century Gothic"/>
          <w:b/>
          <w:bCs/>
          <w:sz w:val="22"/>
          <w:szCs w:val="22"/>
          <w:lang w:val="en-ZA"/>
        </w:rPr>
      </w:pPr>
    </w:p>
    <w:p w14:paraId="05D56136"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These are some examples of stereotypes:</w:t>
      </w:r>
    </w:p>
    <w:p w14:paraId="65FF1414" w14:textId="77777777" w:rsidR="006426D0" w:rsidRPr="006426D0" w:rsidRDefault="006426D0" w:rsidP="006426D0">
      <w:pPr>
        <w:spacing w:line="360" w:lineRule="auto"/>
        <w:jc w:val="both"/>
        <w:rPr>
          <w:rFonts w:ascii="Century Gothic" w:hAnsi="Century Gothic"/>
          <w:sz w:val="22"/>
          <w:szCs w:val="22"/>
          <w:lang w:val="en-ZA"/>
        </w:rPr>
      </w:pPr>
    </w:p>
    <w:p w14:paraId="05B23DB4" w14:textId="77777777" w:rsidR="006426D0" w:rsidRPr="006426D0" w:rsidRDefault="006426D0" w:rsidP="009D23E2">
      <w:pPr>
        <w:numPr>
          <w:ilvl w:val="0"/>
          <w:numId w:val="28"/>
        </w:numPr>
        <w:spacing w:line="360" w:lineRule="auto"/>
        <w:jc w:val="both"/>
        <w:rPr>
          <w:rFonts w:ascii="Century Gothic" w:hAnsi="Century Gothic"/>
          <w:sz w:val="22"/>
          <w:szCs w:val="22"/>
          <w:lang w:val="en-ZA"/>
        </w:rPr>
      </w:pPr>
      <w:r w:rsidRPr="006426D0">
        <w:rPr>
          <w:rFonts w:ascii="Century Gothic" w:hAnsi="Century Gothic"/>
          <w:sz w:val="22"/>
          <w:szCs w:val="22"/>
          <w:lang w:val="en-ZA"/>
        </w:rPr>
        <w:t>All Indian people are Hindi.</w:t>
      </w:r>
    </w:p>
    <w:p w14:paraId="21F5CE3A" w14:textId="77777777" w:rsidR="006426D0" w:rsidRPr="006426D0" w:rsidRDefault="006426D0" w:rsidP="009D23E2">
      <w:pPr>
        <w:numPr>
          <w:ilvl w:val="0"/>
          <w:numId w:val="28"/>
        </w:numPr>
        <w:spacing w:line="360" w:lineRule="auto"/>
        <w:jc w:val="both"/>
        <w:rPr>
          <w:rFonts w:ascii="Century Gothic" w:hAnsi="Century Gothic"/>
          <w:sz w:val="22"/>
          <w:szCs w:val="22"/>
          <w:lang w:val="en-ZA"/>
        </w:rPr>
      </w:pPr>
      <w:r w:rsidRPr="006426D0">
        <w:rPr>
          <w:rFonts w:ascii="Century Gothic" w:hAnsi="Century Gothic"/>
          <w:sz w:val="22"/>
          <w:szCs w:val="22"/>
          <w:lang w:val="en-ZA"/>
        </w:rPr>
        <w:t>All boys should be good at sport.</w:t>
      </w:r>
    </w:p>
    <w:p w14:paraId="6DF54482" w14:textId="77777777" w:rsidR="006426D0" w:rsidRPr="006426D0" w:rsidRDefault="006426D0" w:rsidP="009D23E2">
      <w:pPr>
        <w:numPr>
          <w:ilvl w:val="0"/>
          <w:numId w:val="28"/>
        </w:numPr>
        <w:spacing w:line="360" w:lineRule="auto"/>
        <w:jc w:val="both"/>
        <w:rPr>
          <w:rFonts w:ascii="Century Gothic" w:hAnsi="Century Gothic"/>
          <w:sz w:val="22"/>
          <w:szCs w:val="22"/>
          <w:lang w:val="en-ZA"/>
        </w:rPr>
      </w:pPr>
      <w:r w:rsidRPr="006426D0">
        <w:rPr>
          <w:rFonts w:ascii="Century Gothic" w:hAnsi="Century Gothic"/>
          <w:sz w:val="22"/>
          <w:szCs w:val="22"/>
          <w:lang w:val="en-ZA"/>
        </w:rPr>
        <w:t>All girls love to play with dolls.</w:t>
      </w:r>
    </w:p>
    <w:p w14:paraId="75522D54" w14:textId="77777777" w:rsidR="006426D0" w:rsidRPr="006426D0" w:rsidRDefault="006426D0" w:rsidP="009D23E2">
      <w:pPr>
        <w:numPr>
          <w:ilvl w:val="0"/>
          <w:numId w:val="28"/>
        </w:numPr>
        <w:spacing w:line="360" w:lineRule="auto"/>
        <w:jc w:val="both"/>
        <w:rPr>
          <w:rFonts w:ascii="Century Gothic" w:hAnsi="Century Gothic"/>
          <w:sz w:val="22"/>
          <w:szCs w:val="22"/>
          <w:lang w:val="en-ZA"/>
        </w:rPr>
      </w:pPr>
      <w:r w:rsidRPr="006426D0">
        <w:rPr>
          <w:rFonts w:ascii="Century Gothic" w:hAnsi="Century Gothic"/>
          <w:sz w:val="22"/>
          <w:szCs w:val="22"/>
          <w:lang w:val="en-ZA"/>
        </w:rPr>
        <w:t>All young people are keen to experiment with sex and drugs.</w:t>
      </w:r>
    </w:p>
    <w:p w14:paraId="6CA1E454" w14:textId="77777777" w:rsidR="006426D0" w:rsidRPr="006426D0" w:rsidRDefault="006426D0" w:rsidP="006426D0">
      <w:pPr>
        <w:spacing w:line="360" w:lineRule="auto"/>
        <w:jc w:val="both"/>
        <w:rPr>
          <w:rFonts w:ascii="Century Gothic" w:hAnsi="Century Gothic"/>
          <w:sz w:val="22"/>
          <w:szCs w:val="22"/>
          <w:lang w:val="en-ZA"/>
        </w:rPr>
      </w:pPr>
    </w:p>
    <w:p w14:paraId="19C14B40"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By making decisions about the </w:t>
      </w:r>
      <w:proofErr w:type="gramStart"/>
      <w:r w:rsidRPr="006426D0">
        <w:rPr>
          <w:rFonts w:ascii="Century Gothic" w:hAnsi="Century Gothic"/>
          <w:sz w:val="22"/>
          <w:szCs w:val="22"/>
          <w:lang w:val="en-ZA"/>
        </w:rPr>
        <w:t>people</w:t>
      </w:r>
      <w:proofErr w:type="gramEnd"/>
      <w:r w:rsidRPr="006426D0">
        <w:rPr>
          <w:rFonts w:ascii="Century Gothic" w:hAnsi="Century Gothic"/>
          <w:sz w:val="22"/>
          <w:szCs w:val="22"/>
          <w:lang w:val="en-ZA"/>
        </w:rPr>
        <w:t xml:space="preserve"> we meet before we know them, we subject them to our stereotyped thinking. We should try to remain open-minded and get to know people better before making judgements and categorising them in our thoughts. Not all boys have to be good at sport – many of them are very well-adapted and not good at sport. Stereotyped ideas are simply lazy thinking and mostly false, and do not take the whole person into account.</w:t>
      </w:r>
    </w:p>
    <w:p w14:paraId="27709CE9" w14:textId="77777777" w:rsidR="006426D0" w:rsidRPr="006426D0" w:rsidRDefault="006426D0" w:rsidP="006426D0">
      <w:pPr>
        <w:spacing w:line="360" w:lineRule="auto"/>
        <w:jc w:val="both"/>
        <w:rPr>
          <w:rFonts w:ascii="Century Gothic" w:hAnsi="Century Gothic"/>
          <w:sz w:val="22"/>
          <w:szCs w:val="22"/>
          <w:lang w:val="en-ZA"/>
        </w:rPr>
      </w:pPr>
    </w:p>
    <w:p w14:paraId="26405523"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In your observations, you should avoid applying labels to the children. Examples are: “That spoilt little boy won’t help his friend clean up because he is not expected to clean up at home” or “This clumsy child will have poor ball skills, I’m sure.” Make observations without prejudice and without jumping to conclusions; rather </w:t>
      </w:r>
      <w:proofErr w:type="gramStart"/>
      <w:r w:rsidRPr="006426D0">
        <w:rPr>
          <w:rFonts w:ascii="Century Gothic" w:hAnsi="Century Gothic"/>
          <w:sz w:val="22"/>
          <w:szCs w:val="22"/>
          <w:lang w:val="en-ZA"/>
        </w:rPr>
        <w:t>open up</w:t>
      </w:r>
      <w:proofErr w:type="gramEnd"/>
      <w:r w:rsidRPr="006426D0">
        <w:rPr>
          <w:rFonts w:ascii="Century Gothic" w:hAnsi="Century Gothic"/>
          <w:sz w:val="22"/>
          <w:szCs w:val="22"/>
          <w:lang w:val="en-ZA"/>
        </w:rPr>
        <w:t xml:space="preserve"> to all sorts of information and accept the information without filtering it through your fixed ideas. Check your observations for any stereotyped ideas. Ask questions about why you have made certain conclusions. </w:t>
      </w:r>
      <w:proofErr w:type="gramStart"/>
      <w:r w:rsidRPr="006426D0">
        <w:rPr>
          <w:rFonts w:ascii="Century Gothic" w:hAnsi="Century Gothic"/>
          <w:sz w:val="22"/>
          <w:szCs w:val="22"/>
          <w:lang w:val="en-ZA"/>
        </w:rPr>
        <w:t>Take into account</w:t>
      </w:r>
      <w:proofErr w:type="gramEnd"/>
      <w:r w:rsidRPr="006426D0">
        <w:rPr>
          <w:rFonts w:ascii="Century Gothic" w:hAnsi="Century Gothic"/>
          <w:sz w:val="22"/>
          <w:szCs w:val="22"/>
          <w:lang w:val="en-ZA"/>
        </w:rPr>
        <w:t xml:space="preserve"> the cultural and individual differences between children, without relying on stereotypes.</w:t>
      </w:r>
    </w:p>
    <w:p w14:paraId="0D0EE5ED" w14:textId="77777777" w:rsidR="006426D0" w:rsidRPr="006426D0" w:rsidRDefault="006426D0" w:rsidP="006426D0">
      <w:pPr>
        <w:spacing w:line="360" w:lineRule="auto"/>
        <w:jc w:val="both"/>
        <w:rPr>
          <w:rFonts w:ascii="Century Gothic" w:hAnsi="Century Gothic"/>
          <w:sz w:val="22"/>
          <w:szCs w:val="22"/>
          <w:lang w:val="en-ZA"/>
        </w:rPr>
      </w:pPr>
    </w:p>
    <w:p w14:paraId="0F977025" w14:textId="77777777" w:rsidR="006426D0" w:rsidRPr="006426D0" w:rsidRDefault="006426D0" w:rsidP="006426D0">
      <w:pPr>
        <w:spacing w:line="360" w:lineRule="auto"/>
        <w:jc w:val="both"/>
        <w:rPr>
          <w:rFonts w:ascii="Century Gothic" w:hAnsi="Century Gothic"/>
          <w:sz w:val="22"/>
          <w:szCs w:val="22"/>
          <w:lang w:val="en-ZA"/>
        </w:rPr>
      </w:pPr>
    </w:p>
    <w:p w14:paraId="3FB5F403"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Removing bias from your observations</w:t>
      </w:r>
    </w:p>
    <w:p w14:paraId="425EF640" w14:textId="77777777" w:rsidR="006426D0" w:rsidRPr="006426D0" w:rsidRDefault="006426D0" w:rsidP="006426D0">
      <w:pPr>
        <w:spacing w:line="360" w:lineRule="auto"/>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7"/>
        <w:gridCol w:w="8124"/>
      </w:tblGrid>
      <w:tr w:rsidR="006426D0" w:rsidRPr="006426D0" w14:paraId="3E227E34" w14:textId="77777777" w:rsidTr="006426D0">
        <w:trPr>
          <w:trHeight w:val="1235"/>
        </w:trPr>
        <w:tc>
          <w:tcPr>
            <w:tcW w:w="1117" w:type="dxa"/>
            <w:tcBorders>
              <w:top w:val="single" w:sz="4" w:space="0" w:color="auto"/>
              <w:left w:val="single" w:sz="4" w:space="0" w:color="auto"/>
              <w:bottom w:val="single" w:sz="4" w:space="0" w:color="auto"/>
              <w:right w:val="single" w:sz="4" w:space="0" w:color="auto"/>
            </w:tcBorders>
            <w:vAlign w:val="center"/>
            <w:hideMark/>
          </w:tcPr>
          <w:p w14:paraId="5019C2F3" w14:textId="77777777" w:rsidR="006426D0" w:rsidRPr="006426D0" w:rsidRDefault="006426D0" w:rsidP="006426D0">
            <w:pPr>
              <w:spacing w:line="360" w:lineRule="auto"/>
              <w:jc w:val="both"/>
              <w:rPr>
                <w:rFonts w:ascii="Century Gothic" w:hAnsi="Century Gothic"/>
                <w:sz w:val="22"/>
                <w:szCs w:val="22"/>
                <w:lang w:val="en-US"/>
              </w:rPr>
            </w:pPr>
          </w:p>
        </w:tc>
        <w:tc>
          <w:tcPr>
            <w:tcW w:w="8125" w:type="dxa"/>
            <w:tcBorders>
              <w:top w:val="single" w:sz="4" w:space="0" w:color="auto"/>
              <w:left w:val="single" w:sz="4" w:space="0" w:color="auto"/>
              <w:bottom w:val="single" w:sz="4" w:space="0" w:color="auto"/>
              <w:right w:val="single" w:sz="4" w:space="0" w:color="auto"/>
            </w:tcBorders>
            <w:vAlign w:val="center"/>
            <w:hideMark/>
          </w:tcPr>
          <w:p w14:paraId="0758CBFB" w14:textId="77777777" w:rsidR="006426D0" w:rsidRPr="006426D0" w:rsidRDefault="006426D0" w:rsidP="006426D0">
            <w:pPr>
              <w:spacing w:line="360" w:lineRule="auto"/>
              <w:jc w:val="both"/>
              <w:rPr>
                <w:rFonts w:ascii="Century Gothic" w:hAnsi="Century Gothic"/>
                <w:b/>
                <w:sz w:val="22"/>
                <w:szCs w:val="22"/>
                <w:lang w:val="en-AU"/>
              </w:rPr>
            </w:pPr>
            <w:r w:rsidRPr="006426D0">
              <w:rPr>
                <w:rFonts w:ascii="Century Gothic" w:hAnsi="Century Gothic"/>
                <w:b/>
                <w:sz w:val="22"/>
                <w:szCs w:val="22"/>
                <w:lang w:val="en-US"/>
              </w:rPr>
              <w:t>DEFINITION</w:t>
            </w:r>
          </w:p>
          <w:p w14:paraId="74961EA4" w14:textId="77777777" w:rsidR="006426D0" w:rsidRPr="006426D0" w:rsidRDefault="006426D0" w:rsidP="006426D0">
            <w:pPr>
              <w:spacing w:line="360" w:lineRule="auto"/>
              <w:jc w:val="both"/>
              <w:rPr>
                <w:rFonts w:ascii="Century Gothic" w:hAnsi="Century Gothic"/>
                <w:sz w:val="22"/>
                <w:szCs w:val="22"/>
                <w:lang w:val="en-US"/>
              </w:rPr>
            </w:pPr>
            <w:r w:rsidRPr="006426D0">
              <w:rPr>
                <w:rFonts w:ascii="Century Gothic" w:hAnsi="Century Gothic"/>
                <w:b/>
                <w:sz w:val="22"/>
                <w:szCs w:val="22"/>
                <w:lang w:val="en-US"/>
              </w:rPr>
              <w:t>Bias:</w:t>
            </w:r>
            <w:r w:rsidRPr="006426D0">
              <w:rPr>
                <w:rFonts w:ascii="Century Gothic" w:hAnsi="Century Gothic"/>
                <w:sz w:val="22"/>
                <w:szCs w:val="22"/>
                <w:lang w:val="en-US"/>
              </w:rPr>
              <w:t xml:space="preserve"> an opinion which leans towards or against something, often without any factual evidence for the correctness of that point of view.</w:t>
            </w:r>
          </w:p>
        </w:tc>
      </w:tr>
    </w:tbl>
    <w:p w14:paraId="4C5057D9" w14:textId="77777777" w:rsidR="006426D0" w:rsidRPr="006426D0" w:rsidRDefault="006426D0" w:rsidP="006426D0">
      <w:pPr>
        <w:spacing w:line="360" w:lineRule="auto"/>
        <w:jc w:val="both"/>
        <w:rPr>
          <w:rFonts w:ascii="Century Gothic" w:hAnsi="Century Gothic"/>
          <w:sz w:val="22"/>
          <w:szCs w:val="22"/>
          <w:lang w:val="en-ZA"/>
        </w:rPr>
      </w:pPr>
    </w:p>
    <w:p w14:paraId="4146FA32"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Bias can lead to unfair treatment of people. At the ECD centre, you might be biased against children who come from a particular religious background or who are privileged. Sometimes biases lead to unfair or unjust treatment of others. For example, if you believe that a Sotho-speaking child is not as intelligent as a Zulu-speaking child, you may not be open to observing the true developmental level of the Sotho child. </w:t>
      </w:r>
      <w:proofErr w:type="gramStart"/>
      <w:r w:rsidRPr="006426D0">
        <w:rPr>
          <w:rFonts w:ascii="Century Gothic" w:hAnsi="Century Gothic"/>
          <w:sz w:val="22"/>
          <w:szCs w:val="22"/>
          <w:lang w:val="en-ZA"/>
        </w:rPr>
        <w:t>Or,</w:t>
      </w:r>
      <w:proofErr w:type="gramEnd"/>
      <w:r w:rsidRPr="006426D0">
        <w:rPr>
          <w:rFonts w:ascii="Century Gothic" w:hAnsi="Century Gothic"/>
          <w:sz w:val="22"/>
          <w:szCs w:val="22"/>
          <w:lang w:val="en-ZA"/>
        </w:rPr>
        <w:t xml:space="preserve"> are you possibly favouring a child because she comes from the same cultural group as yourself? (Bias can also be positive, favouring one group or individual over another.) This will make your assessments inaccurate and ultimately disadvantage the child.</w:t>
      </w:r>
    </w:p>
    <w:p w14:paraId="5AF92C40" w14:textId="77777777" w:rsidR="006426D0" w:rsidRPr="006426D0" w:rsidRDefault="006426D0" w:rsidP="006426D0">
      <w:pPr>
        <w:spacing w:line="360" w:lineRule="auto"/>
        <w:jc w:val="both"/>
        <w:rPr>
          <w:rFonts w:ascii="Century Gothic" w:hAnsi="Century Gothic"/>
          <w:sz w:val="22"/>
          <w:szCs w:val="22"/>
          <w:lang w:val="en-ZA"/>
        </w:rPr>
      </w:pPr>
    </w:p>
    <w:p w14:paraId="24237628"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lastRenderedPageBreak/>
        <w:t>In the ECD playroom we try to create an environment that is f</w:t>
      </w:r>
      <w:r w:rsidR="00F7554F">
        <w:rPr>
          <w:rFonts w:ascii="Century Gothic" w:hAnsi="Century Gothic"/>
          <w:sz w:val="22"/>
          <w:szCs w:val="22"/>
          <w:lang w:val="en-ZA"/>
        </w:rPr>
        <w:t xml:space="preserve">ree from bias and stereotypes.  </w:t>
      </w:r>
      <w:r w:rsidRPr="006426D0">
        <w:rPr>
          <w:rFonts w:ascii="Century Gothic" w:hAnsi="Century Gothic"/>
          <w:sz w:val="22"/>
          <w:szCs w:val="22"/>
          <w:lang w:val="en-ZA"/>
        </w:rPr>
        <w:t>Take time to reflect on your observations, to clarify and filter out any biased ideas before you evaluate the child’s development.</w:t>
      </w:r>
    </w:p>
    <w:p w14:paraId="7F78AD60" w14:textId="77777777" w:rsidR="006426D0" w:rsidRPr="006426D0" w:rsidRDefault="006426D0" w:rsidP="006426D0">
      <w:pPr>
        <w:spacing w:line="360" w:lineRule="auto"/>
        <w:jc w:val="both"/>
        <w:rPr>
          <w:rFonts w:ascii="Century Gothic" w:hAnsi="Century Gothic"/>
          <w:sz w:val="22"/>
          <w:szCs w:val="22"/>
          <w:lang w:val="en-ZA"/>
        </w:rPr>
      </w:pPr>
    </w:p>
    <w:p w14:paraId="53A03BB4"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Examples of prejudice are: “Young people without Grade 12 will never hold down a job” or “They are receiving social grants because they are lazy” or “Disabled people are lucky because they don’t have to work.” Prejudice blinds us to the person’s true reality. People who are prejudiced tend to act in a discriminating way against others, treating them unfairly, often because of differences of race, sex or even exceptional talent. </w:t>
      </w:r>
    </w:p>
    <w:p w14:paraId="451F3DBC" w14:textId="77777777" w:rsidR="006426D0" w:rsidRPr="006426D0" w:rsidRDefault="006426D0" w:rsidP="006426D0">
      <w:pPr>
        <w:spacing w:line="360" w:lineRule="auto"/>
        <w:jc w:val="both"/>
        <w:rPr>
          <w:rFonts w:ascii="Century Gothic" w:hAnsi="Century Gothic"/>
          <w:sz w:val="22"/>
          <w:szCs w:val="22"/>
          <w:lang w:val="en-ZA"/>
        </w:rPr>
      </w:pPr>
    </w:p>
    <w:tbl>
      <w:tblPr>
        <w:tblStyle w:val="TableGrid"/>
        <w:tblW w:w="5000" w:type="pct"/>
        <w:tblLook w:val="00A0" w:firstRow="1" w:lastRow="0" w:firstColumn="1" w:lastColumn="0" w:noHBand="0" w:noVBand="0"/>
      </w:tblPr>
      <w:tblGrid>
        <w:gridCol w:w="9241"/>
      </w:tblGrid>
      <w:tr w:rsidR="006426D0" w:rsidRPr="006426D0" w14:paraId="67C94AC2" w14:textId="77777777" w:rsidTr="00F7554F">
        <w:tc>
          <w:tcPr>
            <w:tcW w:w="5000" w:type="pct"/>
            <w:hideMark/>
          </w:tcPr>
          <w:p w14:paraId="5A902ADD" w14:textId="77777777" w:rsidR="006426D0" w:rsidRPr="006426D0" w:rsidRDefault="006426D0" w:rsidP="006426D0">
            <w:pPr>
              <w:spacing w:line="360" w:lineRule="auto"/>
              <w:jc w:val="both"/>
              <w:rPr>
                <w:rFonts w:ascii="Century Gothic" w:hAnsi="Century Gothic"/>
                <w:b/>
                <w:sz w:val="22"/>
                <w:szCs w:val="22"/>
                <w:lang w:val="en-US"/>
              </w:rPr>
            </w:pPr>
            <w:r w:rsidRPr="006426D0">
              <w:rPr>
                <w:rFonts w:ascii="Century Gothic" w:hAnsi="Century Gothic"/>
                <w:b/>
                <w:sz w:val="22"/>
                <w:szCs w:val="22"/>
                <w:lang w:val="en-US"/>
              </w:rPr>
              <w:t>Example of bias that could possibly affect observation</w:t>
            </w:r>
          </w:p>
        </w:tc>
      </w:tr>
      <w:tr w:rsidR="006426D0" w:rsidRPr="006426D0" w14:paraId="3FC4CFF5" w14:textId="77777777" w:rsidTr="00F7554F">
        <w:tc>
          <w:tcPr>
            <w:tcW w:w="5000" w:type="pct"/>
          </w:tcPr>
          <w:p w14:paraId="3045D296"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Two children join Bella’s ECD centre, from a Somali Muslim family. The girls, aged four and two, wear headscarves when they arrive with their mother (who is also wearing a headscarf). </w:t>
            </w:r>
          </w:p>
          <w:p w14:paraId="01ACA3BB" w14:textId="77777777" w:rsidR="006426D0" w:rsidRPr="006426D0" w:rsidRDefault="006426D0" w:rsidP="006426D0">
            <w:pPr>
              <w:spacing w:line="360" w:lineRule="auto"/>
              <w:jc w:val="both"/>
              <w:rPr>
                <w:rFonts w:ascii="Century Gothic" w:hAnsi="Century Gothic"/>
                <w:sz w:val="22"/>
                <w:szCs w:val="22"/>
                <w:lang w:val="en-ZA"/>
              </w:rPr>
            </w:pPr>
          </w:p>
          <w:p w14:paraId="5711EB3D"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In Bella’s observation of the new children, she needs to assess their developmental level of fine motor coordination and gross motor coordination. At the end of her observation session, when she summarises and makes conclusions, she finds that they are both competent for their expected level of development. This surprises her because she has assumed that the headscarves would get in the way of the children’s activities and hamper their development. Later she finds out that the children don’t wear the headscarves all the time at home. </w:t>
            </w:r>
          </w:p>
          <w:p w14:paraId="657A66BE" w14:textId="77777777" w:rsidR="006426D0" w:rsidRPr="006426D0" w:rsidRDefault="006426D0" w:rsidP="006426D0">
            <w:pPr>
              <w:spacing w:line="360" w:lineRule="auto"/>
              <w:jc w:val="both"/>
              <w:rPr>
                <w:rFonts w:ascii="Century Gothic" w:hAnsi="Century Gothic"/>
                <w:sz w:val="22"/>
                <w:szCs w:val="22"/>
                <w:lang w:val="en-ZA"/>
              </w:rPr>
            </w:pPr>
          </w:p>
          <w:p w14:paraId="23C460DD" w14:textId="77777777" w:rsidR="006426D0" w:rsidRPr="006426D0" w:rsidRDefault="006426D0" w:rsidP="006426D0">
            <w:pPr>
              <w:spacing w:line="360" w:lineRule="auto"/>
              <w:jc w:val="both"/>
              <w:rPr>
                <w:rFonts w:ascii="Century Gothic" w:hAnsi="Century Gothic"/>
                <w:sz w:val="22"/>
                <w:szCs w:val="22"/>
                <w:lang w:val="en-ZA"/>
              </w:rPr>
            </w:pPr>
            <w:r w:rsidRPr="006426D0">
              <w:rPr>
                <w:rFonts w:ascii="Century Gothic" w:hAnsi="Century Gothic"/>
                <w:sz w:val="22"/>
                <w:szCs w:val="22"/>
                <w:lang w:val="en-ZA"/>
              </w:rPr>
              <w:t>(The right of the child to wear a headscarf in the school setting is a subject of debate. The European Union has decided not to ban it in primary schools. What do you know about the current debate about wearing headscarves in ECD centres and primary schools in South Africa?)</w:t>
            </w:r>
          </w:p>
        </w:tc>
      </w:tr>
    </w:tbl>
    <w:p w14:paraId="7C6AC364" w14:textId="77777777" w:rsidR="006426D0" w:rsidRPr="006426D0" w:rsidRDefault="006426D0" w:rsidP="005267A8">
      <w:pPr>
        <w:spacing w:line="360" w:lineRule="auto"/>
        <w:jc w:val="both"/>
        <w:rPr>
          <w:rFonts w:ascii="Century Gothic" w:hAnsi="Century Gothic"/>
          <w:sz w:val="22"/>
          <w:szCs w:val="22"/>
          <w:lang w:val="en-ZA"/>
        </w:rPr>
      </w:pPr>
    </w:p>
    <w:p w14:paraId="26D6C7EB" w14:textId="77777777" w:rsidR="0019062F" w:rsidRPr="00BC6EED" w:rsidRDefault="008637DD" w:rsidP="008637DD">
      <w:pPr>
        <w:pStyle w:val="Heading2"/>
        <w:numPr>
          <w:ilvl w:val="1"/>
          <w:numId w:val="22"/>
        </w:numPr>
        <w:rPr>
          <w:rFonts w:ascii="Century Gothic" w:hAnsi="Century Gothic"/>
          <w:color w:val="C00000"/>
        </w:rPr>
      </w:pPr>
      <w:bookmarkStart w:id="22" w:name="_Toc497419611"/>
      <w:r w:rsidRPr="00BC6EED">
        <w:rPr>
          <w:rFonts w:ascii="Century Gothic" w:hAnsi="Century Gothic"/>
          <w:color w:val="C00000"/>
        </w:rPr>
        <w:t>Individual support plans and active referrals</w:t>
      </w:r>
      <w:bookmarkEnd w:id="22"/>
    </w:p>
    <w:p w14:paraId="18C04E20"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Referring a child to specialist workers</w:t>
      </w:r>
    </w:p>
    <w:p w14:paraId="2481ED9B"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When you need to refer a child to a service specialist, you should be able to rely on a pool of resources that your ECD centre has already established, for example, your </w:t>
      </w:r>
      <w:r w:rsidRPr="006426D0">
        <w:rPr>
          <w:rFonts w:ascii="Century Gothic" w:hAnsi="Century Gothic"/>
          <w:bCs/>
          <w:sz w:val="22"/>
          <w:szCs w:val="22"/>
          <w:lang w:val="en-ZA"/>
        </w:rPr>
        <w:lastRenderedPageBreak/>
        <w:t xml:space="preserve">principal should know the name of a contact person at the local hospital who could do a basic developmental assessment of the child. </w:t>
      </w:r>
    </w:p>
    <w:p w14:paraId="27850DD4" w14:textId="77777777" w:rsidR="006426D0" w:rsidRPr="006426D0" w:rsidRDefault="006426D0" w:rsidP="006426D0">
      <w:pPr>
        <w:spacing w:line="360" w:lineRule="auto"/>
        <w:jc w:val="both"/>
        <w:rPr>
          <w:rFonts w:ascii="Century Gothic" w:hAnsi="Century Gothic"/>
          <w:bCs/>
          <w:sz w:val="22"/>
          <w:szCs w:val="22"/>
          <w:lang w:val="en-ZA"/>
        </w:rPr>
      </w:pPr>
    </w:p>
    <w:p w14:paraId="3670528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If you need to establish that network of resources yourself, here are some guidelines to do so:</w:t>
      </w:r>
    </w:p>
    <w:p w14:paraId="0E1B276A" w14:textId="77777777" w:rsidR="006426D0" w:rsidRPr="006426D0" w:rsidRDefault="006426D0" w:rsidP="006426D0">
      <w:pPr>
        <w:spacing w:line="360" w:lineRule="auto"/>
        <w:jc w:val="both"/>
        <w:rPr>
          <w:rFonts w:ascii="Century Gothic" w:hAnsi="Century Gothic"/>
          <w:bCs/>
          <w:sz w:val="22"/>
          <w:szCs w:val="22"/>
          <w:lang w:val="en-ZA"/>
        </w:rPr>
      </w:pPr>
    </w:p>
    <w:p w14:paraId="42C3D896" w14:textId="77777777" w:rsidR="006426D0" w:rsidRPr="006426D0" w:rsidRDefault="006426D0" w:rsidP="006426D0">
      <w:pPr>
        <w:spacing w:line="360" w:lineRule="auto"/>
        <w:jc w:val="both"/>
        <w:rPr>
          <w:rFonts w:ascii="Century Gothic" w:hAnsi="Century Gothic"/>
          <w:b/>
          <w:bCs/>
          <w:sz w:val="22"/>
          <w:szCs w:val="22"/>
          <w:lang w:val="en-US"/>
        </w:rPr>
      </w:pPr>
      <w:r w:rsidRPr="006426D0">
        <w:rPr>
          <w:rFonts w:ascii="Century Gothic" w:hAnsi="Century Gothic"/>
          <w:b/>
          <w:bCs/>
          <w:sz w:val="22"/>
          <w:szCs w:val="22"/>
          <w:lang w:val="en-US"/>
        </w:rPr>
        <w:t>Guidelines to establishing a referral network</w:t>
      </w:r>
    </w:p>
    <w:p w14:paraId="6E58CC7B" w14:textId="77777777" w:rsidR="006426D0" w:rsidRPr="006426D0" w:rsidRDefault="006426D0" w:rsidP="006426D0">
      <w:pPr>
        <w:spacing w:line="360" w:lineRule="auto"/>
        <w:jc w:val="both"/>
        <w:rPr>
          <w:rFonts w:ascii="Century Gothic" w:hAnsi="Century Gothic"/>
          <w:bCs/>
          <w:sz w:val="22"/>
          <w:szCs w:val="22"/>
          <w:lang w:val="en-ZA"/>
        </w:rPr>
      </w:pPr>
    </w:p>
    <w:p w14:paraId="5FA96A4A"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1. Parents/caregiver’s informed consent</w:t>
      </w:r>
    </w:p>
    <w:p w14:paraId="015F9066" w14:textId="77777777" w:rsidR="006426D0" w:rsidRPr="006426D0" w:rsidRDefault="006426D0" w:rsidP="006426D0">
      <w:pPr>
        <w:spacing w:line="360" w:lineRule="auto"/>
        <w:jc w:val="both"/>
        <w:rPr>
          <w:rFonts w:ascii="Century Gothic" w:hAnsi="Century Gothic"/>
          <w:bCs/>
          <w:sz w:val="22"/>
          <w:szCs w:val="22"/>
          <w:lang w:val="en-ZA"/>
        </w:rPr>
      </w:pPr>
    </w:p>
    <w:p w14:paraId="4A3341A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Always begin a referral by including the cooperation and informed consent of the parents or primary caregivers, as they are the ones who must take the child to any appointments and provide the cooperation necessary to carry out the treatment. </w:t>
      </w:r>
    </w:p>
    <w:p w14:paraId="2B6B01D5" w14:textId="77777777" w:rsidR="006426D0" w:rsidRPr="006426D0" w:rsidRDefault="006426D0" w:rsidP="006426D0">
      <w:pPr>
        <w:spacing w:line="360" w:lineRule="auto"/>
        <w:jc w:val="both"/>
        <w:rPr>
          <w:rFonts w:ascii="Century Gothic" w:hAnsi="Century Gothic"/>
          <w:bCs/>
          <w:sz w:val="22"/>
          <w:szCs w:val="22"/>
          <w:lang w:val="en-ZA"/>
        </w:rPr>
      </w:pPr>
    </w:p>
    <w:p w14:paraId="43321CF9"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2. Identify developmentally appropriate resources</w:t>
      </w:r>
    </w:p>
    <w:p w14:paraId="748E5911" w14:textId="77777777" w:rsidR="006426D0" w:rsidRPr="006426D0" w:rsidRDefault="006426D0" w:rsidP="006426D0">
      <w:pPr>
        <w:spacing w:line="360" w:lineRule="auto"/>
        <w:jc w:val="both"/>
        <w:rPr>
          <w:rFonts w:ascii="Century Gothic" w:hAnsi="Century Gothic"/>
          <w:bCs/>
          <w:sz w:val="22"/>
          <w:szCs w:val="22"/>
          <w:lang w:val="en-ZA"/>
        </w:rPr>
      </w:pPr>
    </w:p>
    <w:p w14:paraId="13FBCE80"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Identify the developmentally appropriate resources (for example, baby clinics or paediatricians, or other specialised ECD services for children with special needs, or developmental assessment units at a children’s hospital, or speech and hearing therapists at a general hospital). These resources should also be culturally appropriate for the needs of the child’s family (language may be an issue requiring special support so that parents can work with the service specialist, with full understanding). Affordability of the specialised service is very important for parents. </w:t>
      </w:r>
    </w:p>
    <w:p w14:paraId="3E2DB893" w14:textId="77777777" w:rsidR="006426D0" w:rsidRPr="006426D0" w:rsidRDefault="006426D0" w:rsidP="006426D0">
      <w:pPr>
        <w:spacing w:line="360" w:lineRule="auto"/>
        <w:jc w:val="both"/>
        <w:rPr>
          <w:rFonts w:ascii="Century Gothic" w:hAnsi="Century Gothic"/>
          <w:bCs/>
          <w:sz w:val="22"/>
          <w:szCs w:val="22"/>
          <w:lang w:val="en-ZA"/>
        </w:rPr>
      </w:pPr>
    </w:p>
    <w:p w14:paraId="7B0EC274"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3. Create a network</w:t>
      </w:r>
    </w:p>
    <w:p w14:paraId="0046E14B" w14:textId="77777777" w:rsidR="006426D0" w:rsidRPr="006426D0" w:rsidRDefault="006426D0" w:rsidP="006426D0">
      <w:pPr>
        <w:spacing w:line="360" w:lineRule="auto"/>
        <w:jc w:val="both"/>
        <w:rPr>
          <w:rFonts w:ascii="Century Gothic" w:hAnsi="Century Gothic"/>
          <w:bCs/>
          <w:sz w:val="22"/>
          <w:szCs w:val="22"/>
          <w:lang w:val="en-ZA"/>
        </w:rPr>
      </w:pPr>
    </w:p>
    <w:p w14:paraId="3A3DA52E"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Connect with these social or medical services and create a network of a variety of them, so that you can match a service to a child’s particular need. A good network should include a family doctor, a mental health facility (for children), and a child health specialist, as well as government social work agencies or NGOs offering support for parenting skills. Build up your list or network constantly, by being aware of any new community resources.</w:t>
      </w:r>
    </w:p>
    <w:p w14:paraId="69F6B29F" w14:textId="77777777" w:rsidR="006426D0" w:rsidRPr="006426D0" w:rsidRDefault="006426D0" w:rsidP="006426D0">
      <w:pPr>
        <w:spacing w:line="360" w:lineRule="auto"/>
        <w:jc w:val="both"/>
        <w:rPr>
          <w:rFonts w:ascii="Century Gothic" w:hAnsi="Century Gothic"/>
          <w:bCs/>
          <w:sz w:val="22"/>
          <w:szCs w:val="22"/>
          <w:lang w:val="en-ZA"/>
        </w:rPr>
      </w:pPr>
    </w:p>
    <w:p w14:paraId="382F6EFB"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4. Cooperate and communicate</w:t>
      </w:r>
    </w:p>
    <w:p w14:paraId="0EC15845" w14:textId="77777777" w:rsidR="006426D0" w:rsidRPr="006426D0" w:rsidRDefault="006426D0" w:rsidP="006426D0">
      <w:pPr>
        <w:spacing w:line="360" w:lineRule="auto"/>
        <w:jc w:val="both"/>
        <w:rPr>
          <w:rFonts w:ascii="Century Gothic" w:hAnsi="Century Gothic"/>
          <w:bCs/>
          <w:sz w:val="22"/>
          <w:szCs w:val="22"/>
          <w:lang w:val="en-ZA"/>
        </w:rPr>
      </w:pPr>
    </w:p>
    <w:p w14:paraId="2A6414AD"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Ensure that you cooperate and communicate with them effectively. This will mean that you are more likely to get help quickly (for the child) when it is needed. Get these services to become your allies in helping parents with young children.</w:t>
      </w:r>
    </w:p>
    <w:p w14:paraId="5C7A00DF" w14:textId="77777777" w:rsidR="006426D0" w:rsidRPr="006426D0" w:rsidRDefault="006426D0" w:rsidP="006426D0">
      <w:pPr>
        <w:spacing w:line="360" w:lineRule="auto"/>
        <w:jc w:val="both"/>
        <w:rPr>
          <w:rFonts w:ascii="Century Gothic" w:hAnsi="Century Gothic"/>
          <w:bCs/>
          <w:sz w:val="22"/>
          <w:szCs w:val="22"/>
          <w:lang w:val="en-ZA"/>
        </w:rPr>
      </w:pPr>
    </w:p>
    <w:p w14:paraId="4F80448D"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5. Use easily accessible resources in the community</w:t>
      </w:r>
    </w:p>
    <w:p w14:paraId="06D2B163" w14:textId="77777777" w:rsidR="006426D0" w:rsidRPr="006426D0" w:rsidRDefault="006426D0" w:rsidP="006426D0">
      <w:pPr>
        <w:spacing w:line="360" w:lineRule="auto"/>
        <w:jc w:val="both"/>
        <w:rPr>
          <w:rFonts w:ascii="Century Gothic" w:hAnsi="Century Gothic"/>
          <w:bCs/>
          <w:sz w:val="22"/>
          <w:szCs w:val="22"/>
          <w:lang w:val="en-ZA"/>
        </w:rPr>
      </w:pPr>
    </w:p>
    <w:p w14:paraId="5BEBE67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Use easily accessible resources in the community, if possible, to increase the likelihood of follow-up and of parents keeping their appointments. </w:t>
      </w:r>
    </w:p>
    <w:p w14:paraId="03F5A30D" w14:textId="77777777" w:rsidR="006426D0" w:rsidRPr="006426D0" w:rsidRDefault="006426D0" w:rsidP="006426D0">
      <w:pPr>
        <w:spacing w:line="360" w:lineRule="auto"/>
        <w:jc w:val="both"/>
        <w:rPr>
          <w:rFonts w:ascii="Century Gothic" w:hAnsi="Century Gothic"/>
          <w:bCs/>
          <w:sz w:val="22"/>
          <w:szCs w:val="22"/>
          <w:lang w:val="en-ZA"/>
        </w:rPr>
      </w:pPr>
    </w:p>
    <w:p w14:paraId="017CDD34"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6. Ensure that the service specialist is providing support to parents/caregivers</w:t>
      </w:r>
    </w:p>
    <w:p w14:paraId="2E3EBF33" w14:textId="77777777" w:rsidR="006426D0" w:rsidRPr="006426D0" w:rsidRDefault="006426D0" w:rsidP="006426D0">
      <w:pPr>
        <w:spacing w:line="360" w:lineRule="auto"/>
        <w:jc w:val="both"/>
        <w:rPr>
          <w:rFonts w:ascii="Century Gothic" w:hAnsi="Century Gothic"/>
          <w:bCs/>
          <w:sz w:val="22"/>
          <w:szCs w:val="22"/>
          <w:lang w:val="en-ZA"/>
        </w:rPr>
      </w:pPr>
    </w:p>
    <w:p w14:paraId="3839E0EB"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Be sure that the service specialist is providing some support to the parents or caregivers, so that their contribution to the problem (or to the solution) is managed properly. </w:t>
      </w:r>
      <w:proofErr w:type="gramStart"/>
      <w:r w:rsidRPr="006426D0">
        <w:rPr>
          <w:rFonts w:ascii="Century Gothic" w:hAnsi="Century Gothic"/>
          <w:bCs/>
          <w:sz w:val="22"/>
          <w:szCs w:val="22"/>
          <w:lang w:val="en-ZA"/>
        </w:rPr>
        <w:t>Due to the fact that</w:t>
      </w:r>
      <w:proofErr w:type="gramEnd"/>
      <w:r w:rsidRPr="006426D0">
        <w:rPr>
          <w:rFonts w:ascii="Century Gothic" w:hAnsi="Century Gothic"/>
          <w:bCs/>
          <w:sz w:val="22"/>
          <w:szCs w:val="22"/>
          <w:lang w:val="en-ZA"/>
        </w:rPr>
        <w:t xml:space="preserve"> the process of referral usually starts with informing the parents and enlisting their cooperation, the next activity gives you practice at doing this.</w:t>
      </w:r>
    </w:p>
    <w:p w14:paraId="1F76711A" w14:textId="77777777" w:rsidR="006426D0" w:rsidRPr="006426D0" w:rsidRDefault="006426D0" w:rsidP="006426D0">
      <w:pPr>
        <w:spacing w:line="360" w:lineRule="auto"/>
        <w:jc w:val="both"/>
        <w:rPr>
          <w:rFonts w:ascii="Century Gothic" w:hAnsi="Century Gothic"/>
          <w:bCs/>
          <w:sz w:val="22"/>
          <w:szCs w:val="22"/>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1"/>
      </w:tblGrid>
      <w:tr w:rsidR="006426D0" w:rsidRPr="006426D0" w14:paraId="31F09BF4" w14:textId="77777777" w:rsidTr="00F7554F">
        <w:trPr>
          <w:jc w:val="center"/>
        </w:trPr>
        <w:tc>
          <w:tcPr>
            <w:tcW w:w="9241" w:type="dxa"/>
            <w:tcBorders>
              <w:top w:val="single" w:sz="4" w:space="0" w:color="auto"/>
              <w:left w:val="single" w:sz="4" w:space="0" w:color="auto"/>
              <w:bottom w:val="single" w:sz="4" w:space="0" w:color="auto"/>
              <w:right w:val="single" w:sz="4" w:space="0" w:color="auto"/>
            </w:tcBorders>
          </w:tcPr>
          <w:p w14:paraId="1DDDA67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Gather the following information from the ECD centre you work with:</w:t>
            </w:r>
          </w:p>
          <w:p w14:paraId="5B473F80" w14:textId="77777777" w:rsidR="006426D0" w:rsidRPr="006426D0" w:rsidRDefault="006426D0" w:rsidP="006426D0">
            <w:pPr>
              <w:spacing w:line="360" w:lineRule="auto"/>
              <w:jc w:val="both"/>
              <w:rPr>
                <w:rFonts w:ascii="Century Gothic" w:hAnsi="Century Gothic"/>
                <w:bCs/>
                <w:sz w:val="22"/>
                <w:szCs w:val="22"/>
                <w:lang w:val="en-ZA"/>
              </w:rPr>
            </w:pPr>
          </w:p>
          <w:p w14:paraId="575BF467"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1. Ask an ECD practitioner if you may have a copy of a term report for three children of different abilities in one of her classes. Ask her to delete their names. Swap two of the reports with your classmates so that you have reports from three different ECD centres. File these in your portfolio of evidence.</w:t>
            </w:r>
          </w:p>
          <w:p w14:paraId="7DBC0AA0"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Cs/>
                <w:sz w:val="22"/>
                <w:szCs w:val="22"/>
              </w:rPr>
              <w:t>2. Ask the ECD practitioner for a list of their specialists and put this in your portfolio of evidence, as well as two copies of specialist lists from two of your class members.</w:t>
            </w:r>
          </w:p>
        </w:tc>
      </w:tr>
    </w:tbl>
    <w:p w14:paraId="769BB4FB" w14:textId="77777777" w:rsidR="006426D0" w:rsidRPr="006426D0" w:rsidRDefault="006426D0" w:rsidP="006426D0">
      <w:pPr>
        <w:spacing w:line="360" w:lineRule="auto"/>
        <w:jc w:val="both"/>
        <w:rPr>
          <w:rFonts w:ascii="Century Gothic" w:hAnsi="Century Gothic"/>
          <w:bCs/>
          <w:sz w:val="22"/>
          <w:szCs w:val="22"/>
          <w:lang w:val="en-ZA"/>
        </w:rPr>
      </w:pPr>
    </w:p>
    <w:p w14:paraId="4E7AFD1D" w14:textId="77777777" w:rsidR="006426D0" w:rsidRDefault="006426D0" w:rsidP="006426D0">
      <w:pPr>
        <w:pStyle w:val="ListParagraph"/>
        <w:spacing w:line="360" w:lineRule="auto"/>
        <w:ind w:left="360"/>
        <w:jc w:val="both"/>
        <w:rPr>
          <w:rFonts w:ascii="Century Gothic" w:hAnsi="Century Gothic"/>
          <w:bCs/>
          <w:lang w:val="en-ZA"/>
        </w:rPr>
      </w:pPr>
    </w:p>
    <w:p w14:paraId="5F4D2C28" w14:textId="77777777" w:rsidR="00A13931" w:rsidRPr="002C6533" w:rsidRDefault="00A13931" w:rsidP="00A13931">
      <w:pPr>
        <w:rPr>
          <w:rFonts w:ascii="Century Gothic" w:hAnsi="Century Gothic"/>
          <w:lang w:val="en-ZA"/>
        </w:rPr>
      </w:pPr>
    </w:p>
    <w:p w14:paraId="2EA3E694" w14:textId="77777777" w:rsidR="00A13931" w:rsidRPr="002C6533" w:rsidRDefault="00A13931" w:rsidP="00A13931">
      <w:pPr>
        <w:rPr>
          <w:rFonts w:ascii="Century Gothic" w:hAnsi="Century Gothic"/>
          <w:lang w:val="en-ZA"/>
        </w:rPr>
      </w:pPr>
    </w:p>
    <w:p w14:paraId="60D192C1" w14:textId="77777777" w:rsidR="00A13931" w:rsidRPr="002C6533" w:rsidRDefault="00A13931" w:rsidP="00A13931">
      <w:pPr>
        <w:rPr>
          <w:rFonts w:ascii="Century Gothic" w:hAnsi="Century Gothic"/>
          <w:lang w:val="en-ZA"/>
        </w:rPr>
      </w:pPr>
    </w:p>
    <w:p w14:paraId="62F7F1E5" w14:textId="77777777" w:rsidR="00A13931" w:rsidRPr="002C6533" w:rsidRDefault="00A13931" w:rsidP="00A13931">
      <w:pPr>
        <w:rPr>
          <w:rFonts w:ascii="Century Gothic" w:hAnsi="Century Gothic"/>
          <w:lang w:val="en-ZA"/>
        </w:rPr>
      </w:pPr>
    </w:p>
    <w:p w14:paraId="5D07BABA" w14:textId="77777777" w:rsidR="00A13931" w:rsidRPr="002C6533" w:rsidRDefault="00A13931" w:rsidP="00A13931">
      <w:pPr>
        <w:rPr>
          <w:rFonts w:ascii="Century Gothic" w:hAnsi="Century Gothic"/>
          <w:lang w:val="en-ZA"/>
        </w:rPr>
      </w:pPr>
    </w:p>
    <w:p w14:paraId="0C9357ED" w14:textId="77777777" w:rsidR="00A13931" w:rsidRPr="002C6533" w:rsidRDefault="00A13931" w:rsidP="00A13931">
      <w:pPr>
        <w:rPr>
          <w:rFonts w:ascii="Century Gothic" w:hAnsi="Century Gothic"/>
          <w:lang w:val="en-ZA"/>
        </w:rPr>
      </w:pPr>
    </w:p>
    <w:p w14:paraId="0BA0D739" w14:textId="77777777" w:rsidR="00585CC1" w:rsidRPr="002C6533" w:rsidRDefault="00585CC1" w:rsidP="00A13931">
      <w:pPr>
        <w:rPr>
          <w:rFonts w:ascii="Century Gothic" w:hAnsi="Century Gothic"/>
          <w:lang w:val="en-ZA"/>
        </w:rPr>
      </w:pPr>
    </w:p>
    <w:p w14:paraId="346D5B0F" w14:textId="77777777" w:rsidR="00585CC1" w:rsidRPr="002C6533" w:rsidRDefault="00585CC1" w:rsidP="00A13931">
      <w:pPr>
        <w:rPr>
          <w:rFonts w:ascii="Century Gothic" w:hAnsi="Century Gothic"/>
          <w:lang w:val="en-ZA"/>
        </w:rPr>
      </w:pPr>
    </w:p>
    <w:p w14:paraId="624B0E83" w14:textId="77777777" w:rsidR="008637DD" w:rsidRPr="002C6533" w:rsidRDefault="008637DD" w:rsidP="00A13931">
      <w:pPr>
        <w:rPr>
          <w:rFonts w:ascii="Century Gothic" w:hAnsi="Century Gothic"/>
          <w:lang w:val="en-ZA"/>
        </w:rPr>
      </w:pPr>
    </w:p>
    <w:p w14:paraId="74789D0A" w14:textId="77777777" w:rsidR="008637DD" w:rsidRPr="008637DD" w:rsidRDefault="008637DD" w:rsidP="00F7554F">
      <w:pPr>
        <w:spacing w:line="360" w:lineRule="auto"/>
        <w:jc w:val="both"/>
        <w:rPr>
          <w:rFonts w:ascii="Century Gothic" w:hAnsi="Century Gothic"/>
          <w:b/>
          <w:sz w:val="22"/>
          <w:szCs w:val="22"/>
          <w:lang w:val="en-ZA"/>
        </w:rPr>
      </w:pPr>
      <w:proofErr w:type="gramStart"/>
      <w:r>
        <w:rPr>
          <w:rFonts w:ascii="Century Gothic" w:hAnsi="Century Gothic"/>
          <w:b/>
          <w:sz w:val="22"/>
          <w:szCs w:val="22"/>
          <w:lang w:val="en-ZA"/>
        </w:rPr>
        <w:t xml:space="preserve">FORMATIVE </w:t>
      </w:r>
      <w:r w:rsidRPr="008637DD">
        <w:rPr>
          <w:rFonts w:ascii="Century Gothic" w:hAnsi="Century Gothic"/>
          <w:b/>
          <w:sz w:val="22"/>
          <w:szCs w:val="22"/>
          <w:lang w:val="en-ZA"/>
        </w:rPr>
        <w:t xml:space="preserve"> ASSESSMENT</w:t>
      </w:r>
      <w:proofErr w:type="gramEnd"/>
      <w:r w:rsidRPr="008637DD">
        <w:rPr>
          <w:rFonts w:ascii="Century Gothic" w:hAnsi="Century Gothic"/>
          <w:b/>
          <w:sz w:val="22"/>
          <w:szCs w:val="22"/>
          <w:lang w:val="en-ZA"/>
        </w:rPr>
        <w:t xml:space="preserve"> </w:t>
      </w:r>
    </w:p>
    <w:p w14:paraId="522D8696" w14:textId="77777777" w:rsidR="00585CC1" w:rsidRPr="002C6533" w:rsidRDefault="00585CC1" w:rsidP="00F7554F">
      <w:pPr>
        <w:spacing w:line="360" w:lineRule="auto"/>
        <w:jc w:val="both"/>
        <w:rPr>
          <w:rFonts w:ascii="Century Gothic" w:hAnsi="Century Gothic"/>
          <w:lang w:val="en-ZA"/>
        </w:rPr>
      </w:pPr>
    </w:p>
    <w:p w14:paraId="37910F5F" w14:textId="77777777" w:rsidR="008637DD" w:rsidRPr="00371021" w:rsidRDefault="008637DD" w:rsidP="00371021">
      <w:pPr>
        <w:pStyle w:val="ListParagraph"/>
        <w:numPr>
          <w:ilvl w:val="0"/>
          <w:numId w:val="28"/>
        </w:numPr>
        <w:spacing w:line="360" w:lineRule="auto"/>
        <w:jc w:val="both"/>
        <w:rPr>
          <w:rFonts w:ascii="Century Gothic" w:hAnsi="Century Gothic"/>
          <w:lang w:val="en-ZA"/>
        </w:rPr>
      </w:pPr>
      <w:r w:rsidRPr="00371021">
        <w:rPr>
          <w:rFonts w:ascii="Century Gothic" w:hAnsi="Century Gothic"/>
          <w:lang w:val="en-ZA"/>
        </w:rPr>
        <w:t xml:space="preserve">IAC0102 </w:t>
      </w:r>
      <w:bookmarkStart w:id="23" w:name="_Hlk497658775"/>
      <w:r w:rsidRPr="00371021">
        <w:rPr>
          <w:rFonts w:ascii="Century Gothic" w:hAnsi="Century Gothic"/>
          <w:lang w:val="en-ZA"/>
        </w:rPr>
        <w:t xml:space="preserve">Explain how observation and assessment is continuous, inclusive and culturally sensitive and </w:t>
      </w:r>
      <w:proofErr w:type="gramStart"/>
      <w:r w:rsidRPr="00371021">
        <w:rPr>
          <w:rFonts w:ascii="Century Gothic" w:hAnsi="Century Gothic"/>
          <w:lang w:val="en-ZA"/>
        </w:rPr>
        <w:t>takes into account</w:t>
      </w:r>
      <w:proofErr w:type="gramEnd"/>
      <w:r w:rsidRPr="00371021">
        <w:rPr>
          <w:rFonts w:ascii="Century Gothic" w:hAnsi="Century Gothic"/>
          <w:lang w:val="en-ZA"/>
        </w:rPr>
        <w:t xml:space="preserve"> the views of the team to reflect collective decision-making where appropriate </w:t>
      </w:r>
      <w:bookmarkEnd w:id="23"/>
    </w:p>
    <w:p w14:paraId="5307720C" w14:textId="77777777" w:rsidR="00585CC1" w:rsidRPr="002C6533" w:rsidRDefault="00585CC1" w:rsidP="00F7554F">
      <w:pPr>
        <w:spacing w:line="360" w:lineRule="auto"/>
        <w:jc w:val="both"/>
        <w:rPr>
          <w:rFonts w:ascii="Century Gothic" w:hAnsi="Century Gothic"/>
          <w:lang w:val="en-ZA"/>
        </w:rPr>
      </w:pPr>
    </w:p>
    <w:p w14:paraId="5FAF1B96" w14:textId="77777777" w:rsidR="005F6CD0" w:rsidRPr="002C6533" w:rsidRDefault="005F6CD0" w:rsidP="00A13931">
      <w:pPr>
        <w:rPr>
          <w:rFonts w:ascii="Century Gothic" w:hAnsi="Century Gothic"/>
          <w:lang w:val="en-ZA"/>
        </w:rPr>
      </w:pPr>
    </w:p>
    <w:p w14:paraId="5BC2328A" w14:textId="77777777" w:rsidR="004F1335" w:rsidRPr="002C6533" w:rsidRDefault="004F1335" w:rsidP="004F1335">
      <w:pPr>
        <w:rPr>
          <w:rFonts w:ascii="Century Gothic" w:hAnsi="Century Gothic"/>
          <w:lang w:val="en-ZA"/>
        </w:rPr>
      </w:pPr>
    </w:p>
    <w:p w14:paraId="4419CB4C" w14:textId="77777777" w:rsidR="001B3AAE" w:rsidRPr="002C6533" w:rsidRDefault="001B3AAE" w:rsidP="004F1335">
      <w:pPr>
        <w:rPr>
          <w:rFonts w:ascii="Century Gothic" w:hAnsi="Century Gothic"/>
          <w:lang w:val="en-ZA"/>
        </w:rPr>
      </w:pPr>
    </w:p>
    <w:p w14:paraId="2C99036B" w14:textId="77777777" w:rsidR="00432CAA" w:rsidRPr="002C6533" w:rsidRDefault="00432CAA" w:rsidP="004F1335">
      <w:pPr>
        <w:rPr>
          <w:rFonts w:ascii="Century Gothic" w:hAnsi="Century Gothic"/>
          <w:lang w:val="en-ZA"/>
        </w:rPr>
      </w:pPr>
      <w:r w:rsidRPr="002C6533">
        <w:rPr>
          <w:rFonts w:ascii="Century Gothic" w:hAnsi="Century Gothic"/>
          <w:lang w:val="en-ZA"/>
        </w:rPr>
        <w:br w:type="page"/>
      </w:r>
    </w:p>
    <w:p w14:paraId="0524ED6D" w14:textId="77777777" w:rsidR="00D27987" w:rsidRPr="002C6533" w:rsidRDefault="00C27D05" w:rsidP="009C2D6A">
      <w:pPr>
        <w:pStyle w:val="Heading1"/>
        <w:jc w:val="both"/>
        <w:rPr>
          <w:rFonts w:ascii="Century Gothic" w:hAnsi="Century Gothic"/>
        </w:rPr>
      </w:pPr>
      <w:bookmarkStart w:id="24" w:name="_Toc497419612"/>
      <w:bookmarkStart w:id="25" w:name="_Hlk496225986"/>
      <w:r w:rsidRPr="002C6533">
        <w:rPr>
          <w:rFonts w:ascii="Century Gothic" w:hAnsi="Century Gothic"/>
        </w:rPr>
        <w:lastRenderedPageBreak/>
        <w:t>SECTION</w:t>
      </w:r>
      <w:r w:rsidR="00E86D07" w:rsidRPr="002C6533">
        <w:rPr>
          <w:rFonts w:ascii="Century Gothic" w:hAnsi="Century Gothic"/>
        </w:rPr>
        <w:t xml:space="preserve"> 2:</w:t>
      </w:r>
      <w:r w:rsidRPr="002C6533">
        <w:rPr>
          <w:rFonts w:ascii="Century Gothic" w:hAnsi="Century Gothic"/>
        </w:rPr>
        <w:t xml:space="preserve"> </w:t>
      </w:r>
      <w:r w:rsidR="008637DD" w:rsidRPr="008637DD">
        <w:rPr>
          <w:rFonts w:ascii="Century Gothic" w:hAnsi="Century Gothic"/>
        </w:rPr>
        <w:t>KM-05-KT02: Assessment and recording on child progress (35%)</w:t>
      </w:r>
      <w:bookmarkEnd w:id="24"/>
    </w:p>
    <w:p w14:paraId="74B521FF" w14:textId="77777777" w:rsidR="009E0F0C" w:rsidRPr="002C6533" w:rsidRDefault="009E0F0C" w:rsidP="009E0F0C">
      <w:pPr>
        <w:rPr>
          <w:rFonts w:ascii="Century Gothic" w:hAnsi="Century Gothic"/>
          <w:b/>
          <w:sz w:val="40"/>
          <w:szCs w:val="40"/>
        </w:rPr>
      </w:pPr>
      <w:r w:rsidRPr="002C6533">
        <w:rPr>
          <w:rFonts w:ascii="Century Gothic" w:hAnsi="Century Gothic"/>
          <w:b/>
          <w:sz w:val="40"/>
          <w:szCs w:val="40"/>
        </w:rPr>
        <w:t xml:space="preserve">Learning Outcome </w:t>
      </w:r>
    </w:p>
    <w:p w14:paraId="63E624B4" w14:textId="77777777" w:rsidR="009E0F0C" w:rsidRPr="002C6533" w:rsidRDefault="009E0F0C" w:rsidP="009E0F0C">
      <w:pPr>
        <w:rPr>
          <w:rFonts w:ascii="Century Gothic" w:hAnsi="Century Gothic"/>
        </w:rPr>
      </w:pPr>
    </w:p>
    <w:p w14:paraId="0F1AEAFB" w14:textId="77777777" w:rsidR="009E0F0C" w:rsidRPr="002C6533" w:rsidRDefault="00A756BD" w:rsidP="009E0F0C">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14:paraId="16B54DA4" w14:textId="77777777" w:rsidR="008637DD" w:rsidRPr="008637DD" w:rsidRDefault="008637DD" w:rsidP="009D23E2">
      <w:pPr>
        <w:pStyle w:val="Heading2"/>
        <w:numPr>
          <w:ilvl w:val="0"/>
          <w:numId w:val="24"/>
        </w:numPr>
        <w:rPr>
          <w:rFonts w:ascii="Century Gothic" w:eastAsia="Calibri" w:hAnsi="Century Gothic" w:cs="Times New Roman"/>
          <w:b w:val="0"/>
          <w:color w:val="auto"/>
          <w:lang w:val="en-US"/>
        </w:rPr>
      </w:pPr>
      <w:bookmarkStart w:id="26" w:name="_Toc497419613"/>
      <w:bookmarkEnd w:id="25"/>
      <w:r w:rsidRPr="008637DD">
        <w:rPr>
          <w:rFonts w:ascii="Century Gothic" w:eastAsia="Calibri" w:hAnsi="Century Gothic" w:cs="Times New Roman"/>
          <w:b w:val="0"/>
          <w:color w:val="auto"/>
          <w:lang w:val="en-US"/>
        </w:rPr>
        <w:t>KT0201 Assessment strategies, types and challenges</w:t>
      </w:r>
      <w:bookmarkEnd w:id="26"/>
      <w:r w:rsidRPr="008637DD">
        <w:rPr>
          <w:rFonts w:ascii="Century Gothic" w:eastAsia="Calibri" w:hAnsi="Century Gothic" w:cs="Times New Roman"/>
          <w:b w:val="0"/>
          <w:color w:val="auto"/>
          <w:lang w:val="en-US"/>
        </w:rPr>
        <w:t xml:space="preserve">  </w:t>
      </w:r>
    </w:p>
    <w:p w14:paraId="447057BB" w14:textId="77777777" w:rsidR="008637DD" w:rsidRDefault="008637DD" w:rsidP="009D23E2">
      <w:pPr>
        <w:pStyle w:val="Heading2"/>
        <w:numPr>
          <w:ilvl w:val="0"/>
          <w:numId w:val="24"/>
        </w:numPr>
        <w:rPr>
          <w:rFonts w:ascii="Century Gothic" w:eastAsia="Calibri" w:hAnsi="Century Gothic" w:cs="Times New Roman"/>
          <w:b w:val="0"/>
          <w:color w:val="auto"/>
          <w:lang w:val="en-US"/>
        </w:rPr>
      </w:pPr>
      <w:bookmarkStart w:id="27" w:name="_Toc497419614"/>
      <w:r w:rsidRPr="008637DD">
        <w:rPr>
          <w:rFonts w:ascii="Century Gothic" w:eastAsia="Calibri" w:hAnsi="Century Gothic" w:cs="Times New Roman"/>
          <w:b w:val="0"/>
          <w:color w:val="auto"/>
          <w:lang w:val="en-US"/>
        </w:rPr>
        <w:t>KT0202 Recording and reporting methods</w:t>
      </w:r>
      <w:bookmarkEnd w:id="27"/>
      <w:r w:rsidRPr="008637DD">
        <w:rPr>
          <w:rFonts w:ascii="Century Gothic" w:eastAsia="Calibri" w:hAnsi="Century Gothic" w:cs="Times New Roman"/>
          <w:b w:val="0"/>
          <w:color w:val="auto"/>
          <w:lang w:val="en-US"/>
        </w:rPr>
        <w:t xml:space="preserve"> </w:t>
      </w:r>
    </w:p>
    <w:p w14:paraId="24E281E5" w14:textId="77777777" w:rsidR="008637DD" w:rsidRDefault="008637DD" w:rsidP="008637DD">
      <w:pPr>
        <w:pStyle w:val="Heading2"/>
        <w:rPr>
          <w:rFonts w:ascii="Century Gothic" w:eastAsia="Calibri" w:hAnsi="Century Gothic" w:cs="Times New Roman"/>
          <w:b w:val="0"/>
          <w:color w:val="auto"/>
          <w:lang w:val="en-US"/>
        </w:rPr>
      </w:pPr>
    </w:p>
    <w:p w14:paraId="209DE351" w14:textId="77777777" w:rsidR="00D93496" w:rsidRPr="00BC6EED" w:rsidRDefault="00C27D05" w:rsidP="008637DD">
      <w:pPr>
        <w:pStyle w:val="Heading2"/>
        <w:rPr>
          <w:rFonts w:ascii="Century Gothic" w:hAnsi="Century Gothic"/>
          <w:color w:val="C00000"/>
          <w:lang w:val="en-ZA" w:eastAsia="en-ZA"/>
        </w:rPr>
      </w:pPr>
      <w:bookmarkStart w:id="28" w:name="_Toc497419615"/>
      <w:r w:rsidRPr="00BC6EED">
        <w:rPr>
          <w:rFonts w:ascii="Century Gothic" w:hAnsi="Century Gothic"/>
          <w:color w:val="C00000"/>
          <w:lang w:val="en-ZA" w:eastAsia="en-ZA"/>
        </w:rPr>
        <w:t xml:space="preserve">2.1 </w:t>
      </w:r>
      <w:r w:rsidR="008637DD" w:rsidRPr="00BC6EED">
        <w:rPr>
          <w:rFonts w:ascii="Century Gothic" w:hAnsi="Century Gothic"/>
          <w:color w:val="C00000"/>
          <w:lang w:val="en-ZA" w:eastAsia="en-ZA"/>
        </w:rPr>
        <w:t>Assessment strategies, types and challenges</w:t>
      </w:r>
      <w:bookmarkEnd w:id="28"/>
      <w:r w:rsidR="008637DD" w:rsidRPr="00BC6EED">
        <w:rPr>
          <w:rFonts w:ascii="Century Gothic" w:hAnsi="Century Gothic"/>
          <w:color w:val="C00000"/>
          <w:lang w:val="en-ZA" w:eastAsia="en-ZA"/>
        </w:rPr>
        <w:t xml:space="preserve">  </w:t>
      </w:r>
    </w:p>
    <w:p w14:paraId="64266BF2" w14:textId="77777777" w:rsidR="00E30D74" w:rsidRPr="002C6533" w:rsidRDefault="00E30D74" w:rsidP="00E30D74">
      <w:pPr>
        <w:rPr>
          <w:rFonts w:ascii="Century Gothic" w:hAnsi="Century Gothic"/>
          <w:lang w:val="en-ZA" w:eastAsia="en-ZA"/>
        </w:rPr>
      </w:pPr>
    </w:p>
    <w:p w14:paraId="310814BB" w14:textId="77777777" w:rsidR="006426D0" w:rsidRPr="00F7554F" w:rsidRDefault="006426D0" w:rsidP="006426D0">
      <w:pPr>
        <w:spacing w:line="360" w:lineRule="auto"/>
        <w:jc w:val="both"/>
        <w:rPr>
          <w:rFonts w:ascii="Century Gothic" w:hAnsi="Century Gothic"/>
          <w:sz w:val="22"/>
          <w:szCs w:val="22"/>
          <w:lang w:val="en-ZA" w:eastAsia="en-ZA"/>
        </w:rPr>
      </w:pPr>
      <w:r w:rsidRPr="00F7554F">
        <w:rPr>
          <w:rFonts w:ascii="Century Gothic" w:hAnsi="Century Gothic"/>
          <w:sz w:val="22"/>
          <w:szCs w:val="22"/>
          <w:lang w:val="en-ZA" w:eastAsia="en-ZA"/>
        </w:rPr>
        <w:t xml:space="preserve">Observation should be focused and accurate, and </w:t>
      </w:r>
      <w:proofErr w:type="gramStart"/>
      <w:r w:rsidRPr="00F7554F">
        <w:rPr>
          <w:rFonts w:ascii="Century Gothic" w:hAnsi="Century Gothic"/>
          <w:sz w:val="22"/>
          <w:szCs w:val="22"/>
          <w:lang w:val="en-ZA" w:eastAsia="en-ZA"/>
        </w:rPr>
        <w:t>in order to</w:t>
      </w:r>
      <w:proofErr w:type="gramEnd"/>
      <w:r w:rsidRPr="00F7554F">
        <w:rPr>
          <w:rFonts w:ascii="Century Gothic" w:hAnsi="Century Gothic"/>
          <w:sz w:val="22"/>
          <w:szCs w:val="22"/>
          <w:lang w:val="en-ZA" w:eastAsia="en-ZA"/>
        </w:rPr>
        <w:t xml:space="preserve"> make it useful for assessment purposes, the facilitator should rely on assessment instruments. These provide a framework for organising information and describing accurately the important detail within the observations.</w:t>
      </w:r>
    </w:p>
    <w:p w14:paraId="1E102067" w14:textId="77777777" w:rsidR="006426D0" w:rsidRPr="00F7554F" w:rsidRDefault="006426D0" w:rsidP="006426D0">
      <w:pPr>
        <w:spacing w:line="360" w:lineRule="auto"/>
        <w:jc w:val="both"/>
        <w:rPr>
          <w:rFonts w:ascii="Century Gothic" w:hAnsi="Century Gothic"/>
          <w:sz w:val="22"/>
          <w:szCs w:val="22"/>
          <w:lang w:val="en-ZA" w:eastAsia="en-ZA"/>
        </w:rPr>
      </w:pPr>
    </w:p>
    <w:p w14:paraId="6BB7DA6B" w14:textId="77777777" w:rsidR="006426D0" w:rsidRPr="00F7554F" w:rsidRDefault="006426D0" w:rsidP="006426D0">
      <w:pPr>
        <w:spacing w:line="360" w:lineRule="auto"/>
        <w:jc w:val="both"/>
        <w:rPr>
          <w:rFonts w:ascii="Century Gothic" w:hAnsi="Century Gothic"/>
          <w:b/>
          <w:bCs/>
          <w:sz w:val="22"/>
          <w:szCs w:val="22"/>
          <w:lang w:val="en-ZA" w:eastAsia="en-ZA"/>
        </w:rPr>
      </w:pPr>
      <w:r w:rsidRPr="00F7554F">
        <w:rPr>
          <w:rFonts w:ascii="Century Gothic" w:hAnsi="Century Gothic"/>
          <w:b/>
          <w:bCs/>
          <w:sz w:val="22"/>
          <w:szCs w:val="22"/>
          <w:lang w:val="en-ZA" w:eastAsia="en-ZA"/>
        </w:rPr>
        <w:t>Types of assessment instruments</w:t>
      </w:r>
    </w:p>
    <w:p w14:paraId="07433442" w14:textId="77777777" w:rsidR="006426D0" w:rsidRPr="00F7554F" w:rsidRDefault="006426D0" w:rsidP="006426D0">
      <w:pPr>
        <w:spacing w:line="360" w:lineRule="auto"/>
        <w:jc w:val="both"/>
        <w:rPr>
          <w:rFonts w:ascii="Century Gothic" w:hAnsi="Century Gothic"/>
          <w:sz w:val="22"/>
          <w:szCs w:val="22"/>
          <w:lang w:val="en-ZA" w:eastAsia="en-ZA"/>
        </w:rPr>
      </w:pPr>
    </w:p>
    <w:p w14:paraId="38388558" w14:textId="77777777" w:rsidR="00671304" w:rsidRPr="00F7554F" w:rsidRDefault="006426D0" w:rsidP="006426D0">
      <w:pPr>
        <w:spacing w:line="360" w:lineRule="auto"/>
        <w:jc w:val="both"/>
        <w:rPr>
          <w:rFonts w:ascii="Century Gothic" w:hAnsi="Century Gothic"/>
          <w:sz w:val="22"/>
          <w:szCs w:val="22"/>
          <w:lang w:val="en-ZA" w:eastAsia="en-ZA"/>
        </w:rPr>
      </w:pPr>
      <w:r w:rsidRPr="00F7554F">
        <w:rPr>
          <w:rFonts w:ascii="Century Gothic" w:hAnsi="Century Gothic"/>
          <w:noProof/>
          <w:sz w:val="22"/>
          <w:szCs w:val="22"/>
          <w:lang w:val="en-US" w:eastAsia="en-ZA"/>
        </w:rPr>
        <w:lastRenderedPageBreak/>
        <w:drawing>
          <wp:inline distT="0" distB="0" distL="0" distR="0" wp14:anchorId="1C6E3DCB" wp14:editId="4C456631">
            <wp:extent cx="6391275" cy="4991100"/>
            <wp:effectExtent l="0" t="0" r="0"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6B6051BD" w14:textId="77777777" w:rsidR="006426D0" w:rsidRPr="00F7554F" w:rsidRDefault="006426D0" w:rsidP="006426D0">
      <w:pPr>
        <w:spacing w:line="360" w:lineRule="auto"/>
        <w:jc w:val="both"/>
        <w:rPr>
          <w:rFonts w:ascii="Century Gothic" w:hAnsi="Century Gothic"/>
          <w:sz w:val="22"/>
          <w:szCs w:val="22"/>
          <w:lang w:val="en-ZA" w:eastAsia="en-ZA"/>
        </w:rPr>
      </w:pPr>
      <w:r w:rsidRPr="00F7554F">
        <w:rPr>
          <w:rFonts w:ascii="Century Gothic" w:hAnsi="Century Gothic"/>
          <w:sz w:val="22"/>
          <w:szCs w:val="22"/>
          <w:lang w:val="en-ZA" w:eastAsia="en-ZA"/>
        </w:rPr>
        <w:t>Types of assessment instruments</w:t>
      </w:r>
    </w:p>
    <w:p w14:paraId="692CB884" w14:textId="77777777" w:rsidR="006426D0" w:rsidRPr="006426D0" w:rsidRDefault="006426D0" w:rsidP="006426D0">
      <w:pPr>
        <w:spacing w:line="360" w:lineRule="auto"/>
        <w:jc w:val="both"/>
        <w:rPr>
          <w:rFonts w:ascii="Century Gothic" w:hAnsi="Century Gothic"/>
          <w:sz w:val="22"/>
          <w:szCs w:val="22"/>
          <w:lang w:val="en-ZA" w:eastAsia="en-ZA"/>
        </w:rPr>
      </w:pPr>
    </w:p>
    <w:p w14:paraId="73AF9FB4" w14:textId="77777777" w:rsidR="006426D0" w:rsidRPr="006426D0" w:rsidRDefault="006426D0" w:rsidP="006426D0">
      <w:pPr>
        <w:spacing w:line="360" w:lineRule="auto"/>
        <w:jc w:val="both"/>
        <w:rPr>
          <w:rFonts w:ascii="Century Gothic" w:hAnsi="Century Gothic"/>
          <w:b/>
          <w:sz w:val="22"/>
          <w:szCs w:val="22"/>
          <w:lang w:val="en-US" w:eastAsia="en-ZA"/>
        </w:rPr>
      </w:pPr>
      <w:r w:rsidRPr="006426D0">
        <w:rPr>
          <w:rFonts w:ascii="Century Gothic" w:hAnsi="Century Gothic"/>
          <w:b/>
          <w:sz w:val="22"/>
          <w:szCs w:val="22"/>
          <w:lang w:val="en-US" w:eastAsia="en-ZA"/>
        </w:rPr>
        <w:t>Rubrics</w:t>
      </w:r>
    </w:p>
    <w:p w14:paraId="338EB0FB" w14:textId="77777777" w:rsidR="006426D0" w:rsidRPr="006426D0" w:rsidRDefault="006426D0" w:rsidP="006426D0">
      <w:pPr>
        <w:spacing w:line="360" w:lineRule="auto"/>
        <w:jc w:val="both"/>
        <w:rPr>
          <w:rFonts w:ascii="Century Gothic" w:hAnsi="Century Gothic"/>
          <w:sz w:val="22"/>
          <w:szCs w:val="22"/>
          <w:lang w:val="en-ZA"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7"/>
        <w:gridCol w:w="8124"/>
      </w:tblGrid>
      <w:tr w:rsidR="006426D0" w:rsidRPr="006426D0" w14:paraId="415B0899" w14:textId="77777777" w:rsidTr="006426D0">
        <w:trPr>
          <w:trHeight w:val="1235"/>
        </w:trPr>
        <w:tc>
          <w:tcPr>
            <w:tcW w:w="1117" w:type="dxa"/>
            <w:tcBorders>
              <w:top w:val="single" w:sz="4" w:space="0" w:color="auto"/>
              <w:left w:val="single" w:sz="4" w:space="0" w:color="auto"/>
              <w:bottom w:val="single" w:sz="4" w:space="0" w:color="auto"/>
              <w:right w:val="single" w:sz="4" w:space="0" w:color="auto"/>
            </w:tcBorders>
            <w:vAlign w:val="center"/>
            <w:hideMark/>
          </w:tcPr>
          <w:p w14:paraId="042858F1" w14:textId="77777777" w:rsidR="006426D0" w:rsidRPr="006426D0" w:rsidRDefault="006426D0" w:rsidP="006426D0">
            <w:pPr>
              <w:spacing w:line="360" w:lineRule="auto"/>
              <w:jc w:val="both"/>
              <w:rPr>
                <w:rFonts w:ascii="Century Gothic" w:hAnsi="Century Gothic"/>
                <w:sz w:val="22"/>
                <w:szCs w:val="22"/>
                <w:lang w:val="en-US" w:eastAsia="en-ZA"/>
              </w:rPr>
            </w:pPr>
          </w:p>
        </w:tc>
        <w:tc>
          <w:tcPr>
            <w:tcW w:w="8125" w:type="dxa"/>
            <w:tcBorders>
              <w:top w:val="single" w:sz="4" w:space="0" w:color="auto"/>
              <w:left w:val="single" w:sz="4" w:space="0" w:color="auto"/>
              <w:bottom w:val="single" w:sz="4" w:space="0" w:color="auto"/>
              <w:right w:val="single" w:sz="4" w:space="0" w:color="auto"/>
            </w:tcBorders>
            <w:vAlign w:val="center"/>
            <w:hideMark/>
          </w:tcPr>
          <w:p w14:paraId="1AE8BB2B" w14:textId="77777777" w:rsidR="006426D0" w:rsidRPr="006426D0" w:rsidRDefault="006426D0" w:rsidP="006426D0">
            <w:pPr>
              <w:spacing w:line="360" w:lineRule="auto"/>
              <w:jc w:val="both"/>
              <w:rPr>
                <w:rFonts w:ascii="Century Gothic" w:hAnsi="Century Gothic"/>
                <w:b/>
                <w:sz w:val="22"/>
                <w:szCs w:val="22"/>
                <w:lang w:val="en-AU" w:eastAsia="en-ZA"/>
              </w:rPr>
            </w:pPr>
            <w:r w:rsidRPr="006426D0">
              <w:rPr>
                <w:rFonts w:ascii="Century Gothic" w:hAnsi="Century Gothic"/>
                <w:b/>
                <w:sz w:val="22"/>
                <w:szCs w:val="22"/>
                <w:lang w:val="en-US" w:eastAsia="en-ZA"/>
              </w:rPr>
              <w:t>DEFINITION</w:t>
            </w:r>
          </w:p>
          <w:p w14:paraId="6D611B23"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sz w:val="22"/>
                <w:szCs w:val="22"/>
                <w:lang w:val="en-US" w:eastAsia="en-ZA"/>
              </w:rPr>
              <w:t>Rubric:</w:t>
            </w:r>
            <w:r w:rsidRPr="006426D0">
              <w:rPr>
                <w:rFonts w:ascii="Century Gothic" w:hAnsi="Century Gothic"/>
                <w:sz w:val="22"/>
                <w:szCs w:val="22"/>
                <w:lang w:val="en-US" w:eastAsia="en-ZA"/>
              </w:rPr>
              <w:t xml:space="preserve"> a scoring tool that lists the criteria for an assignment or task. A good rubric describes levels of quality for each of the criteria. </w:t>
            </w:r>
          </w:p>
        </w:tc>
      </w:tr>
    </w:tbl>
    <w:p w14:paraId="5C65AB39" w14:textId="77777777" w:rsidR="006426D0" w:rsidRPr="006426D0" w:rsidRDefault="006426D0" w:rsidP="006426D0">
      <w:pPr>
        <w:spacing w:line="360" w:lineRule="auto"/>
        <w:jc w:val="both"/>
        <w:rPr>
          <w:rFonts w:ascii="Century Gothic" w:hAnsi="Century Gothic"/>
          <w:sz w:val="22"/>
          <w:szCs w:val="22"/>
          <w:lang w:val="en-ZA" w:eastAsia="en-ZA"/>
        </w:rPr>
      </w:pPr>
    </w:p>
    <w:p w14:paraId="43669B26"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 xml:space="preserve">An assessment rubric is a tool that provides a way of setting up grading criteria for activities you require the child to master – in other words, you can use rubrics to assess a child against a milestone for a specific age or a specific level of development. A rubric guides the ECD practitioner to: </w:t>
      </w:r>
    </w:p>
    <w:p w14:paraId="525ADACB" w14:textId="77777777" w:rsidR="006426D0" w:rsidRPr="006426D0" w:rsidRDefault="006426D0" w:rsidP="00F7554F">
      <w:pPr>
        <w:numPr>
          <w:ilvl w:val="0"/>
          <w:numId w:val="29"/>
        </w:num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Clarify for herself the level at which the child is expected to perform by describing these levels in the rubric</w:t>
      </w:r>
    </w:p>
    <w:p w14:paraId="02887D5C" w14:textId="77777777" w:rsidR="006426D0" w:rsidRPr="006426D0" w:rsidRDefault="006426D0" w:rsidP="00F7554F">
      <w:pPr>
        <w:numPr>
          <w:ilvl w:val="0"/>
          <w:numId w:val="29"/>
        </w:num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lastRenderedPageBreak/>
        <w:t>Establish norms (standards) for performance of children at a specific age or a specific level of development</w:t>
      </w:r>
    </w:p>
    <w:p w14:paraId="493DDD35" w14:textId="77777777" w:rsidR="006426D0" w:rsidRPr="006426D0" w:rsidRDefault="006426D0" w:rsidP="00F7554F">
      <w:pPr>
        <w:numPr>
          <w:ilvl w:val="0"/>
          <w:numId w:val="29"/>
        </w:num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Compare the performance of different children so that you can assist those who require additional help and take note of exceptional performances</w:t>
      </w:r>
    </w:p>
    <w:p w14:paraId="655C093B" w14:textId="77777777" w:rsidR="006426D0" w:rsidRPr="006426D0" w:rsidRDefault="006426D0" w:rsidP="00F7554F">
      <w:pPr>
        <w:numPr>
          <w:ilvl w:val="0"/>
          <w:numId w:val="29"/>
        </w:num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Generate documentation for future feedback to role-players on the child’s performance.</w:t>
      </w:r>
    </w:p>
    <w:p w14:paraId="16DAF826" w14:textId="77777777" w:rsidR="006426D0" w:rsidRPr="006426D0" w:rsidRDefault="006426D0" w:rsidP="006426D0">
      <w:pPr>
        <w:spacing w:line="360" w:lineRule="auto"/>
        <w:jc w:val="both"/>
        <w:rPr>
          <w:rFonts w:ascii="Century Gothic" w:hAnsi="Century Gothic"/>
          <w:sz w:val="22"/>
          <w:szCs w:val="22"/>
          <w:lang w:val="en-ZA" w:eastAsia="en-ZA"/>
        </w:rPr>
      </w:pPr>
    </w:p>
    <w:p w14:paraId="696E89DE" w14:textId="77777777" w:rsidR="006426D0" w:rsidRPr="006426D0" w:rsidRDefault="006426D0" w:rsidP="006426D0">
      <w:pPr>
        <w:spacing w:line="360" w:lineRule="auto"/>
        <w:jc w:val="both"/>
        <w:rPr>
          <w:rFonts w:ascii="Century Gothic" w:hAnsi="Century Gothic"/>
          <w:b/>
          <w:sz w:val="22"/>
          <w:szCs w:val="22"/>
          <w:lang w:val="en-ZA" w:eastAsia="en-ZA"/>
        </w:rPr>
      </w:pPr>
      <w:r w:rsidRPr="006426D0">
        <w:rPr>
          <w:rFonts w:ascii="Century Gothic" w:hAnsi="Century Gothic"/>
          <w:b/>
          <w:sz w:val="22"/>
          <w:szCs w:val="22"/>
          <w:lang w:val="en-ZA" w:eastAsia="en-ZA"/>
        </w:rPr>
        <w:t>How to formulate a rubric</w:t>
      </w:r>
    </w:p>
    <w:p w14:paraId="50ABEF1A"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To formulate your own rubrics for assessing child development, you should use your knowledge or reference materials about child development. Keep in mind that these standards are generalised and that each individual child, with their unique capabilities, should be assessed as a whole and as an individual. These kinds of standards should always be seen as guidelines and not as absolute inflexible rules, and they are based on theories and existing knowledge about children’s developmental milestones.</w:t>
      </w:r>
    </w:p>
    <w:p w14:paraId="6F009009" w14:textId="77777777" w:rsidR="006426D0" w:rsidRPr="006426D0" w:rsidRDefault="006426D0" w:rsidP="006426D0">
      <w:pPr>
        <w:spacing w:line="360" w:lineRule="auto"/>
        <w:jc w:val="both"/>
        <w:rPr>
          <w:rFonts w:ascii="Century Gothic" w:hAnsi="Century Gothic"/>
          <w:sz w:val="22"/>
          <w:szCs w:val="22"/>
          <w:lang w:val="en-ZA" w:eastAsia="en-ZA"/>
        </w:rPr>
      </w:pPr>
    </w:p>
    <w:p w14:paraId="03A29013" w14:textId="77777777" w:rsidR="006426D0" w:rsidRPr="006426D0" w:rsidRDefault="006426D0" w:rsidP="006426D0">
      <w:pPr>
        <w:spacing w:line="360" w:lineRule="auto"/>
        <w:jc w:val="both"/>
        <w:rPr>
          <w:rFonts w:ascii="Century Gothic" w:hAnsi="Century Gothic"/>
          <w:b/>
          <w:sz w:val="22"/>
          <w:szCs w:val="22"/>
          <w:lang w:val="en-ZA" w:eastAsia="en-ZA"/>
        </w:rPr>
      </w:pPr>
      <w:r w:rsidRPr="006426D0">
        <w:rPr>
          <w:rFonts w:ascii="Century Gothic" w:hAnsi="Century Gothic"/>
          <w:b/>
          <w:sz w:val="22"/>
          <w:szCs w:val="22"/>
          <w:lang w:val="en-ZA" w:eastAsia="en-ZA"/>
        </w:rPr>
        <w:t>How to develop a rubric of your own</w:t>
      </w:r>
    </w:p>
    <w:p w14:paraId="0E7DE479"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bl>
      <w:tblPr>
        <w:tblW w:w="0" w:type="auto"/>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1"/>
        <w:gridCol w:w="405"/>
        <w:gridCol w:w="405"/>
        <w:gridCol w:w="405"/>
        <w:gridCol w:w="405"/>
      </w:tblGrid>
      <w:tr w:rsidR="006426D0" w:rsidRPr="006426D0" w14:paraId="610E2798" w14:textId="77777777" w:rsidTr="006426D0">
        <w:tc>
          <w:tcPr>
            <w:tcW w:w="1476" w:type="dxa"/>
            <w:tcBorders>
              <w:top w:val="single" w:sz="4" w:space="0" w:color="auto"/>
              <w:left w:val="single" w:sz="4" w:space="0" w:color="auto"/>
              <w:bottom w:val="single" w:sz="4" w:space="0" w:color="auto"/>
              <w:right w:val="single" w:sz="4" w:space="0" w:color="auto"/>
            </w:tcBorders>
            <w:hideMark/>
          </w:tcPr>
          <w:p w14:paraId="0EB2B8F2" w14:textId="77777777" w:rsidR="006426D0" w:rsidRPr="006426D0" w:rsidRDefault="006426D0" w:rsidP="006426D0">
            <w:pPr>
              <w:tabs>
                <w:tab w:val="num" w:pos="1930"/>
              </w:tabs>
              <w:spacing w:line="360" w:lineRule="auto"/>
              <w:jc w:val="both"/>
              <w:rPr>
                <w:rFonts w:ascii="Century Gothic" w:hAnsi="Century Gothic"/>
                <w:bCs/>
                <w:sz w:val="22"/>
                <w:szCs w:val="22"/>
                <w:lang w:eastAsia="en-ZA"/>
              </w:rPr>
            </w:pPr>
            <w:r w:rsidRPr="006426D0">
              <w:rPr>
                <w:rFonts w:ascii="Century Gothic" w:hAnsi="Century Gothic"/>
                <w:bCs/>
                <w:sz w:val="22"/>
                <w:szCs w:val="22"/>
                <w:lang w:val="en-US" w:eastAsia="en-ZA"/>
              </w:rPr>
              <w:t>Level ►</w:t>
            </w:r>
          </w:p>
          <w:p w14:paraId="796DDE39"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Performance descriptor</w:t>
            </w:r>
          </w:p>
          <w:p w14:paraId="06F32766"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w:t>
            </w:r>
          </w:p>
        </w:tc>
        <w:tc>
          <w:tcPr>
            <w:tcW w:w="405" w:type="dxa"/>
            <w:tcBorders>
              <w:top w:val="single" w:sz="4" w:space="0" w:color="auto"/>
              <w:left w:val="single" w:sz="4" w:space="0" w:color="auto"/>
              <w:bottom w:val="single" w:sz="4" w:space="0" w:color="auto"/>
              <w:right w:val="single" w:sz="4" w:space="0" w:color="auto"/>
            </w:tcBorders>
            <w:hideMark/>
          </w:tcPr>
          <w:p w14:paraId="393B1CBE"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1</w:t>
            </w:r>
          </w:p>
        </w:tc>
        <w:tc>
          <w:tcPr>
            <w:tcW w:w="405" w:type="dxa"/>
            <w:tcBorders>
              <w:top w:val="single" w:sz="4" w:space="0" w:color="auto"/>
              <w:left w:val="single" w:sz="4" w:space="0" w:color="auto"/>
              <w:bottom w:val="single" w:sz="4" w:space="0" w:color="auto"/>
              <w:right w:val="single" w:sz="4" w:space="0" w:color="auto"/>
            </w:tcBorders>
            <w:hideMark/>
          </w:tcPr>
          <w:p w14:paraId="2BCA70B4"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2</w:t>
            </w:r>
          </w:p>
        </w:tc>
        <w:tc>
          <w:tcPr>
            <w:tcW w:w="405" w:type="dxa"/>
            <w:tcBorders>
              <w:top w:val="single" w:sz="4" w:space="0" w:color="auto"/>
              <w:left w:val="single" w:sz="4" w:space="0" w:color="auto"/>
              <w:bottom w:val="single" w:sz="4" w:space="0" w:color="auto"/>
              <w:right w:val="single" w:sz="4" w:space="0" w:color="auto"/>
            </w:tcBorders>
            <w:hideMark/>
          </w:tcPr>
          <w:p w14:paraId="10526E67"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3</w:t>
            </w:r>
          </w:p>
        </w:tc>
        <w:tc>
          <w:tcPr>
            <w:tcW w:w="405" w:type="dxa"/>
            <w:tcBorders>
              <w:top w:val="single" w:sz="4" w:space="0" w:color="auto"/>
              <w:left w:val="single" w:sz="4" w:space="0" w:color="auto"/>
              <w:bottom w:val="single" w:sz="4" w:space="0" w:color="auto"/>
              <w:right w:val="single" w:sz="4" w:space="0" w:color="auto"/>
            </w:tcBorders>
            <w:hideMark/>
          </w:tcPr>
          <w:p w14:paraId="4562240F"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4</w:t>
            </w:r>
          </w:p>
        </w:tc>
      </w:tr>
      <w:tr w:rsidR="006426D0" w:rsidRPr="006426D0" w14:paraId="25501520" w14:textId="77777777" w:rsidTr="006426D0">
        <w:tc>
          <w:tcPr>
            <w:tcW w:w="1476" w:type="dxa"/>
            <w:tcBorders>
              <w:top w:val="single" w:sz="4" w:space="0" w:color="auto"/>
              <w:left w:val="single" w:sz="4" w:space="0" w:color="auto"/>
              <w:bottom w:val="single" w:sz="4" w:space="0" w:color="auto"/>
              <w:right w:val="single" w:sz="4" w:space="0" w:color="auto"/>
            </w:tcBorders>
            <w:hideMark/>
          </w:tcPr>
          <w:p w14:paraId="7711CB61"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a</w:t>
            </w:r>
          </w:p>
        </w:tc>
        <w:tc>
          <w:tcPr>
            <w:tcW w:w="405" w:type="dxa"/>
            <w:tcBorders>
              <w:top w:val="single" w:sz="4" w:space="0" w:color="auto"/>
              <w:left w:val="single" w:sz="4" w:space="0" w:color="auto"/>
              <w:bottom w:val="single" w:sz="4" w:space="0" w:color="auto"/>
              <w:right w:val="single" w:sz="4" w:space="0" w:color="auto"/>
            </w:tcBorders>
          </w:tcPr>
          <w:p w14:paraId="00B44E4A"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202C1EB6"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57A2FDF0"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22F4D304"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r>
      <w:tr w:rsidR="006426D0" w:rsidRPr="006426D0" w14:paraId="26677EBB" w14:textId="77777777" w:rsidTr="006426D0">
        <w:tc>
          <w:tcPr>
            <w:tcW w:w="1476" w:type="dxa"/>
            <w:tcBorders>
              <w:top w:val="single" w:sz="4" w:space="0" w:color="auto"/>
              <w:left w:val="single" w:sz="4" w:space="0" w:color="auto"/>
              <w:bottom w:val="single" w:sz="4" w:space="0" w:color="auto"/>
              <w:right w:val="single" w:sz="4" w:space="0" w:color="auto"/>
            </w:tcBorders>
            <w:hideMark/>
          </w:tcPr>
          <w:p w14:paraId="0C4729D8"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b</w:t>
            </w:r>
          </w:p>
        </w:tc>
        <w:tc>
          <w:tcPr>
            <w:tcW w:w="405" w:type="dxa"/>
            <w:tcBorders>
              <w:top w:val="single" w:sz="4" w:space="0" w:color="auto"/>
              <w:left w:val="single" w:sz="4" w:space="0" w:color="auto"/>
              <w:bottom w:val="single" w:sz="4" w:space="0" w:color="auto"/>
              <w:right w:val="single" w:sz="4" w:space="0" w:color="auto"/>
            </w:tcBorders>
          </w:tcPr>
          <w:p w14:paraId="211D064F"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7187B912"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7ED3E677"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223D580C"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r>
      <w:tr w:rsidR="006426D0" w:rsidRPr="006426D0" w14:paraId="063AFAA3" w14:textId="77777777" w:rsidTr="006426D0">
        <w:tc>
          <w:tcPr>
            <w:tcW w:w="1476" w:type="dxa"/>
            <w:tcBorders>
              <w:top w:val="single" w:sz="4" w:space="0" w:color="auto"/>
              <w:left w:val="single" w:sz="4" w:space="0" w:color="auto"/>
              <w:bottom w:val="single" w:sz="4" w:space="0" w:color="auto"/>
              <w:right w:val="single" w:sz="4" w:space="0" w:color="auto"/>
            </w:tcBorders>
            <w:hideMark/>
          </w:tcPr>
          <w:p w14:paraId="6B759284"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c</w:t>
            </w:r>
          </w:p>
        </w:tc>
        <w:tc>
          <w:tcPr>
            <w:tcW w:w="405" w:type="dxa"/>
            <w:tcBorders>
              <w:top w:val="single" w:sz="4" w:space="0" w:color="auto"/>
              <w:left w:val="single" w:sz="4" w:space="0" w:color="auto"/>
              <w:bottom w:val="single" w:sz="4" w:space="0" w:color="auto"/>
              <w:right w:val="single" w:sz="4" w:space="0" w:color="auto"/>
            </w:tcBorders>
          </w:tcPr>
          <w:p w14:paraId="1882AFD7"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68A09582"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73948439"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23A18368"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r>
      <w:tr w:rsidR="006426D0" w:rsidRPr="006426D0" w14:paraId="749DA4ED" w14:textId="77777777" w:rsidTr="006426D0">
        <w:tc>
          <w:tcPr>
            <w:tcW w:w="1476" w:type="dxa"/>
            <w:tcBorders>
              <w:top w:val="single" w:sz="4" w:space="0" w:color="auto"/>
              <w:left w:val="single" w:sz="4" w:space="0" w:color="auto"/>
              <w:bottom w:val="single" w:sz="4" w:space="0" w:color="auto"/>
              <w:right w:val="single" w:sz="4" w:space="0" w:color="auto"/>
            </w:tcBorders>
            <w:hideMark/>
          </w:tcPr>
          <w:p w14:paraId="1FADE821"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d</w:t>
            </w:r>
          </w:p>
        </w:tc>
        <w:tc>
          <w:tcPr>
            <w:tcW w:w="405" w:type="dxa"/>
            <w:tcBorders>
              <w:top w:val="single" w:sz="4" w:space="0" w:color="auto"/>
              <w:left w:val="single" w:sz="4" w:space="0" w:color="auto"/>
              <w:bottom w:val="single" w:sz="4" w:space="0" w:color="auto"/>
              <w:right w:val="single" w:sz="4" w:space="0" w:color="auto"/>
            </w:tcBorders>
          </w:tcPr>
          <w:p w14:paraId="6DAEF435"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6BDB7443"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5D081477"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c>
          <w:tcPr>
            <w:tcW w:w="405" w:type="dxa"/>
            <w:tcBorders>
              <w:top w:val="single" w:sz="4" w:space="0" w:color="auto"/>
              <w:left w:val="single" w:sz="4" w:space="0" w:color="auto"/>
              <w:bottom w:val="single" w:sz="4" w:space="0" w:color="auto"/>
              <w:right w:val="single" w:sz="4" w:space="0" w:color="auto"/>
            </w:tcBorders>
          </w:tcPr>
          <w:p w14:paraId="1A060940"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p>
        </w:tc>
      </w:tr>
    </w:tbl>
    <w:p w14:paraId="5ECD1FA4" w14:textId="77777777" w:rsidR="006426D0" w:rsidRPr="006426D0" w:rsidRDefault="006426D0" w:rsidP="006426D0">
      <w:pPr>
        <w:tabs>
          <w:tab w:val="num" w:pos="1930"/>
        </w:tabs>
        <w:spacing w:line="360" w:lineRule="auto"/>
        <w:jc w:val="both"/>
        <w:rPr>
          <w:rFonts w:ascii="Century Gothic" w:hAnsi="Century Gothic"/>
          <w:bCs/>
          <w:sz w:val="22"/>
          <w:szCs w:val="22"/>
          <w:lang w:eastAsia="en-ZA"/>
        </w:rPr>
      </w:pPr>
    </w:p>
    <w:p w14:paraId="7E43C70B" w14:textId="77777777" w:rsidR="006426D0" w:rsidRPr="006426D0" w:rsidRDefault="006426D0" w:rsidP="006426D0">
      <w:pPr>
        <w:tabs>
          <w:tab w:val="num" w:pos="1930"/>
        </w:tabs>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An example of a rubric</w:t>
      </w:r>
    </w:p>
    <w:p w14:paraId="0937E37D" w14:textId="77777777" w:rsidR="006426D0" w:rsidRPr="006426D0" w:rsidRDefault="006426D0" w:rsidP="009D23E2">
      <w:pPr>
        <w:numPr>
          <w:ilvl w:val="0"/>
          <w:numId w:val="30"/>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 xml:space="preserve">With the help of your colleagues, decide which activity you are going to observe, </w:t>
      </w:r>
      <w:proofErr w:type="gramStart"/>
      <w:r w:rsidRPr="006426D0">
        <w:rPr>
          <w:rFonts w:ascii="Century Gothic" w:hAnsi="Century Gothic"/>
          <w:bCs/>
          <w:sz w:val="22"/>
          <w:szCs w:val="22"/>
          <w:lang w:val="en-US" w:eastAsia="en-ZA"/>
        </w:rPr>
        <w:t>and more or less, on</w:t>
      </w:r>
      <w:proofErr w:type="gramEnd"/>
      <w:r w:rsidRPr="006426D0">
        <w:rPr>
          <w:rFonts w:ascii="Century Gothic" w:hAnsi="Century Gothic"/>
          <w:bCs/>
          <w:sz w:val="22"/>
          <w:szCs w:val="22"/>
          <w:lang w:val="en-US" w:eastAsia="en-ZA"/>
        </w:rPr>
        <w:t xml:space="preserve"> what the aspects are of the activity you want to assess.</w:t>
      </w:r>
    </w:p>
    <w:p w14:paraId="401EFADE" w14:textId="77777777" w:rsidR="006426D0" w:rsidRPr="006426D0" w:rsidRDefault="006426D0" w:rsidP="009D23E2">
      <w:pPr>
        <w:numPr>
          <w:ilvl w:val="0"/>
          <w:numId w:val="30"/>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Observe some children doing the activity or look at some previous work to see if there is anything you have left out.</w:t>
      </w:r>
    </w:p>
    <w:p w14:paraId="7F8AE2EC" w14:textId="77777777" w:rsidR="006426D0" w:rsidRPr="006426D0" w:rsidRDefault="006426D0" w:rsidP="009D23E2">
      <w:pPr>
        <w:numPr>
          <w:ilvl w:val="0"/>
          <w:numId w:val="30"/>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Refine your original aspects if necessary.</w:t>
      </w:r>
    </w:p>
    <w:p w14:paraId="0E30747E" w14:textId="77777777" w:rsidR="006426D0" w:rsidRPr="006426D0" w:rsidRDefault="006426D0" w:rsidP="009D23E2">
      <w:pPr>
        <w:numPr>
          <w:ilvl w:val="0"/>
          <w:numId w:val="30"/>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lastRenderedPageBreak/>
        <w:t>Give names to each of these aspects. Write these on a table in the first column.</w:t>
      </w:r>
    </w:p>
    <w:p w14:paraId="73F1C9E1" w14:textId="77777777" w:rsidR="006426D0" w:rsidRPr="006426D0" w:rsidRDefault="006426D0" w:rsidP="009D23E2">
      <w:pPr>
        <w:numPr>
          <w:ilvl w:val="0"/>
          <w:numId w:val="30"/>
        </w:numPr>
        <w:spacing w:line="360" w:lineRule="auto"/>
        <w:jc w:val="both"/>
        <w:rPr>
          <w:rFonts w:ascii="Century Gothic" w:hAnsi="Century Gothic"/>
          <w:bCs/>
          <w:sz w:val="22"/>
          <w:szCs w:val="22"/>
          <w:lang w:val="en-US" w:eastAsia="en-ZA"/>
        </w:rPr>
      </w:pPr>
      <w:r w:rsidRPr="006426D0">
        <w:rPr>
          <w:rFonts w:ascii="Century Gothic" w:hAnsi="Century Gothic"/>
          <w:sz w:val="22"/>
          <w:szCs w:val="22"/>
          <w:lang w:val="en-US" w:eastAsia="en-ZA"/>
        </w:rPr>
        <w:t>The levels of performance may be written as different ratings across the columns in the top row (e.g. excellent, good, needs improvement) or as numerical scores (e.g. 4: child exceeded the expected developmental milestone, 3: child reached the expected developmental milestone, 2: child reached the expected developmental milestone partially, and 1: child has not reached the expected developmental milestone yet).</w:t>
      </w:r>
    </w:p>
    <w:p w14:paraId="1DDAC137" w14:textId="77777777" w:rsidR="006426D0" w:rsidRPr="006426D0" w:rsidRDefault="006426D0" w:rsidP="009D23E2">
      <w:pPr>
        <w:numPr>
          <w:ilvl w:val="0"/>
          <w:numId w:val="30"/>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Assess your rubric, discuss it with colleagues and possibly parents, and then try it out with a few children. Change it where necessary.</w:t>
      </w:r>
    </w:p>
    <w:p w14:paraId="6C3313D9" w14:textId="77777777" w:rsidR="006426D0" w:rsidRPr="006426D0" w:rsidRDefault="006426D0" w:rsidP="006426D0">
      <w:pPr>
        <w:tabs>
          <w:tab w:val="num" w:pos="1930"/>
        </w:tabs>
        <w:spacing w:line="360" w:lineRule="auto"/>
        <w:jc w:val="both"/>
        <w:rPr>
          <w:rFonts w:ascii="Century Gothic" w:hAnsi="Century Gothic"/>
          <w:b/>
          <w:bCs/>
          <w:sz w:val="22"/>
          <w:szCs w:val="22"/>
          <w:lang w:val="en-US" w:eastAsia="en-ZA"/>
        </w:rPr>
      </w:pPr>
    </w:p>
    <w:p w14:paraId="7E8D66DC" w14:textId="77777777" w:rsidR="006426D0" w:rsidRPr="006426D0" w:rsidRDefault="006426D0" w:rsidP="006426D0">
      <w:pPr>
        <w:spacing w:line="360" w:lineRule="auto"/>
        <w:jc w:val="both"/>
        <w:rPr>
          <w:rFonts w:ascii="Century Gothic" w:hAnsi="Century Gothic"/>
          <w:b/>
          <w:sz w:val="22"/>
          <w:szCs w:val="22"/>
          <w:lang w:val="en-ZA" w:eastAsia="en-ZA"/>
        </w:rPr>
      </w:pPr>
      <w:r w:rsidRPr="006426D0">
        <w:rPr>
          <w:rFonts w:ascii="Century Gothic" w:hAnsi="Century Gothic"/>
          <w:b/>
          <w:sz w:val="22"/>
          <w:szCs w:val="22"/>
          <w:lang w:val="en-ZA" w:eastAsia="en-ZA"/>
        </w:rPr>
        <w:t>Benefits of rubrics</w:t>
      </w:r>
    </w:p>
    <w:p w14:paraId="11B01005" w14:textId="77777777" w:rsidR="006426D0" w:rsidRPr="006426D0" w:rsidRDefault="006426D0" w:rsidP="00F7554F">
      <w:pPr>
        <w:numPr>
          <w:ilvl w:val="0"/>
          <w:numId w:val="31"/>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 xml:space="preserve">Rubrics are more effective than giving just one mark or grade to an activity as they make the practitioner think more carefully about what outcomes she requires from the activity.  </w:t>
      </w:r>
    </w:p>
    <w:p w14:paraId="2A633A4D" w14:textId="77777777" w:rsidR="006426D0" w:rsidRPr="006426D0" w:rsidRDefault="006426D0" w:rsidP="00F7554F">
      <w:pPr>
        <w:numPr>
          <w:ilvl w:val="0"/>
          <w:numId w:val="31"/>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 xml:space="preserve">They can be used more than once but can be changed over the years when necessary. </w:t>
      </w:r>
    </w:p>
    <w:p w14:paraId="3BC07570" w14:textId="77777777" w:rsidR="006426D0" w:rsidRPr="006426D0" w:rsidRDefault="006426D0" w:rsidP="00F7554F">
      <w:pPr>
        <w:numPr>
          <w:ilvl w:val="0"/>
          <w:numId w:val="31"/>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They are likely to provide a fairer and less biased assessment of the activity from one child to another.</w:t>
      </w:r>
    </w:p>
    <w:p w14:paraId="61661EE1" w14:textId="77777777" w:rsidR="006426D0" w:rsidRPr="006426D0" w:rsidRDefault="006426D0" w:rsidP="00F7554F">
      <w:pPr>
        <w:numPr>
          <w:ilvl w:val="0"/>
          <w:numId w:val="31"/>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Rubrics will also be more consistent over time as you have defined exactly what it is that you want the child to be able to do.</w:t>
      </w:r>
    </w:p>
    <w:p w14:paraId="25BB8BBC" w14:textId="77777777" w:rsidR="006426D0" w:rsidRPr="006426D0" w:rsidRDefault="006426D0" w:rsidP="00F7554F">
      <w:pPr>
        <w:numPr>
          <w:ilvl w:val="0"/>
          <w:numId w:val="31"/>
        </w:numPr>
        <w:spacing w:line="360" w:lineRule="auto"/>
        <w:jc w:val="both"/>
        <w:rPr>
          <w:rFonts w:ascii="Century Gothic" w:hAnsi="Century Gothic"/>
          <w:bCs/>
          <w:sz w:val="22"/>
          <w:szCs w:val="22"/>
          <w:lang w:val="en-US" w:eastAsia="en-ZA"/>
        </w:rPr>
      </w:pPr>
      <w:r w:rsidRPr="006426D0">
        <w:rPr>
          <w:rFonts w:ascii="Century Gothic" w:hAnsi="Century Gothic"/>
          <w:bCs/>
          <w:sz w:val="22"/>
          <w:szCs w:val="22"/>
          <w:lang w:val="en-US" w:eastAsia="en-ZA"/>
        </w:rPr>
        <w:t xml:space="preserve">Practitioners can share rubrics they have </w:t>
      </w:r>
      <w:proofErr w:type="gramStart"/>
      <w:r w:rsidRPr="006426D0">
        <w:rPr>
          <w:rFonts w:ascii="Century Gothic" w:hAnsi="Century Gothic"/>
          <w:bCs/>
          <w:sz w:val="22"/>
          <w:szCs w:val="22"/>
          <w:lang w:val="en-US" w:eastAsia="en-ZA"/>
        </w:rPr>
        <w:t>developed</w:t>
      </w:r>
      <w:proofErr w:type="gramEnd"/>
      <w:r w:rsidRPr="006426D0">
        <w:rPr>
          <w:rFonts w:ascii="Century Gothic" w:hAnsi="Century Gothic"/>
          <w:bCs/>
          <w:sz w:val="22"/>
          <w:szCs w:val="22"/>
          <w:lang w:val="en-US" w:eastAsia="en-ZA"/>
        </w:rPr>
        <w:t xml:space="preserve"> and this will also help to establish a fair standard for assessment.</w:t>
      </w:r>
    </w:p>
    <w:p w14:paraId="26EC77A7" w14:textId="77777777" w:rsidR="006426D0" w:rsidRPr="006426D0" w:rsidRDefault="006426D0" w:rsidP="006426D0">
      <w:pPr>
        <w:spacing w:line="360" w:lineRule="auto"/>
        <w:jc w:val="both"/>
        <w:rPr>
          <w:rFonts w:ascii="Century Gothic" w:hAnsi="Century Gothic"/>
          <w:sz w:val="22"/>
          <w:szCs w:val="22"/>
          <w:lang w:val="en-ZA" w:eastAsia="en-ZA"/>
        </w:rPr>
      </w:pPr>
    </w:p>
    <w:p w14:paraId="58B6F8AA" w14:textId="77777777" w:rsidR="006426D0" w:rsidRPr="006426D0" w:rsidRDefault="006426D0" w:rsidP="006426D0">
      <w:pPr>
        <w:spacing w:line="360" w:lineRule="auto"/>
        <w:jc w:val="both"/>
        <w:rPr>
          <w:rFonts w:ascii="Century Gothic" w:hAnsi="Century Gothic"/>
          <w:b/>
          <w:sz w:val="22"/>
          <w:szCs w:val="22"/>
          <w:lang w:val="en-US" w:eastAsia="en-ZA"/>
        </w:rPr>
      </w:pPr>
      <w:r w:rsidRPr="006426D0">
        <w:rPr>
          <w:rFonts w:ascii="Century Gothic" w:hAnsi="Century Gothic"/>
          <w:b/>
          <w:sz w:val="22"/>
          <w:szCs w:val="22"/>
          <w:lang w:val="en-US" w:eastAsia="en-ZA"/>
        </w:rPr>
        <w:t>Portfolio of evidence</w:t>
      </w:r>
    </w:p>
    <w:p w14:paraId="7E6E7808" w14:textId="77777777" w:rsidR="006426D0" w:rsidRPr="006426D0" w:rsidRDefault="006426D0" w:rsidP="006426D0">
      <w:pPr>
        <w:spacing w:line="360" w:lineRule="auto"/>
        <w:jc w:val="both"/>
        <w:rPr>
          <w:rFonts w:ascii="Century Gothic" w:hAnsi="Century Gothic"/>
          <w:sz w:val="22"/>
          <w:szCs w:val="22"/>
          <w:lang w:val="en-ZA" w:eastAsia="en-ZA"/>
        </w:rPr>
      </w:pPr>
    </w:p>
    <w:p w14:paraId="6EFFC8C9"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The child’s portfolio should include any kind of activities that were done by the child. Here are a few examples: drawings, paintings and creative art activities, work done on a computer, photos of child acti</w:t>
      </w:r>
      <w:r w:rsidR="00F7554F">
        <w:rPr>
          <w:rFonts w:ascii="Century Gothic" w:hAnsi="Century Gothic"/>
          <w:sz w:val="22"/>
          <w:szCs w:val="22"/>
          <w:lang w:val="en-ZA" w:eastAsia="en-ZA"/>
        </w:rPr>
        <w:t xml:space="preserve">vities, audio and video tapes.  </w:t>
      </w:r>
      <w:r w:rsidRPr="006426D0">
        <w:rPr>
          <w:rFonts w:ascii="Century Gothic" w:hAnsi="Century Gothic"/>
          <w:sz w:val="22"/>
          <w:szCs w:val="22"/>
          <w:lang w:val="en-ZA" w:eastAsia="en-ZA"/>
        </w:rPr>
        <w:t xml:space="preserve">Children provide a rich source of information through their drawings. Developmental milestones as well as important social issues often reflect in the way they draw their pictures. Examples of themes that could be used for drawings </w:t>
      </w:r>
      <w:proofErr w:type="gramStart"/>
      <w:r w:rsidRPr="006426D0">
        <w:rPr>
          <w:rFonts w:ascii="Century Gothic" w:hAnsi="Century Gothic"/>
          <w:sz w:val="22"/>
          <w:szCs w:val="22"/>
          <w:lang w:val="en-ZA" w:eastAsia="en-ZA"/>
        </w:rPr>
        <w:t>are:</w:t>
      </w:r>
      <w:proofErr w:type="gramEnd"/>
      <w:r w:rsidRPr="006426D0">
        <w:rPr>
          <w:rFonts w:ascii="Century Gothic" w:hAnsi="Century Gothic"/>
          <w:sz w:val="22"/>
          <w:szCs w:val="22"/>
          <w:lang w:val="en-ZA" w:eastAsia="en-ZA"/>
        </w:rPr>
        <w:t xml:space="preserve"> my world, my family and pictures that focus on emotions like anger, love and caring. </w:t>
      </w:r>
    </w:p>
    <w:p w14:paraId="65C6A6DA"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noProof/>
          <w:sz w:val="22"/>
          <w:szCs w:val="22"/>
          <w:lang w:val="en-ZA" w:eastAsia="en-ZA"/>
        </w:rPr>
        <w:lastRenderedPageBreak/>
        <w:drawing>
          <wp:anchor distT="0" distB="0" distL="114300" distR="114300" simplePos="0" relativeHeight="251661312" behindDoc="0" locked="0" layoutInCell="1" allowOverlap="1" wp14:anchorId="1D6E50A7" wp14:editId="075F0EDC">
            <wp:simplePos x="0" y="0"/>
            <wp:positionH relativeFrom="column">
              <wp:posOffset>3474720</wp:posOffset>
            </wp:positionH>
            <wp:positionV relativeFrom="paragraph">
              <wp:posOffset>19050</wp:posOffset>
            </wp:positionV>
            <wp:extent cx="2381250" cy="2809240"/>
            <wp:effectExtent l="0" t="0" r="0" b="0"/>
            <wp:wrapSquare wrapText="bothSides"/>
            <wp:docPr id="23" name="Picture 23" descr="Study in red or 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tudy in red or pink"/>
                    <pic:cNvPicPr>
                      <a:picLocks noChangeAspect="1" noChangeArrowheads="1"/>
                    </pic:cNvPicPr>
                  </pic:nvPicPr>
                  <pic:blipFill>
                    <a:blip r:embed="rId26" cstate="print">
                      <a:extLst>
                        <a:ext uri="{28A0092B-C50C-407E-A947-70E740481C1C}">
                          <a14:useLocalDpi xmlns:a14="http://schemas.microsoft.com/office/drawing/2010/main" val="0"/>
                        </a:ext>
                      </a:extLst>
                    </a:blip>
                    <a:srcRect b="2341"/>
                    <a:stretch>
                      <a:fillRect/>
                    </a:stretch>
                  </pic:blipFill>
                  <pic:spPr bwMode="auto">
                    <a:xfrm>
                      <a:off x="0" y="0"/>
                      <a:ext cx="2381250" cy="2809240"/>
                    </a:xfrm>
                    <a:prstGeom prst="rect">
                      <a:avLst/>
                    </a:prstGeom>
                    <a:noFill/>
                  </pic:spPr>
                </pic:pic>
              </a:graphicData>
            </a:graphic>
            <wp14:sizeRelH relativeFrom="page">
              <wp14:pctWidth>0</wp14:pctWidth>
            </wp14:sizeRelH>
            <wp14:sizeRelV relativeFrom="page">
              <wp14:pctHeight>0</wp14:pctHeight>
            </wp14:sizeRelV>
          </wp:anchor>
        </w:drawing>
      </w:r>
    </w:p>
    <w:p w14:paraId="10FBDF53"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 xml:space="preserve">Interpreting children’s drawings is a highly developed </w:t>
      </w:r>
      <w:proofErr w:type="gramStart"/>
      <w:r w:rsidRPr="006426D0">
        <w:rPr>
          <w:rFonts w:ascii="Century Gothic" w:hAnsi="Century Gothic"/>
          <w:sz w:val="22"/>
          <w:szCs w:val="22"/>
          <w:lang w:val="en-ZA" w:eastAsia="en-ZA"/>
        </w:rPr>
        <w:t>skill</w:t>
      </w:r>
      <w:proofErr w:type="gramEnd"/>
      <w:r w:rsidRPr="006426D0">
        <w:rPr>
          <w:rFonts w:ascii="Century Gothic" w:hAnsi="Century Gothic"/>
          <w:sz w:val="22"/>
          <w:szCs w:val="22"/>
          <w:lang w:val="en-ZA" w:eastAsia="en-ZA"/>
        </w:rPr>
        <w:t xml:space="preserve"> and you should preferably interview or chat to the child about the drawing immediately after it is completed, to get an accurate idea of the meaning of the drawing for the child. When you have </w:t>
      </w:r>
      <w:proofErr w:type="gramStart"/>
      <w:r w:rsidRPr="006426D0">
        <w:rPr>
          <w:rFonts w:ascii="Century Gothic" w:hAnsi="Century Gothic"/>
          <w:sz w:val="22"/>
          <w:szCs w:val="22"/>
          <w:lang w:val="en-ZA" w:eastAsia="en-ZA"/>
        </w:rPr>
        <w:t>a number of</w:t>
      </w:r>
      <w:proofErr w:type="gramEnd"/>
      <w:r w:rsidRPr="006426D0">
        <w:rPr>
          <w:rFonts w:ascii="Century Gothic" w:hAnsi="Century Gothic"/>
          <w:sz w:val="22"/>
          <w:szCs w:val="22"/>
          <w:lang w:val="en-ZA" w:eastAsia="en-ZA"/>
        </w:rPr>
        <w:t xml:space="preserve"> drawings that the child has done you may also be able to see particular trends in her drawings, e.g. drawing herself outside the house, drawing her father as an exceptionally large figure, not including a sibling in the picture. These could be indicators of possible family </w:t>
      </w:r>
      <w:proofErr w:type="gramStart"/>
      <w:r w:rsidRPr="006426D0">
        <w:rPr>
          <w:rFonts w:ascii="Century Gothic" w:hAnsi="Century Gothic"/>
          <w:sz w:val="22"/>
          <w:szCs w:val="22"/>
          <w:lang w:val="en-ZA" w:eastAsia="en-ZA"/>
        </w:rPr>
        <w:t>problems</w:t>
      </w:r>
      <w:proofErr w:type="gramEnd"/>
      <w:r w:rsidRPr="006426D0">
        <w:rPr>
          <w:rFonts w:ascii="Century Gothic" w:hAnsi="Century Gothic"/>
          <w:sz w:val="22"/>
          <w:szCs w:val="22"/>
          <w:lang w:val="en-ZA" w:eastAsia="en-ZA"/>
        </w:rPr>
        <w:t xml:space="preserve"> but you will need professional assistance to take your concerns further. The children’s drawings and artwork can also be an indication of issues that interest </w:t>
      </w:r>
      <w:proofErr w:type="gramStart"/>
      <w:r w:rsidRPr="006426D0">
        <w:rPr>
          <w:rFonts w:ascii="Century Gothic" w:hAnsi="Century Gothic"/>
          <w:sz w:val="22"/>
          <w:szCs w:val="22"/>
          <w:lang w:val="en-ZA" w:eastAsia="en-ZA"/>
        </w:rPr>
        <w:t>them</w:t>
      </w:r>
      <w:proofErr w:type="gramEnd"/>
      <w:r w:rsidRPr="006426D0">
        <w:rPr>
          <w:rFonts w:ascii="Century Gothic" w:hAnsi="Century Gothic"/>
          <w:sz w:val="22"/>
          <w:szCs w:val="22"/>
          <w:lang w:val="en-ZA" w:eastAsia="en-ZA"/>
        </w:rPr>
        <w:t xml:space="preserve"> and you can use these as a starting point for future classes.</w:t>
      </w:r>
    </w:p>
    <w:p w14:paraId="29B33CBC" w14:textId="77777777" w:rsidR="006426D0" w:rsidRPr="006426D0" w:rsidRDefault="006426D0" w:rsidP="006426D0">
      <w:pPr>
        <w:spacing w:line="360" w:lineRule="auto"/>
        <w:jc w:val="both"/>
        <w:rPr>
          <w:rFonts w:ascii="Century Gothic" w:hAnsi="Century Gothic"/>
          <w:sz w:val="22"/>
          <w:szCs w:val="22"/>
          <w:lang w:val="en-ZA" w:eastAsia="en-ZA"/>
        </w:rPr>
      </w:pPr>
    </w:p>
    <w:p w14:paraId="5C2DBA02"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Note that portfolios should be carefully stored since you will lose a whole year’s work if you lose them!</w:t>
      </w:r>
    </w:p>
    <w:p w14:paraId="6145C407" w14:textId="77777777" w:rsidR="006426D0" w:rsidRPr="006426D0" w:rsidRDefault="006426D0" w:rsidP="006426D0">
      <w:pPr>
        <w:spacing w:line="360" w:lineRule="auto"/>
        <w:jc w:val="both"/>
        <w:rPr>
          <w:rFonts w:ascii="Century Gothic" w:hAnsi="Century Gothic"/>
          <w:sz w:val="22"/>
          <w:szCs w:val="22"/>
          <w:lang w:val="en-ZA" w:eastAsia="en-ZA"/>
        </w:rPr>
      </w:pPr>
    </w:p>
    <w:p w14:paraId="4C7E308F" w14:textId="77777777" w:rsidR="006426D0" w:rsidRPr="006426D0" w:rsidRDefault="006426D0" w:rsidP="006426D0">
      <w:pPr>
        <w:spacing w:line="360" w:lineRule="auto"/>
        <w:jc w:val="both"/>
        <w:rPr>
          <w:rFonts w:ascii="Century Gothic" w:hAnsi="Century Gothic"/>
          <w:b/>
          <w:sz w:val="22"/>
          <w:szCs w:val="22"/>
          <w:lang w:val="en-US" w:eastAsia="en-ZA"/>
        </w:rPr>
      </w:pPr>
      <w:r w:rsidRPr="006426D0">
        <w:rPr>
          <w:rFonts w:ascii="Century Gothic" w:hAnsi="Century Gothic"/>
          <w:b/>
          <w:sz w:val="22"/>
          <w:szCs w:val="22"/>
          <w:lang w:val="en-US" w:eastAsia="en-ZA"/>
        </w:rPr>
        <w:t>Developmental checklists</w:t>
      </w:r>
    </w:p>
    <w:p w14:paraId="2019CCFF" w14:textId="77777777" w:rsidR="006426D0" w:rsidRPr="006426D0" w:rsidRDefault="006426D0" w:rsidP="006426D0">
      <w:pPr>
        <w:spacing w:line="360" w:lineRule="auto"/>
        <w:jc w:val="both"/>
        <w:rPr>
          <w:rFonts w:ascii="Century Gothic" w:hAnsi="Century Gothic"/>
          <w:sz w:val="22"/>
          <w:szCs w:val="22"/>
          <w:lang w:val="en-ZA" w:eastAsia="en-ZA"/>
        </w:rPr>
      </w:pPr>
    </w:p>
    <w:p w14:paraId="18DA0D75"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Checklists are often used in the assessment of developmental milestones. It is important to understand what is being described in the checklist, and to consider the child’s individuality when using it as an observational tool for assessment.</w:t>
      </w:r>
    </w:p>
    <w:p w14:paraId="00430B8A" w14:textId="77777777" w:rsidR="006426D0" w:rsidRPr="006426D0" w:rsidRDefault="006426D0" w:rsidP="006426D0">
      <w:pPr>
        <w:spacing w:line="360" w:lineRule="auto"/>
        <w:jc w:val="both"/>
        <w:rPr>
          <w:rFonts w:ascii="Century Gothic" w:hAnsi="Century Gothic"/>
          <w:sz w:val="22"/>
          <w:szCs w:val="22"/>
          <w:lang w:val="en-ZA" w:eastAsia="en-ZA"/>
        </w:rPr>
      </w:pPr>
    </w:p>
    <w:p w14:paraId="271E4BEE"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Here are some guidelines to help you:</w:t>
      </w:r>
    </w:p>
    <w:p w14:paraId="5053B60A" w14:textId="77777777" w:rsidR="006426D0" w:rsidRPr="006426D0" w:rsidRDefault="006426D0" w:rsidP="006426D0">
      <w:pPr>
        <w:spacing w:line="360" w:lineRule="auto"/>
        <w:jc w:val="both"/>
        <w:rPr>
          <w:rFonts w:ascii="Century Gothic" w:hAnsi="Century Gothic"/>
          <w:sz w:val="22"/>
          <w:szCs w:val="22"/>
          <w:lang w:val="en-ZA" w:eastAsia="en-ZA"/>
        </w:rPr>
      </w:pPr>
    </w:p>
    <w:p w14:paraId="367B77EC" w14:textId="77777777" w:rsidR="006426D0" w:rsidRPr="006426D0" w:rsidRDefault="006426D0" w:rsidP="009D23E2">
      <w:pPr>
        <w:numPr>
          <w:ilvl w:val="0"/>
          <w:numId w:val="32"/>
        </w:num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 xml:space="preserve">Use the checklist once at the beginning of the year and once at the end, to get a rating for each baby, toddler or young child, and to check progress at the end of the year. You may want to use it only for those babies, toddlers and young children who show that they are struggling with a particular issue </w:t>
      </w:r>
      <w:proofErr w:type="gramStart"/>
      <w:r w:rsidRPr="006426D0">
        <w:rPr>
          <w:rFonts w:ascii="Century Gothic" w:hAnsi="Century Gothic"/>
          <w:sz w:val="22"/>
          <w:szCs w:val="22"/>
          <w:lang w:val="en-ZA" w:eastAsia="en-ZA"/>
        </w:rPr>
        <w:t>in order to</w:t>
      </w:r>
      <w:proofErr w:type="gramEnd"/>
      <w:r w:rsidRPr="006426D0">
        <w:rPr>
          <w:rFonts w:ascii="Century Gothic" w:hAnsi="Century Gothic"/>
          <w:sz w:val="22"/>
          <w:szCs w:val="22"/>
          <w:lang w:val="en-ZA" w:eastAsia="en-ZA"/>
        </w:rPr>
        <w:t xml:space="preserve"> investigate the extent of the problem, for example, a child that is struggling with language and communication.</w:t>
      </w:r>
    </w:p>
    <w:p w14:paraId="39B46DDB" w14:textId="77777777" w:rsidR="006426D0" w:rsidRPr="006426D0" w:rsidRDefault="006426D0" w:rsidP="006426D0">
      <w:pPr>
        <w:spacing w:line="360" w:lineRule="auto"/>
        <w:jc w:val="both"/>
        <w:rPr>
          <w:rFonts w:ascii="Century Gothic" w:hAnsi="Century Gothic"/>
          <w:sz w:val="22"/>
          <w:szCs w:val="22"/>
          <w:lang w:val="en-ZA" w:eastAsia="en-ZA"/>
        </w:rPr>
      </w:pPr>
    </w:p>
    <w:p w14:paraId="59E72B38" w14:textId="77777777" w:rsidR="006426D0" w:rsidRPr="006426D0" w:rsidRDefault="006426D0" w:rsidP="009D23E2">
      <w:pPr>
        <w:numPr>
          <w:ilvl w:val="0"/>
          <w:numId w:val="32"/>
        </w:num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Informal and busy settings like snack times and play times are the best times to use the checklist to get an idea of the developmental level for babies. For toddlers and young children, you can use the checklist during circle times, outside play time or during any other activity.</w:t>
      </w:r>
    </w:p>
    <w:p w14:paraId="1471FA2F" w14:textId="77777777" w:rsidR="006426D0" w:rsidRPr="006426D0" w:rsidRDefault="006426D0" w:rsidP="006426D0">
      <w:pPr>
        <w:spacing w:line="360" w:lineRule="auto"/>
        <w:jc w:val="both"/>
        <w:rPr>
          <w:rFonts w:ascii="Century Gothic" w:hAnsi="Century Gothic"/>
          <w:sz w:val="22"/>
          <w:szCs w:val="22"/>
          <w:lang w:val="en-ZA" w:eastAsia="en-ZA"/>
        </w:rPr>
      </w:pPr>
    </w:p>
    <w:p w14:paraId="739793B2" w14:textId="77777777" w:rsidR="006426D0" w:rsidRPr="006426D0" w:rsidRDefault="006426D0" w:rsidP="009D23E2">
      <w:pPr>
        <w:numPr>
          <w:ilvl w:val="0"/>
          <w:numId w:val="32"/>
        </w:num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Remember always to record the child's name and the date, duration, time, and setting of the observation, along with the contextual factors (for example, “Sibby is playing on the seesaw with Steve, and talking to him about her weekend at her gran’s house”). Keep the completed checklist in each child's individual folder or portfolio.</w:t>
      </w:r>
    </w:p>
    <w:p w14:paraId="1909FD77" w14:textId="77777777" w:rsidR="006426D0" w:rsidRPr="006426D0" w:rsidRDefault="006426D0" w:rsidP="006426D0">
      <w:pPr>
        <w:spacing w:line="360" w:lineRule="auto"/>
        <w:jc w:val="both"/>
        <w:rPr>
          <w:rFonts w:ascii="Century Gothic" w:hAnsi="Century Gothic"/>
          <w:sz w:val="22"/>
          <w:szCs w:val="22"/>
          <w:lang w:val="en-ZA" w:eastAsia="en-ZA"/>
        </w:rPr>
      </w:pPr>
      <w:bookmarkStart w:id="29" w:name="_Hlk497767799"/>
    </w:p>
    <w:p w14:paraId="2F4D83FD" w14:textId="77777777" w:rsidR="006426D0" w:rsidRPr="006426D0" w:rsidRDefault="00000000" w:rsidP="006426D0">
      <w:pPr>
        <w:spacing w:line="360" w:lineRule="auto"/>
        <w:jc w:val="both"/>
        <w:rPr>
          <w:rFonts w:ascii="Century Gothic" w:hAnsi="Century Gothic"/>
          <w:sz w:val="22"/>
          <w:szCs w:val="22"/>
          <w:lang w:val="en-ZA" w:eastAsia="en-ZA"/>
        </w:rPr>
      </w:pPr>
      <w:r>
        <w:rPr>
          <w:rFonts w:ascii="Century Gothic" w:hAnsi="Century Gothic"/>
          <w:sz w:val="22"/>
          <w:szCs w:val="22"/>
          <w:lang w:val="en-ZA" w:eastAsia="en-ZA"/>
        </w:rPr>
        <w:pict w14:anchorId="4E2C7DD2">
          <v:shapetype id="_x0000_t202" coordsize="21600,21600" o:spt="202" path="m,l,21600r21600,l21600,xe">
            <v:stroke joinstyle="miter"/>
            <v:path gradientshapeok="t" o:connecttype="rect"/>
          </v:shapetype>
          <v:shape id="_x0000_s2093" type="#_x0000_t202" style="position:absolute;left:0;text-align:left;margin-left:3.75pt;margin-top:2.1pt;width:462.75pt;height:302.25pt;z-index:251662336">
            <v:textbox>
              <w:txbxContent>
                <w:p w14:paraId="08342F3A" w14:textId="77777777" w:rsidR="00224E1A" w:rsidRPr="00F7554F" w:rsidRDefault="00224E1A" w:rsidP="006426D0">
                  <w:pPr>
                    <w:rPr>
                      <w:rFonts w:ascii="Century Gothic" w:hAnsi="Century Gothic"/>
                      <w:i/>
                      <w:sz w:val="22"/>
                      <w:szCs w:val="22"/>
                    </w:rPr>
                  </w:pPr>
                  <w:r w:rsidRPr="00F7554F">
                    <w:rPr>
                      <w:rFonts w:ascii="Century Gothic" w:hAnsi="Century Gothic"/>
                      <w:i/>
                      <w:sz w:val="22"/>
                      <w:szCs w:val="22"/>
                    </w:rPr>
                    <w:t>Observation to assess beginning and end-of-term abilities in Gr R</w:t>
                  </w:r>
                </w:p>
                <w:p w14:paraId="55046C4E" w14:textId="77777777" w:rsidR="00224E1A" w:rsidRPr="00F7554F" w:rsidRDefault="00224E1A" w:rsidP="006426D0">
                  <w:pPr>
                    <w:rPr>
                      <w:rFonts w:ascii="Century Gothic" w:hAnsi="Century Gothic"/>
                      <w: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9"/>
                    <w:gridCol w:w="1132"/>
                    <w:gridCol w:w="1258"/>
                    <w:gridCol w:w="1352"/>
                    <w:gridCol w:w="1287"/>
                    <w:gridCol w:w="1426"/>
                    <w:gridCol w:w="1349"/>
                  </w:tblGrid>
                  <w:tr w:rsidR="00224E1A" w:rsidRPr="00F7554F" w14:paraId="425202E3" w14:textId="77777777">
                    <w:tc>
                      <w:tcPr>
                        <w:tcW w:w="1547" w:type="dxa"/>
                        <w:tcBorders>
                          <w:top w:val="single" w:sz="4" w:space="0" w:color="auto"/>
                          <w:left w:val="single" w:sz="4" w:space="0" w:color="auto"/>
                          <w:bottom w:val="single" w:sz="4" w:space="0" w:color="auto"/>
                          <w:right w:val="single" w:sz="4" w:space="0" w:color="auto"/>
                        </w:tcBorders>
                      </w:tcPr>
                      <w:p w14:paraId="25BBDAEF"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Activity   ►</w:t>
                        </w:r>
                      </w:p>
                      <w:p w14:paraId="32CABA33" w14:textId="77777777" w:rsidR="00224E1A" w:rsidRPr="00F7554F" w:rsidRDefault="00224E1A">
                        <w:pPr>
                          <w:spacing w:before="120" w:after="120"/>
                          <w:rPr>
                            <w:rFonts w:ascii="Century Gothic" w:hAnsi="Century Gothic"/>
                            <w:sz w:val="22"/>
                            <w:szCs w:val="22"/>
                          </w:rPr>
                        </w:pPr>
                      </w:p>
                      <w:p w14:paraId="2655F2EC"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 xml:space="preserve">Name   </w:t>
                        </w:r>
                      </w:p>
                      <w:p w14:paraId="4A550AA5"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w:t>
                        </w:r>
                      </w:p>
                    </w:tc>
                    <w:tc>
                      <w:tcPr>
                        <w:tcW w:w="1437" w:type="dxa"/>
                        <w:tcBorders>
                          <w:top w:val="single" w:sz="4" w:space="0" w:color="auto"/>
                          <w:left w:val="single" w:sz="4" w:space="0" w:color="auto"/>
                          <w:bottom w:val="single" w:sz="4" w:space="0" w:color="auto"/>
                          <w:right w:val="single" w:sz="4" w:space="0" w:color="auto"/>
                        </w:tcBorders>
                        <w:hideMark/>
                      </w:tcPr>
                      <w:p w14:paraId="3B863DA6"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writes name</w:t>
                        </w:r>
                      </w:p>
                    </w:tc>
                    <w:tc>
                      <w:tcPr>
                        <w:tcW w:w="1345" w:type="dxa"/>
                        <w:tcBorders>
                          <w:top w:val="single" w:sz="4" w:space="0" w:color="auto"/>
                          <w:left w:val="single" w:sz="4" w:space="0" w:color="auto"/>
                          <w:bottom w:val="single" w:sz="4" w:space="0" w:color="auto"/>
                          <w:right w:val="single" w:sz="4" w:space="0" w:color="auto"/>
                        </w:tcBorders>
                        <w:hideMark/>
                      </w:tcPr>
                      <w:p w14:paraId="27F7DDC0"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draws simple drawings</w:t>
                        </w:r>
                      </w:p>
                    </w:tc>
                    <w:tc>
                      <w:tcPr>
                        <w:tcW w:w="1290" w:type="dxa"/>
                        <w:tcBorders>
                          <w:top w:val="single" w:sz="4" w:space="0" w:color="auto"/>
                          <w:left w:val="single" w:sz="4" w:space="0" w:color="auto"/>
                          <w:bottom w:val="single" w:sz="4" w:space="0" w:color="auto"/>
                          <w:right w:val="single" w:sz="4" w:space="0" w:color="auto"/>
                        </w:tcBorders>
                        <w:hideMark/>
                      </w:tcPr>
                      <w:p w14:paraId="6B02DD6C"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recognises some written words</w:t>
                        </w:r>
                      </w:p>
                    </w:tc>
                    <w:tc>
                      <w:tcPr>
                        <w:tcW w:w="1623" w:type="dxa"/>
                        <w:tcBorders>
                          <w:top w:val="single" w:sz="4" w:space="0" w:color="auto"/>
                          <w:left w:val="single" w:sz="4" w:space="0" w:color="auto"/>
                          <w:bottom w:val="single" w:sz="4" w:space="0" w:color="auto"/>
                          <w:right w:val="single" w:sz="4" w:space="0" w:color="auto"/>
                        </w:tcBorders>
                        <w:hideMark/>
                      </w:tcPr>
                      <w:p w14:paraId="67F56DCB"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knows names of colours</w:t>
                        </w:r>
                      </w:p>
                    </w:tc>
                    <w:tc>
                      <w:tcPr>
                        <w:tcW w:w="1289" w:type="dxa"/>
                        <w:tcBorders>
                          <w:top w:val="single" w:sz="4" w:space="0" w:color="auto"/>
                          <w:left w:val="single" w:sz="4" w:space="0" w:color="auto"/>
                          <w:bottom w:val="single" w:sz="4" w:space="0" w:color="auto"/>
                          <w:right w:val="single" w:sz="4" w:space="0" w:color="auto"/>
                        </w:tcBorders>
                        <w:hideMark/>
                      </w:tcPr>
                      <w:p w14:paraId="4D8204CC"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remembers a song</w:t>
                        </w:r>
                      </w:p>
                    </w:tc>
                    <w:tc>
                      <w:tcPr>
                        <w:tcW w:w="1071" w:type="dxa"/>
                        <w:tcBorders>
                          <w:top w:val="single" w:sz="4" w:space="0" w:color="auto"/>
                          <w:left w:val="single" w:sz="4" w:space="0" w:color="auto"/>
                          <w:bottom w:val="single" w:sz="4" w:space="0" w:color="auto"/>
                          <w:right w:val="single" w:sz="4" w:space="0" w:color="auto"/>
                        </w:tcBorders>
                        <w:hideMark/>
                      </w:tcPr>
                      <w:p w14:paraId="0FFEF036"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completes simple puzzle</w:t>
                        </w:r>
                      </w:p>
                    </w:tc>
                  </w:tr>
                  <w:tr w:rsidR="00224E1A" w:rsidRPr="00F7554F" w14:paraId="688B497D" w14:textId="77777777">
                    <w:tc>
                      <w:tcPr>
                        <w:tcW w:w="1547" w:type="dxa"/>
                        <w:tcBorders>
                          <w:top w:val="single" w:sz="4" w:space="0" w:color="auto"/>
                          <w:left w:val="single" w:sz="4" w:space="0" w:color="auto"/>
                          <w:bottom w:val="single" w:sz="4" w:space="0" w:color="auto"/>
                          <w:right w:val="single" w:sz="4" w:space="0" w:color="auto"/>
                        </w:tcBorders>
                        <w:hideMark/>
                      </w:tcPr>
                      <w:p w14:paraId="5F458BF0"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Richard</w:t>
                        </w:r>
                      </w:p>
                    </w:tc>
                    <w:tc>
                      <w:tcPr>
                        <w:tcW w:w="1437" w:type="dxa"/>
                        <w:tcBorders>
                          <w:top w:val="single" w:sz="4" w:space="0" w:color="auto"/>
                          <w:left w:val="single" w:sz="4" w:space="0" w:color="auto"/>
                          <w:bottom w:val="single" w:sz="4" w:space="0" w:color="auto"/>
                          <w:right w:val="single" w:sz="4" w:space="0" w:color="auto"/>
                        </w:tcBorders>
                        <w:hideMark/>
                      </w:tcPr>
                      <w:p w14:paraId="0A166F5A"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345" w:type="dxa"/>
                        <w:tcBorders>
                          <w:top w:val="single" w:sz="4" w:space="0" w:color="auto"/>
                          <w:left w:val="single" w:sz="4" w:space="0" w:color="auto"/>
                          <w:bottom w:val="single" w:sz="4" w:space="0" w:color="auto"/>
                          <w:right w:val="single" w:sz="4" w:space="0" w:color="auto"/>
                        </w:tcBorders>
                        <w:hideMark/>
                      </w:tcPr>
                      <w:p w14:paraId="19BA7829"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290" w:type="dxa"/>
                        <w:tcBorders>
                          <w:top w:val="single" w:sz="4" w:space="0" w:color="auto"/>
                          <w:left w:val="single" w:sz="4" w:space="0" w:color="auto"/>
                          <w:bottom w:val="single" w:sz="4" w:space="0" w:color="auto"/>
                          <w:right w:val="single" w:sz="4" w:space="0" w:color="auto"/>
                        </w:tcBorders>
                        <w:hideMark/>
                      </w:tcPr>
                      <w:p w14:paraId="21A073AB"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623" w:type="dxa"/>
                        <w:tcBorders>
                          <w:top w:val="single" w:sz="4" w:space="0" w:color="auto"/>
                          <w:left w:val="single" w:sz="4" w:space="0" w:color="auto"/>
                          <w:bottom w:val="single" w:sz="4" w:space="0" w:color="auto"/>
                          <w:right w:val="single" w:sz="4" w:space="0" w:color="auto"/>
                        </w:tcBorders>
                        <w:hideMark/>
                      </w:tcPr>
                      <w:p w14:paraId="2382387F"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289" w:type="dxa"/>
                        <w:tcBorders>
                          <w:top w:val="single" w:sz="4" w:space="0" w:color="auto"/>
                          <w:left w:val="single" w:sz="4" w:space="0" w:color="auto"/>
                          <w:bottom w:val="single" w:sz="4" w:space="0" w:color="auto"/>
                          <w:right w:val="single" w:sz="4" w:space="0" w:color="auto"/>
                        </w:tcBorders>
                      </w:tcPr>
                      <w:p w14:paraId="55BE1DA7" w14:textId="77777777" w:rsidR="00224E1A" w:rsidRPr="00F7554F" w:rsidRDefault="00224E1A">
                        <w:pPr>
                          <w:spacing w:before="120" w:after="120"/>
                          <w:rPr>
                            <w:rFonts w:ascii="Century Gothic" w:hAnsi="Century Gothic"/>
                            <w:sz w:val="22"/>
                            <w:szCs w:val="22"/>
                          </w:rPr>
                        </w:pPr>
                      </w:p>
                    </w:tc>
                    <w:tc>
                      <w:tcPr>
                        <w:tcW w:w="1071" w:type="dxa"/>
                        <w:tcBorders>
                          <w:top w:val="single" w:sz="4" w:space="0" w:color="auto"/>
                          <w:left w:val="single" w:sz="4" w:space="0" w:color="auto"/>
                          <w:bottom w:val="single" w:sz="4" w:space="0" w:color="auto"/>
                          <w:right w:val="single" w:sz="4" w:space="0" w:color="auto"/>
                        </w:tcBorders>
                        <w:hideMark/>
                      </w:tcPr>
                      <w:p w14:paraId="79846E60"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r>
                  <w:tr w:rsidR="00224E1A" w:rsidRPr="00F7554F" w14:paraId="245FA0FB" w14:textId="77777777">
                    <w:tc>
                      <w:tcPr>
                        <w:tcW w:w="1547" w:type="dxa"/>
                        <w:tcBorders>
                          <w:top w:val="single" w:sz="4" w:space="0" w:color="auto"/>
                          <w:left w:val="single" w:sz="4" w:space="0" w:color="auto"/>
                          <w:bottom w:val="single" w:sz="4" w:space="0" w:color="auto"/>
                          <w:right w:val="single" w:sz="4" w:space="0" w:color="auto"/>
                        </w:tcBorders>
                        <w:hideMark/>
                      </w:tcPr>
                      <w:p w14:paraId="428F40EA"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John</w:t>
                        </w:r>
                      </w:p>
                    </w:tc>
                    <w:tc>
                      <w:tcPr>
                        <w:tcW w:w="1437" w:type="dxa"/>
                        <w:tcBorders>
                          <w:top w:val="single" w:sz="4" w:space="0" w:color="auto"/>
                          <w:left w:val="single" w:sz="4" w:space="0" w:color="auto"/>
                          <w:bottom w:val="single" w:sz="4" w:space="0" w:color="auto"/>
                          <w:right w:val="single" w:sz="4" w:space="0" w:color="auto"/>
                        </w:tcBorders>
                      </w:tcPr>
                      <w:p w14:paraId="0CBA1831" w14:textId="77777777" w:rsidR="00224E1A" w:rsidRPr="00F7554F" w:rsidRDefault="00224E1A">
                        <w:pPr>
                          <w:spacing w:before="120" w:after="120"/>
                          <w:rPr>
                            <w:rFonts w:ascii="Century Gothic" w:hAnsi="Century Gothic"/>
                            <w:sz w:val="22"/>
                            <w:szCs w:val="22"/>
                          </w:rPr>
                        </w:pPr>
                      </w:p>
                    </w:tc>
                    <w:tc>
                      <w:tcPr>
                        <w:tcW w:w="1345" w:type="dxa"/>
                        <w:tcBorders>
                          <w:top w:val="single" w:sz="4" w:space="0" w:color="auto"/>
                          <w:left w:val="single" w:sz="4" w:space="0" w:color="auto"/>
                          <w:bottom w:val="single" w:sz="4" w:space="0" w:color="auto"/>
                          <w:right w:val="single" w:sz="4" w:space="0" w:color="auto"/>
                        </w:tcBorders>
                        <w:hideMark/>
                      </w:tcPr>
                      <w:p w14:paraId="5A3ED8B4"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290" w:type="dxa"/>
                        <w:tcBorders>
                          <w:top w:val="single" w:sz="4" w:space="0" w:color="auto"/>
                          <w:left w:val="single" w:sz="4" w:space="0" w:color="auto"/>
                          <w:bottom w:val="single" w:sz="4" w:space="0" w:color="auto"/>
                          <w:right w:val="single" w:sz="4" w:space="0" w:color="auto"/>
                        </w:tcBorders>
                      </w:tcPr>
                      <w:p w14:paraId="380C677A" w14:textId="77777777" w:rsidR="00224E1A" w:rsidRPr="00F7554F" w:rsidRDefault="00224E1A">
                        <w:pPr>
                          <w:spacing w:before="120" w:after="120"/>
                          <w:rPr>
                            <w:rFonts w:ascii="Century Gothic" w:hAnsi="Century Gothic"/>
                            <w:sz w:val="22"/>
                            <w:szCs w:val="22"/>
                          </w:rPr>
                        </w:pPr>
                      </w:p>
                    </w:tc>
                    <w:tc>
                      <w:tcPr>
                        <w:tcW w:w="1623" w:type="dxa"/>
                        <w:tcBorders>
                          <w:top w:val="single" w:sz="4" w:space="0" w:color="auto"/>
                          <w:left w:val="single" w:sz="4" w:space="0" w:color="auto"/>
                          <w:bottom w:val="single" w:sz="4" w:space="0" w:color="auto"/>
                          <w:right w:val="single" w:sz="4" w:space="0" w:color="auto"/>
                        </w:tcBorders>
                        <w:hideMark/>
                      </w:tcPr>
                      <w:p w14:paraId="4EEA9759"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289" w:type="dxa"/>
                        <w:tcBorders>
                          <w:top w:val="single" w:sz="4" w:space="0" w:color="auto"/>
                          <w:left w:val="single" w:sz="4" w:space="0" w:color="auto"/>
                          <w:bottom w:val="single" w:sz="4" w:space="0" w:color="auto"/>
                          <w:right w:val="single" w:sz="4" w:space="0" w:color="auto"/>
                        </w:tcBorders>
                      </w:tcPr>
                      <w:p w14:paraId="18BD1DFB" w14:textId="77777777" w:rsidR="00224E1A" w:rsidRPr="00F7554F" w:rsidRDefault="00224E1A">
                        <w:pPr>
                          <w:spacing w:before="120" w:after="120"/>
                          <w:rPr>
                            <w:rFonts w:ascii="Century Gothic" w:hAnsi="Century Gothic"/>
                            <w:sz w:val="22"/>
                            <w:szCs w:val="22"/>
                          </w:rPr>
                        </w:pPr>
                      </w:p>
                    </w:tc>
                    <w:tc>
                      <w:tcPr>
                        <w:tcW w:w="1071" w:type="dxa"/>
                        <w:tcBorders>
                          <w:top w:val="single" w:sz="4" w:space="0" w:color="auto"/>
                          <w:left w:val="single" w:sz="4" w:space="0" w:color="auto"/>
                          <w:bottom w:val="single" w:sz="4" w:space="0" w:color="auto"/>
                          <w:right w:val="single" w:sz="4" w:space="0" w:color="auto"/>
                        </w:tcBorders>
                        <w:hideMark/>
                      </w:tcPr>
                      <w:p w14:paraId="2A33E832"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r>
                  <w:tr w:rsidR="00224E1A" w:rsidRPr="00F7554F" w14:paraId="7FE39FA9" w14:textId="77777777">
                    <w:tc>
                      <w:tcPr>
                        <w:tcW w:w="1547" w:type="dxa"/>
                        <w:tcBorders>
                          <w:top w:val="single" w:sz="4" w:space="0" w:color="auto"/>
                          <w:left w:val="single" w:sz="4" w:space="0" w:color="auto"/>
                          <w:bottom w:val="single" w:sz="4" w:space="0" w:color="auto"/>
                          <w:right w:val="single" w:sz="4" w:space="0" w:color="auto"/>
                        </w:tcBorders>
                        <w:hideMark/>
                      </w:tcPr>
                      <w:p w14:paraId="03AF765C"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Thabisa</w:t>
                        </w:r>
                      </w:p>
                    </w:tc>
                    <w:tc>
                      <w:tcPr>
                        <w:tcW w:w="1437" w:type="dxa"/>
                        <w:tcBorders>
                          <w:top w:val="single" w:sz="4" w:space="0" w:color="auto"/>
                          <w:left w:val="single" w:sz="4" w:space="0" w:color="auto"/>
                          <w:bottom w:val="single" w:sz="4" w:space="0" w:color="auto"/>
                          <w:right w:val="single" w:sz="4" w:space="0" w:color="auto"/>
                        </w:tcBorders>
                      </w:tcPr>
                      <w:p w14:paraId="7D5C4B3C" w14:textId="77777777" w:rsidR="00224E1A" w:rsidRPr="00F7554F" w:rsidRDefault="00224E1A">
                        <w:pPr>
                          <w:spacing w:before="120" w:after="120"/>
                          <w:rPr>
                            <w:rFonts w:ascii="Century Gothic" w:hAnsi="Century Gothic"/>
                            <w:sz w:val="22"/>
                            <w:szCs w:val="22"/>
                          </w:rPr>
                        </w:pPr>
                      </w:p>
                    </w:tc>
                    <w:tc>
                      <w:tcPr>
                        <w:tcW w:w="1345" w:type="dxa"/>
                        <w:tcBorders>
                          <w:top w:val="single" w:sz="4" w:space="0" w:color="auto"/>
                          <w:left w:val="single" w:sz="4" w:space="0" w:color="auto"/>
                          <w:bottom w:val="single" w:sz="4" w:space="0" w:color="auto"/>
                          <w:right w:val="single" w:sz="4" w:space="0" w:color="auto"/>
                        </w:tcBorders>
                        <w:hideMark/>
                      </w:tcPr>
                      <w:p w14:paraId="58BF3641"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290" w:type="dxa"/>
                        <w:tcBorders>
                          <w:top w:val="single" w:sz="4" w:space="0" w:color="auto"/>
                          <w:left w:val="single" w:sz="4" w:space="0" w:color="auto"/>
                          <w:bottom w:val="single" w:sz="4" w:space="0" w:color="auto"/>
                          <w:right w:val="single" w:sz="4" w:space="0" w:color="auto"/>
                        </w:tcBorders>
                      </w:tcPr>
                      <w:p w14:paraId="3A914663" w14:textId="77777777" w:rsidR="00224E1A" w:rsidRPr="00F7554F" w:rsidRDefault="00224E1A">
                        <w:pPr>
                          <w:spacing w:before="120" w:after="120"/>
                          <w:rPr>
                            <w:rFonts w:ascii="Century Gothic" w:hAnsi="Century Gothic"/>
                            <w:sz w:val="22"/>
                            <w:szCs w:val="22"/>
                          </w:rPr>
                        </w:pPr>
                      </w:p>
                    </w:tc>
                    <w:tc>
                      <w:tcPr>
                        <w:tcW w:w="1623" w:type="dxa"/>
                        <w:tcBorders>
                          <w:top w:val="single" w:sz="4" w:space="0" w:color="auto"/>
                          <w:left w:val="single" w:sz="4" w:space="0" w:color="auto"/>
                          <w:bottom w:val="single" w:sz="4" w:space="0" w:color="auto"/>
                          <w:right w:val="single" w:sz="4" w:space="0" w:color="auto"/>
                        </w:tcBorders>
                        <w:hideMark/>
                      </w:tcPr>
                      <w:p w14:paraId="72461795"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289" w:type="dxa"/>
                        <w:tcBorders>
                          <w:top w:val="single" w:sz="4" w:space="0" w:color="auto"/>
                          <w:left w:val="single" w:sz="4" w:space="0" w:color="auto"/>
                          <w:bottom w:val="single" w:sz="4" w:space="0" w:color="auto"/>
                          <w:right w:val="single" w:sz="4" w:space="0" w:color="auto"/>
                        </w:tcBorders>
                        <w:hideMark/>
                      </w:tcPr>
                      <w:p w14:paraId="0603A43F"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071" w:type="dxa"/>
                        <w:tcBorders>
                          <w:top w:val="single" w:sz="4" w:space="0" w:color="auto"/>
                          <w:left w:val="single" w:sz="4" w:space="0" w:color="auto"/>
                          <w:bottom w:val="single" w:sz="4" w:space="0" w:color="auto"/>
                          <w:right w:val="single" w:sz="4" w:space="0" w:color="auto"/>
                        </w:tcBorders>
                        <w:hideMark/>
                      </w:tcPr>
                      <w:p w14:paraId="54C0B4C4"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r>
                  <w:tr w:rsidR="00224E1A" w:rsidRPr="00F7554F" w14:paraId="264CFB6C" w14:textId="77777777">
                    <w:tc>
                      <w:tcPr>
                        <w:tcW w:w="1547" w:type="dxa"/>
                        <w:tcBorders>
                          <w:top w:val="single" w:sz="4" w:space="0" w:color="auto"/>
                          <w:left w:val="single" w:sz="4" w:space="0" w:color="auto"/>
                          <w:bottom w:val="single" w:sz="4" w:space="0" w:color="auto"/>
                          <w:right w:val="single" w:sz="4" w:space="0" w:color="auto"/>
                        </w:tcBorders>
                        <w:hideMark/>
                      </w:tcPr>
                      <w:p w14:paraId="5A711C24" w14:textId="77777777" w:rsidR="00224E1A" w:rsidRPr="00F7554F" w:rsidRDefault="00224E1A">
                        <w:pPr>
                          <w:spacing w:before="120" w:after="120"/>
                          <w:rPr>
                            <w:rFonts w:ascii="Century Gothic" w:hAnsi="Century Gothic"/>
                            <w:sz w:val="22"/>
                            <w:szCs w:val="22"/>
                          </w:rPr>
                        </w:pPr>
                        <w:proofErr w:type="spellStart"/>
                        <w:r w:rsidRPr="00F7554F">
                          <w:rPr>
                            <w:rFonts w:ascii="Century Gothic" w:hAnsi="Century Gothic"/>
                            <w:sz w:val="22"/>
                            <w:szCs w:val="22"/>
                          </w:rPr>
                          <w:t>Thembisa</w:t>
                        </w:r>
                        <w:proofErr w:type="spellEnd"/>
                      </w:p>
                    </w:tc>
                    <w:tc>
                      <w:tcPr>
                        <w:tcW w:w="1437" w:type="dxa"/>
                        <w:tcBorders>
                          <w:top w:val="single" w:sz="4" w:space="0" w:color="auto"/>
                          <w:left w:val="single" w:sz="4" w:space="0" w:color="auto"/>
                          <w:bottom w:val="single" w:sz="4" w:space="0" w:color="auto"/>
                          <w:right w:val="single" w:sz="4" w:space="0" w:color="auto"/>
                        </w:tcBorders>
                      </w:tcPr>
                      <w:p w14:paraId="405173C2" w14:textId="77777777" w:rsidR="00224E1A" w:rsidRPr="00F7554F" w:rsidRDefault="00224E1A">
                        <w:pPr>
                          <w:spacing w:before="120" w:after="120"/>
                          <w:rPr>
                            <w:rFonts w:ascii="Century Gothic" w:hAnsi="Century Gothic"/>
                            <w:sz w:val="22"/>
                            <w:szCs w:val="22"/>
                          </w:rPr>
                        </w:pPr>
                      </w:p>
                    </w:tc>
                    <w:tc>
                      <w:tcPr>
                        <w:tcW w:w="1345" w:type="dxa"/>
                        <w:tcBorders>
                          <w:top w:val="single" w:sz="4" w:space="0" w:color="auto"/>
                          <w:left w:val="single" w:sz="4" w:space="0" w:color="auto"/>
                          <w:bottom w:val="single" w:sz="4" w:space="0" w:color="auto"/>
                          <w:right w:val="single" w:sz="4" w:space="0" w:color="auto"/>
                        </w:tcBorders>
                      </w:tcPr>
                      <w:p w14:paraId="0FD2BBC9" w14:textId="77777777" w:rsidR="00224E1A" w:rsidRPr="00F7554F" w:rsidRDefault="00224E1A">
                        <w:pPr>
                          <w:spacing w:before="120" w:after="120"/>
                          <w:rPr>
                            <w:rFonts w:ascii="Century Gothic" w:hAnsi="Century Gothic"/>
                            <w:sz w:val="22"/>
                            <w:szCs w:val="22"/>
                          </w:rPr>
                        </w:pPr>
                      </w:p>
                    </w:tc>
                    <w:tc>
                      <w:tcPr>
                        <w:tcW w:w="1290" w:type="dxa"/>
                        <w:tcBorders>
                          <w:top w:val="single" w:sz="4" w:space="0" w:color="auto"/>
                          <w:left w:val="single" w:sz="4" w:space="0" w:color="auto"/>
                          <w:bottom w:val="single" w:sz="4" w:space="0" w:color="auto"/>
                          <w:right w:val="single" w:sz="4" w:space="0" w:color="auto"/>
                        </w:tcBorders>
                      </w:tcPr>
                      <w:p w14:paraId="227ACD7C" w14:textId="77777777" w:rsidR="00224E1A" w:rsidRPr="00F7554F" w:rsidRDefault="00224E1A">
                        <w:pPr>
                          <w:spacing w:before="120" w:after="120"/>
                          <w:rPr>
                            <w:rFonts w:ascii="Century Gothic" w:hAnsi="Century Gothic"/>
                            <w:sz w:val="22"/>
                            <w:szCs w:val="22"/>
                          </w:rPr>
                        </w:pPr>
                      </w:p>
                    </w:tc>
                    <w:tc>
                      <w:tcPr>
                        <w:tcW w:w="1623" w:type="dxa"/>
                        <w:tcBorders>
                          <w:top w:val="single" w:sz="4" w:space="0" w:color="auto"/>
                          <w:left w:val="single" w:sz="4" w:space="0" w:color="auto"/>
                          <w:bottom w:val="single" w:sz="4" w:space="0" w:color="auto"/>
                          <w:right w:val="single" w:sz="4" w:space="0" w:color="auto"/>
                        </w:tcBorders>
                      </w:tcPr>
                      <w:p w14:paraId="5C29E21D" w14:textId="77777777" w:rsidR="00224E1A" w:rsidRPr="00F7554F" w:rsidRDefault="00224E1A">
                        <w:pPr>
                          <w:spacing w:before="120" w:after="120"/>
                          <w:rPr>
                            <w:rFonts w:ascii="Century Gothic" w:hAnsi="Century Gothic"/>
                            <w:sz w:val="22"/>
                            <w:szCs w:val="22"/>
                          </w:rPr>
                        </w:pPr>
                      </w:p>
                    </w:tc>
                    <w:tc>
                      <w:tcPr>
                        <w:tcW w:w="1289" w:type="dxa"/>
                        <w:tcBorders>
                          <w:top w:val="single" w:sz="4" w:space="0" w:color="auto"/>
                          <w:left w:val="single" w:sz="4" w:space="0" w:color="auto"/>
                          <w:bottom w:val="single" w:sz="4" w:space="0" w:color="auto"/>
                          <w:right w:val="single" w:sz="4" w:space="0" w:color="auto"/>
                        </w:tcBorders>
                      </w:tcPr>
                      <w:p w14:paraId="4DD46B18" w14:textId="77777777" w:rsidR="00224E1A" w:rsidRPr="00F7554F" w:rsidRDefault="00224E1A">
                        <w:pPr>
                          <w:spacing w:before="120" w:after="120"/>
                          <w:rPr>
                            <w:rFonts w:ascii="Century Gothic" w:hAnsi="Century Gothic"/>
                            <w:sz w:val="22"/>
                            <w:szCs w:val="22"/>
                          </w:rPr>
                        </w:pPr>
                      </w:p>
                    </w:tc>
                    <w:tc>
                      <w:tcPr>
                        <w:tcW w:w="1071" w:type="dxa"/>
                        <w:tcBorders>
                          <w:top w:val="single" w:sz="4" w:space="0" w:color="auto"/>
                          <w:left w:val="single" w:sz="4" w:space="0" w:color="auto"/>
                          <w:bottom w:val="single" w:sz="4" w:space="0" w:color="auto"/>
                          <w:right w:val="single" w:sz="4" w:space="0" w:color="auto"/>
                        </w:tcBorders>
                      </w:tcPr>
                      <w:p w14:paraId="691D5B85" w14:textId="77777777" w:rsidR="00224E1A" w:rsidRPr="00F7554F" w:rsidRDefault="00224E1A">
                        <w:pPr>
                          <w:spacing w:before="120" w:after="120"/>
                          <w:rPr>
                            <w:rFonts w:ascii="Century Gothic" w:hAnsi="Century Gothic"/>
                            <w:sz w:val="22"/>
                            <w:szCs w:val="22"/>
                          </w:rPr>
                        </w:pPr>
                      </w:p>
                    </w:tc>
                  </w:tr>
                  <w:tr w:rsidR="00224E1A" w:rsidRPr="00F7554F" w14:paraId="5D7C44E0" w14:textId="77777777">
                    <w:tc>
                      <w:tcPr>
                        <w:tcW w:w="1547" w:type="dxa"/>
                        <w:tcBorders>
                          <w:top w:val="single" w:sz="4" w:space="0" w:color="auto"/>
                          <w:left w:val="single" w:sz="4" w:space="0" w:color="auto"/>
                          <w:bottom w:val="single" w:sz="4" w:space="0" w:color="auto"/>
                          <w:right w:val="single" w:sz="4" w:space="0" w:color="auto"/>
                        </w:tcBorders>
                        <w:hideMark/>
                      </w:tcPr>
                      <w:p w14:paraId="72562C9B"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t>Andy</w:t>
                        </w:r>
                      </w:p>
                    </w:tc>
                    <w:tc>
                      <w:tcPr>
                        <w:tcW w:w="1437" w:type="dxa"/>
                        <w:tcBorders>
                          <w:top w:val="single" w:sz="4" w:space="0" w:color="auto"/>
                          <w:left w:val="single" w:sz="4" w:space="0" w:color="auto"/>
                          <w:bottom w:val="single" w:sz="4" w:space="0" w:color="auto"/>
                          <w:right w:val="single" w:sz="4" w:space="0" w:color="auto"/>
                        </w:tcBorders>
                        <w:hideMark/>
                      </w:tcPr>
                      <w:p w14:paraId="6EFA365C"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345" w:type="dxa"/>
                        <w:tcBorders>
                          <w:top w:val="single" w:sz="4" w:space="0" w:color="auto"/>
                          <w:left w:val="single" w:sz="4" w:space="0" w:color="auto"/>
                          <w:bottom w:val="single" w:sz="4" w:space="0" w:color="auto"/>
                          <w:right w:val="single" w:sz="4" w:space="0" w:color="auto"/>
                        </w:tcBorders>
                      </w:tcPr>
                      <w:p w14:paraId="10045199" w14:textId="77777777" w:rsidR="00224E1A" w:rsidRPr="00F7554F" w:rsidRDefault="00224E1A">
                        <w:pPr>
                          <w:spacing w:before="120" w:after="120"/>
                          <w:rPr>
                            <w:rFonts w:ascii="Century Gothic" w:hAnsi="Century Gothic"/>
                            <w:sz w:val="22"/>
                            <w:szCs w:val="22"/>
                          </w:rPr>
                        </w:pPr>
                      </w:p>
                    </w:tc>
                    <w:tc>
                      <w:tcPr>
                        <w:tcW w:w="1290" w:type="dxa"/>
                        <w:tcBorders>
                          <w:top w:val="single" w:sz="4" w:space="0" w:color="auto"/>
                          <w:left w:val="single" w:sz="4" w:space="0" w:color="auto"/>
                          <w:bottom w:val="single" w:sz="4" w:space="0" w:color="auto"/>
                          <w:right w:val="single" w:sz="4" w:space="0" w:color="auto"/>
                        </w:tcBorders>
                        <w:hideMark/>
                      </w:tcPr>
                      <w:p w14:paraId="10BB1CE6"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623" w:type="dxa"/>
                        <w:tcBorders>
                          <w:top w:val="single" w:sz="4" w:space="0" w:color="auto"/>
                          <w:left w:val="single" w:sz="4" w:space="0" w:color="auto"/>
                          <w:bottom w:val="single" w:sz="4" w:space="0" w:color="auto"/>
                          <w:right w:val="single" w:sz="4" w:space="0" w:color="auto"/>
                        </w:tcBorders>
                      </w:tcPr>
                      <w:p w14:paraId="75504D83" w14:textId="77777777" w:rsidR="00224E1A" w:rsidRPr="00F7554F" w:rsidRDefault="00224E1A">
                        <w:pPr>
                          <w:spacing w:before="120" w:after="120"/>
                          <w:rPr>
                            <w:rFonts w:ascii="Century Gothic" w:hAnsi="Century Gothic"/>
                            <w:sz w:val="22"/>
                            <w:szCs w:val="22"/>
                          </w:rPr>
                        </w:pPr>
                      </w:p>
                    </w:tc>
                    <w:tc>
                      <w:tcPr>
                        <w:tcW w:w="1289" w:type="dxa"/>
                        <w:tcBorders>
                          <w:top w:val="single" w:sz="4" w:space="0" w:color="auto"/>
                          <w:left w:val="single" w:sz="4" w:space="0" w:color="auto"/>
                          <w:bottom w:val="single" w:sz="4" w:space="0" w:color="auto"/>
                          <w:right w:val="single" w:sz="4" w:space="0" w:color="auto"/>
                        </w:tcBorders>
                        <w:hideMark/>
                      </w:tcPr>
                      <w:p w14:paraId="24BA9001"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c>
                      <w:tcPr>
                        <w:tcW w:w="1071" w:type="dxa"/>
                        <w:tcBorders>
                          <w:top w:val="single" w:sz="4" w:space="0" w:color="auto"/>
                          <w:left w:val="single" w:sz="4" w:space="0" w:color="auto"/>
                          <w:bottom w:val="single" w:sz="4" w:space="0" w:color="auto"/>
                          <w:right w:val="single" w:sz="4" w:space="0" w:color="auto"/>
                        </w:tcBorders>
                        <w:hideMark/>
                      </w:tcPr>
                      <w:p w14:paraId="2433421E" w14:textId="77777777" w:rsidR="00224E1A" w:rsidRPr="00F7554F" w:rsidRDefault="00224E1A">
                        <w:pPr>
                          <w:spacing w:before="120" w:after="120"/>
                          <w:rPr>
                            <w:rFonts w:ascii="Century Gothic" w:hAnsi="Century Gothic"/>
                            <w:sz w:val="22"/>
                            <w:szCs w:val="22"/>
                          </w:rPr>
                        </w:pPr>
                        <w:r w:rsidRPr="00F7554F">
                          <w:rPr>
                            <w:rFonts w:ascii="Century Gothic" w:hAnsi="Century Gothic"/>
                            <w:sz w:val="22"/>
                            <w:szCs w:val="22"/>
                          </w:rPr>
                          <w:sym w:font="Webdings" w:char="0061"/>
                        </w:r>
                      </w:p>
                    </w:tc>
                  </w:tr>
                </w:tbl>
                <w:p w14:paraId="036B2643" w14:textId="77777777" w:rsidR="00224E1A" w:rsidRPr="00F7554F" w:rsidRDefault="00224E1A" w:rsidP="006426D0">
                  <w:pPr>
                    <w:rPr>
                      <w:rFonts w:ascii="Century Gothic" w:hAnsi="Century Gothic"/>
                      <w:sz w:val="22"/>
                      <w:szCs w:val="22"/>
                    </w:rPr>
                  </w:pPr>
                  <w:r w:rsidRPr="00F7554F">
                    <w:rPr>
                      <w:rFonts w:ascii="Century Gothic" w:hAnsi="Century Gothic"/>
                      <w:sz w:val="22"/>
                      <w:szCs w:val="22"/>
                    </w:rPr>
                    <w:t>Date: 5 Feb 2009</w:t>
                  </w:r>
                </w:p>
                <w:p w14:paraId="40A7867F" w14:textId="77777777" w:rsidR="00224E1A" w:rsidRPr="00F7554F" w:rsidRDefault="00224E1A" w:rsidP="006426D0">
                  <w:pPr>
                    <w:rPr>
                      <w:rFonts w:ascii="Century Gothic" w:hAnsi="Century Gothic"/>
                      <w:sz w:val="22"/>
                      <w:szCs w:val="22"/>
                    </w:rPr>
                  </w:pPr>
                  <w:r w:rsidRPr="00F7554F">
                    <w:rPr>
                      <w:rFonts w:ascii="Century Gothic" w:hAnsi="Century Gothic"/>
                      <w:sz w:val="22"/>
                      <w:szCs w:val="22"/>
                    </w:rPr>
                    <w:t>Observation period: 30 minutes (11:00–11:30)</w:t>
                  </w:r>
                </w:p>
                <w:p w14:paraId="75DF8BC7" w14:textId="77777777" w:rsidR="00224E1A" w:rsidRDefault="00224E1A" w:rsidP="006426D0">
                  <w:r w:rsidRPr="00F7554F">
                    <w:rPr>
                      <w:rFonts w:ascii="Century Gothic" w:hAnsi="Century Gothic"/>
                      <w:sz w:val="22"/>
                      <w:szCs w:val="22"/>
                    </w:rPr>
                    <w:t xml:space="preserve">Notes: </w:t>
                  </w:r>
                  <w:proofErr w:type="spellStart"/>
                  <w:r w:rsidRPr="00F7554F">
                    <w:rPr>
                      <w:rFonts w:ascii="Century Gothic" w:hAnsi="Century Gothic"/>
                      <w:i/>
                      <w:sz w:val="22"/>
                      <w:szCs w:val="22"/>
                    </w:rPr>
                    <w:t>Thembisa</w:t>
                  </w:r>
                  <w:proofErr w:type="spellEnd"/>
                  <w:r w:rsidRPr="00F7554F">
                    <w:rPr>
                      <w:rFonts w:ascii="Century Gothic" w:hAnsi="Century Gothic"/>
                      <w:i/>
                      <w:sz w:val="22"/>
                      <w:szCs w:val="22"/>
                    </w:rPr>
                    <w:t xml:space="preserve"> only succeeded at one activity; seems to need to develop </w:t>
                  </w:r>
                  <w:r>
                    <w:rPr>
                      <w:i/>
                    </w:rPr>
                    <w:t xml:space="preserve">confidence in herself. John, Thabisa and </w:t>
                  </w:r>
                  <w:proofErr w:type="spellStart"/>
                  <w:r>
                    <w:rPr>
                      <w:i/>
                    </w:rPr>
                    <w:t>Thembisa</w:t>
                  </w:r>
                  <w:proofErr w:type="spellEnd"/>
                  <w:r>
                    <w:rPr>
                      <w:i/>
                    </w:rPr>
                    <w:t xml:space="preserve"> struggle with the written word.</w:t>
                  </w:r>
                  <w:r>
                    <w:t xml:space="preserve"> </w:t>
                  </w:r>
                </w:p>
                <w:p w14:paraId="1C0242BD" w14:textId="77777777" w:rsidR="00224E1A" w:rsidRDefault="00224E1A" w:rsidP="006426D0"/>
              </w:txbxContent>
            </v:textbox>
          </v:shape>
        </w:pict>
      </w:r>
    </w:p>
    <w:p w14:paraId="4BCD5EDF" w14:textId="77777777" w:rsidR="006426D0" w:rsidRPr="006426D0" w:rsidRDefault="006426D0" w:rsidP="006426D0">
      <w:pPr>
        <w:spacing w:line="360" w:lineRule="auto"/>
        <w:jc w:val="both"/>
        <w:rPr>
          <w:rFonts w:ascii="Century Gothic" w:hAnsi="Century Gothic"/>
          <w:sz w:val="22"/>
          <w:szCs w:val="22"/>
          <w:lang w:val="en-ZA" w:eastAsia="en-ZA"/>
        </w:rPr>
      </w:pPr>
    </w:p>
    <w:p w14:paraId="20BD6250" w14:textId="77777777" w:rsidR="006426D0" w:rsidRPr="006426D0" w:rsidRDefault="006426D0" w:rsidP="006426D0">
      <w:pPr>
        <w:spacing w:line="360" w:lineRule="auto"/>
        <w:jc w:val="both"/>
        <w:rPr>
          <w:rFonts w:ascii="Century Gothic" w:hAnsi="Century Gothic"/>
          <w:sz w:val="22"/>
          <w:szCs w:val="22"/>
          <w:lang w:val="en-ZA" w:eastAsia="en-ZA"/>
        </w:rPr>
      </w:pPr>
    </w:p>
    <w:p w14:paraId="1C714D9D" w14:textId="77777777" w:rsidR="006426D0" w:rsidRPr="006426D0" w:rsidRDefault="006426D0" w:rsidP="006426D0">
      <w:pPr>
        <w:spacing w:line="360" w:lineRule="auto"/>
        <w:jc w:val="both"/>
        <w:rPr>
          <w:rFonts w:ascii="Century Gothic" w:hAnsi="Century Gothic"/>
          <w:sz w:val="22"/>
          <w:szCs w:val="22"/>
          <w:lang w:val="en-ZA" w:eastAsia="en-ZA"/>
        </w:rPr>
      </w:pPr>
    </w:p>
    <w:p w14:paraId="41BB3C81" w14:textId="77777777" w:rsidR="006426D0" w:rsidRPr="006426D0" w:rsidRDefault="006426D0" w:rsidP="006426D0">
      <w:pPr>
        <w:spacing w:line="360" w:lineRule="auto"/>
        <w:jc w:val="both"/>
        <w:rPr>
          <w:rFonts w:ascii="Century Gothic" w:hAnsi="Century Gothic"/>
          <w:sz w:val="22"/>
          <w:szCs w:val="22"/>
          <w:lang w:val="en-ZA" w:eastAsia="en-ZA"/>
        </w:rPr>
      </w:pPr>
    </w:p>
    <w:p w14:paraId="470CEABE" w14:textId="77777777" w:rsidR="006426D0" w:rsidRPr="006426D0" w:rsidRDefault="006426D0" w:rsidP="006426D0">
      <w:pPr>
        <w:spacing w:line="360" w:lineRule="auto"/>
        <w:jc w:val="both"/>
        <w:rPr>
          <w:rFonts w:ascii="Century Gothic" w:hAnsi="Century Gothic"/>
          <w:sz w:val="22"/>
          <w:szCs w:val="22"/>
          <w:lang w:val="en-ZA" w:eastAsia="en-ZA"/>
        </w:rPr>
      </w:pPr>
    </w:p>
    <w:p w14:paraId="5596589C" w14:textId="77777777" w:rsidR="006426D0" w:rsidRPr="006426D0" w:rsidRDefault="006426D0" w:rsidP="006426D0">
      <w:pPr>
        <w:spacing w:line="360" w:lineRule="auto"/>
        <w:jc w:val="both"/>
        <w:rPr>
          <w:rFonts w:ascii="Century Gothic" w:hAnsi="Century Gothic"/>
          <w:sz w:val="22"/>
          <w:szCs w:val="22"/>
          <w:lang w:val="en-ZA" w:eastAsia="en-ZA"/>
        </w:rPr>
      </w:pPr>
    </w:p>
    <w:p w14:paraId="03D22D7F" w14:textId="77777777" w:rsidR="006426D0" w:rsidRPr="006426D0" w:rsidRDefault="006426D0" w:rsidP="006426D0">
      <w:pPr>
        <w:spacing w:line="360" w:lineRule="auto"/>
        <w:jc w:val="both"/>
        <w:rPr>
          <w:rFonts w:ascii="Century Gothic" w:hAnsi="Century Gothic"/>
          <w:sz w:val="22"/>
          <w:szCs w:val="22"/>
          <w:lang w:val="en-ZA" w:eastAsia="en-ZA"/>
        </w:rPr>
      </w:pPr>
    </w:p>
    <w:p w14:paraId="312805EE" w14:textId="77777777" w:rsidR="006426D0" w:rsidRPr="006426D0" w:rsidRDefault="006426D0" w:rsidP="006426D0">
      <w:pPr>
        <w:spacing w:line="360" w:lineRule="auto"/>
        <w:jc w:val="both"/>
        <w:rPr>
          <w:rFonts w:ascii="Century Gothic" w:hAnsi="Century Gothic"/>
          <w:sz w:val="22"/>
          <w:szCs w:val="22"/>
          <w:lang w:val="en-ZA" w:eastAsia="en-ZA"/>
        </w:rPr>
      </w:pPr>
    </w:p>
    <w:p w14:paraId="6778360E" w14:textId="77777777" w:rsidR="006426D0" w:rsidRPr="006426D0" w:rsidRDefault="006426D0" w:rsidP="006426D0">
      <w:pPr>
        <w:spacing w:line="360" w:lineRule="auto"/>
        <w:jc w:val="both"/>
        <w:rPr>
          <w:rFonts w:ascii="Century Gothic" w:hAnsi="Century Gothic"/>
          <w:sz w:val="22"/>
          <w:szCs w:val="22"/>
          <w:lang w:val="en-ZA" w:eastAsia="en-ZA"/>
        </w:rPr>
      </w:pPr>
    </w:p>
    <w:p w14:paraId="09BE9294" w14:textId="77777777" w:rsidR="006426D0" w:rsidRPr="006426D0" w:rsidRDefault="006426D0" w:rsidP="006426D0">
      <w:pPr>
        <w:spacing w:line="360" w:lineRule="auto"/>
        <w:jc w:val="both"/>
        <w:rPr>
          <w:rFonts w:ascii="Century Gothic" w:hAnsi="Century Gothic"/>
          <w:sz w:val="22"/>
          <w:szCs w:val="22"/>
          <w:lang w:val="en-ZA" w:eastAsia="en-ZA"/>
        </w:rPr>
      </w:pPr>
    </w:p>
    <w:p w14:paraId="6F09E2EC" w14:textId="77777777" w:rsidR="006426D0" w:rsidRPr="006426D0" w:rsidRDefault="006426D0" w:rsidP="006426D0">
      <w:pPr>
        <w:spacing w:line="360" w:lineRule="auto"/>
        <w:jc w:val="both"/>
        <w:rPr>
          <w:rFonts w:ascii="Century Gothic" w:hAnsi="Century Gothic"/>
          <w:sz w:val="22"/>
          <w:szCs w:val="22"/>
          <w:lang w:val="en-ZA" w:eastAsia="en-ZA"/>
        </w:rPr>
      </w:pPr>
    </w:p>
    <w:p w14:paraId="6953698C" w14:textId="77777777" w:rsidR="006426D0" w:rsidRPr="006426D0" w:rsidRDefault="006426D0" w:rsidP="006426D0">
      <w:pPr>
        <w:spacing w:line="360" w:lineRule="auto"/>
        <w:jc w:val="both"/>
        <w:rPr>
          <w:rFonts w:ascii="Century Gothic" w:hAnsi="Century Gothic"/>
          <w:sz w:val="22"/>
          <w:szCs w:val="22"/>
          <w:lang w:val="en-ZA" w:eastAsia="en-ZA"/>
        </w:rPr>
      </w:pPr>
    </w:p>
    <w:p w14:paraId="40051CC4" w14:textId="77777777" w:rsidR="006426D0" w:rsidRPr="006426D0" w:rsidRDefault="006426D0" w:rsidP="006426D0">
      <w:pPr>
        <w:spacing w:line="360" w:lineRule="auto"/>
        <w:jc w:val="both"/>
        <w:rPr>
          <w:rFonts w:ascii="Century Gothic" w:hAnsi="Century Gothic"/>
          <w:sz w:val="22"/>
          <w:szCs w:val="22"/>
          <w:lang w:val="en-ZA" w:eastAsia="en-ZA"/>
        </w:rPr>
      </w:pPr>
    </w:p>
    <w:p w14:paraId="1F2D5D2D" w14:textId="77777777" w:rsidR="006426D0" w:rsidRPr="006426D0" w:rsidRDefault="006426D0" w:rsidP="006426D0">
      <w:pPr>
        <w:spacing w:line="360" w:lineRule="auto"/>
        <w:jc w:val="both"/>
        <w:rPr>
          <w:rFonts w:ascii="Century Gothic" w:hAnsi="Century Gothic"/>
          <w:sz w:val="22"/>
          <w:szCs w:val="22"/>
          <w:lang w:val="en-ZA" w:eastAsia="en-ZA"/>
        </w:rPr>
      </w:pPr>
    </w:p>
    <w:bookmarkEnd w:id="29"/>
    <w:p w14:paraId="2A5C5640" w14:textId="77777777" w:rsidR="006426D0" w:rsidRPr="006426D0" w:rsidRDefault="006426D0" w:rsidP="006426D0">
      <w:pPr>
        <w:spacing w:line="360" w:lineRule="auto"/>
        <w:jc w:val="both"/>
        <w:rPr>
          <w:rFonts w:ascii="Century Gothic" w:hAnsi="Century Gothic"/>
          <w:sz w:val="22"/>
          <w:szCs w:val="22"/>
          <w:lang w:val="en-ZA" w:eastAsia="en-ZA"/>
        </w:rPr>
      </w:pPr>
    </w:p>
    <w:p w14:paraId="336592FE"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Example of a developmental checklist</w:t>
      </w:r>
    </w:p>
    <w:p w14:paraId="5AC4E786" w14:textId="77777777" w:rsidR="006426D0" w:rsidRPr="006426D0" w:rsidRDefault="006426D0" w:rsidP="006426D0">
      <w:pPr>
        <w:spacing w:line="360" w:lineRule="auto"/>
        <w:jc w:val="both"/>
        <w:rPr>
          <w:rFonts w:ascii="Century Gothic" w:hAnsi="Century Gothic"/>
          <w:sz w:val="22"/>
          <w:szCs w:val="22"/>
          <w:lang w:val="en-ZA" w:eastAsia="en-ZA"/>
        </w:rPr>
      </w:pPr>
    </w:p>
    <w:p w14:paraId="4EF2E3EF" w14:textId="77777777" w:rsidR="006426D0" w:rsidRPr="006426D0" w:rsidRDefault="006426D0" w:rsidP="006426D0">
      <w:pPr>
        <w:spacing w:line="360" w:lineRule="auto"/>
        <w:jc w:val="both"/>
        <w:rPr>
          <w:rFonts w:ascii="Century Gothic" w:hAnsi="Century Gothic"/>
          <w:b/>
          <w:sz w:val="22"/>
          <w:szCs w:val="22"/>
          <w:lang w:val="en-US" w:eastAsia="en-ZA"/>
        </w:rPr>
      </w:pPr>
      <w:r w:rsidRPr="006426D0">
        <w:rPr>
          <w:rFonts w:ascii="Century Gothic" w:hAnsi="Century Gothic"/>
          <w:b/>
          <w:sz w:val="22"/>
          <w:szCs w:val="22"/>
          <w:lang w:val="en-US" w:eastAsia="en-ZA"/>
        </w:rPr>
        <w:t>Daily feedback reports</w:t>
      </w:r>
    </w:p>
    <w:p w14:paraId="571F2303" w14:textId="77777777" w:rsidR="006426D0" w:rsidRPr="006426D0" w:rsidRDefault="006426D0" w:rsidP="006426D0">
      <w:pPr>
        <w:spacing w:line="360" w:lineRule="auto"/>
        <w:jc w:val="both"/>
        <w:rPr>
          <w:rFonts w:ascii="Century Gothic" w:hAnsi="Century Gothic"/>
          <w:b/>
          <w:sz w:val="22"/>
          <w:szCs w:val="22"/>
          <w:lang w:val="en-ZA" w:eastAsia="en-ZA"/>
        </w:rPr>
      </w:pPr>
    </w:p>
    <w:p w14:paraId="608F061A"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 xml:space="preserve">A class list with space to write down any notes regarding the child’s progress for each day should be available. This helps to make the observations of the day more </w:t>
      </w:r>
      <w:proofErr w:type="gramStart"/>
      <w:r w:rsidRPr="006426D0">
        <w:rPr>
          <w:rFonts w:ascii="Century Gothic" w:hAnsi="Century Gothic"/>
          <w:sz w:val="22"/>
          <w:szCs w:val="22"/>
          <w:lang w:val="en-ZA" w:eastAsia="en-ZA"/>
        </w:rPr>
        <w:lastRenderedPageBreak/>
        <w:t>constructive</w:t>
      </w:r>
      <w:proofErr w:type="gramEnd"/>
      <w:r w:rsidRPr="006426D0">
        <w:rPr>
          <w:rFonts w:ascii="Century Gothic" w:hAnsi="Century Gothic"/>
          <w:sz w:val="22"/>
          <w:szCs w:val="22"/>
          <w:lang w:val="en-ZA" w:eastAsia="en-ZA"/>
        </w:rPr>
        <w:t xml:space="preserve"> and it will help you to record and remember important incidents that should be shared with the parents at a later stage. It will also assist you in establishing patterns in behaviour.</w:t>
      </w:r>
    </w:p>
    <w:p w14:paraId="69E9EF61" w14:textId="77777777" w:rsidR="006426D0" w:rsidRPr="006426D0" w:rsidRDefault="006426D0" w:rsidP="006426D0">
      <w:pPr>
        <w:spacing w:line="360" w:lineRule="auto"/>
        <w:jc w:val="both"/>
        <w:rPr>
          <w:rFonts w:ascii="Century Gothic" w:hAnsi="Century Gothic"/>
          <w:sz w:val="22"/>
          <w:szCs w:val="22"/>
          <w:lang w:val="en-ZA"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8"/>
        <w:gridCol w:w="664"/>
        <w:gridCol w:w="7339"/>
      </w:tblGrid>
      <w:tr w:rsidR="006426D0" w:rsidRPr="006426D0" w14:paraId="15FEF4A1" w14:textId="77777777" w:rsidTr="006426D0">
        <w:tc>
          <w:tcPr>
            <w:tcW w:w="1230" w:type="dxa"/>
            <w:tcBorders>
              <w:top w:val="single" w:sz="4" w:space="0" w:color="auto"/>
              <w:left w:val="single" w:sz="4" w:space="0" w:color="auto"/>
              <w:bottom w:val="single" w:sz="4" w:space="0" w:color="auto"/>
              <w:right w:val="single" w:sz="4" w:space="0" w:color="auto"/>
            </w:tcBorders>
          </w:tcPr>
          <w:p w14:paraId="4E915792" w14:textId="77777777" w:rsidR="006426D0" w:rsidRPr="006426D0" w:rsidRDefault="006426D0" w:rsidP="006426D0">
            <w:pPr>
              <w:spacing w:line="360" w:lineRule="auto"/>
              <w:jc w:val="both"/>
              <w:rPr>
                <w:rFonts w:ascii="Century Gothic" w:hAnsi="Century Gothic"/>
                <w:sz w:val="22"/>
                <w:szCs w:val="22"/>
                <w:lang w:val="en-ZA" w:eastAsia="en-ZA"/>
              </w:rPr>
            </w:pPr>
          </w:p>
        </w:tc>
        <w:tc>
          <w:tcPr>
            <w:tcW w:w="678" w:type="dxa"/>
            <w:tcBorders>
              <w:top w:val="single" w:sz="4" w:space="0" w:color="auto"/>
              <w:left w:val="single" w:sz="4" w:space="0" w:color="auto"/>
              <w:bottom w:val="single" w:sz="4" w:space="0" w:color="auto"/>
              <w:right w:val="single" w:sz="4" w:space="0" w:color="auto"/>
            </w:tcBorders>
            <w:hideMark/>
          </w:tcPr>
          <w:p w14:paraId="38D95521"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6 /2</w:t>
            </w:r>
          </w:p>
        </w:tc>
        <w:tc>
          <w:tcPr>
            <w:tcW w:w="7694" w:type="dxa"/>
            <w:tcBorders>
              <w:top w:val="single" w:sz="4" w:space="0" w:color="auto"/>
              <w:left w:val="single" w:sz="4" w:space="0" w:color="auto"/>
              <w:bottom w:val="single" w:sz="4" w:space="0" w:color="auto"/>
              <w:right w:val="single" w:sz="4" w:space="0" w:color="auto"/>
            </w:tcBorders>
            <w:hideMark/>
          </w:tcPr>
          <w:p w14:paraId="04A3ABB5"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Comments</w:t>
            </w:r>
          </w:p>
        </w:tc>
      </w:tr>
      <w:tr w:rsidR="006426D0" w:rsidRPr="006426D0" w14:paraId="69EB999E" w14:textId="77777777" w:rsidTr="006426D0">
        <w:tc>
          <w:tcPr>
            <w:tcW w:w="1230" w:type="dxa"/>
            <w:tcBorders>
              <w:top w:val="single" w:sz="4" w:space="0" w:color="auto"/>
              <w:left w:val="single" w:sz="4" w:space="0" w:color="auto"/>
              <w:bottom w:val="single" w:sz="4" w:space="0" w:color="auto"/>
              <w:right w:val="single" w:sz="4" w:space="0" w:color="auto"/>
            </w:tcBorders>
            <w:hideMark/>
          </w:tcPr>
          <w:p w14:paraId="70FB8EF7"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Alison</w:t>
            </w:r>
          </w:p>
        </w:tc>
        <w:tc>
          <w:tcPr>
            <w:tcW w:w="678" w:type="dxa"/>
            <w:tcBorders>
              <w:top w:val="single" w:sz="4" w:space="0" w:color="auto"/>
              <w:left w:val="single" w:sz="4" w:space="0" w:color="auto"/>
              <w:bottom w:val="single" w:sz="4" w:space="0" w:color="auto"/>
              <w:right w:val="single" w:sz="4" w:space="0" w:color="auto"/>
            </w:tcBorders>
            <w:hideMark/>
          </w:tcPr>
          <w:p w14:paraId="7DA888B2"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sym w:font="Webdings" w:char="0061"/>
            </w:r>
          </w:p>
        </w:tc>
        <w:tc>
          <w:tcPr>
            <w:tcW w:w="7694" w:type="dxa"/>
            <w:tcBorders>
              <w:top w:val="single" w:sz="4" w:space="0" w:color="auto"/>
              <w:left w:val="single" w:sz="4" w:space="0" w:color="auto"/>
              <w:bottom w:val="single" w:sz="4" w:space="0" w:color="auto"/>
              <w:right w:val="single" w:sz="4" w:space="0" w:color="auto"/>
            </w:tcBorders>
          </w:tcPr>
          <w:p w14:paraId="45911551" w14:textId="77777777" w:rsidR="006426D0" w:rsidRPr="006426D0" w:rsidRDefault="006426D0" w:rsidP="006426D0">
            <w:pPr>
              <w:spacing w:line="360" w:lineRule="auto"/>
              <w:jc w:val="both"/>
              <w:rPr>
                <w:rFonts w:ascii="Century Gothic" w:hAnsi="Century Gothic"/>
                <w:sz w:val="22"/>
                <w:szCs w:val="22"/>
                <w:lang w:val="en-ZA" w:eastAsia="en-ZA"/>
              </w:rPr>
            </w:pPr>
          </w:p>
        </w:tc>
      </w:tr>
      <w:tr w:rsidR="006426D0" w:rsidRPr="006426D0" w14:paraId="15E9B757" w14:textId="77777777" w:rsidTr="006426D0">
        <w:tc>
          <w:tcPr>
            <w:tcW w:w="1230" w:type="dxa"/>
            <w:tcBorders>
              <w:top w:val="single" w:sz="4" w:space="0" w:color="auto"/>
              <w:left w:val="single" w:sz="4" w:space="0" w:color="auto"/>
              <w:bottom w:val="single" w:sz="4" w:space="0" w:color="auto"/>
              <w:right w:val="single" w:sz="4" w:space="0" w:color="auto"/>
            </w:tcBorders>
            <w:hideMark/>
          </w:tcPr>
          <w:p w14:paraId="0E713066"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Andrea</w:t>
            </w:r>
          </w:p>
        </w:tc>
        <w:tc>
          <w:tcPr>
            <w:tcW w:w="678" w:type="dxa"/>
            <w:tcBorders>
              <w:top w:val="single" w:sz="4" w:space="0" w:color="auto"/>
              <w:left w:val="single" w:sz="4" w:space="0" w:color="auto"/>
              <w:bottom w:val="single" w:sz="4" w:space="0" w:color="auto"/>
              <w:right w:val="single" w:sz="4" w:space="0" w:color="auto"/>
            </w:tcBorders>
            <w:hideMark/>
          </w:tcPr>
          <w:p w14:paraId="275A5F0C"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a</w:t>
            </w:r>
          </w:p>
        </w:tc>
        <w:tc>
          <w:tcPr>
            <w:tcW w:w="7694" w:type="dxa"/>
            <w:tcBorders>
              <w:top w:val="single" w:sz="4" w:space="0" w:color="auto"/>
              <w:left w:val="single" w:sz="4" w:space="0" w:color="auto"/>
              <w:bottom w:val="single" w:sz="4" w:space="0" w:color="auto"/>
              <w:right w:val="single" w:sz="4" w:space="0" w:color="auto"/>
            </w:tcBorders>
          </w:tcPr>
          <w:p w14:paraId="50FD065B" w14:textId="77777777" w:rsidR="006426D0" w:rsidRPr="006426D0" w:rsidRDefault="006426D0" w:rsidP="006426D0">
            <w:pPr>
              <w:spacing w:line="360" w:lineRule="auto"/>
              <w:jc w:val="both"/>
              <w:rPr>
                <w:rFonts w:ascii="Century Gothic" w:hAnsi="Century Gothic"/>
                <w:sz w:val="22"/>
                <w:szCs w:val="22"/>
                <w:lang w:val="en-ZA" w:eastAsia="en-ZA"/>
              </w:rPr>
            </w:pPr>
          </w:p>
        </w:tc>
      </w:tr>
      <w:tr w:rsidR="006426D0" w:rsidRPr="006426D0" w14:paraId="33E705BA" w14:textId="77777777" w:rsidTr="006426D0">
        <w:tc>
          <w:tcPr>
            <w:tcW w:w="1230" w:type="dxa"/>
            <w:tcBorders>
              <w:top w:val="single" w:sz="4" w:space="0" w:color="auto"/>
              <w:left w:val="single" w:sz="4" w:space="0" w:color="auto"/>
              <w:bottom w:val="single" w:sz="4" w:space="0" w:color="auto"/>
              <w:right w:val="single" w:sz="4" w:space="0" w:color="auto"/>
            </w:tcBorders>
            <w:hideMark/>
          </w:tcPr>
          <w:p w14:paraId="422B35C2"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Busisiwe</w:t>
            </w:r>
          </w:p>
        </w:tc>
        <w:tc>
          <w:tcPr>
            <w:tcW w:w="678" w:type="dxa"/>
            <w:tcBorders>
              <w:top w:val="single" w:sz="4" w:space="0" w:color="auto"/>
              <w:left w:val="single" w:sz="4" w:space="0" w:color="auto"/>
              <w:bottom w:val="single" w:sz="4" w:space="0" w:color="auto"/>
              <w:right w:val="single" w:sz="4" w:space="0" w:color="auto"/>
            </w:tcBorders>
            <w:hideMark/>
          </w:tcPr>
          <w:p w14:paraId="0EBA3350"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sym w:font="Webdings" w:char="0061"/>
            </w:r>
          </w:p>
        </w:tc>
        <w:tc>
          <w:tcPr>
            <w:tcW w:w="7694" w:type="dxa"/>
            <w:tcBorders>
              <w:top w:val="single" w:sz="4" w:space="0" w:color="auto"/>
              <w:left w:val="single" w:sz="4" w:space="0" w:color="auto"/>
              <w:bottom w:val="single" w:sz="4" w:space="0" w:color="auto"/>
              <w:right w:val="single" w:sz="4" w:space="0" w:color="auto"/>
            </w:tcBorders>
            <w:hideMark/>
          </w:tcPr>
          <w:p w14:paraId="184F43C1"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seemed very tired a.m.</w:t>
            </w:r>
          </w:p>
        </w:tc>
      </w:tr>
      <w:tr w:rsidR="006426D0" w:rsidRPr="006426D0" w14:paraId="6E645183" w14:textId="77777777" w:rsidTr="006426D0">
        <w:tc>
          <w:tcPr>
            <w:tcW w:w="1230" w:type="dxa"/>
            <w:tcBorders>
              <w:top w:val="single" w:sz="4" w:space="0" w:color="auto"/>
              <w:left w:val="single" w:sz="4" w:space="0" w:color="auto"/>
              <w:bottom w:val="single" w:sz="4" w:space="0" w:color="auto"/>
              <w:right w:val="single" w:sz="4" w:space="0" w:color="auto"/>
            </w:tcBorders>
            <w:hideMark/>
          </w:tcPr>
          <w:p w14:paraId="40D37667"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Craig</w:t>
            </w:r>
          </w:p>
        </w:tc>
        <w:tc>
          <w:tcPr>
            <w:tcW w:w="678" w:type="dxa"/>
            <w:tcBorders>
              <w:top w:val="single" w:sz="4" w:space="0" w:color="auto"/>
              <w:left w:val="single" w:sz="4" w:space="0" w:color="auto"/>
              <w:bottom w:val="single" w:sz="4" w:space="0" w:color="auto"/>
              <w:right w:val="single" w:sz="4" w:space="0" w:color="auto"/>
            </w:tcBorders>
            <w:hideMark/>
          </w:tcPr>
          <w:p w14:paraId="0B72325A"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sym w:font="Webdings" w:char="0061"/>
            </w:r>
          </w:p>
        </w:tc>
        <w:tc>
          <w:tcPr>
            <w:tcW w:w="7694" w:type="dxa"/>
            <w:tcBorders>
              <w:top w:val="single" w:sz="4" w:space="0" w:color="auto"/>
              <w:left w:val="single" w:sz="4" w:space="0" w:color="auto"/>
              <w:bottom w:val="single" w:sz="4" w:space="0" w:color="auto"/>
              <w:right w:val="single" w:sz="4" w:space="0" w:color="auto"/>
            </w:tcBorders>
          </w:tcPr>
          <w:p w14:paraId="37024D82" w14:textId="77777777" w:rsidR="006426D0" w:rsidRPr="006426D0" w:rsidRDefault="006426D0" w:rsidP="006426D0">
            <w:pPr>
              <w:spacing w:line="360" w:lineRule="auto"/>
              <w:jc w:val="both"/>
              <w:rPr>
                <w:rFonts w:ascii="Century Gothic" w:hAnsi="Century Gothic"/>
                <w:sz w:val="22"/>
                <w:szCs w:val="22"/>
                <w:lang w:val="en-ZA" w:eastAsia="en-ZA"/>
              </w:rPr>
            </w:pPr>
          </w:p>
        </w:tc>
      </w:tr>
      <w:tr w:rsidR="006426D0" w:rsidRPr="006426D0" w14:paraId="2F2794B4" w14:textId="77777777" w:rsidTr="006426D0">
        <w:tc>
          <w:tcPr>
            <w:tcW w:w="1230" w:type="dxa"/>
            <w:tcBorders>
              <w:top w:val="single" w:sz="4" w:space="0" w:color="auto"/>
              <w:left w:val="single" w:sz="4" w:space="0" w:color="auto"/>
              <w:bottom w:val="single" w:sz="4" w:space="0" w:color="auto"/>
              <w:right w:val="single" w:sz="4" w:space="0" w:color="auto"/>
            </w:tcBorders>
            <w:hideMark/>
          </w:tcPr>
          <w:p w14:paraId="1997EDE7"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Cuan</w:t>
            </w:r>
          </w:p>
        </w:tc>
        <w:tc>
          <w:tcPr>
            <w:tcW w:w="678" w:type="dxa"/>
            <w:tcBorders>
              <w:top w:val="single" w:sz="4" w:space="0" w:color="auto"/>
              <w:left w:val="single" w:sz="4" w:space="0" w:color="auto"/>
              <w:bottom w:val="single" w:sz="4" w:space="0" w:color="auto"/>
              <w:right w:val="single" w:sz="4" w:space="0" w:color="auto"/>
            </w:tcBorders>
            <w:hideMark/>
          </w:tcPr>
          <w:p w14:paraId="748E6C30"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sym w:font="Webdings" w:char="0061"/>
            </w:r>
          </w:p>
        </w:tc>
        <w:tc>
          <w:tcPr>
            <w:tcW w:w="7694" w:type="dxa"/>
            <w:tcBorders>
              <w:top w:val="single" w:sz="4" w:space="0" w:color="auto"/>
              <w:left w:val="single" w:sz="4" w:space="0" w:color="auto"/>
              <w:bottom w:val="single" w:sz="4" w:space="0" w:color="auto"/>
              <w:right w:val="single" w:sz="4" w:space="0" w:color="auto"/>
            </w:tcBorders>
          </w:tcPr>
          <w:p w14:paraId="16D97343" w14:textId="77777777" w:rsidR="006426D0" w:rsidRPr="006426D0" w:rsidRDefault="006426D0" w:rsidP="006426D0">
            <w:pPr>
              <w:spacing w:line="360" w:lineRule="auto"/>
              <w:jc w:val="both"/>
              <w:rPr>
                <w:rFonts w:ascii="Century Gothic" w:hAnsi="Century Gothic"/>
                <w:sz w:val="22"/>
                <w:szCs w:val="22"/>
                <w:lang w:val="en-ZA" w:eastAsia="en-ZA"/>
              </w:rPr>
            </w:pPr>
          </w:p>
        </w:tc>
      </w:tr>
      <w:tr w:rsidR="006426D0" w:rsidRPr="006426D0" w14:paraId="1DDA2E8E" w14:textId="77777777" w:rsidTr="006426D0">
        <w:tc>
          <w:tcPr>
            <w:tcW w:w="1230" w:type="dxa"/>
            <w:tcBorders>
              <w:top w:val="single" w:sz="4" w:space="0" w:color="auto"/>
              <w:left w:val="single" w:sz="4" w:space="0" w:color="auto"/>
              <w:bottom w:val="single" w:sz="4" w:space="0" w:color="auto"/>
              <w:right w:val="single" w:sz="4" w:space="0" w:color="auto"/>
            </w:tcBorders>
            <w:hideMark/>
          </w:tcPr>
          <w:p w14:paraId="1C807C2F" w14:textId="77777777" w:rsidR="006426D0" w:rsidRPr="006426D0" w:rsidRDefault="006426D0" w:rsidP="006426D0">
            <w:pPr>
              <w:spacing w:line="360" w:lineRule="auto"/>
              <w:jc w:val="both"/>
              <w:rPr>
                <w:rFonts w:ascii="Century Gothic" w:hAnsi="Century Gothic"/>
                <w:sz w:val="22"/>
                <w:szCs w:val="22"/>
                <w:lang w:val="en-ZA" w:eastAsia="en-ZA"/>
              </w:rPr>
            </w:pPr>
            <w:proofErr w:type="spellStart"/>
            <w:r w:rsidRPr="006426D0">
              <w:rPr>
                <w:rFonts w:ascii="Century Gothic" w:hAnsi="Century Gothic"/>
                <w:sz w:val="22"/>
                <w:szCs w:val="22"/>
                <w:lang w:val="en-ZA" w:eastAsia="en-ZA"/>
              </w:rPr>
              <w:t>Daniso</w:t>
            </w:r>
            <w:proofErr w:type="spellEnd"/>
          </w:p>
        </w:tc>
        <w:tc>
          <w:tcPr>
            <w:tcW w:w="678" w:type="dxa"/>
            <w:tcBorders>
              <w:top w:val="single" w:sz="4" w:space="0" w:color="auto"/>
              <w:left w:val="single" w:sz="4" w:space="0" w:color="auto"/>
              <w:bottom w:val="single" w:sz="4" w:space="0" w:color="auto"/>
              <w:right w:val="single" w:sz="4" w:space="0" w:color="auto"/>
            </w:tcBorders>
            <w:hideMark/>
          </w:tcPr>
          <w:p w14:paraId="0828D2CC"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sym w:font="Webdings" w:char="0061"/>
            </w:r>
          </w:p>
        </w:tc>
        <w:tc>
          <w:tcPr>
            <w:tcW w:w="7694" w:type="dxa"/>
            <w:tcBorders>
              <w:top w:val="single" w:sz="4" w:space="0" w:color="auto"/>
              <w:left w:val="single" w:sz="4" w:space="0" w:color="auto"/>
              <w:bottom w:val="single" w:sz="4" w:space="0" w:color="auto"/>
              <w:right w:val="single" w:sz="4" w:space="0" w:color="auto"/>
            </w:tcBorders>
          </w:tcPr>
          <w:p w14:paraId="212B86AC" w14:textId="77777777" w:rsidR="006426D0" w:rsidRPr="006426D0" w:rsidRDefault="006426D0" w:rsidP="006426D0">
            <w:pPr>
              <w:spacing w:line="360" w:lineRule="auto"/>
              <w:jc w:val="both"/>
              <w:rPr>
                <w:rFonts w:ascii="Century Gothic" w:hAnsi="Century Gothic"/>
                <w:sz w:val="22"/>
                <w:szCs w:val="22"/>
                <w:lang w:val="en-ZA" w:eastAsia="en-ZA"/>
              </w:rPr>
            </w:pPr>
          </w:p>
        </w:tc>
      </w:tr>
      <w:tr w:rsidR="006426D0" w:rsidRPr="006426D0" w14:paraId="168CF102" w14:textId="77777777" w:rsidTr="006426D0">
        <w:tc>
          <w:tcPr>
            <w:tcW w:w="1230" w:type="dxa"/>
            <w:tcBorders>
              <w:top w:val="single" w:sz="4" w:space="0" w:color="auto"/>
              <w:left w:val="single" w:sz="4" w:space="0" w:color="auto"/>
              <w:bottom w:val="single" w:sz="4" w:space="0" w:color="auto"/>
              <w:right w:val="single" w:sz="4" w:space="0" w:color="auto"/>
            </w:tcBorders>
            <w:hideMark/>
          </w:tcPr>
          <w:p w14:paraId="5638CEA8"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Eduardo</w:t>
            </w:r>
          </w:p>
        </w:tc>
        <w:tc>
          <w:tcPr>
            <w:tcW w:w="678" w:type="dxa"/>
            <w:tcBorders>
              <w:top w:val="single" w:sz="4" w:space="0" w:color="auto"/>
              <w:left w:val="single" w:sz="4" w:space="0" w:color="auto"/>
              <w:bottom w:val="single" w:sz="4" w:space="0" w:color="auto"/>
              <w:right w:val="single" w:sz="4" w:space="0" w:color="auto"/>
            </w:tcBorders>
            <w:hideMark/>
          </w:tcPr>
          <w:p w14:paraId="5C5CF166"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a</w:t>
            </w:r>
          </w:p>
        </w:tc>
        <w:tc>
          <w:tcPr>
            <w:tcW w:w="7694" w:type="dxa"/>
            <w:tcBorders>
              <w:top w:val="single" w:sz="4" w:space="0" w:color="auto"/>
              <w:left w:val="single" w:sz="4" w:space="0" w:color="auto"/>
              <w:bottom w:val="single" w:sz="4" w:space="0" w:color="auto"/>
              <w:right w:val="single" w:sz="4" w:space="0" w:color="auto"/>
            </w:tcBorders>
            <w:hideMark/>
          </w:tcPr>
          <w:p w14:paraId="74A5C53F"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second time this week</w:t>
            </w:r>
          </w:p>
        </w:tc>
      </w:tr>
      <w:tr w:rsidR="006426D0" w:rsidRPr="006426D0" w14:paraId="57B6C49F" w14:textId="77777777" w:rsidTr="006426D0">
        <w:tc>
          <w:tcPr>
            <w:tcW w:w="1230" w:type="dxa"/>
            <w:tcBorders>
              <w:top w:val="single" w:sz="4" w:space="0" w:color="auto"/>
              <w:left w:val="single" w:sz="4" w:space="0" w:color="auto"/>
              <w:bottom w:val="single" w:sz="4" w:space="0" w:color="auto"/>
              <w:right w:val="single" w:sz="4" w:space="0" w:color="auto"/>
            </w:tcBorders>
            <w:hideMark/>
          </w:tcPr>
          <w:p w14:paraId="38069B97"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Garnet</w:t>
            </w:r>
          </w:p>
        </w:tc>
        <w:tc>
          <w:tcPr>
            <w:tcW w:w="678" w:type="dxa"/>
            <w:tcBorders>
              <w:top w:val="single" w:sz="4" w:space="0" w:color="auto"/>
              <w:left w:val="single" w:sz="4" w:space="0" w:color="auto"/>
              <w:bottom w:val="single" w:sz="4" w:space="0" w:color="auto"/>
              <w:right w:val="single" w:sz="4" w:space="0" w:color="auto"/>
            </w:tcBorders>
            <w:hideMark/>
          </w:tcPr>
          <w:p w14:paraId="708BBCBB"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sym w:font="Webdings" w:char="0061"/>
            </w:r>
          </w:p>
        </w:tc>
        <w:tc>
          <w:tcPr>
            <w:tcW w:w="7694" w:type="dxa"/>
            <w:tcBorders>
              <w:top w:val="single" w:sz="4" w:space="0" w:color="auto"/>
              <w:left w:val="single" w:sz="4" w:space="0" w:color="auto"/>
              <w:bottom w:val="single" w:sz="4" w:space="0" w:color="auto"/>
              <w:right w:val="single" w:sz="4" w:space="0" w:color="auto"/>
            </w:tcBorders>
          </w:tcPr>
          <w:p w14:paraId="3BD439B6" w14:textId="77777777" w:rsidR="006426D0" w:rsidRPr="006426D0" w:rsidRDefault="006426D0" w:rsidP="006426D0">
            <w:pPr>
              <w:spacing w:line="360" w:lineRule="auto"/>
              <w:jc w:val="both"/>
              <w:rPr>
                <w:rFonts w:ascii="Century Gothic" w:hAnsi="Century Gothic"/>
                <w:sz w:val="22"/>
                <w:szCs w:val="22"/>
                <w:lang w:val="en-ZA" w:eastAsia="en-ZA"/>
              </w:rPr>
            </w:pPr>
          </w:p>
        </w:tc>
      </w:tr>
      <w:tr w:rsidR="006426D0" w:rsidRPr="006426D0" w14:paraId="386F576D" w14:textId="77777777" w:rsidTr="006426D0">
        <w:tc>
          <w:tcPr>
            <w:tcW w:w="1230" w:type="dxa"/>
            <w:tcBorders>
              <w:top w:val="single" w:sz="4" w:space="0" w:color="auto"/>
              <w:left w:val="single" w:sz="4" w:space="0" w:color="auto"/>
              <w:bottom w:val="single" w:sz="4" w:space="0" w:color="auto"/>
              <w:right w:val="single" w:sz="4" w:space="0" w:color="auto"/>
            </w:tcBorders>
            <w:hideMark/>
          </w:tcPr>
          <w:p w14:paraId="19A1E8DF"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Japonica</w:t>
            </w:r>
          </w:p>
        </w:tc>
        <w:tc>
          <w:tcPr>
            <w:tcW w:w="678" w:type="dxa"/>
            <w:tcBorders>
              <w:top w:val="single" w:sz="4" w:space="0" w:color="auto"/>
              <w:left w:val="single" w:sz="4" w:space="0" w:color="auto"/>
              <w:bottom w:val="single" w:sz="4" w:space="0" w:color="auto"/>
              <w:right w:val="single" w:sz="4" w:space="0" w:color="auto"/>
            </w:tcBorders>
            <w:hideMark/>
          </w:tcPr>
          <w:p w14:paraId="736F7612"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sym w:font="Webdings" w:char="0061"/>
            </w:r>
          </w:p>
        </w:tc>
        <w:tc>
          <w:tcPr>
            <w:tcW w:w="7694" w:type="dxa"/>
            <w:tcBorders>
              <w:top w:val="single" w:sz="4" w:space="0" w:color="auto"/>
              <w:left w:val="single" w:sz="4" w:space="0" w:color="auto"/>
              <w:bottom w:val="single" w:sz="4" w:space="0" w:color="auto"/>
              <w:right w:val="single" w:sz="4" w:space="0" w:color="auto"/>
            </w:tcBorders>
            <w:hideMark/>
          </w:tcPr>
          <w:p w14:paraId="1611802F"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scribbled all over drawing made</w:t>
            </w:r>
          </w:p>
        </w:tc>
      </w:tr>
    </w:tbl>
    <w:p w14:paraId="2279CDF6"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Example of a daily feedback report</w:t>
      </w:r>
    </w:p>
    <w:p w14:paraId="35DF1648" w14:textId="77777777" w:rsidR="006426D0" w:rsidRPr="006426D0" w:rsidRDefault="006426D0" w:rsidP="006426D0">
      <w:pPr>
        <w:spacing w:line="360" w:lineRule="auto"/>
        <w:jc w:val="both"/>
        <w:rPr>
          <w:rFonts w:ascii="Century Gothic" w:hAnsi="Century Gothic"/>
          <w:sz w:val="22"/>
          <w:szCs w:val="22"/>
          <w:lang w:val="en-ZA" w:eastAsia="en-ZA"/>
        </w:rPr>
      </w:pPr>
    </w:p>
    <w:p w14:paraId="4A669FAC" w14:textId="77777777" w:rsidR="006426D0" w:rsidRPr="006426D0" w:rsidRDefault="006426D0" w:rsidP="006426D0">
      <w:pPr>
        <w:spacing w:line="360" w:lineRule="auto"/>
        <w:jc w:val="both"/>
        <w:rPr>
          <w:rFonts w:ascii="Century Gothic" w:hAnsi="Century Gothic"/>
          <w:b/>
          <w:sz w:val="22"/>
          <w:szCs w:val="22"/>
          <w:lang w:val="en-US" w:eastAsia="en-ZA"/>
        </w:rPr>
      </w:pPr>
      <w:r w:rsidRPr="006426D0">
        <w:rPr>
          <w:rFonts w:ascii="Century Gothic" w:hAnsi="Century Gothic"/>
          <w:b/>
          <w:sz w:val="22"/>
          <w:szCs w:val="22"/>
          <w:lang w:val="en-US" w:eastAsia="en-ZA"/>
        </w:rPr>
        <w:t>Frequency charts</w:t>
      </w:r>
    </w:p>
    <w:p w14:paraId="5E086951" w14:textId="77777777" w:rsidR="006426D0" w:rsidRPr="006426D0" w:rsidRDefault="006426D0" w:rsidP="006426D0">
      <w:pPr>
        <w:spacing w:line="360" w:lineRule="auto"/>
        <w:jc w:val="both"/>
        <w:rPr>
          <w:rFonts w:ascii="Century Gothic" w:hAnsi="Century Gothic"/>
          <w:sz w:val="22"/>
          <w:szCs w:val="22"/>
          <w:lang w:val="en-ZA" w:eastAsia="en-ZA"/>
        </w:rPr>
      </w:pPr>
    </w:p>
    <w:p w14:paraId="03BD2E7B"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The purpose of a frequency chart is to help you to keep record of how many times a certain kind of behaviour is displayed by the child.</w:t>
      </w:r>
    </w:p>
    <w:p w14:paraId="0BACE74C" w14:textId="77777777" w:rsidR="006426D0" w:rsidRPr="006426D0" w:rsidRDefault="006426D0" w:rsidP="006426D0">
      <w:pPr>
        <w:spacing w:line="360" w:lineRule="auto"/>
        <w:jc w:val="both"/>
        <w:rPr>
          <w:rFonts w:ascii="Century Gothic" w:hAnsi="Century Gothic"/>
          <w:sz w:val="22"/>
          <w:szCs w:val="22"/>
          <w:lang w:val="en-ZA" w:eastAsia="en-ZA"/>
        </w:rPr>
      </w:pPr>
    </w:p>
    <w:p w14:paraId="03321472"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 xml:space="preserve">You will need to decide what it is you want to record – you might want to focus only on certain children – and then make sure that you have some time to complete this each day. If there are </w:t>
      </w:r>
      <w:proofErr w:type="gramStart"/>
      <w:r w:rsidRPr="006426D0">
        <w:rPr>
          <w:rFonts w:ascii="Century Gothic" w:hAnsi="Century Gothic"/>
          <w:sz w:val="22"/>
          <w:szCs w:val="22"/>
          <w:lang w:val="en-ZA" w:eastAsia="en-ZA"/>
        </w:rPr>
        <w:t>particular behaviours</w:t>
      </w:r>
      <w:proofErr w:type="gramEnd"/>
      <w:r w:rsidRPr="006426D0">
        <w:rPr>
          <w:rFonts w:ascii="Century Gothic" w:hAnsi="Century Gothic"/>
          <w:sz w:val="22"/>
          <w:szCs w:val="22"/>
          <w:lang w:val="en-ZA" w:eastAsia="en-ZA"/>
        </w:rPr>
        <w:t xml:space="preserve"> that are disturbing, you can use these charts as back-up information for interviews with parents or discussions with colleagues.</w:t>
      </w:r>
    </w:p>
    <w:p w14:paraId="334717FB" w14:textId="77777777" w:rsidR="006426D0" w:rsidRPr="006426D0" w:rsidRDefault="006426D0" w:rsidP="006426D0">
      <w:pPr>
        <w:spacing w:line="360" w:lineRule="auto"/>
        <w:jc w:val="both"/>
        <w:rPr>
          <w:rFonts w:ascii="Century Gothic" w:hAnsi="Century Gothic"/>
          <w:sz w:val="22"/>
          <w:szCs w:val="22"/>
          <w:lang w:val="en-AU" w:eastAsia="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67"/>
        <w:gridCol w:w="3487"/>
        <w:gridCol w:w="3487"/>
      </w:tblGrid>
      <w:tr w:rsidR="006426D0" w:rsidRPr="006426D0" w14:paraId="6775894F" w14:textId="77777777" w:rsidTr="006426D0">
        <w:trPr>
          <w:jc w:val="center"/>
        </w:trPr>
        <w:tc>
          <w:tcPr>
            <w:tcW w:w="9242" w:type="dxa"/>
            <w:gridSpan w:val="3"/>
            <w:tcBorders>
              <w:top w:val="single" w:sz="4" w:space="0" w:color="auto"/>
              <w:left w:val="single" w:sz="4" w:space="0" w:color="auto"/>
              <w:bottom w:val="single" w:sz="4" w:space="0" w:color="auto"/>
              <w:right w:val="single" w:sz="4" w:space="0" w:color="auto"/>
            </w:tcBorders>
          </w:tcPr>
          <w:p w14:paraId="496FC55D" w14:textId="77777777" w:rsidR="006426D0" w:rsidRPr="006426D0" w:rsidRDefault="006426D0" w:rsidP="006426D0">
            <w:pPr>
              <w:spacing w:line="360" w:lineRule="auto"/>
              <w:jc w:val="both"/>
              <w:rPr>
                <w:rFonts w:ascii="Century Gothic" w:hAnsi="Century Gothic"/>
                <w:b/>
                <w:bCs/>
                <w:sz w:val="22"/>
                <w:szCs w:val="22"/>
                <w:lang w:val="en-US" w:eastAsia="en-ZA"/>
              </w:rPr>
            </w:pPr>
            <w:r w:rsidRPr="006426D0">
              <w:rPr>
                <w:rFonts w:ascii="Century Gothic" w:hAnsi="Century Gothic"/>
                <w:b/>
                <w:bCs/>
                <w:sz w:val="22"/>
                <w:szCs w:val="22"/>
                <w:lang w:val="en-US" w:eastAsia="en-ZA"/>
              </w:rPr>
              <w:t>Frequency Chart: Self-reliant behaviour</w:t>
            </w:r>
          </w:p>
          <w:p w14:paraId="5FF34EB5" w14:textId="77777777" w:rsidR="006426D0" w:rsidRPr="006426D0" w:rsidRDefault="006426D0" w:rsidP="006426D0">
            <w:pPr>
              <w:spacing w:line="360" w:lineRule="auto"/>
              <w:jc w:val="both"/>
              <w:rPr>
                <w:rFonts w:ascii="Century Gothic" w:hAnsi="Century Gothic"/>
                <w:b/>
                <w:bCs/>
                <w:sz w:val="22"/>
                <w:szCs w:val="22"/>
                <w:lang w:val="en-US" w:eastAsia="en-ZA"/>
              </w:rPr>
            </w:pPr>
          </w:p>
          <w:p w14:paraId="141F725D"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 xml:space="preserve">Observe children managing themselves and participating in activities. Place a tick next to the child’s name every time you observe either independent or dependent behaviour. </w:t>
            </w:r>
          </w:p>
          <w:p w14:paraId="15730FE3" w14:textId="77777777" w:rsidR="006426D0" w:rsidRPr="006426D0" w:rsidRDefault="006426D0" w:rsidP="006426D0">
            <w:pPr>
              <w:spacing w:line="360" w:lineRule="auto"/>
              <w:jc w:val="both"/>
              <w:rPr>
                <w:rFonts w:ascii="Century Gothic" w:hAnsi="Century Gothic"/>
                <w:sz w:val="22"/>
                <w:szCs w:val="22"/>
                <w:lang w:val="en-US" w:eastAsia="en-ZA"/>
              </w:rPr>
            </w:pPr>
          </w:p>
          <w:p w14:paraId="7A35307B" w14:textId="77777777" w:rsidR="006426D0" w:rsidRPr="006426D0" w:rsidRDefault="006426D0" w:rsidP="006426D0">
            <w:pPr>
              <w:spacing w:line="360" w:lineRule="auto"/>
              <w:jc w:val="both"/>
              <w:rPr>
                <w:rFonts w:ascii="Century Gothic" w:hAnsi="Century Gothic"/>
                <w:b/>
                <w:bCs/>
                <w:sz w:val="22"/>
                <w:szCs w:val="22"/>
                <w:lang w:val="en-US" w:eastAsia="en-ZA"/>
              </w:rPr>
            </w:pPr>
            <w:r w:rsidRPr="006426D0">
              <w:rPr>
                <w:rFonts w:ascii="Century Gothic" w:hAnsi="Century Gothic"/>
                <w:b/>
                <w:bCs/>
                <w:sz w:val="22"/>
                <w:szCs w:val="22"/>
                <w:lang w:val="en-US" w:eastAsia="en-ZA"/>
              </w:rPr>
              <w:lastRenderedPageBreak/>
              <w:t xml:space="preserve">Examples of behaviour to monitor include: </w:t>
            </w:r>
          </w:p>
          <w:p w14:paraId="6591E7A7"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 xml:space="preserve">Washing hands, buttoning jerseys, putting on shoes, finding and putting away belongings, </w:t>
            </w:r>
            <w:proofErr w:type="spellStart"/>
            <w:r w:rsidRPr="006426D0">
              <w:rPr>
                <w:rFonts w:ascii="Century Gothic" w:hAnsi="Century Gothic"/>
                <w:sz w:val="22"/>
                <w:szCs w:val="22"/>
                <w:lang w:val="en-US" w:eastAsia="en-ZA"/>
              </w:rPr>
              <w:t>organising</w:t>
            </w:r>
            <w:proofErr w:type="spellEnd"/>
            <w:r w:rsidRPr="006426D0">
              <w:rPr>
                <w:rFonts w:ascii="Century Gothic" w:hAnsi="Century Gothic"/>
                <w:sz w:val="22"/>
                <w:szCs w:val="22"/>
                <w:lang w:val="en-US" w:eastAsia="en-ZA"/>
              </w:rPr>
              <w:t xml:space="preserve"> resources needed for activities, tidying up, initiating play. Note: an overly dependent child may cry or tantrum if he or she does not obtain immediate assistance.</w:t>
            </w:r>
          </w:p>
          <w:p w14:paraId="2970CD02" w14:textId="77777777" w:rsidR="006426D0" w:rsidRPr="006426D0" w:rsidRDefault="006426D0" w:rsidP="006426D0">
            <w:pPr>
              <w:spacing w:line="360" w:lineRule="auto"/>
              <w:jc w:val="both"/>
              <w:rPr>
                <w:rFonts w:ascii="Century Gothic" w:hAnsi="Century Gothic"/>
                <w:sz w:val="22"/>
                <w:szCs w:val="22"/>
                <w:lang w:val="en-US" w:eastAsia="en-ZA"/>
              </w:rPr>
            </w:pPr>
          </w:p>
        </w:tc>
      </w:tr>
      <w:tr w:rsidR="006426D0" w:rsidRPr="006426D0" w14:paraId="7F377F87" w14:textId="77777777" w:rsidTr="006426D0">
        <w:trPr>
          <w:jc w:val="center"/>
        </w:trPr>
        <w:tc>
          <w:tcPr>
            <w:tcW w:w="2268" w:type="dxa"/>
            <w:tcBorders>
              <w:top w:val="single" w:sz="4" w:space="0" w:color="auto"/>
              <w:left w:val="single" w:sz="4" w:space="0" w:color="auto"/>
              <w:bottom w:val="single" w:sz="4" w:space="0" w:color="auto"/>
              <w:right w:val="single" w:sz="4" w:space="0" w:color="auto"/>
            </w:tcBorders>
            <w:shd w:val="pct10" w:color="auto" w:fill="auto"/>
            <w:hideMark/>
          </w:tcPr>
          <w:p w14:paraId="232195C2" w14:textId="77777777" w:rsidR="006426D0" w:rsidRPr="006426D0" w:rsidRDefault="006426D0" w:rsidP="006426D0">
            <w:pPr>
              <w:spacing w:line="360" w:lineRule="auto"/>
              <w:jc w:val="both"/>
              <w:rPr>
                <w:rFonts w:ascii="Century Gothic" w:hAnsi="Century Gothic"/>
                <w:b/>
                <w:bCs/>
                <w:sz w:val="22"/>
                <w:szCs w:val="22"/>
                <w:lang w:val="en-US" w:eastAsia="en-ZA"/>
              </w:rPr>
            </w:pPr>
            <w:r w:rsidRPr="006426D0">
              <w:rPr>
                <w:rFonts w:ascii="Century Gothic" w:hAnsi="Century Gothic"/>
                <w:b/>
                <w:bCs/>
                <w:sz w:val="22"/>
                <w:szCs w:val="22"/>
                <w:lang w:val="en-US" w:eastAsia="en-ZA"/>
              </w:rPr>
              <w:lastRenderedPageBreak/>
              <w:t>NAME OF CHILD</w:t>
            </w:r>
          </w:p>
        </w:tc>
        <w:tc>
          <w:tcPr>
            <w:tcW w:w="3487" w:type="dxa"/>
            <w:tcBorders>
              <w:top w:val="single" w:sz="4" w:space="0" w:color="auto"/>
              <w:left w:val="single" w:sz="4" w:space="0" w:color="auto"/>
              <w:bottom w:val="single" w:sz="4" w:space="0" w:color="auto"/>
              <w:right w:val="single" w:sz="4" w:space="0" w:color="auto"/>
            </w:tcBorders>
            <w:shd w:val="pct10" w:color="auto" w:fill="auto"/>
            <w:hideMark/>
          </w:tcPr>
          <w:p w14:paraId="5A7B0931" w14:textId="77777777" w:rsidR="006426D0" w:rsidRPr="006426D0" w:rsidRDefault="006426D0" w:rsidP="006426D0">
            <w:pPr>
              <w:spacing w:line="360" w:lineRule="auto"/>
              <w:jc w:val="both"/>
              <w:rPr>
                <w:rFonts w:ascii="Century Gothic" w:hAnsi="Century Gothic"/>
                <w:b/>
                <w:bCs/>
                <w:sz w:val="22"/>
                <w:szCs w:val="22"/>
                <w:lang w:val="en-US" w:eastAsia="en-ZA"/>
              </w:rPr>
            </w:pPr>
            <w:r w:rsidRPr="006426D0">
              <w:rPr>
                <w:rFonts w:ascii="Century Gothic" w:hAnsi="Century Gothic"/>
                <w:b/>
                <w:bCs/>
                <w:sz w:val="22"/>
                <w:szCs w:val="22"/>
                <w:lang w:val="en-US" w:eastAsia="en-ZA"/>
              </w:rPr>
              <w:t>INDEPENDENT</w:t>
            </w:r>
          </w:p>
          <w:p w14:paraId="3D1C9536"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Can manage independently</w:t>
            </w:r>
          </w:p>
        </w:tc>
        <w:tc>
          <w:tcPr>
            <w:tcW w:w="3487" w:type="dxa"/>
            <w:tcBorders>
              <w:top w:val="single" w:sz="4" w:space="0" w:color="auto"/>
              <w:left w:val="single" w:sz="4" w:space="0" w:color="auto"/>
              <w:bottom w:val="single" w:sz="4" w:space="0" w:color="auto"/>
              <w:right w:val="single" w:sz="4" w:space="0" w:color="auto"/>
            </w:tcBorders>
            <w:shd w:val="pct10" w:color="auto" w:fill="auto"/>
            <w:hideMark/>
          </w:tcPr>
          <w:p w14:paraId="0C950E7D" w14:textId="77777777" w:rsidR="006426D0" w:rsidRPr="006426D0" w:rsidRDefault="006426D0" w:rsidP="006426D0">
            <w:pPr>
              <w:spacing w:line="360" w:lineRule="auto"/>
              <w:jc w:val="both"/>
              <w:rPr>
                <w:rFonts w:ascii="Century Gothic" w:hAnsi="Century Gothic"/>
                <w:b/>
                <w:bCs/>
                <w:sz w:val="22"/>
                <w:szCs w:val="22"/>
                <w:lang w:val="en-US" w:eastAsia="en-ZA"/>
              </w:rPr>
            </w:pPr>
            <w:r w:rsidRPr="006426D0">
              <w:rPr>
                <w:rFonts w:ascii="Century Gothic" w:hAnsi="Century Gothic"/>
                <w:b/>
                <w:bCs/>
                <w:sz w:val="22"/>
                <w:szCs w:val="22"/>
                <w:lang w:val="en-US" w:eastAsia="en-ZA"/>
              </w:rPr>
              <w:t>OVERLY DEPENDENT</w:t>
            </w:r>
          </w:p>
          <w:p w14:paraId="4D598B08"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Requests &amp; requires assistance</w:t>
            </w:r>
          </w:p>
        </w:tc>
      </w:tr>
      <w:tr w:rsidR="006426D0" w:rsidRPr="006426D0" w14:paraId="4B248761"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0F246524"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Bernice</w:t>
            </w:r>
          </w:p>
        </w:tc>
        <w:tc>
          <w:tcPr>
            <w:tcW w:w="3487" w:type="dxa"/>
            <w:tcBorders>
              <w:top w:val="single" w:sz="4" w:space="0" w:color="auto"/>
              <w:left w:val="single" w:sz="4" w:space="0" w:color="auto"/>
              <w:bottom w:val="single" w:sz="4" w:space="0" w:color="auto"/>
              <w:right w:val="single" w:sz="4" w:space="0" w:color="auto"/>
            </w:tcBorders>
            <w:hideMark/>
          </w:tcPr>
          <w:p w14:paraId="0248DCBD" w14:textId="77777777" w:rsidR="006426D0" w:rsidRPr="006426D0" w:rsidRDefault="006426D0" w:rsidP="006426D0">
            <w:pPr>
              <w:spacing w:line="360" w:lineRule="auto"/>
              <w:jc w:val="both"/>
              <w:rPr>
                <w:rFonts w:ascii="Century Gothic" w:hAnsi="Century Gothic"/>
                <w:b/>
                <w:bCs/>
                <w:sz w:val="22"/>
                <w:szCs w:val="22"/>
                <w:lang w:val="en-US" w:eastAsia="en-ZA"/>
              </w:rPr>
            </w:pPr>
            <w:r w:rsidRPr="006426D0">
              <w:rPr>
                <w:rFonts w:ascii="Century Gothic" w:hAnsi="Century Gothic"/>
                <w:b/>
                <w:bCs/>
                <w:sz w:val="22"/>
                <w:szCs w:val="22"/>
                <w:lang w:val="en-US" w:eastAsia="en-ZA"/>
              </w:rPr>
              <w:t>√ √ √ √</w:t>
            </w:r>
          </w:p>
        </w:tc>
        <w:tc>
          <w:tcPr>
            <w:tcW w:w="3487" w:type="dxa"/>
            <w:tcBorders>
              <w:top w:val="single" w:sz="4" w:space="0" w:color="auto"/>
              <w:left w:val="single" w:sz="4" w:space="0" w:color="auto"/>
              <w:bottom w:val="single" w:sz="4" w:space="0" w:color="auto"/>
              <w:right w:val="single" w:sz="4" w:space="0" w:color="auto"/>
            </w:tcBorders>
          </w:tcPr>
          <w:p w14:paraId="4048FD27" w14:textId="77777777" w:rsidR="006426D0" w:rsidRPr="006426D0" w:rsidRDefault="006426D0" w:rsidP="006426D0">
            <w:pPr>
              <w:spacing w:line="360" w:lineRule="auto"/>
              <w:jc w:val="both"/>
              <w:rPr>
                <w:rFonts w:ascii="Century Gothic" w:hAnsi="Century Gothic"/>
                <w:b/>
                <w:bCs/>
                <w:sz w:val="22"/>
                <w:szCs w:val="22"/>
                <w:lang w:val="en-US" w:eastAsia="en-ZA"/>
              </w:rPr>
            </w:pPr>
          </w:p>
        </w:tc>
      </w:tr>
      <w:tr w:rsidR="006426D0" w:rsidRPr="006426D0" w14:paraId="70BC6CE7"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536A6649"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Cathy</w:t>
            </w:r>
          </w:p>
        </w:tc>
        <w:tc>
          <w:tcPr>
            <w:tcW w:w="3487" w:type="dxa"/>
            <w:tcBorders>
              <w:top w:val="single" w:sz="4" w:space="0" w:color="auto"/>
              <w:left w:val="single" w:sz="4" w:space="0" w:color="auto"/>
              <w:bottom w:val="single" w:sz="4" w:space="0" w:color="auto"/>
              <w:right w:val="single" w:sz="4" w:space="0" w:color="auto"/>
            </w:tcBorders>
          </w:tcPr>
          <w:p w14:paraId="33E2D463" w14:textId="77777777" w:rsidR="006426D0" w:rsidRPr="006426D0" w:rsidRDefault="006426D0" w:rsidP="006426D0">
            <w:pPr>
              <w:spacing w:line="360" w:lineRule="auto"/>
              <w:jc w:val="both"/>
              <w:rPr>
                <w:rFonts w:ascii="Century Gothic" w:hAnsi="Century Gothic"/>
                <w:sz w:val="22"/>
                <w:szCs w:val="22"/>
                <w:lang w:val="en-US" w:eastAsia="en-ZA"/>
              </w:rPr>
            </w:pPr>
          </w:p>
        </w:tc>
        <w:tc>
          <w:tcPr>
            <w:tcW w:w="3487" w:type="dxa"/>
            <w:tcBorders>
              <w:top w:val="single" w:sz="4" w:space="0" w:color="auto"/>
              <w:left w:val="single" w:sz="4" w:space="0" w:color="auto"/>
              <w:bottom w:val="single" w:sz="4" w:space="0" w:color="auto"/>
              <w:right w:val="single" w:sz="4" w:space="0" w:color="auto"/>
            </w:tcBorders>
            <w:hideMark/>
          </w:tcPr>
          <w:p w14:paraId="1FFAB9F3"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 √</w:t>
            </w:r>
          </w:p>
        </w:tc>
      </w:tr>
      <w:tr w:rsidR="006426D0" w:rsidRPr="006426D0" w14:paraId="378B8AEF"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07AABAA7"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Darien</w:t>
            </w:r>
          </w:p>
        </w:tc>
        <w:tc>
          <w:tcPr>
            <w:tcW w:w="3487" w:type="dxa"/>
            <w:tcBorders>
              <w:top w:val="single" w:sz="4" w:space="0" w:color="auto"/>
              <w:left w:val="single" w:sz="4" w:space="0" w:color="auto"/>
              <w:bottom w:val="single" w:sz="4" w:space="0" w:color="auto"/>
              <w:right w:val="single" w:sz="4" w:space="0" w:color="auto"/>
            </w:tcBorders>
            <w:hideMark/>
          </w:tcPr>
          <w:p w14:paraId="3BC75F53"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 √</w:t>
            </w:r>
          </w:p>
        </w:tc>
        <w:tc>
          <w:tcPr>
            <w:tcW w:w="3487" w:type="dxa"/>
            <w:tcBorders>
              <w:top w:val="single" w:sz="4" w:space="0" w:color="auto"/>
              <w:left w:val="single" w:sz="4" w:space="0" w:color="auto"/>
              <w:bottom w:val="single" w:sz="4" w:space="0" w:color="auto"/>
              <w:right w:val="single" w:sz="4" w:space="0" w:color="auto"/>
            </w:tcBorders>
          </w:tcPr>
          <w:p w14:paraId="6AA0D801" w14:textId="77777777" w:rsidR="006426D0" w:rsidRPr="006426D0" w:rsidRDefault="006426D0" w:rsidP="006426D0">
            <w:pPr>
              <w:spacing w:line="360" w:lineRule="auto"/>
              <w:jc w:val="both"/>
              <w:rPr>
                <w:rFonts w:ascii="Century Gothic" w:hAnsi="Century Gothic"/>
                <w:sz w:val="22"/>
                <w:szCs w:val="22"/>
                <w:lang w:val="en-US" w:eastAsia="en-ZA"/>
              </w:rPr>
            </w:pPr>
          </w:p>
        </w:tc>
      </w:tr>
      <w:tr w:rsidR="006426D0" w:rsidRPr="006426D0" w14:paraId="10238F46"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7F5DD43A"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Feroza</w:t>
            </w:r>
          </w:p>
        </w:tc>
        <w:tc>
          <w:tcPr>
            <w:tcW w:w="3487" w:type="dxa"/>
            <w:tcBorders>
              <w:top w:val="single" w:sz="4" w:space="0" w:color="auto"/>
              <w:left w:val="single" w:sz="4" w:space="0" w:color="auto"/>
              <w:bottom w:val="single" w:sz="4" w:space="0" w:color="auto"/>
              <w:right w:val="single" w:sz="4" w:space="0" w:color="auto"/>
            </w:tcBorders>
            <w:hideMark/>
          </w:tcPr>
          <w:p w14:paraId="4DA3BA5E"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xml:space="preserve">√ √ </w:t>
            </w:r>
          </w:p>
        </w:tc>
        <w:tc>
          <w:tcPr>
            <w:tcW w:w="3487" w:type="dxa"/>
            <w:tcBorders>
              <w:top w:val="single" w:sz="4" w:space="0" w:color="auto"/>
              <w:left w:val="single" w:sz="4" w:space="0" w:color="auto"/>
              <w:bottom w:val="single" w:sz="4" w:space="0" w:color="auto"/>
              <w:right w:val="single" w:sz="4" w:space="0" w:color="auto"/>
            </w:tcBorders>
            <w:hideMark/>
          </w:tcPr>
          <w:p w14:paraId="1D318762"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xml:space="preserve">√ </w:t>
            </w:r>
          </w:p>
        </w:tc>
      </w:tr>
      <w:tr w:rsidR="006426D0" w:rsidRPr="006426D0" w14:paraId="335FE97F"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3F3C2DA5"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Jordan</w:t>
            </w:r>
          </w:p>
        </w:tc>
        <w:tc>
          <w:tcPr>
            <w:tcW w:w="3487" w:type="dxa"/>
            <w:tcBorders>
              <w:top w:val="single" w:sz="4" w:space="0" w:color="auto"/>
              <w:left w:val="single" w:sz="4" w:space="0" w:color="auto"/>
              <w:bottom w:val="single" w:sz="4" w:space="0" w:color="auto"/>
              <w:right w:val="single" w:sz="4" w:space="0" w:color="auto"/>
            </w:tcBorders>
          </w:tcPr>
          <w:p w14:paraId="02AFFC25" w14:textId="77777777" w:rsidR="006426D0" w:rsidRPr="006426D0" w:rsidRDefault="006426D0" w:rsidP="006426D0">
            <w:pPr>
              <w:spacing w:line="360" w:lineRule="auto"/>
              <w:jc w:val="both"/>
              <w:rPr>
                <w:rFonts w:ascii="Century Gothic" w:hAnsi="Century Gothic"/>
                <w:sz w:val="22"/>
                <w:szCs w:val="22"/>
                <w:lang w:val="en-US" w:eastAsia="en-ZA"/>
              </w:rPr>
            </w:pPr>
          </w:p>
        </w:tc>
        <w:tc>
          <w:tcPr>
            <w:tcW w:w="3487" w:type="dxa"/>
            <w:tcBorders>
              <w:top w:val="single" w:sz="4" w:space="0" w:color="auto"/>
              <w:left w:val="single" w:sz="4" w:space="0" w:color="auto"/>
              <w:bottom w:val="single" w:sz="4" w:space="0" w:color="auto"/>
              <w:right w:val="single" w:sz="4" w:space="0" w:color="auto"/>
            </w:tcBorders>
            <w:hideMark/>
          </w:tcPr>
          <w:p w14:paraId="3468CBD1"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 √ √ √√ √ √</w:t>
            </w:r>
          </w:p>
        </w:tc>
      </w:tr>
      <w:tr w:rsidR="006426D0" w:rsidRPr="006426D0" w14:paraId="476DC131"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018D6C15" w14:textId="77777777" w:rsidR="006426D0" w:rsidRPr="006426D0" w:rsidRDefault="006426D0" w:rsidP="006426D0">
            <w:pPr>
              <w:spacing w:line="360" w:lineRule="auto"/>
              <w:jc w:val="both"/>
              <w:rPr>
                <w:rFonts w:ascii="Century Gothic" w:hAnsi="Century Gothic"/>
                <w:sz w:val="22"/>
                <w:szCs w:val="22"/>
                <w:lang w:val="en-US" w:eastAsia="en-ZA"/>
              </w:rPr>
            </w:pPr>
            <w:proofErr w:type="spellStart"/>
            <w:r w:rsidRPr="006426D0">
              <w:rPr>
                <w:rFonts w:ascii="Century Gothic" w:hAnsi="Century Gothic"/>
                <w:sz w:val="22"/>
                <w:szCs w:val="22"/>
                <w:lang w:val="en-US" w:eastAsia="en-ZA"/>
              </w:rPr>
              <w:t>Latiefa</w:t>
            </w:r>
            <w:proofErr w:type="spellEnd"/>
          </w:p>
        </w:tc>
        <w:tc>
          <w:tcPr>
            <w:tcW w:w="3487" w:type="dxa"/>
            <w:tcBorders>
              <w:top w:val="single" w:sz="4" w:space="0" w:color="auto"/>
              <w:left w:val="single" w:sz="4" w:space="0" w:color="auto"/>
              <w:bottom w:val="single" w:sz="4" w:space="0" w:color="auto"/>
              <w:right w:val="single" w:sz="4" w:space="0" w:color="auto"/>
            </w:tcBorders>
            <w:hideMark/>
          </w:tcPr>
          <w:p w14:paraId="297804EC"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xml:space="preserve">√ √ √ √ </w:t>
            </w:r>
          </w:p>
        </w:tc>
        <w:tc>
          <w:tcPr>
            <w:tcW w:w="3487" w:type="dxa"/>
            <w:tcBorders>
              <w:top w:val="single" w:sz="4" w:space="0" w:color="auto"/>
              <w:left w:val="single" w:sz="4" w:space="0" w:color="auto"/>
              <w:bottom w:val="single" w:sz="4" w:space="0" w:color="auto"/>
              <w:right w:val="single" w:sz="4" w:space="0" w:color="auto"/>
            </w:tcBorders>
            <w:hideMark/>
          </w:tcPr>
          <w:p w14:paraId="7C619A6A"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xml:space="preserve">√ </w:t>
            </w:r>
          </w:p>
        </w:tc>
      </w:tr>
      <w:tr w:rsidR="006426D0" w:rsidRPr="006426D0" w14:paraId="299B81F7"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58994D97"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Maureen</w:t>
            </w:r>
          </w:p>
        </w:tc>
        <w:tc>
          <w:tcPr>
            <w:tcW w:w="3487" w:type="dxa"/>
            <w:tcBorders>
              <w:top w:val="single" w:sz="4" w:space="0" w:color="auto"/>
              <w:left w:val="single" w:sz="4" w:space="0" w:color="auto"/>
              <w:bottom w:val="single" w:sz="4" w:space="0" w:color="auto"/>
              <w:right w:val="single" w:sz="4" w:space="0" w:color="auto"/>
            </w:tcBorders>
            <w:hideMark/>
          </w:tcPr>
          <w:p w14:paraId="0C427D10"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 √ √ √√ √ √</w:t>
            </w:r>
          </w:p>
        </w:tc>
        <w:tc>
          <w:tcPr>
            <w:tcW w:w="3487" w:type="dxa"/>
            <w:tcBorders>
              <w:top w:val="single" w:sz="4" w:space="0" w:color="auto"/>
              <w:left w:val="single" w:sz="4" w:space="0" w:color="auto"/>
              <w:bottom w:val="single" w:sz="4" w:space="0" w:color="auto"/>
              <w:right w:val="single" w:sz="4" w:space="0" w:color="auto"/>
            </w:tcBorders>
          </w:tcPr>
          <w:p w14:paraId="6DC4952B" w14:textId="77777777" w:rsidR="006426D0" w:rsidRPr="006426D0" w:rsidRDefault="006426D0" w:rsidP="006426D0">
            <w:pPr>
              <w:spacing w:line="360" w:lineRule="auto"/>
              <w:jc w:val="both"/>
              <w:rPr>
                <w:rFonts w:ascii="Century Gothic" w:hAnsi="Century Gothic"/>
                <w:sz w:val="22"/>
                <w:szCs w:val="22"/>
                <w:lang w:val="en-US" w:eastAsia="en-ZA"/>
              </w:rPr>
            </w:pPr>
          </w:p>
        </w:tc>
      </w:tr>
      <w:tr w:rsidR="006426D0" w:rsidRPr="006426D0" w14:paraId="6F856857"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4DD5B792"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Nigel</w:t>
            </w:r>
          </w:p>
        </w:tc>
        <w:tc>
          <w:tcPr>
            <w:tcW w:w="3487" w:type="dxa"/>
            <w:tcBorders>
              <w:top w:val="single" w:sz="4" w:space="0" w:color="auto"/>
              <w:left w:val="single" w:sz="4" w:space="0" w:color="auto"/>
              <w:bottom w:val="single" w:sz="4" w:space="0" w:color="auto"/>
              <w:right w:val="single" w:sz="4" w:space="0" w:color="auto"/>
            </w:tcBorders>
          </w:tcPr>
          <w:p w14:paraId="1AF049E3" w14:textId="77777777" w:rsidR="006426D0" w:rsidRPr="006426D0" w:rsidRDefault="006426D0" w:rsidP="006426D0">
            <w:pPr>
              <w:spacing w:line="360" w:lineRule="auto"/>
              <w:jc w:val="both"/>
              <w:rPr>
                <w:rFonts w:ascii="Century Gothic" w:hAnsi="Century Gothic"/>
                <w:sz w:val="22"/>
                <w:szCs w:val="22"/>
                <w:lang w:val="en-US" w:eastAsia="en-ZA"/>
              </w:rPr>
            </w:pPr>
          </w:p>
        </w:tc>
        <w:tc>
          <w:tcPr>
            <w:tcW w:w="3487" w:type="dxa"/>
            <w:tcBorders>
              <w:top w:val="single" w:sz="4" w:space="0" w:color="auto"/>
              <w:left w:val="single" w:sz="4" w:space="0" w:color="auto"/>
              <w:bottom w:val="single" w:sz="4" w:space="0" w:color="auto"/>
              <w:right w:val="single" w:sz="4" w:space="0" w:color="auto"/>
            </w:tcBorders>
            <w:hideMark/>
          </w:tcPr>
          <w:p w14:paraId="0F4F47E2"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xml:space="preserve">√ </w:t>
            </w:r>
          </w:p>
        </w:tc>
      </w:tr>
      <w:tr w:rsidR="006426D0" w:rsidRPr="006426D0" w14:paraId="0FE1CE4C"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6C00B722"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Paul</w:t>
            </w:r>
          </w:p>
        </w:tc>
        <w:tc>
          <w:tcPr>
            <w:tcW w:w="3487" w:type="dxa"/>
            <w:tcBorders>
              <w:top w:val="single" w:sz="4" w:space="0" w:color="auto"/>
              <w:left w:val="single" w:sz="4" w:space="0" w:color="auto"/>
              <w:bottom w:val="single" w:sz="4" w:space="0" w:color="auto"/>
              <w:right w:val="single" w:sz="4" w:space="0" w:color="auto"/>
            </w:tcBorders>
            <w:hideMark/>
          </w:tcPr>
          <w:p w14:paraId="727E71FC"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xml:space="preserve">√ √ √ √ </w:t>
            </w:r>
          </w:p>
        </w:tc>
        <w:tc>
          <w:tcPr>
            <w:tcW w:w="3487" w:type="dxa"/>
            <w:tcBorders>
              <w:top w:val="single" w:sz="4" w:space="0" w:color="auto"/>
              <w:left w:val="single" w:sz="4" w:space="0" w:color="auto"/>
              <w:bottom w:val="single" w:sz="4" w:space="0" w:color="auto"/>
              <w:right w:val="single" w:sz="4" w:space="0" w:color="auto"/>
            </w:tcBorders>
            <w:hideMark/>
          </w:tcPr>
          <w:p w14:paraId="77E7BA45"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b/>
                <w:bCs/>
                <w:sz w:val="22"/>
                <w:szCs w:val="22"/>
                <w:lang w:val="en-US" w:eastAsia="en-ZA"/>
              </w:rPr>
              <w:t xml:space="preserve">√ √ </w:t>
            </w:r>
          </w:p>
        </w:tc>
      </w:tr>
      <w:tr w:rsidR="006426D0" w:rsidRPr="006426D0" w14:paraId="70DBF664" w14:textId="77777777" w:rsidTr="006426D0">
        <w:trPr>
          <w:trHeight w:val="454"/>
          <w:jc w:val="center"/>
        </w:trPr>
        <w:tc>
          <w:tcPr>
            <w:tcW w:w="2268" w:type="dxa"/>
            <w:tcBorders>
              <w:top w:val="single" w:sz="4" w:space="0" w:color="auto"/>
              <w:left w:val="single" w:sz="4" w:space="0" w:color="auto"/>
              <w:bottom w:val="single" w:sz="4" w:space="0" w:color="auto"/>
              <w:right w:val="single" w:sz="4" w:space="0" w:color="auto"/>
            </w:tcBorders>
            <w:hideMark/>
          </w:tcPr>
          <w:p w14:paraId="64B3FC5E" w14:textId="77777777" w:rsidR="006426D0" w:rsidRPr="006426D0" w:rsidRDefault="006426D0" w:rsidP="006426D0">
            <w:pPr>
              <w:spacing w:line="360" w:lineRule="auto"/>
              <w:jc w:val="both"/>
              <w:rPr>
                <w:rFonts w:ascii="Century Gothic" w:hAnsi="Century Gothic"/>
                <w:i/>
                <w:iCs/>
                <w:sz w:val="22"/>
                <w:szCs w:val="22"/>
                <w:lang w:val="en-US" w:eastAsia="en-ZA"/>
              </w:rPr>
            </w:pPr>
            <w:r w:rsidRPr="006426D0">
              <w:rPr>
                <w:rFonts w:ascii="Century Gothic" w:hAnsi="Century Gothic"/>
                <w:b/>
                <w:bCs/>
                <w:sz w:val="22"/>
                <w:szCs w:val="22"/>
                <w:lang w:val="en-US" w:eastAsia="en-ZA"/>
              </w:rPr>
              <w:t>TOTAL</w:t>
            </w:r>
          </w:p>
        </w:tc>
        <w:tc>
          <w:tcPr>
            <w:tcW w:w="3487" w:type="dxa"/>
            <w:tcBorders>
              <w:top w:val="single" w:sz="4" w:space="0" w:color="auto"/>
              <w:left w:val="single" w:sz="4" w:space="0" w:color="auto"/>
              <w:bottom w:val="single" w:sz="4" w:space="0" w:color="auto"/>
              <w:right w:val="single" w:sz="4" w:space="0" w:color="auto"/>
            </w:tcBorders>
            <w:hideMark/>
          </w:tcPr>
          <w:p w14:paraId="67E59C48"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25</w:t>
            </w:r>
          </w:p>
        </w:tc>
        <w:tc>
          <w:tcPr>
            <w:tcW w:w="3487" w:type="dxa"/>
            <w:tcBorders>
              <w:top w:val="single" w:sz="4" w:space="0" w:color="auto"/>
              <w:left w:val="single" w:sz="4" w:space="0" w:color="auto"/>
              <w:bottom w:val="single" w:sz="4" w:space="0" w:color="auto"/>
              <w:right w:val="single" w:sz="4" w:space="0" w:color="auto"/>
            </w:tcBorders>
            <w:hideMark/>
          </w:tcPr>
          <w:p w14:paraId="6EA952D7"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16</w:t>
            </w:r>
          </w:p>
        </w:tc>
      </w:tr>
    </w:tbl>
    <w:p w14:paraId="418856EF" w14:textId="77777777" w:rsidR="006426D0" w:rsidRPr="006426D0" w:rsidRDefault="006426D0" w:rsidP="006426D0">
      <w:pPr>
        <w:spacing w:line="360" w:lineRule="auto"/>
        <w:jc w:val="both"/>
        <w:rPr>
          <w:rFonts w:ascii="Century Gothic" w:hAnsi="Century Gothic"/>
          <w:sz w:val="22"/>
          <w:szCs w:val="22"/>
          <w:lang w:val="en-US" w:eastAsia="en-ZA"/>
        </w:rPr>
      </w:pPr>
    </w:p>
    <w:p w14:paraId="267BEB5D"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Example of a frequency chart</w:t>
      </w:r>
    </w:p>
    <w:p w14:paraId="7B010EC5" w14:textId="77777777" w:rsidR="006426D0" w:rsidRPr="006426D0" w:rsidRDefault="006426D0" w:rsidP="006426D0">
      <w:pPr>
        <w:spacing w:line="360" w:lineRule="auto"/>
        <w:jc w:val="both"/>
        <w:rPr>
          <w:rFonts w:ascii="Century Gothic" w:hAnsi="Century Gothic"/>
          <w:sz w:val="22"/>
          <w:szCs w:val="22"/>
          <w:lang w:val="en-ZA" w:eastAsia="en-ZA"/>
        </w:rPr>
      </w:pPr>
    </w:p>
    <w:p w14:paraId="72A0A069" w14:textId="77777777" w:rsidR="006426D0" w:rsidRPr="006426D0" w:rsidRDefault="006426D0" w:rsidP="006426D0">
      <w:pPr>
        <w:spacing w:line="360" w:lineRule="auto"/>
        <w:jc w:val="both"/>
        <w:rPr>
          <w:rFonts w:ascii="Century Gothic" w:hAnsi="Century Gothic"/>
          <w:b/>
          <w:sz w:val="22"/>
          <w:szCs w:val="22"/>
          <w:lang w:val="en-US" w:eastAsia="en-ZA"/>
        </w:rPr>
      </w:pPr>
      <w:r w:rsidRPr="006426D0">
        <w:rPr>
          <w:rFonts w:ascii="Century Gothic" w:hAnsi="Century Gothic"/>
          <w:b/>
          <w:sz w:val="22"/>
          <w:szCs w:val="22"/>
          <w:lang w:val="en-US" w:eastAsia="en-ZA"/>
        </w:rPr>
        <w:t>Association and participation charts</w:t>
      </w:r>
    </w:p>
    <w:p w14:paraId="1736DE4C" w14:textId="77777777" w:rsidR="006426D0" w:rsidRPr="006426D0" w:rsidRDefault="006426D0" w:rsidP="006426D0">
      <w:pPr>
        <w:spacing w:line="360" w:lineRule="auto"/>
        <w:jc w:val="both"/>
        <w:rPr>
          <w:rFonts w:ascii="Century Gothic" w:hAnsi="Century Gothic"/>
          <w:sz w:val="22"/>
          <w:szCs w:val="22"/>
          <w:lang w:val="en-ZA" w:eastAsia="en-ZA"/>
        </w:rPr>
      </w:pPr>
    </w:p>
    <w:p w14:paraId="2EFAD0B8"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These charts can be used to assess how the child uses the indoor and outdoor space, equipment, and with whom the child likes to associate. Divide the class into small groups so that you can make sure that you assess all the children. Draw a diagram to explain the layout of the indoor and outdoor space. Observe the children and record who plays where with what equipment, toys, etc. and with which friends do they usually share their playtime. Making notes of these observations will help the ECD practitioner to understand the child’s preferences, f</w:t>
      </w:r>
      <w:r w:rsidR="00F7554F">
        <w:rPr>
          <w:rFonts w:ascii="Century Gothic" w:hAnsi="Century Gothic"/>
          <w:sz w:val="22"/>
          <w:szCs w:val="22"/>
          <w:lang w:val="en-ZA" w:eastAsia="en-ZA"/>
        </w:rPr>
        <w:t xml:space="preserve">or example, with regards toys. </w:t>
      </w:r>
    </w:p>
    <w:p w14:paraId="6725E4C7" w14:textId="77777777" w:rsidR="006426D0" w:rsidRDefault="006426D0" w:rsidP="006426D0">
      <w:pPr>
        <w:spacing w:line="360" w:lineRule="auto"/>
        <w:jc w:val="both"/>
        <w:rPr>
          <w:rFonts w:ascii="Century Gothic" w:hAnsi="Century Gothic"/>
          <w:sz w:val="22"/>
          <w:szCs w:val="22"/>
          <w:lang w:val="en-US" w:eastAsia="en-ZA"/>
        </w:rPr>
      </w:pPr>
    </w:p>
    <w:p w14:paraId="33C6A081" w14:textId="77777777" w:rsidR="00F7554F" w:rsidRPr="006426D0" w:rsidRDefault="00F7554F" w:rsidP="006426D0">
      <w:pPr>
        <w:spacing w:line="360" w:lineRule="auto"/>
        <w:jc w:val="both"/>
        <w:rPr>
          <w:rFonts w:ascii="Century Gothic" w:hAnsi="Century Gothic"/>
          <w:sz w:val="22"/>
          <w:szCs w:val="22"/>
          <w:lang w:val="en-US" w:eastAsia="en-ZA"/>
        </w:rPr>
      </w:pPr>
    </w:p>
    <w:tbl>
      <w:tblPr>
        <w:tblW w:w="8835" w:type="dxa"/>
        <w:jc w:val="center"/>
        <w:tblBorders>
          <w:top w:val="single" w:sz="6" w:space="0" w:color="auto"/>
          <w:left w:val="single" w:sz="6" w:space="0" w:color="auto"/>
          <w:bottom w:val="single" w:sz="12" w:space="0" w:color="auto"/>
          <w:right w:val="single" w:sz="12" w:space="0" w:color="auto"/>
        </w:tblBorders>
        <w:tblLayout w:type="fixed"/>
        <w:tblLook w:val="04A0" w:firstRow="1" w:lastRow="0" w:firstColumn="1" w:lastColumn="0" w:noHBand="0" w:noVBand="1"/>
      </w:tblPr>
      <w:tblGrid>
        <w:gridCol w:w="8835"/>
      </w:tblGrid>
      <w:tr w:rsidR="006426D0" w:rsidRPr="006426D0" w14:paraId="31F5A3DC" w14:textId="77777777" w:rsidTr="006426D0">
        <w:trPr>
          <w:jc w:val="center"/>
        </w:trPr>
        <w:tc>
          <w:tcPr>
            <w:tcW w:w="8828" w:type="dxa"/>
            <w:tcBorders>
              <w:top w:val="single" w:sz="6" w:space="0" w:color="auto"/>
              <w:left w:val="single" w:sz="6" w:space="0" w:color="auto"/>
              <w:bottom w:val="single" w:sz="12" w:space="0" w:color="auto"/>
              <w:right w:val="single" w:sz="12" w:space="0" w:color="auto"/>
            </w:tcBorders>
            <w:shd w:val="pct5" w:color="auto" w:fill="auto"/>
            <w:hideMark/>
          </w:tcPr>
          <w:p w14:paraId="66083227" w14:textId="77777777" w:rsidR="006426D0" w:rsidRPr="006426D0" w:rsidRDefault="006426D0" w:rsidP="006426D0">
            <w:pPr>
              <w:spacing w:line="360" w:lineRule="auto"/>
              <w:jc w:val="both"/>
              <w:rPr>
                <w:rFonts w:ascii="Century Gothic" w:hAnsi="Century Gothic"/>
                <w:b/>
                <w:sz w:val="22"/>
                <w:szCs w:val="22"/>
                <w:lang w:val="en-ZA" w:eastAsia="en-ZA"/>
              </w:rPr>
            </w:pPr>
            <w:r w:rsidRPr="006426D0">
              <w:rPr>
                <w:rFonts w:ascii="Century Gothic" w:hAnsi="Century Gothic"/>
                <w:b/>
                <w:sz w:val="22"/>
                <w:szCs w:val="22"/>
                <w:lang w:val="en-ZA" w:eastAsia="en-ZA"/>
              </w:rPr>
              <w:t>Example</w:t>
            </w:r>
          </w:p>
          <w:p w14:paraId="6378F255" w14:textId="77777777" w:rsidR="006426D0" w:rsidRPr="006426D0" w:rsidRDefault="006426D0" w:rsidP="006426D0">
            <w:pPr>
              <w:spacing w:line="360" w:lineRule="auto"/>
              <w:jc w:val="both"/>
              <w:rPr>
                <w:rFonts w:ascii="Century Gothic" w:hAnsi="Century Gothic"/>
                <w:sz w:val="22"/>
                <w:szCs w:val="22"/>
                <w:lang w:val="en-AU" w:eastAsia="en-ZA"/>
              </w:rPr>
            </w:pPr>
            <w:r w:rsidRPr="006426D0">
              <w:rPr>
                <w:rFonts w:ascii="Century Gothic" w:hAnsi="Century Gothic"/>
                <w:sz w:val="22"/>
                <w:szCs w:val="22"/>
                <w:lang w:val="en-AU" w:eastAsia="en-ZA"/>
              </w:rPr>
              <w:t xml:space="preserve">Some children may spend a lot of time building with blocks or playing fantasy games indoors, and hardly any time climbing on the jungle gym outside. This kind of behaviour will have implications for the development of the child’s motor skills. The fine motor skills may be well-developed while gross motor development may </w:t>
            </w:r>
            <w:proofErr w:type="gramStart"/>
            <w:r w:rsidRPr="006426D0">
              <w:rPr>
                <w:rFonts w:ascii="Century Gothic" w:hAnsi="Century Gothic"/>
                <w:sz w:val="22"/>
                <w:szCs w:val="22"/>
                <w:lang w:val="en-AU" w:eastAsia="en-ZA"/>
              </w:rPr>
              <w:t>lag behind</w:t>
            </w:r>
            <w:proofErr w:type="gramEnd"/>
            <w:r w:rsidRPr="006426D0">
              <w:rPr>
                <w:rFonts w:ascii="Century Gothic" w:hAnsi="Century Gothic"/>
                <w:sz w:val="22"/>
                <w:szCs w:val="22"/>
                <w:lang w:val="en-AU" w:eastAsia="en-ZA"/>
              </w:rPr>
              <w:t xml:space="preserve">. The child could then be given specific tasks to complete on the jungle gym to encourage gross motor development. </w:t>
            </w:r>
          </w:p>
        </w:tc>
      </w:tr>
    </w:tbl>
    <w:p w14:paraId="379C07DD" w14:textId="77777777" w:rsidR="006426D0" w:rsidRPr="006426D0" w:rsidRDefault="006426D0" w:rsidP="006426D0">
      <w:pPr>
        <w:spacing w:line="360" w:lineRule="auto"/>
        <w:jc w:val="both"/>
        <w:rPr>
          <w:rFonts w:ascii="Century Gothic" w:hAnsi="Century Gothic"/>
          <w:sz w:val="22"/>
          <w:szCs w:val="22"/>
          <w:lang w:val="en-ZA" w:eastAsia="en-ZA"/>
        </w:rPr>
      </w:pPr>
    </w:p>
    <w:p w14:paraId="77E6740F"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Some behavioural patterns could indicate certain problems with interpersonal interactions in the group.</w:t>
      </w:r>
    </w:p>
    <w:p w14:paraId="5EFF6E4A" w14:textId="77777777" w:rsidR="006426D0" w:rsidRPr="006426D0" w:rsidRDefault="006426D0" w:rsidP="006426D0">
      <w:pPr>
        <w:spacing w:line="360" w:lineRule="auto"/>
        <w:jc w:val="both"/>
        <w:rPr>
          <w:rFonts w:ascii="Century Gothic" w:hAnsi="Century Gothic"/>
          <w:sz w:val="22"/>
          <w:szCs w:val="22"/>
          <w:lang w:val="en-ZA" w:eastAsia="en-ZA"/>
        </w:rPr>
      </w:pPr>
    </w:p>
    <w:tbl>
      <w:tblPr>
        <w:tblW w:w="8700" w:type="dxa"/>
        <w:jc w:val="center"/>
        <w:tblBorders>
          <w:top w:val="single" w:sz="6" w:space="0" w:color="auto"/>
          <w:left w:val="single" w:sz="6" w:space="0" w:color="auto"/>
          <w:bottom w:val="single" w:sz="12" w:space="0" w:color="auto"/>
          <w:right w:val="single" w:sz="12" w:space="0" w:color="auto"/>
        </w:tblBorders>
        <w:tblLayout w:type="fixed"/>
        <w:tblLook w:val="04A0" w:firstRow="1" w:lastRow="0" w:firstColumn="1" w:lastColumn="0" w:noHBand="0" w:noVBand="1"/>
      </w:tblPr>
      <w:tblGrid>
        <w:gridCol w:w="8700"/>
      </w:tblGrid>
      <w:tr w:rsidR="006426D0" w:rsidRPr="006426D0" w14:paraId="70448C8B" w14:textId="77777777" w:rsidTr="006426D0">
        <w:trPr>
          <w:jc w:val="center"/>
        </w:trPr>
        <w:tc>
          <w:tcPr>
            <w:tcW w:w="8693" w:type="dxa"/>
            <w:tcBorders>
              <w:top w:val="single" w:sz="6" w:space="0" w:color="auto"/>
              <w:left w:val="single" w:sz="6" w:space="0" w:color="auto"/>
              <w:bottom w:val="single" w:sz="12" w:space="0" w:color="auto"/>
              <w:right w:val="single" w:sz="12" w:space="0" w:color="auto"/>
            </w:tcBorders>
            <w:shd w:val="pct5" w:color="auto" w:fill="auto"/>
            <w:hideMark/>
          </w:tcPr>
          <w:p w14:paraId="0836FD0E" w14:textId="77777777" w:rsidR="006426D0" w:rsidRPr="006426D0" w:rsidRDefault="006426D0" w:rsidP="006426D0">
            <w:pPr>
              <w:spacing w:line="360" w:lineRule="auto"/>
              <w:jc w:val="both"/>
              <w:rPr>
                <w:rFonts w:ascii="Century Gothic" w:hAnsi="Century Gothic"/>
                <w:b/>
                <w:sz w:val="22"/>
                <w:szCs w:val="22"/>
                <w:lang w:val="en-AU" w:eastAsia="en-ZA"/>
              </w:rPr>
            </w:pPr>
            <w:r w:rsidRPr="006426D0">
              <w:rPr>
                <w:rFonts w:ascii="Century Gothic" w:hAnsi="Century Gothic"/>
                <w:b/>
                <w:sz w:val="22"/>
                <w:szCs w:val="22"/>
                <w:lang w:val="en-US" w:eastAsia="en-ZA"/>
              </w:rPr>
              <w:t>Example</w:t>
            </w:r>
          </w:p>
          <w:p w14:paraId="4096B257" w14:textId="77777777" w:rsidR="006426D0" w:rsidRPr="006426D0" w:rsidRDefault="006426D0" w:rsidP="006426D0">
            <w:pPr>
              <w:spacing w:line="360" w:lineRule="auto"/>
              <w:jc w:val="both"/>
              <w:rPr>
                <w:rFonts w:ascii="Century Gothic" w:hAnsi="Century Gothic"/>
                <w:sz w:val="22"/>
                <w:szCs w:val="22"/>
                <w:lang w:val="en-AU" w:eastAsia="en-ZA"/>
              </w:rPr>
            </w:pPr>
            <w:r w:rsidRPr="006426D0">
              <w:rPr>
                <w:rFonts w:ascii="Century Gothic" w:hAnsi="Century Gothic"/>
                <w:sz w:val="22"/>
                <w:szCs w:val="22"/>
                <w:lang w:val="en-AU" w:eastAsia="en-ZA"/>
              </w:rPr>
              <w:t xml:space="preserve">Mpho, a 3-year-old boy who is rather big for his age, always seeks out the company of Ben, another </w:t>
            </w:r>
            <w:proofErr w:type="gramStart"/>
            <w:r w:rsidRPr="006426D0">
              <w:rPr>
                <w:rFonts w:ascii="Century Gothic" w:hAnsi="Century Gothic"/>
                <w:sz w:val="22"/>
                <w:szCs w:val="22"/>
                <w:lang w:val="en-AU" w:eastAsia="en-ZA"/>
              </w:rPr>
              <w:t>3 year old</w:t>
            </w:r>
            <w:proofErr w:type="gramEnd"/>
            <w:r w:rsidRPr="006426D0">
              <w:rPr>
                <w:rFonts w:ascii="Century Gothic" w:hAnsi="Century Gothic"/>
                <w:sz w:val="22"/>
                <w:szCs w:val="22"/>
                <w:lang w:val="en-AU" w:eastAsia="en-ZA"/>
              </w:rPr>
              <w:t xml:space="preserve"> who is significantly smaller in stature than Mpho. After careful observation of the interaction between the two boys and the other children, the ECD practitioner realised that two other boys (Ruan and Gershwin) tend to bully and boss Ben around. Mpho seems to have made it his task to protect Ben against these two. As a result of this discovery, the ECD practitioner should attend to the bullying behaviour displayed by the other boys.</w:t>
            </w:r>
          </w:p>
        </w:tc>
      </w:tr>
    </w:tbl>
    <w:p w14:paraId="10D0A1A4" w14:textId="77777777" w:rsidR="006426D0" w:rsidRPr="006426D0" w:rsidRDefault="006426D0" w:rsidP="006426D0">
      <w:pPr>
        <w:spacing w:line="360" w:lineRule="auto"/>
        <w:jc w:val="both"/>
        <w:rPr>
          <w:rFonts w:ascii="Century Gothic" w:hAnsi="Century Gothic"/>
          <w:sz w:val="22"/>
          <w:szCs w:val="22"/>
          <w:lang w:eastAsia="en-ZA"/>
        </w:rPr>
      </w:pPr>
    </w:p>
    <w:p w14:paraId="2ED5CED8" w14:textId="77777777" w:rsidR="006426D0" w:rsidRPr="006426D0" w:rsidRDefault="006426D0" w:rsidP="006426D0">
      <w:pPr>
        <w:spacing w:line="360" w:lineRule="auto"/>
        <w:jc w:val="both"/>
        <w:rPr>
          <w:rFonts w:ascii="Century Gothic" w:hAnsi="Century Gothic"/>
          <w:b/>
          <w:sz w:val="22"/>
          <w:szCs w:val="22"/>
          <w:lang w:val="en-US" w:eastAsia="en-ZA"/>
        </w:rPr>
      </w:pPr>
      <w:proofErr w:type="spellStart"/>
      <w:r w:rsidRPr="006426D0">
        <w:rPr>
          <w:rFonts w:ascii="Century Gothic" w:hAnsi="Century Gothic"/>
          <w:b/>
          <w:sz w:val="22"/>
          <w:szCs w:val="22"/>
          <w:lang w:val="en-US" w:eastAsia="en-ZA"/>
        </w:rPr>
        <w:t>Standardised</w:t>
      </w:r>
      <w:proofErr w:type="spellEnd"/>
      <w:r w:rsidRPr="006426D0">
        <w:rPr>
          <w:rFonts w:ascii="Century Gothic" w:hAnsi="Century Gothic"/>
          <w:b/>
          <w:sz w:val="22"/>
          <w:szCs w:val="22"/>
          <w:lang w:val="en-US" w:eastAsia="en-ZA"/>
        </w:rPr>
        <w:t xml:space="preserve"> tests</w:t>
      </w:r>
    </w:p>
    <w:p w14:paraId="5B6D0C22" w14:textId="77777777" w:rsidR="006426D0" w:rsidRPr="006426D0" w:rsidRDefault="006426D0" w:rsidP="006426D0">
      <w:pPr>
        <w:spacing w:line="360" w:lineRule="auto"/>
        <w:jc w:val="both"/>
        <w:rPr>
          <w:rFonts w:ascii="Century Gothic" w:hAnsi="Century Gothic"/>
          <w:sz w:val="22"/>
          <w:szCs w:val="22"/>
          <w:lang w:val="en-ZA" w:eastAsia="en-ZA"/>
        </w:rPr>
      </w:pPr>
    </w:p>
    <w:p w14:paraId="01776220"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There are some standardised tests that could be used for formal assessment of children for example some school readiness tests. Children are usually referred to professionals such as occupational therapists or educational psychologists for this kind of formal assessment. The validity of some tests is questionable. In the light of the diversity of our current society, we need to understand that children, who come from a very different background from those children who were used as respondents when the test was developed, will respond differently to that test. This makes the interpretation of the results not always trustworthy. They should therefore be interpreted in consultation with practitioners who know the child well.</w:t>
      </w:r>
    </w:p>
    <w:p w14:paraId="5BFC1D12" w14:textId="77777777" w:rsidR="006426D0" w:rsidRPr="006426D0" w:rsidRDefault="006426D0" w:rsidP="006426D0">
      <w:pPr>
        <w:spacing w:line="360" w:lineRule="auto"/>
        <w:jc w:val="both"/>
        <w:rPr>
          <w:rFonts w:ascii="Century Gothic" w:hAnsi="Century Gothic"/>
          <w:sz w:val="22"/>
          <w:szCs w:val="22"/>
          <w:lang w:val="en-ZA" w:eastAsia="en-ZA"/>
        </w:rPr>
      </w:pPr>
    </w:p>
    <w:p w14:paraId="71F42543" w14:textId="77777777" w:rsidR="006426D0" w:rsidRPr="006426D0" w:rsidRDefault="006426D0" w:rsidP="006426D0">
      <w:pPr>
        <w:spacing w:line="360" w:lineRule="auto"/>
        <w:jc w:val="both"/>
        <w:rPr>
          <w:rFonts w:ascii="Century Gothic" w:hAnsi="Century Gothic"/>
          <w:b/>
          <w:sz w:val="22"/>
          <w:szCs w:val="22"/>
          <w:lang w:val="en-US" w:eastAsia="en-ZA"/>
        </w:rPr>
      </w:pPr>
      <w:r w:rsidRPr="006426D0">
        <w:rPr>
          <w:rFonts w:ascii="Century Gothic" w:hAnsi="Century Gothic"/>
          <w:b/>
          <w:sz w:val="22"/>
          <w:szCs w:val="22"/>
          <w:lang w:val="en-US" w:eastAsia="en-ZA"/>
        </w:rPr>
        <w:lastRenderedPageBreak/>
        <w:t>Interviews with the children</w:t>
      </w:r>
    </w:p>
    <w:p w14:paraId="3E466BF5" w14:textId="77777777" w:rsidR="006426D0" w:rsidRPr="006426D0" w:rsidRDefault="006426D0" w:rsidP="006426D0">
      <w:pPr>
        <w:spacing w:line="360" w:lineRule="auto"/>
        <w:jc w:val="both"/>
        <w:rPr>
          <w:rFonts w:ascii="Century Gothic" w:hAnsi="Century Gothic"/>
          <w:sz w:val="22"/>
          <w:szCs w:val="22"/>
          <w:lang w:val="en-ZA" w:eastAsia="en-ZA"/>
        </w:rPr>
      </w:pPr>
    </w:p>
    <w:p w14:paraId="2EA87025"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 xml:space="preserve">Interviews with a child can help you to clarify issues that you think might be affecting the child’s progress. They could also provide you with some ‘alone time’ with the child. They should not be stressful. It might be useful to talk with children in a small group so that the child does not feel threatened. There might, however, be times when you need to talk to the child alone and you need to establish an atmosphere of </w:t>
      </w:r>
      <w:proofErr w:type="gramStart"/>
      <w:r w:rsidRPr="006426D0">
        <w:rPr>
          <w:rFonts w:ascii="Century Gothic" w:hAnsi="Century Gothic"/>
          <w:sz w:val="22"/>
          <w:szCs w:val="22"/>
          <w:lang w:val="en-ZA" w:eastAsia="en-ZA"/>
        </w:rPr>
        <w:t>trust</w:t>
      </w:r>
      <w:proofErr w:type="gramEnd"/>
      <w:r w:rsidRPr="006426D0">
        <w:rPr>
          <w:rFonts w:ascii="Century Gothic" w:hAnsi="Century Gothic"/>
          <w:sz w:val="22"/>
          <w:szCs w:val="22"/>
          <w:lang w:val="en-ZA" w:eastAsia="en-ZA"/>
        </w:rPr>
        <w:t xml:space="preserve"> and the child needs to know that what she says is confidential.</w:t>
      </w:r>
    </w:p>
    <w:p w14:paraId="0EE302A0" w14:textId="77777777" w:rsidR="006426D0" w:rsidRPr="006426D0" w:rsidRDefault="006426D0" w:rsidP="006426D0">
      <w:pPr>
        <w:spacing w:line="360" w:lineRule="auto"/>
        <w:jc w:val="both"/>
        <w:rPr>
          <w:rFonts w:ascii="Century Gothic" w:hAnsi="Century Gothic"/>
          <w:sz w:val="22"/>
          <w:szCs w:val="22"/>
          <w:lang w:val="en-ZA" w:eastAsia="en-ZA"/>
        </w:rPr>
      </w:pPr>
    </w:p>
    <w:p w14:paraId="35E87D08"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Interviewing a child could provide a huge amount of information to the ECD practitioner. Asking questions is a good way of gathering information. Here are some examples.</w:t>
      </w:r>
    </w:p>
    <w:p w14:paraId="33116BA2" w14:textId="77777777" w:rsidR="006426D0" w:rsidRPr="006426D0" w:rsidRDefault="006426D0" w:rsidP="006426D0">
      <w:pPr>
        <w:spacing w:line="360" w:lineRule="auto"/>
        <w:jc w:val="both"/>
        <w:rPr>
          <w:rFonts w:ascii="Century Gothic" w:hAnsi="Century Gothic"/>
          <w:sz w:val="22"/>
          <w:szCs w:val="22"/>
          <w:lang w:val="en-US" w:eastAsia="en-ZA"/>
        </w:rPr>
      </w:pPr>
    </w:p>
    <w:tbl>
      <w:tblPr>
        <w:tblW w:w="8745" w:type="dxa"/>
        <w:jc w:val="center"/>
        <w:tblBorders>
          <w:top w:val="single" w:sz="6" w:space="0" w:color="auto"/>
          <w:left w:val="single" w:sz="6" w:space="0" w:color="auto"/>
          <w:bottom w:val="single" w:sz="12" w:space="0" w:color="auto"/>
          <w:right w:val="single" w:sz="12" w:space="0" w:color="auto"/>
        </w:tblBorders>
        <w:shd w:val="pct5" w:color="auto" w:fill="FFFFFF"/>
        <w:tblLayout w:type="fixed"/>
        <w:tblLook w:val="04A0" w:firstRow="1" w:lastRow="0" w:firstColumn="1" w:lastColumn="0" w:noHBand="0" w:noVBand="1"/>
      </w:tblPr>
      <w:tblGrid>
        <w:gridCol w:w="8745"/>
      </w:tblGrid>
      <w:tr w:rsidR="006426D0" w:rsidRPr="006426D0" w14:paraId="5883B5D1" w14:textId="77777777" w:rsidTr="006426D0">
        <w:trPr>
          <w:jc w:val="center"/>
        </w:trPr>
        <w:tc>
          <w:tcPr>
            <w:tcW w:w="8738" w:type="dxa"/>
            <w:tcBorders>
              <w:top w:val="single" w:sz="6" w:space="0" w:color="auto"/>
              <w:left w:val="single" w:sz="6" w:space="0" w:color="auto"/>
              <w:bottom w:val="nil"/>
              <w:right w:val="single" w:sz="12" w:space="0" w:color="auto"/>
            </w:tcBorders>
            <w:shd w:val="pct5" w:color="auto" w:fill="FFFFFF"/>
          </w:tcPr>
          <w:p w14:paraId="3E5AE385" w14:textId="77777777" w:rsidR="006426D0" w:rsidRPr="006426D0" w:rsidRDefault="006426D0" w:rsidP="006426D0">
            <w:pPr>
              <w:spacing w:line="360" w:lineRule="auto"/>
              <w:jc w:val="both"/>
              <w:rPr>
                <w:rFonts w:ascii="Century Gothic" w:hAnsi="Century Gothic"/>
                <w:b/>
                <w:sz w:val="22"/>
                <w:szCs w:val="22"/>
                <w:lang w:val="en-AU" w:eastAsia="en-ZA"/>
              </w:rPr>
            </w:pPr>
            <w:r w:rsidRPr="006426D0">
              <w:rPr>
                <w:rFonts w:ascii="Century Gothic" w:hAnsi="Century Gothic"/>
                <w:b/>
                <w:sz w:val="22"/>
                <w:szCs w:val="22"/>
                <w:lang w:val="en-AU" w:eastAsia="en-ZA"/>
              </w:rPr>
              <w:t>Example: Ask open-ended questions</w:t>
            </w:r>
          </w:p>
          <w:p w14:paraId="3FD72B99" w14:textId="77777777" w:rsidR="006426D0" w:rsidRPr="006426D0" w:rsidRDefault="006426D0" w:rsidP="006426D0">
            <w:pPr>
              <w:spacing w:line="360" w:lineRule="auto"/>
              <w:jc w:val="both"/>
              <w:rPr>
                <w:rFonts w:ascii="Century Gothic" w:hAnsi="Century Gothic"/>
                <w:sz w:val="22"/>
                <w:szCs w:val="22"/>
                <w:lang w:val="en-AU" w:eastAsia="en-ZA"/>
              </w:rPr>
            </w:pPr>
            <w:r w:rsidRPr="006426D0">
              <w:rPr>
                <w:rFonts w:ascii="Century Gothic" w:hAnsi="Century Gothic"/>
                <w:sz w:val="22"/>
                <w:szCs w:val="22"/>
                <w:lang w:val="en-AU" w:eastAsia="en-ZA"/>
              </w:rPr>
              <w:t xml:space="preserve">Set the task in an open-ended and neutral way by asking “Please draw a picture of your family” rather than “Draw a picture of your mother, father and siblings”. In the first instruction you are leaving it up to the child to draw whoever she regards as being part of her family, but in the second question you are instructing the child to draw specific people. </w:t>
            </w:r>
          </w:p>
          <w:p w14:paraId="3CB074F5" w14:textId="77777777" w:rsidR="006426D0" w:rsidRPr="006426D0" w:rsidRDefault="006426D0" w:rsidP="006426D0">
            <w:pPr>
              <w:spacing w:line="360" w:lineRule="auto"/>
              <w:jc w:val="both"/>
              <w:rPr>
                <w:rFonts w:ascii="Century Gothic" w:hAnsi="Century Gothic"/>
                <w:sz w:val="22"/>
                <w:szCs w:val="22"/>
                <w:lang w:val="en-AU" w:eastAsia="en-ZA"/>
              </w:rPr>
            </w:pPr>
          </w:p>
        </w:tc>
      </w:tr>
      <w:tr w:rsidR="006426D0" w:rsidRPr="006426D0" w14:paraId="4EF09674" w14:textId="77777777" w:rsidTr="006426D0">
        <w:trPr>
          <w:jc w:val="center"/>
        </w:trPr>
        <w:tc>
          <w:tcPr>
            <w:tcW w:w="8738" w:type="dxa"/>
            <w:tcBorders>
              <w:top w:val="nil"/>
              <w:left w:val="single" w:sz="6" w:space="0" w:color="auto"/>
              <w:bottom w:val="single" w:sz="12" w:space="0" w:color="auto"/>
              <w:right w:val="single" w:sz="12" w:space="0" w:color="auto"/>
            </w:tcBorders>
            <w:shd w:val="pct5" w:color="auto" w:fill="FFFFFF"/>
            <w:hideMark/>
          </w:tcPr>
          <w:p w14:paraId="4FE2F275" w14:textId="77777777" w:rsidR="006426D0" w:rsidRPr="006426D0" w:rsidRDefault="006426D0" w:rsidP="006426D0">
            <w:pPr>
              <w:spacing w:line="360" w:lineRule="auto"/>
              <w:jc w:val="both"/>
              <w:rPr>
                <w:rFonts w:ascii="Century Gothic" w:hAnsi="Century Gothic"/>
                <w:b/>
                <w:sz w:val="22"/>
                <w:szCs w:val="22"/>
                <w:lang w:val="en-AU" w:eastAsia="en-ZA"/>
              </w:rPr>
            </w:pPr>
            <w:r w:rsidRPr="006426D0">
              <w:rPr>
                <w:rFonts w:ascii="Century Gothic" w:hAnsi="Century Gothic"/>
                <w:b/>
                <w:sz w:val="22"/>
                <w:szCs w:val="22"/>
                <w:lang w:val="en-AU" w:eastAsia="en-ZA"/>
              </w:rPr>
              <w:t>Example: Guard against leading questions</w:t>
            </w:r>
          </w:p>
          <w:p w14:paraId="507C630C" w14:textId="77777777" w:rsidR="006426D0" w:rsidRPr="006426D0" w:rsidRDefault="006426D0" w:rsidP="006426D0">
            <w:pPr>
              <w:spacing w:line="360" w:lineRule="auto"/>
              <w:jc w:val="both"/>
              <w:rPr>
                <w:rFonts w:ascii="Century Gothic" w:hAnsi="Century Gothic"/>
                <w:sz w:val="22"/>
                <w:szCs w:val="22"/>
                <w:lang w:val="en-AU" w:eastAsia="en-ZA"/>
              </w:rPr>
            </w:pPr>
            <w:r w:rsidRPr="006426D0">
              <w:rPr>
                <w:rFonts w:ascii="Century Gothic" w:hAnsi="Century Gothic"/>
                <w:sz w:val="22"/>
                <w:szCs w:val="22"/>
                <w:lang w:val="en-AU" w:eastAsia="en-ZA"/>
              </w:rPr>
              <w:t xml:space="preserve">Ask “Who is not in the picture of your family?” rather than asking “Do you not want to draw your father?” The first question will give the child the opportunity to respond in her own way, whereas in the second question you </w:t>
            </w:r>
            <w:proofErr w:type="gramStart"/>
            <w:r w:rsidRPr="006426D0">
              <w:rPr>
                <w:rFonts w:ascii="Century Gothic" w:hAnsi="Century Gothic"/>
                <w:sz w:val="22"/>
                <w:szCs w:val="22"/>
                <w:lang w:val="en-AU" w:eastAsia="en-ZA"/>
              </w:rPr>
              <w:t>make an assumption</w:t>
            </w:r>
            <w:proofErr w:type="gramEnd"/>
            <w:r w:rsidRPr="006426D0">
              <w:rPr>
                <w:rFonts w:ascii="Century Gothic" w:hAnsi="Century Gothic"/>
                <w:sz w:val="22"/>
                <w:szCs w:val="22"/>
                <w:lang w:val="en-AU" w:eastAsia="en-ZA"/>
              </w:rPr>
              <w:t xml:space="preserve"> that she does not want to draw her father. There might be other reasons that she did not draw her father.  For example, the father might have died, the parents may be </w:t>
            </w:r>
            <w:proofErr w:type="gramStart"/>
            <w:r w:rsidRPr="006426D0">
              <w:rPr>
                <w:rFonts w:ascii="Century Gothic" w:hAnsi="Century Gothic"/>
                <w:sz w:val="22"/>
                <w:szCs w:val="22"/>
                <w:lang w:val="en-AU" w:eastAsia="en-ZA"/>
              </w:rPr>
              <w:t>divorced</w:t>
            </w:r>
            <w:proofErr w:type="gramEnd"/>
            <w:r w:rsidRPr="006426D0">
              <w:rPr>
                <w:rFonts w:ascii="Century Gothic" w:hAnsi="Century Gothic"/>
                <w:sz w:val="22"/>
                <w:szCs w:val="22"/>
                <w:lang w:val="en-AU" w:eastAsia="en-ZA"/>
              </w:rPr>
              <w:t xml:space="preserve"> or the father may simply be out of town due to work responsibilities at the time. In other words – do not put ideas or answers into the child’s head. Allow the child to come up with her own explanations.</w:t>
            </w:r>
          </w:p>
        </w:tc>
      </w:tr>
    </w:tbl>
    <w:p w14:paraId="7EC8CAD6" w14:textId="77777777" w:rsidR="006426D0" w:rsidRPr="006426D0" w:rsidRDefault="006426D0" w:rsidP="006426D0">
      <w:pPr>
        <w:spacing w:line="360" w:lineRule="auto"/>
        <w:jc w:val="both"/>
        <w:rPr>
          <w:rFonts w:ascii="Century Gothic" w:hAnsi="Century Gothic"/>
          <w:b/>
          <w:sz w:val="22"/>
          <w:szCs w:val="22"/>
          <w:lang w:val="en-ZA" w:eastAsia="en-ZA"/>
        </w:rPr>
      </w:pPr>
    </w:p>
    <w:p w14:paraId="781A66C1" w14:textId="77777777" w:rsidR="006426D0" w:rsidRPr="006426D0" w:rsidRDefault="006426D0" w:rsidP="006426D0">
      <w:pPr>
        <w:spacing w:line="360" w:lineRule="auto"/>
        <w:jc w:val="both"/>
        <w:rPr>
          <w:rFonts w:ascii="Century Gothic" w:hAnsi="Century Gothic"/>
          <w:b/>
          <w:sz w:val="22"/>
          <w:szCs w:val="22"/>
          <w:lang w:val="en-US" w:eastAsia="en-ZA"/>
        </w:rPr>
      </w:pPr>
      <w:r w:rsidRPr="006426D0">
        <w:rPr>
          <w:rFonts w:ascii="Century Gothic" w:hAnsi="Century Gothic"/>
          <w:b/>
          <w:sz w:val="22"/>
          <w:szCs w:val="22"/>
          <w:lang w:val="en-US" w:eastAsia="en-ZA"/>
        </w:rPr>
        <w:t>Practitioner journals</w:t>
      </w:r>
    </w:p>
    <w:p w14:paraId="27E4F36D" w14:textId="77777777" w:rsidR="006426D0" w:rsidRPr="006426D0" w:rsidRDefault="006426D0" w:rsidP="006426D0">
      <w:pPr>
        <w:spacing w:line="360" w:lineRule="auto"/>
        <w:jc w:val="both"/>
        <w:rPr>
          <w:rFonts w:ascii="Century Gothic" w:hAnsi="Century Gothic"/>
          <w:b/>
          <w:sz w:val="22"/>
          <w:szCs w:val="22"/>
          <w:lang w:val="en-ZA" w:eastAsia="en-ZA"/>
        </w:rPr>
      </w:pPr>
    </w:p>
    <w:p w14:paraId="155B5313" w14:textId="77777777" w:rsidR="006426D0" w:rsidRPr="006426D0" w:rsidRDefault="006426D0" w:rsidP="006426D0">
      <w:pPr>
        <w:spacing w:line="360" w:lineRule="auto"/>
        <w:jc w:val="both"/>
        <w:rPr>
          <w:rFonts w:ascii="Century Gothic" w:hAnsi="Century Gothic"/>
          <w:sz w:val="22"/>
          <w:szCs w:val="22"/>
          <w:lang w:val="en-ZA" w:eastAsia="en-ZA"/>
        </w:rPr>
      </w:pPr>
      <w:r w:rsidRPr="006426D0">
        <w:rPr>
          <w:rFonts w:ascii="Century Gothic" w:hAnsi="Century Gothic"/>
          <w:sz w:val="22"/>
          <w:szCs w:val="22"/>
          <w:lang w:val="en-ZA" w:eastAsia="en-ZA"/>
        </w:rPr>
        <w:t xml:space="preserve">It can be useful for practitioners to keep a daily or weekly journal in which she documents issues that are concerning her, successful playroom activities, ideas for </w:t>
      </w:r>
      <w:r w:rsidRPr="006426D0">
        <w:rPr>
          <w:rFonts w:ascii="Century Gothic" w:hAnsi="Century Gothic"/>
          <w:sz w:val="22"/>
          <w:szCs w:val="22"/>
          <w:lang w:val="en-ZA" w:eastAsia="en-ZA"/>
        </w:rPr>
        <w:lastRenderedPageBreak/>
        <w:t>future classes and the progress made by the children in her group. The journal will also be useful for reflecting on at the end of each week, term or year, and can be used for information the following year. The journal is a personal account of her teaching and not for official use.</w:t>
      </w:r>
    </w:p>
    <w:p w14:paraId="6B8EB566" w14:textId="77777777" w:rsidR="006426D0" w:rsidRPr="006426D0" w:rsidRDefault="006426D0" w:rsidP="006426D0">
      <w:pPr>
        <w:spacing w:line="360" w:lineRule="auto"/>
        <w:jc w:val="both"/>
        <w:rPr>
          <w:rFonts w:ascii="Century Gothic" w:hAnsi="Century Gothic"/>
          <w:sz w:val="22"/>
          <w:szCs w:val="22"/>
          <w:lang w:val="en-ZA" w:eastAsia="en-ZA"/>
        </w:rPr>
      </w:pPr>
    </w:p>
    <w:p w14:paraId="5CD1FE6B" w14:textId="77777777" w:rsidR="006426D0" w:rsidRPr="006426D0" w:rsidRDefault="006426D0" w:rsidP="006426D0">
      <w:pPr>
        <w:spacing w:line="360" w:lineRule="auto"/>
        <w:jc w:val="both"/>
        <w:rPr>
          <w:rFonts w:ascii="Century Gothic" w:hAnsi="Century Gothic"/>
          <w:b/>
          <w:bCs/>
          <w:sz w:val="22"/>
          <w:szCs w:val="22"/>
          <w:lang w:val="en-ZA" w:eastAsia="en-ZA"/>
        </w:rPr>
      </w:pPr>
      <w:r w:rsidRPr="006426D0">
        <w:rPr>
          <w:rFonts w:ascii="Century Gothic" w:hAnsi="Century Gothic"/>
          <w:b/>
          <w:bCs/>
          <w:sz w:val="22"/>
          <w:szCs w:val="22"/>
          <w:lang w:val="en-ZA" w:eastAsia="en-ZA"/>
        </w:rPr>
        <w:t>Children with special needs</w:t>
      </w:r>
    </w:p>
    <w:p w14:paraId="7F1A2C27" w14:textId="77777777" w:rsidR="006426D0" w:rsidRPr="006426D0" w:rsidRDefault="006426D0" w:rsidP="006426D0">
      <w:pPr>
        <w:spacing w:line="360" w:lineRule="auto"/>
        <w:jc w:val="both"/>
        <w:rPr>
          <w:rFonts w:ascii="Century Gothic" w:hAnsi="Century Gothic"/>
          <w:sz w:val="22"/>
          <w:szCs w:val="22"/>
          <w:lang w:val="en-US" w:eastAsia="en-ZA"/>
        </w:rPr>
      </w:pPr>
    </w:p>
    <w:p w14:paraId="2A1CD9D7"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 xml:space="preserve">You might suspect that a child does not </w:t>
      </w:r>
      <w:proofErr w:type="gramStart"/>
      <w:r w:rsidRPr="006426D0">
        <w:rPr>
          <w:rFonts w:ascii="Century Gothic" w:hAnsi="Century Gothic"/>
          <w:sz w:val="22"/>
          <w:szCs w:val="22"/>
          <w:lang w:val="en-US" w:eastAsia="en-ZA"/>
        </w:rPr>
        <w:t>hear, or</w:t>
      </w:r>
      <w:proofErr w:type="gramEnd"/>
      <w:r w:rsidRPr="006426D0">
        <w:rPr>
          <w:rFonts w:ascii="Century Gothic" w:hAnsi="Century Gothic"/>
          <w:sz w:val="22"/>
          <w:szCs w:val="22"/>
          <w:lang w:val="en-US" w:eastAsia="en-ZA"/>
        </w:rPr>
        <w:t xml:space="preserve"> see well. You may identify possible </w:t>
      </w:r>
      <w:proofErr w:type="spellStart"/>
      <w:r w:rsidRPr="006426D0">
        <w:rPr>
          <w:rFonts w:ascii="Century Gothic" w:hAnsi="Century Gothic"/>
          <w:sz w:val="22"/>
          <w:szCs w:val="22"/>
          <w:lang w:val="en-US" w:eastAsia="en-ZA"/>
        </w:rPr>
        <w:t>behavioural</w:t>
      </w:r>
      <w:proofErr w:type="spellEnd"/>
      <w:r w:rsidRPr="006426D0">
        <w:rPr>
          <w:rFonts w:ascii="Century Gothic" w:hAnsi="Century Gothic"/>
          <w:sz w:val="22"/>
          <w:szCs w:val="22"/>
          <w:lang w:val="en-US" w:eastAsia="en-ZA"/>
        </w:rPr>
        <w:t xml:space="preserve"> or social problems, or you may identify possible difficulties regarding visual or auditory perception, special orientation or gross and/or fine motor development. However, keep in mind that you cannot diagnose learning or developmental problems.</w:t>
      </w:r>
    </w:p>
    <w:p w14:paraId="2FDDE8BE" w14:textId="77777777" w:rsidR="006426D0" w:rsidRPr="006426D0" w:rsidRDefault="006426D0" w:rsidP="006426D0">
      <w:pPr>
        <w:spacing w:line="360" w:lineRule="auto"/>
        <w:jc w:val="both"/>
        <w:rPr>
          <w:rFonts w:ascii="Century Gothic" w:hAnsi="Century Gothic"/>
          <w:sz w:val="22"/>
          <w:szCs w:val="22"/>
          <w:lang w:val="en-US" w:eastAsia="en-ZA"/>
        </w:rPr>
      </w:pPr>
    </w:p>
    <w:p w14:paraId="6F36A07B"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 xml:space="preserve">As an ECD practitioner you can only identify potential developmental or learning difficulties. Diagnoses can only be made by specialists such as </w:t>
      </w:r>
      <w:proofErr w:type="spellStart"/>
      <w:r w:rsidRPr="006426D0">
        <w:rPr>
          <w:rFonts w:ascii="Century Gothic" w:hAnsi="Century Gothic"/>
          <w:sz w:val="22"/>
          <w:szCs w:val="22"/>
          <w:lang w:val="en-US" w:eastAsia="en-ZA"/>
        </w:rPr>
        <w:t>paediatricians</w:t>
      </w:r>
      <w:proofErr w:type="spellEnd"/>
      <w:r w:rsidRPr="006426D0">
        <w:rPr>
          <w:rFonts w:ascii="Century Gothic" w:hAnsi="Century Gothic"/>
          <w:sz w:val="22"/>
          <w:szCs w:val="22"/>
          <w:lang w:val="en-US" w:eastAsia="en-ZA"/>
        </w:rPr>
        <w:t xml:space="preserve">, neurologists, occupational therapists, speech therapists, social workers etc. </w:t>
      </w:r>
    </w:p>
    <w:p w14:paraId="1DB77843" w14:textId="77777777" w:rsidR="006426D0" w:rsidRPr="006426D0" w:rsidRDefault="006426D0" w:rsidP="006426D0">
      <w:pPr>
        <w:spacing w:line="360" w:lineRule="auto"/>
        <w:jc w:val="both"/>
        <w:rPr>
          <w:rFonts w:ascii="Century Gothic" w:hAnsi="Century Gothic"/>
          <w:sz w:val="22"/>
          <w:szCs w:val="22"/>
          <w:lang w:val="en-US" w:eastAsia="en-ZA"/>
        </w:rPr>
      </w:pPr>
    </w:p>
    <w:p w14:paraId="228D5345"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 xml:space="preserve">When assessment is done purposefully, it is inevitable that the ECD practitioner will identify children with potential special needs. It is important to identify which of these children will be helped by the adjustment of the learning </w:t>
      </w:r>
      <w:proofErr w:type="spellStart"/>
      <w:r w:rsidRPr="006426D0">
        <w:rPr>
          <w:rFonts w:ascii="Century Gothic" w:hAnsi="Century Gothic"/>
          <w:sz w:val="22"/>
          <w:szCs w:val="22"/>
          <w:lang w:val="en-US" w:eastAsia="en-ZA"/>
        </w:rPr>
        <w:t>programme</w:t>
      </w:r>
      <w:proofErr w:type="spellEnd"/>
      <w:r w:rsidRPr="006426D0">
        <w:rPr>
          <w:rFonts w:ascii="Century Gothic" w:hAnsi="Century Gothic"/>
          <w:sz w:val="22"/>
          <w:szCs w:val="22"/>
          <w:lang w:val="en-US" w:eastAsia="en-ZA"/>
        </w:rPr>
        <w:t xml:space="preserve"> alone and which of these children will need referral to other specialists.</w:t>
      </w:r>
    </w:p>
    <w:p w14:paraId="22C048FF" w14:textId="77777777" w:rsidR="006426D0" w:rsidRPr="006426D0" w:rsidRDefault="006426D0" w:rsidP="006426D0">
      <w:pPr>
        <w:spacing w:line="360" w:lineRule="auto"/>
        <w:jc w:val="both"/>
        <w:rPr>
          <w:rFonts w:ascii="Century Gothic" w:hAnsi="Century Gothic"/>
          <w:sz w:val="22"/>
          <w:szCs w:val="22"/>
          <w:lang w:val="en-US" w:eastAsia="en-ZA"/>
        </w:rPr>
      </w:pPr>
    </w:p>
    <w:p w14:paraId="45BD2AB0"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 xml:space="preserve">The earlier these difficulties are diagnosed and treated, the better the possibility of a positive outcome. So do not hesitate to discuss any concerns of this nature with the parents or guardians. Make an action plan in co-operation with the parents, and rather refer sooner than later. No harm is done in an ‘unnecessary’ assessment by a professional, but a lot of harm could be done if a problem is ignored instead of treated in time. </w:t>
      </w:r>
    </w:p>
    <w:p w14:paraId="051B89CB" w14:textId="77777777" w:rsidR="006426D0" w:rsidRPr="006426D0" w:rsidRDefault="006426D0" w:rsidP="006426D0">
      <w:pPr>
        <w:spacing w:line="360" w:lineRule="auto"/>
        <w:jc w:val="both"/>
        <w:rPr>
          <w:rFonts w:ascii="Century Gothic" w:hAnsi="Century Gothic"/>
          <w:sz w:val="22"/>
          <w:szCs w:val="22"/>
          <w:lang w:val="en-US" w:eastAsia="en-ZA"/>
        </w:rPr>
      </w:pPr>
    </w:p>
    <w:p w14:paraId="0C81DAC9"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t xml:space="preserve">When a problem is diagnosed by a professional person, work with that person to provide an optimal learning </w:t>
      </w:r>
      <w:proofErr w:type="spellStart"/>
      <w:r w:rsidRPr="006426D0">
        <w:rPr>
          <w:rFonts w:ascii="Century Gothic" w:hAnsi="Century Gothic"/>
          <w:sz w:val="22"/>
          <w:szCs w:val="22"/>
          <w:lang w:val="en-US" w:eastAsia="en-ZA"/>
        </w:rPr>
        <w:t>programme</w:t>
      </w:r>
      <w:proofErr w:type="spellEnd"/>
      <w:r w:rsidRPr="006426D0">
        <w:rPr>
          <w:rFonts w:ascii="Century Gothic" w:hAnsi="Century Gothic"/>
          <w:sz w:val="22"/>
          <w:szCs w:val="22"/>
          <w:lang w:val="en-US" w:eastAsia="en-ZA"/>
        </w:rPr>
        <w:t xml:space="preserve"> for that child. Find out from them </w:t>
      </w:r>
      <w:proofErr w:type="gramStart"/>
      <w:r w:rsidRPr="006426D0">
        <w:rPr>
          <w:rFonts w:ascii="Century Gothic" w:hAnsi="Century Gothic"/>
          <w:sz w:val="22"/>
          <w:szCs w:val="22"/>
          <w:lang w:val="en-US" w:eastAsia="en-ZA"/>
        </w:rPr>
        <w:t>what</w:t>
      </w:r>
      <w:proofErr w:type="gramEnd"/>
      <w:r w:rsidRPr="006426D0">
        <w:rPr>
          <w:rFonts w:ascii="Century Gothic" w:hAnsi="Century Gothic"/>
          <w:sz w:val="22"/>
          <w:szCs w:val="22"/>
          <w:lang w:val="en-US" w:eastAsia="en-ZA"/>
        </w:rPr>
        <w:t xml:space="preserve"> you can do as part of the daily learning </w:t>
      </w:r>
      <w:proofErr w:type="spellStart"/>
      <w:r w:rsidRPr="006426D0">
        <w:rPr>
          <w:rFonts w:ascii="Century Gothic" w:hAnsi="Century Gothic"/>
          <w:sz w:val="22"/>
          <w:szCs w:val="22"/>
          <w:lang w:val="en-US" w:eastAsia="en-ZA"/>
        </w:rPr>
        <w:t>programme</w:t>
      </w:r>
      <w:proofErr w:type="spellEnd"/>
      <w:r w:rsidRPr="006426D0">
        <w:rPr>
          <w:rFonts w:ascii="Century Gothic" w:hAnsi="Century Gothic"/>
          <w:sz w:val="22"/>
          <w:szCs w:val="22"/>
          <w:lang w:val="en-US" w:eastAsia="en-ZA"/>
        </w:rPr>
        <w:t xml:space="preserve"> to facilitate active learning for that child.</w:t>
      </w:r>
    </w:p>
    <w:p w14:paraId="6CB300AC" w14:textId="77777777" w:rsidR="006426D0" w:rsidRPr="006426D0" w:rsidRDefault="006426D0" w:rsidP="006426D0">
      <w:pPr>
        <w:spacing w:line="360" w:lineRule="auto"/>
        <w:jc w:val="both"/>
        <w:rPr>
          <w:rFonts w:ascii="Century Gothic" w:hAnsi="Century Gothic"/>
          <w:sz w:val="22"/>
          <w:szCs w:val="22"/>
          <w:lang w:val="en-US" w:eastAsia="en-ZA"/>
        </w:rPr>
      </w:pPr>
    </w:p>
    <w:p w14:paraId="2A2DB468" w14:textId="77777777" w:rsidR="006426D0" w:rsidRPr="006426D0" w:rsidRDefault="006426D0" w:rsidP="006426D0">
      <w:pPr>
        <w:spacing w:line="360" w:lineRule="auto"/>
        <w:jc w:val="both"/>
        <w:rPr>
          <w:rFonts w:ascii="Century Gothic" w:hAnsi="Century Gothic"/>
          <w:sz w:val="22"/>
          <w:szCs w:val="22"/>
          <w:lang w:val="en-US" w:eastAsia="en-ZA"/>
        </w:rPr>
      </w:pPr>
      <w:r w:rsidRPr="006426D0">
        <w:rPr>
          <w:rFonts w:ascii="Century Gothic" w:hAnsi="Century Gothic"/>
          <w:sz w:val="22"/>
          <w:szCs w:val="22"/>
          <w:lang w:val="en-US" w:eastAsia="en-ZA"/>
        </w:rPr>
        <w:lastRenderedPageBreak/>
        <w:t xml:space="preserve">We will discuss this issue in much more detail in the study guide </w:t>
      </w:r>
      <w:r w:rsidRPr="006426D0">
        <w:rPr>
          <w:rFonts w:ascii="Century Gothic" w:hAnsi="Century Gothic"/>
          <w:i/>
          <w:sz w:val="22"/>
          <w:szCs w:val="22"/>
          <w:lang w:val="en-US" w:eastAsia="en-ZA"/>
        </w:rPr>
        <w:t xml:space="preserve">Developing learning </w:t>
      </w:r>
      <w:proofErr w:type="spellStart"/>
      <w:r w:rsidRPr="006426D0">
        <w:rPr>
          <w:rFonts w:ascii="Century Gothic" w:hAnsi="Century Gothic"/>
          <w:i/>
          <w:sz w:val="22"/>
          <w:szCs w:val="22"/>
          <w:lang w:val="en-US" w:eastAsia="en-ZA"/>
        </w:rPr>
        <w:t>programmes</w:t>
      </w:r>
      <w:proofErr w:type="spellEnd"/>
      <w:r w:rsidRPr="006426D0">
        <w:rPr>
          <w:rFonts w:ascii="Century Gothic" w:hAnsi="Century Gothic"/>
          <w:i/>
          <w:sz w:val="22"/>
          <w:szCs w:val="22"/>
          <w:lang w:val="en-US" w:eastAsia="en-ZA"/>
        </w:rPr>
        <w:t xml:space="preserve"> to enhance participation of learners with special needs</w:t>
      </w:r>
      <w:r w:rsidRPr="006426D0">
        <w:rPr>
          <w:rFonts w:ascii="Century Gothic" w:hAnsi="Century Gothic"/>
          <w:sz w:val="22"/>
          <w:szCs w:val="22"/>
          <w:lang w:val="en-US" w:eastAsia="en-ZA"/>
        </w:rPr>
        <w:t xml:space="preserve">. </w:t>
      </w:r>
    </w:p>
    <w:p w14:paraId="366EBF3E" w14:textId="77777777" w:rsidR="006426D0" w:rsidRPr="006426D0" w:rsidRDefault="006426D0" w:rsidP="006426D0">
      <w:pPr>
        <w:spacing w:line="360" w:lineRule="auto"/>
        <w:jc w:val="both"/>
        <w:rPr>
          <w:rFonts w:ascii="Century Gothic" w:hAnsi="Century Gothic"/>
          <w:sz w:val="22"/>
          <w:szCs w:val="22"/>
          <w:lang w:val="en-ZA" w:eastAsia="en-ZA"/>
        </w:rPr>
      </w:pPr>
    </w:p>
    <w:p w14:paraId="51AB6F9C" w14:textId="77777777" w:rsidR="00671304" w:rsidRPr="002C6533" w:rsidRDefault="00671304" w:rsidP="00D93496">
      <w:pPr>
        <w:rPr>
          <w:rFonts w:ascii="Century Gothic" w:hAnsi="Century Gothic"/>
          <w:lang w:val="en-ZA" w:eastAsia="en-ZA"/>
        </w:rPr>
      </w:pPr>
    </w:p>
    <w:p w14:paraId="38E59574" w14:textId="77777777" w:rsidR="004A79FC" w:rsidRPr="00BC6EED" w:rsidRDefault="00190FCB" w:rsidP="004F73D3">
      <w:pPr>
        <w:pStyle w:val="Heading2"/>
        <w:rPr>
          <w:rFonts w:ascii="Century Gothic" w:hAnsi="Century Gothic"/>
          <w:color w:val="C00000"/>
        </w:rPr>
      </w:pPr>
      <w:bookmarkStart w:id="30" w:name="_Toc497419616"/>
      <w:r w:rsidRPr="00BC6EED">
        <w:rPr>
          <w:rFonts w:ascii="Century Gothic" w:hAnsi="Century Gothic"/>
          <w:color w:val="C00000"/>
        </w:rPr>
        <w:t xml:space="preserve">2.2. </w:t>
      </w:r>
      <w:r w:rsidR="008637DD" w:rsidRPr="00BC6EED">
        <w:rPr>
          <w:rFonts w:ascii="Century Gothic" w:hAnsi="Century Gothic"/>
          <w:color w:val="C00000"/>
        </w:rPr>
        <w:t>Recording and reporting methods</w:t>
      </w:r>
      <w:bookmarkEnd w:id="30"/>
      <w:r w:rsidR="00AE0A47" w:rsidRPr="00BC6EED">
        <w:rPr>
          <w:rFonts w:ascii="Century Gothic" w:hAnsi="Century Gothic"/>
          <w:color w:val="C00000"/>
        </w:rPr>
        <w:t xml:space="preserve">  </w:t>
      </w:r>
    </w:p>
    <w:p w14:paraId="5AA35E8D" w14:textId="77777777" w:rsidR="00872ADF" w:rsidRPr="002C6533" w:rsidRDefault="00872ADF" w:rsidP="004F73D3">
      <w:pPr>
        <w:spacing w:line="360" w:lineRule="auto"/>
        <w:ind w:left="360"/>
        <w:jc w:val="both"/>
        <w:rPr>
          <w:rFonts w:ascii="Century Gothic" w:hAnsi="Century Gothic"/>
          <w:sz w:val="22"/>
          <w:szCs w:val="22"/>
          <w:lang w:val="en-ZA"/>
        </w:rPr>
      </w:pPr>
    </w:p>
    <w:p w14:paraId="486F3824"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In the same way that what you observe can be affected by stereotyping and prejudice, so too can what you record be influenced by your bias about a child’s personality, attitudes, race, culture, gender and background.</w:t>
      </w:r>
    </w:p>
    <w:p w14:paraId="6DC98CA6" w14:textId="77777777" w:rsidR="006426D0" w:rsidRPr="006426D0" w:rsidRDefault="006426D0" w:rsidP="006426D0">
      <w:pPr>
        <w:jc w:val="both"/>
        <w:rPr>
          <w:rFonts w:ascii="Century Gothic" w:hAnsi="Century Gothic"/>
          <w:sz w:val="22"/>
          <w:szCs w:val="22"/>
          <w:lang w:val="en-ZA"/>
        </w:rPr>
      </w:pPr>
    </w:p>
    <w:p w14:paraId="6825B8C2" w14:textId="77777777" w:rsidR="006426D0" w:rsidRPr="006426D0" w:rsidRDefault="00000000" w:rsidP="006426D0">
      <w:pPr>
        <w:jc w:val="both"/>
        <w:rPr>
          <w:rFonts w:ascii="Century Gothic" w:hAnsi="Century Gothic"/>
          <w:sz w:val="22"/>
          <w:szCs w:val="22"/>
          <w:lang w:val="en-ZA"/>
        </w:rPr>
      </w:pPr>
      <w:r>
        <w:rPr>
          <w:rFonts w:ascii="Century Gothic" w:hAnsi="Century Gothic"/>
          <w:sz w:val="22"/>
          <w:szCs w:val="22"/>
          <w:lang w:val="en-ZA"/>
        </w:rPr>
        <w:pict w14:anchorId="1BE3B7D5">
          <v:shape id="_x0000_s2094" type="#_x0000_t202" style="position:absolute;left:0;text-align:left;margin-left:-1.5pt;margin-top:2.85pt;width:459pt;height:116.25pt;z-index:251664384" fillcolor="#f2f2f2">
            <v:textbox>
              <w:txbxContent>
                <w:p w14:paraId="76688FDE" w14:textId="77777777" w:rsidR="00224E1A" w:rsidRPr="00F7554F" w:rsidRDefault="00224E1A" w:rsidP="00F7554F">
                  <w:pPr>
                    <w:jc w:val="both"/>
                    <w:rPr>
                      <w:rFonts w:ascii="Century Gothic" w:hAnsi="Century Gothic"/>
                      <w:sz w:val="22"/>
                      <w:szCs w:val="22"/>
                    </w:rPr>
                  </w:pPr>
                  <w:r w:rsidRPr="00F7554F">
                    <w:rPr>
                      <w:rFonts w:ascii="Century Gothic" w:hAnsi="Century Gothic"/>
                      <w:b/>
                      <w:sz w:val="22"/>
                      <w:szCs w:val="22"/>
                    </w:rPr>
                    <w:t>Example for discussion</w:t>
                  </w:r>
                </w:p>
                <w:p w14:paraId="246426EB" w14:textId="77777777" w:rsidR="00224E1A" w:rsidRPr="00F7554F" w:rsidRDefault="00224E1A" w:rsidP="00F7554F">
                  <w:pPr>
                    <w:jc w:val="both"/>
                    <w:rPr>
                      <w:rFonts w:ascii="Century Gothic" w:hAnsi="Century Gothic" w:cs="Times New Roman"/>
                      <w:sz w:val="22"/>
                      <w:szCs w:val="22"/>
                    </w:rPr>
                  </w:pPr>
                </w:p>
                <w:p w14:paraId="3135D52C" w14:textId="77777777" w:rsidR="00224E1A" w:rsidRPr="00F7554F" w:rsidRDefault="00224E1A" w:rsidP="00F7554F">
                  <w:pPr>
                    <w:jc w:val="both"/>
                    <w:rPr>
                      <w:rFonts w:ascii="Century Gothic" w:hAnsi="Century Gothic"/>
                      <w:sz w:val="22"/>
                      <w:szCs w:val="22"/>
                    </w:rPr>
                  </w:pPr>
                  <w:r w:rsidRPr="00F7554F">
                    <w:rPr>
                      <w:rFonts w:ascii="Century Gothic" w:hAnsi="Century Gothic"/>
                      <w:sz w:val="22"/>
                      <w:szCs w:val="22"/>
                    </w:rPr>
                    <w:t>You have two children attending your ECD centre. One is from a poor background and there is little parent interest in his progress. The other is from a wealthy background with parents who are constantly monitoring her progress. Are you going to report on them in the same way?</w:t>
                  </w:r>
                </w:p>
                <w:p w14:paraId="793FBD9E" w14:textId="77777777" w:rsidR="00224E1A" w:rsidRPr="00F7554F" w:rsidRDefault="00224E1A" w:rsidP="00F7554F">
                  <w:pPr>
                    <w:jc w:val="both"/>
                    <w:rPr>
                      <w:rFonts w:ascii="Century Gothic" w:hAnsi="Century Gothic"/>
                      <w:sz w:val="22"/>
                      <w:szCs w:val="22"/>
                    </w:rPr>
                  </w:pPr>
                </w:p>
                <w:p w14:paraId="1D5A3EED" w14:textId="77777777" w:rsidR="00224E1A" w:rsidRDefault="00224E1A" w:rsidP="00F7554F">
                  <w:pPr>
                    <w:jc w:val="both"/>
                  </w:pPr>
                  <w:r w:rsidRPr="00F7554F">
                    <w:rPr>
                      <w:rFonts w:ascii="Century Gothic" w:hAnsi="Century Gothic"/>
                      <w:sz w:val="22"/>
                      <w:szCs w:val="22"/>
                    </w:rPr>
                    <w:t>Be aware that your judgements and perceptions may play a role in your records</w:t>
                  </w:r>
                  <w:r>
                    <w:t xml:space="preserve">. </w:t>
                  </w:r>
                </w:p>
                <w:p w14:paraId="2A2CCC90" w14:textId="77777777" w:rsidR="00224E1A" w:rsidRDefault="00224E1A" w:rsidP="006426D0"/>
              </w:txbxContent>
            </v:textbox>
          </v:shape>
        </w:pict>
      </w:r>
    </w:p>
    <w:p w14:paraId="0A2DDF71" w14:textId="77777777" w:rsidR="006426D0" w:rsidRPr="006426D0" w:rsidRDefault="006426D0" w:rsidP="006426D0">
      <w:pPr>
        <w:jc w:val="both"/>
        <w:rPr>
          <w:rFonts w:ascii="Century Gothic" w:hAnsi="Century Gothic"/>
          <w:sz w:val="22"/>
          <w:szCs w:val="22"/>
          <w:lang w:val="en-ZA"/>
        </w:rPr>
      </w:pPr>
    </w:p>
    <w:p w14:paraId="1CE1BA49" w14:textId="77777777" w:rsidR="006426D0" w:rsidRPr="006426D0" w:rsidRDefault="006426D0" w:rsidP="006426D0">
      <w:pPr>
        <w:jc w:val="both"/>
        <w:rPr>
          <w:rFonts w:ascii="Century Gothic" w:hAnsi="Century Gothic"/>
          <w:sz w:val="22"/>
          <w:szCs w:val="22"/>
          <w:lang w:val="en-ZA"/>
        </w:rPr>
      </w:pPr>
    </w:p>
    <w:p w14:paraId="1AB439E5" w14:textId="77777777" w:rsidR="006426D0" w:rsidRPr="006426D0" w:rsidRDefault="006426D0" w:rsidP="006426D0">
      <w:pPr>
        <w:jc w:val="both"/>
        <w:rPr>
          <w:rFonts w:ascii="Century Gothic" w:hAnsi="Century Gothic"/>
          <w:sz w:val="22"/>
          <w:szCs w:val="22"/>
          <w:lang w:val="en-ZA"/>
        </w:rPr>
      </w:pPr>
    </w:p>
    <w:p w14:paraId="0F1DC296" w14:textId="77777777" w:rsidR="006426D0" w:rsidRPr="006426D0" w:rsidRDefault="006426D0" w:rsidP="006426D0">
      <w:pPr>
        <w:jc w:val="both"/>
        <w:rPr>
          <w:rFonts w:ascii="Century Gothic" w:hAnsi="Century Gothic"/>
          <w:sz w:val="22"/>
          <w:szCs w:val="22"/>
          <w:lang w:val="en-ZA"/>
        </w:rPr>
      </w:pPr>
    </w:p>
    <w:p w14:paraId="03BEB768" w14:textId="77777777" w:rsidR="006426D0" w:rsidRPr="006426D0" w:rsidRDefault="006426D0" w:rsidP="006426D0">
      <w:pPr>
        <w:jc w:val="both"/>
        <w:rPr>
          <w:rFonts w:ascii="Century Gothic" w:hAnsi="Century Gothic"/>
          <w:sz w:val="22"/>
          <w:szCs w:val="22"/>
          <w:lang w:val="en-ZA"/>
        </w:rPr>
      </w:pPr>
    </w:p>
    <w:p w14:paraId="468ECC20" w14:textId="77777777" w:rsidR="006426D0" w:rsidRPr="006426D0" w:rsidRDefault="006426D0" w:rsidP="006426D0">
      <w:pPr>
        <w:jc w:val="both"/>
        <w:rPr>
          <w:rFonts w:ascii="Century Gothic" w:hAnsi="Century Gothic"/>
          <w:sz w:val="22"/>
          <w:szCs w:val="22"/>
          <w:lang w:val="en-ZA"/>
        </w:rPr>
      </w:pPr>
    </w:p>
    <w:p w14:paraId="6F39BC11" w14:textId="77777777" w:rsidR="006426D0" w:rsidRPr="006426D0" w:rsidRDefault="006426D0" w:rsidP="006426D0">
      <w:pPr>
        <w:jc w:val="both"/>
        <w:rPr>
          <w:rFonts w:ascii="Century Gothic" w:hAnsi="Century Gothic"/>
          <w:sz w:val="22"/>
          <w:szCs w:val="22"/>
          <w:lang w:val="en-ZA"/>
        </w:rPr>
      </w:pPr>
    </w:p>
    <w:p w14:paraId="14F0CD37" w14:textId="77777777" w:rsidR="006426D0" w:rsidRPr="006426D0" w:rsidRDefault="006426D0" w:rsidP="006426D0">
      <w:pPr>
        <w:jc w:val="both"/>
        <w:rPr>
          <w:rFonts w:ascii="Century Gothic" w:hAnsi="Century Gothic"/>
          <w:sz w:val="22"/>
          <w:szCs w:val="22"/>
          <w:lang w:val="en-ZA"/>
        </w:rPr>
      </w:pPr>
    </w:p>
    <w:p w14:paraId="74FD8654" w14:textId="77777777" w:rsidR="006426D0" w:rsidRPr="006426D0" w:rsidRDefault="006426D0" w:rsidP="006426D0">
      <w:pPr>
        <w:jc w:val="both"/>
        <w:rPr>
          <w:rFonts w:ascii="Century Gothic" w:hAnsi="Century Gothic"/>
          <w:sz w:val="22"/>
          <w:szCs w:val="22"/>
          <w:lang w:val="en-ZA"/>
        </w:rPr>
      </w:pPr>
    </w:p>
    <w:p w14:paraId="3D172C11" w14:textId="77777777" w:rsidR="006426D0" w:rsidRPr="006426D0" w:rsidRDefault="006426D0" w:rsidP="006426D0">
      <w:pPr>
        <w:jc w:val="both"/>
        <w:rPr>
          <w:rFonts w:ascii="Century Gothic" w:hAnsi="Century Gothic"/>
          <w:sz w:val="22"/>
          <w:szCs w:val="22"/>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1"/>
      </w:tblGrid>
      <w:tr w:rsidR="006426D0" w:rsidRPr="006426D0" w14:paraId="3481692F" w14:textId="77777777" w:rsidTr="00F7554F">
        <w:trPr>
          <w:jc w:val="center"/>
        </w:trPr>
        <w:tc>
          <w:tcPr>
            <w:tcW w:w="9241" w:type="dxa"/>
            <w:tcBorders>
              <w:top w:val="single" w:sz="4" w:space="0" w:color="auto"/>
              <w:left w:val="single" w:sz="4" w:space="0" w:color="auto"/>
              <w:bottom w:val="single" w:sz="4" w:space="0" w:color="auto"/>
              <w:right w:val="single" w:sz="4" w:space="0" w:color="auto"/>
            </w:tcBorders>
          </w:tcPr>
          <w:p w14:paraId="3D026337"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Below is an example of a facilitator recording her feelings about being approached by a parent with a problem. Her attitude, which is revealed by the judgemental and prejudiced remarks she has recorded, shows cultural bias.</w:t>
            </w:r>
          </w:p>
          <w:p w14:paraId="1FA5030F" w14:textId="77777777" w:rsidR="006426D0" w:rsidRPr="006426D0" w:rsidRDefault="006426D0" w:rsidP="006426D0">
            <w:pPr>
              <w:jc w:val="both"/>
              <w:rPr>
                <w:rFonts w:ascii="Century Gothic" w:hAnsi="Century Gothic"/>
                <w:sz w:val="22"/>
                <w:szCs w:val="22"/>
                <w:lang w:val="en-ZA"/>
              </w:rPr>
            </w:pPr>
          </w:p>
          <w:p w14:paraId="18731445" w14:textId="77777777" w:rsidR="006426D0" w:rsidRPr="006426D0" w:rsidRDefault="006426D0" w:rsidP="006426D0">
            <w:pPr>
              <w:jc w:val="both"/>
              <w:rPr>
                <w:rFonts w:ascii="Century Gothic" w:hAnsi="Century Gothic"/>
                <w:i/>
                <w:sz w:val="22"/>
                <w:szCs w:val="22"/>
                <w:lang w:val="en-US"/>
              </w:rPr>
            </w:pPr>
            <w:r w:rsidRPr="006426D0">
              <w:rPr>
                <w:rFonts w:ascii="Century Gothic" w:hAnsi="Century Gothic"/>
                <w:sz w:val="22"/>
                <w:szCs w:val="22"/>
                <w:lang w:val="en-US"/>
              </w:rPr>
              <w:t xml:space="preserve">Yusuf complained to his dad that I had called him ‘my little sausage’ as he felt this was insulting. Yusuf’s dad, who I can see is over-sensitive and so serious, asked to see me this morning and spoke about the use of pet names, asking me to call Yusuf only by his given name and not use any pet names for him. I do call the children ‘sweetie’ </w:t>
            </w:r>
            <w:proofErr w:type="gramStart"/>
            <w:r w:rsidRPr="006426D0">
              <w:rPr>
                <w:rFonts w:ascii="Century Gothic" w:hAnsi="Century Gothic"/>
                <w:sz w:val="22"/>
                <w:szCs w:val="22"/>
                <w:lang w:val="en-US"/>
              </w:rPr>
              <w:t>sometimes</w:t>
            </w:r>
            <w:proofErr w:type="gramEnd"/>
            <w:r w:rsidRPr="006426D0">
              <w:rPr>
                <w:rFonts w:ascii="Century Gothic" w:hAnsi="Century Gothic"/>
                <w:sz w:val="22"/>
                <w:szCs w:val="22"/>
                <w:lang w:val="en-US"/>
              </w:rPr>
              <w:t xml:space="preserve"> but I think this request is ridiculous. Some people take everything so seriously. I will try to change, but it is a habit of mine to show my affection for the children this way. We are supposed to be warm and caring facilitators.</w:t>
            </w:r>
          </w:p>
          <w:p w14:paraId="11DD48ED"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b/>
                <w:i/>
                <w:sz w:val="22"/>
                <w:szCs w:val="22"/>
                <w:lang w:val="en-ZA"/>
              </w:rPr>
              <w:tab/>
            </w:r>
            <w:r w:rsidRPr="006426D0">
              <w:rPr>
                <w:rFonts w:ascii="Century Gothic" w:hAnsi="Century Gothic"/>
                <w:b/>
                <w:i/>
                <w:sz w:val="22"/>
                <w:szCs w:val="22"/>
                <w:lang w:val="en-ZA"/>
              </w:rPr>
              <w:tab/>
            </w:r>
            <w:r w:rsidRPr="006426D0">
              <w:rPr>
                <w:rFonts w:ascii="Century Gothic" w:hAnsi="Century Gothic"/>
                <w:b/>
                <w:i/>
                <w:sz w:val="22"/>
                <w:szCs w:val="22"/>
                <w:lang w:val="en-ZA"/>
              </w:rPr>
              <w:tab/>
            </w:r>
            <w:r w:rsidRPr="006426D0">
              <w:rPr>
                <w:rFonts w:ascii="Century Gothic" w:hAnsi="Century Gothic"/>
                <w:b/>
                <w:i/>
                <w:sz w:val="22"/>
                <w:szCs w:val="22"/>
                <w:lang w:val="en-ZA"/>
              </w:rPr>
              <w:tab/>
            </w:r>
            <w:r w:rsidRPr="006426D0">
              <w:rPr>
                <w:rFonts w:ascii="Century Gothic" w:hAnsi="Century Gothic"/>
                <w:b/>
                <w:i/>
                <w:sz w:val="22"/>
                <w:szCs w:val="22"/>
                <w:lang w:val="en-ZA"/>
              </w:rPr>
              <w:tab/>
            </w:r>
            <w:r w:rsidRPr="006426D0">
              <w:rPr>
                <w:rFonts w:ascii="Century Gothic" w:hAnsi="Century Gothic"/>
                <w:b/>
                <w:i/>
                <w:sz w:val="22"/>
                <w:szCs w:val="22"/>
                <w:lang w:val="en-ZA"/>
              </w:rPr>
              <w:tab/>
            </w:r>
            <w:r w:rsidRPr="006426D0">
              <w:rPr>
                <w:rFonts w:ascii="Century Gothic" w:hAnsi="Century Gothic"/>
                <w:b/>
                <w:i/>
                <w:sz w:val="22"/>
                <w:szCs w:val="22"/>
                <w:lang w:val="en-ZA"/>
              </w:rPr>
              <w:tab/>
            </w:r>
            <w:r w:rsidRPr="006426D0">
              <w:rPr>
                <w:rFonts w:ascii="Century Gothic" w:hAnsi="Century Gothic"/>
                <w:b/>
                <w:i/>
                <w:sz w:val="22"/>
                <w:szCs w:val="22"/>
                <w:lang w:val="en-ZA"/>
              </w:rPr>
              <w:tab/>
              <w:t>Facilitator: Linda</w:t>
            </w:r>
          </w:p>
          <w:p w14:paraId="714365DD" w14:textId="77777777" w:rsidR="006426D0" w:rsidRPr="006426D0" w:rsidRDefault="006426D0" w:rsidP="006426D0">
            <w:pPr>
              <w:jc w:val="both"/>
              <w:rPr>
                <w:rFonts w:ascii="Century Gothic" w:hAnsi="Century Gothic"/>
                <w:sz w:val="22"/>
                <w:szCs w:val="22"/>
                <w:lang w:val="en-ZA"/>
              </w:rPr>
            </w:pPr>
          </w:p>
          <w:p w14:paraId="41A7D136" w14:textId="77777777" w:rsidR="006426D0" w:rsidRPr="006426D0" w:rsidRDefault="006426D0" w:rsidP="006426D0">
            <w:pPr>
              <w:jc w:val="both"/>
              <w:rPr>
                <w:rFonts w:ascii="Century Gothic" w:hAnsi="Century Gothic"/>
                <w:b/>
                <w:sz w:val="22"/>
                <w:szCs w:val="22"/>
                <w:lang w:val="en-ZA"/>
              </w:rPr>
            </w:pPr>
            <w:r w:rsidRPr="006426D0">
              <w:rPr>
                <w:rFonts w:ascii="Century Gothic" w:hAnsi="Century Gothic"/>
                <w:b/>
                <w:i/>
                <w:sz w:val="22"/>
                <w:szCs w:val="22"/>
                <w:lang w:val="en-ZA"/>
              </w:rPr>
              <w:t>Discuss in your group</w:t>
            </w:r>
            <w:r w:rsidRPr="006426D0">
              <w:rPr>
                <w:rFonts w:ascii="Century Gothic" w:hAnsi="Century Gothic"/>
                <w:b/>
                <w:sz w:val="22"/>
                <w:szCs w:val="22"/>
                <w:lang w:val="en-ZA"/>
              </w:rPr>
              <w:t>:</w:t>
            </w:r>
          </w:p>
          <w:p w14:paraId="5E11DD41" w14:textId="77777777" w:rsidR="006426D0" w:rsidRPr="006426D0" w:rsidRDefault="006426D0" w:rsidP="006426D0">
            <w:pPr>
              <w:jc w:val="both"/>
              <w:rPr>
                <w:rFonts w:ascii="Century Gothic" w:hAnsi="Century Gothic"/>
                <w:sz w:val="22"/>
                <w:szCs w:val="22"/>
              </w:rPr>
            </w:pPr>
            <w:r w:rsidRPr="006426D0">
              <w:rPr>
                <w:rFonts w:ascii="Century Gothic" w:hAnsi="Century Gothic"/>
                <w:sz w:val="22"/>
                <w:szCs w:val="22"/>
              </w:rPr>
              <w:t>Is there a problem in the above case study? Is the recorder demonstrating prejudice? Why? How do you think she could have reported this in a non-prejudiced way? What is the difference between a fact and an opinion?</w:t>
            </w:r>
          </w:p>
          <w:p w14:paraId="6E62023E" w14:textId="77777777" w:rsidR="006426D0" w:rsidRPr="006426D0" w:rsidRDefault="006426D0" w:rsidP="006426D0">
            <w:pPr>
              <w:jc w:val="both"/>
              <w:rPr>
                <w:rFonts w:ascii="Century Gothic" w:hAnsi="Century Gothic"/>
                <w:sz w:val="22"/>
                <w:szCs w:val="22"/>
              </w:rPr>
            </w:pPr>
          </w:p>
          <w:p w14:paraId="40FCF97D" w14:textId="77777777" w:rsidR="006426D0" w:rsidRPr="006426D0" w:rsidRDefault="006426D0" w:rsidP="006426D0">
            <w:pPr>
              <w:jc w:val="both"/>
              <w:rPr>
                <w:rFonts w:ascii="Century Gothic" w:hAnsi="Century Gothic"/>
                <w:b/>
                <w:i/>
                <w:sz w:val="22"/>
                <w:szCs w:val="22"/>
              </w:rPr>
            </w:pPr>
            <w:r w:rsidRPr="006426D0">
              <w:rPr>
                <w:rFonts w:ascii="Century Gothic" w:hAnsi="Century Gothic"/>
                <w:b/>
                <w:i/>
                <w:sz w:val="22"/>
                <w:szCs w:val="22"/>
              </w:rPr>
              <w:t>Report back to your class group.</w:t>
            </w:r>
          </w:p>
          <w:p w14:paraId="43FBF8B7" w14:textId="77777777" w:rsidR="006426D0" w:rsidRPr="006426D0" w:rsidRDefault="006426D0" w:rsidP="006426D0">
            <w:pPr>
              <w:jc w:val="both"/>
              <w:rPr>
                <w:rFonts w:ascii="Century Gothic" w:hAnsi="Century Gothic"/>
                <w:sz w:val="22"/>
                <w:szCs w:val="22"/>
                <w:lang w:val="en-US"/>
              </w:rPr>
            </w:pPr>
          </w:p>
        </w:tc>
      </w:tr>
    </w:tbl>
    <w:p w14:paraId="63AD0EB5" w14:textId="77777777" w:rsidR="006426D0" w:rsidRPr="006426D0" w:rsidRDefault="006426D0" w:rsidP="006426D0">
      <w:pPr>
        <w:jc w:val="both"/>
        <w:rPr>
          <w:rFonts w:ascii="Century Gothic" w:hAnsi="Century Gothic"/>
          <w:b/>
          <w:bCs/>
          <w:sz w:val="22"/>
          <w:szCs w:val="22"/>
          <w:lang w:val="en-ZA"/>
        </w:rPr>
      </w:pPr>
      <w:r w:rsidRPr="006426D0">
        <w:rPr>
          <w:rFonts w:ascii="Century Gothic" w:hAnsi="Century Gothic"/>
          <w:b/>
          <w:bCs/>
          <w:sz w:val="22"/>
          <w:szCs w:val="22"/>
          <w:lang w:val="en-ZA"/>
        </w:rPr>
        <w:t>Steps for recording objectively</w:t>
      </w:r>
    </w:p>
    <w:p w14:paraId="011A1F68" w14:textId="77777777" w:rsidR="006426D0" w:rsidRPr="006426D0" w:rsidRDefault="006426D0" w:rsidP="006426D0">
      <w:pPr>
        <w:jc w:val="both"/>
        <w:rPr>
          <w:rFonts w:ascii="Century Gothic" w:hAnsi="Century Gothic"/>
          <w:sz w:val="22"/>
          <w:szCs w:val="22"/>
          <w:lang w:val="en-US"/>
        </w:rPr>
      </w:pPr>
    </w:p>
    <w:p w14:paraId="6233909A" w14:textId="77777777" w:rsidR="006426D0" w:rsidRPr="006426D0" w:rsidRDefault="006426D0" w:rsidP="006426D0">
      <w:pPr>
        <w:jc w:val="both"/>
        <w:rPr>
          <w:rFonts w:ascii="Century Gothic" w:hAnsi="Century Gothic"/>
          <w:sz w:val="22"/>
          <w:szCs w:val="22"/>
          <w:lang w:val="en-US"/>
        </w:rPr>
      </w:pPr>
      <w:r w:rsidRPr="006426D0">
        <w:rPr>
          <w:rFonts w:ascii="Century Gothic" w:hAnsi="Century Gothic"/>
          <w:sz w:val="22"/>
          <w:szCs w:val="22"/>
          <w:lang w:val="en-US"/>
        </w:rPr>
        <w:t>What should your approach be when recording an observation? Follow the following steps to ensure that your recording is as objective as possible:</w:t>
      </w:r>
    </w:p>
    <w:p w14:paraId="6F3F4A25" w14:textId="77777777" w:rsidR="006426D0" w:rsidRPr="006426D0" w:rsidRDefault="006426D0" w:rsidP="006426D0">
      <w:pPr>
        <w:jc w:val="both"/>
        <w:rPr>
          <w:rFonts w:ascii="Century Gothic" w:hAnsi="Century Gothic"/>
          <w:sz w:val="22"/>
          <w:szCs w:val="22"/>
          <w:lang w:val="en-ZA"/>
        </w:rPr>
      </w:pPr>
    </w:p>
    <w:p w14:paraId="6A0C6FD0" w14:textId="77777777" w:rsidR="006426D0" w:rsidRPr="006426D0" w:rsidRDefault="006426D0" w:rsidP="009D23E2">
      <w:pPr>
        <w:numPr>
          <w:ilvl w:val="0"/>
          <w:numId w:val="33"/>
        </w:numPr>
        <w:jc w:val="both"/>
        <w:rPr>
          <w:rFonts w:ascii="Century Gothic" w:hAnsi="Century Gothic"/>
          <w:sz w:val="22"/>
          <w:szCs w:val="22"/>
          <w:lang w:val="en-ZA"/>
        </w:rPr>
      </w:pPr>
      <w:r w:rsidRPr="006426D0">
        <w:rPr>
          <w:rFonts w:ascii="Century Gothic" w:hAnsi="Century Gothic"/>
          <w:sz w:val="22"/>
          <w:szCs w:val="22"/>
          <w:lang w:val="en-ZA"/>
        </w:rPr>
        <w:lastRenderedPageBreak/>
        <w:t xml:space="preserve">Describe briefly what happened. Answer all the questions “who, what, where, when, why and how”, as far as possible, giving only brief and essential facts. </w:t>
      </w:r>
    </w:p>
    <w:p w14:paraId="7A2A80DC" w14:textId="77777777" w:rsidR="006426D0" w:rsidRPr="006426D0" w:rsidRDefault="006426D0" w:rsidP="009D23E2">
      <w:pPr>
        <w:numPr>
          <w:ilvl w:val="0"/>
          <w:numId w:val="33"/>
        </w:numPr>
        <w:jc w:val="both"/>
        <w:rPr>
          <w:rFonts w:ascii="Century Gothic" w:hAnsi="Century Gothic"/>
          <w:sz w:val="22"/>
          <w:szCs w:val="22"/>
          <w:lang w:val="en-ZA"/>
        </w:rPr>
      </w:pPr>
      <w:r w:rsidRPr="006426D0">
        <w:rPr>
          <w:rFonts w:ascii="Century Gothic" w:hAnsi="Century Gothic"/>
          <w:sz w:val="22"/>
          <w:szCs w:val="22"/>
          <w:lang w:val="en-ZA"/>
        </w:rPr>
        <w:t>Record your professional assessment of the situation as clearly and factually as possible.</w:t>
      </w:r>
    </w:p>
    <w:p w14:paraId="4B9E7341" w14:textId="77777777" w:rsidR="006426D0" w:rsidRPr="006426D0" w:rsidRDefault="006426D0" w:rsidP="009D23E2">
      <w:pPr>
        <w:numPr>
          <w:ilvl w:val="0"/>
          <w:numId w:val="33"/>
        </w:numPr>
        <w:jc w:val="both"/>
        <w:rPr>
          <w:rFonts w:ascii="Century Gothic" w:hAnsi="Century Gothic"/>
          <w:sz w:val="22"/>
          <w:szCs w:val="22"/>
          <w:lang w:val="en-ZA"/>
        </w:rPr>
      </w:pPr>
      <w:r w:rsidRPr="006426D0">
        <w:rPr>
          <w:rFonts w:ascii="Century Gothic" w:hAnsi="Century Gothic"/>
          <w:sz w:val="22"/>
          <w:szCs w:val="22"/>
          <w:lang w:val="en-ZA"/>
        </w:rPr>
        <w:t>Specify what follow-up action may be needed.</w:t>
      </w:r>
    </w:p>
    <w:p w14:paraId="18B85DDB" w14:textId="77777777" w:rsidR="006426D0" w:rsidRPr="006426D0" w:rsidRDefault="006426D0" w:rsidP="009D23E2">
      <w:pPr>
        <w:numPr>
          <w:ilvl w:val="0"/>
          <w:numId w:val="33"/>
        </w:numPr>
        <w:jc w:val="both"/>
        <w:rPr>
          <w:rFonts w:ascii="Century Gothic" w:hAnsi="Century Gothic"/>
          <w:sz w:val="22"/>
          <w:szCs w:val="22"/>
          <w:lang w:val="en-ZA"/>
        </w:rPr>
      </w:pPr>
      <w:r w:rsidRPr="006426D0">
        <w:rPr>
          <w:rFonts w:ascii="Century Gothic" w:hAnsi="Century Gothic"/>
          <w:sz w:val="22"/>
          <w:szCs w:val="22"/>
          <w:lang w:val="en-ZA"/>
        </w:rPr>
        <w:t>Make notes in your journal about your own response to the event.</w:t>
      </w:r>
    </w:p>
    <w:p w14:paraId="73F55AD8" w14:textId="77777777" w:rsidR="006426D0" w:rsidRPr="006426D0" w:rsidRDefault="006426D0" w:rsidP="006426D0">
      <w:pPr>
        <w:jc w:val="both"/>
        <w:rPr>
          <w:rFonts w:ascii="Century Gothic" w:hAnsi="Century Gothic"/>
          <w:b/>
          <w:bCs/>
          <w:sz w:val="22"/>
          <w:szCs w:val="22"/>
          <w:lang w:val="en-ZA"/>
        </w:rPr>
      </w:pPr>
      <w:r w:rsidRPr="006426D0">
        <w:rPr>
          <w:rFonts w:ascii="Century Gothic" w:hAnsi="Century Gothic"/>
          <w:noProof/>
          <w:sz w:val="22"/>
          <w:szCs w:val="22"/>
          <w:lang w:val="en-ZA"/>
        </w:rPr>
        <w:drawing>
          <wp:anchor distT="0" distB="0" distL="114300" distR="114300" simplePos="0" relativeHeight="251665408" behindDoc="0" locked="0" layoutInCell="1" allowOverlap="1" wp14:anchorId="0A10385B" wp14:editId="2B4EA399">
            <wp:simplePos x="0" y="0"/>
            <wp:positionH relativeFrom="column">
              <wp:posOffset>1485900</wp:posOffset>
            </wp:positionH>
            <wp:positionV relativeFrom="paragraph">
              <wp:posOffset>128905</wp:posOffset>
            </wp:positionV>
            <wp:extent cx="3019425" cy="2264410"/>
            <wp:effectExtent l="0" t="0" r="0" b="0"/>
            <wp:wrapSquare wrapText="bothSides"/>
            <wp:docPr id="30" name="Picture 30" descr="balanc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alance sml"/>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19425" cy="2264410"/>
                    </a:xfrm>
                    <a:prstGeom prst="rect">
                      <a:avLst/>
                    </a:prstGeom>
                    <a:noFill/>
                  </pic:spPr>
                </pic:pic>
              </a:graphicData>
            </a:graphic>
            <wp14:sizeRelH relativeFrom="page">
              <wp14:pctWidth>0</wp14:pctWidth>
            </wp14:sizeRelH>
            <wp14:sizeRelV relativeFrom="page">
              <wp14:pctHeight>0</wp14:pctHeight>
            </wp14:sizeRelV>
          </wp:anchor>
        </w:drawing>
      </w:r>
    </w:p>
    <w:p w14:paraId="26AB0AD4" w14:textId="77777777" w:rsidR="006426D0" w:rsidRPr="006426D0" w:rsidRDefault="006426D0" w:rsidP="006426D0">
      <w:pPr>
        <w:jc w:val="both"/>
        <w:rPr>
          <w:rFonts w:ascii="Century Gothic" w:hAnsi="Century Gothic"/>
          <w:bCs/>
          <w:sz w:val="22"/>
          <w:szCs w:val="22"/>
          <w:lang w:val="en-ZA"/>
        </w:rPr>
      </w:pPr>
    </w:p>
    <w:p w14:paraId="0ACB3252" w14:textId="77777777" w:rsidR="006426D0" w:rsidRPr="006426D0" w:rsidRDefault="006426D0" w:rsidP="006426D0">
      <w:pPr>
        <w:jc w:val="both"/>
        <w:rPr>
          <w:rFonts w:ascii="Century Gothic" w:hAnsi="Century Gothic"/>
          <w:bCs/>
          <w:sz w:val="22"/>
          <w:szCs w:val="22"/>
          <w:lang w:val="en-ZA"/>
        </w:rPr>
      </w:pPr>
    </w:p>
    <w:p w14:paraId="30563C52" w14:textId="77777777" w:rsidR="006426D0" w:rsidRPr="006426D0" w:rsidRDefault="006426D0" w:rsidP="006426D0">
      <w:pPr>
        <w:jc w:val="both"/>
        <w:rPr>
          <w:rFonts w:ascii="Century Gothic" w:hAnsi="Century Gothic"/>
          <w:bCs/>
          <w:sz w:val="22"/>
          <w:szCs w:val="22"/>
          <w:lang w:val="en-ZA"/>
        </w:rPr>
      </w:pPr>
    </w:p>
    <w:p w14:paraId="7754E908" w14:textId="77777777" w:rsidR="006426D0" w:rsidRPr="006426D0" w:rsidRDefault="006426D0" w:rsidP="006426D0">
      <w:pPr>
        <w:jc w:val="both"/>
        <w:rPr>
          <w:rFonts w:ascii="Century Gothic" w:hAnsi="Century Gothic"/>
          <w:bCs/>
          <w:sz w:val="22"/>
          <w:szCs w:val="22"/>
          <w:lang w:val="en-ZA"/>
        </w:rPr>
      </w:pPr>
    </w:p>
    <w:p w14:paraId="0F7CD08B" w14:textId="77777777" w:rsidR="006426D0" w:rsidRPr="006426D0" w:rsidRDefault="006426D0" w:rsidP="006426D0">
      <w:pPr>
        <w:jc w:val="both"/>
        <w:rPr>
          <w:rFonts w:ascii="Century Gothic" w:hAnsi="Century Gothic"/>
          <w:bCs/>
          <w:sz w:val="22"/>
          <w:szCs w:val="22"/>
          <w:lang w:val="en-ZA"/>
        </w:rPr>
      </w:pPr>
    </w:p>
    <w:p w14:paraId="4259290E" w14:textId="77777777" w:rsidR="006426D0" w:rsidRPr="006426D0" w:rsidRDefault="006426D0" w:rsidP="006426D0">
      <w:pPr>
        <w:jc w:val="both"/>
        <w:rPr>
          <w:rFonts w:ascii="Century Gothic" w:hAnsi="Century Gothic"/>
          <w:bCs/>
          <w:sz w:val="22"/>
          <w:szCs w:val="22"/>
          <w:lang w:val="en-ZA"/>
        </w:rPr>
      </w:pPr>
    </w:p>
    <w:p w14:paraId="7188DFA4" w14:textId="77777777" w:rsidR="006426D0" w:rsidRPr="006426D0" w:rsidRDefault="006426D0" w:rsidP="006426D0">
      <w:pPr>
        <w:jc w:val="both"/>
        <w:rPr>
          <w:rFonts w:ascii="Century Gothic" w:hAnsi="Century Gothic"/>
          <w:bCs/>
          <w:sz w:val="22"/>
          <w:szCs w:val="22"/>
          <w:lang w:val="en-ZA"/>
        </w:rPr>
      </w:pPr>
    </w:p>
    <w:p w14:paraId="2AF88373" w14:textId="77777777" w:rsidR="006426D0" w:rsidRPr="006426D0" w:rsidRDefault="006426D0" w:rsidP="006426D0">
      <w:pPr>
        <w:jc w:val="both"/>
        <w:rPr>
          <w:rFonts w:ascii="Century Gothic" w:hAnsi="Century Gothic"/>
          <w:bCs/>
          <w:sz w:val="22"/>
          <w:szCs w:val="22"/>
          <w:lang w:val="en-ZA"/>
        </w:rPr>
      </w:pPr>
    </w:p>
    <w:p w14:paraId="1AD7A9C6" w14:textId="77777777" w:rsidR="006426D0" w:rsidRPr="006426D0" w:rsidRDefault="006426D0" w:rsidP="006426D0">
      <w:pPr>
        <w:jc w:val="both"/>
        <w:rPr>
          <w:rFonts w:ascii="Century Gothic" w:hAnsi="Century Gothic"/>
          <w:bCs/>
          <w:sz w:val="22"/>
          <w:szCs w:val="22"/>
          <w:lang w:val="en-ZA"/>
        </w:rPr>
      </w:pPr>
    </w:p>
    <w:p w14:paraId="5E98BFFC" w14:textId="77777777" w:rsidR="006426D0" w:rsidRPr="006426D0" w:rsidRDefault="006426D0" w:rsidP="006426D0">
      <w:pPr>
        <w:jc w:val="both"/>
        <w:rPr>
          <w:rFonts w:ascii="Century Gothic" w:hAnsi="Century Gothic"/>
          <w:bCs/>
          <w:sz w:val="22"/>
          <w:szCs w:val="22"/>
          <w:lang w:val="en-ZA"/>
        </w:rPr>
      </w:pPr>
    </w:p>
    <w:p w14:paraId="250A0316" w14:textId="77777777" w:rsidR="006426D0" w:rsidRPr="006426D0" w:rsidRDefault="006426D0" w:rsidP="006426D0">
      <w:pPr>
        <w:jc w:val="both"/>
        <w:rPr>
          <w:rFonts w:ascii="Century Gothic" w:hAnsi="Century Gothic"/>
          <w:bCs/>
          <w:sz w:val="22"/>
          <w:szCs w:val="22"/>
          <w:lang w:val="en-ZA"/>
        </w:rPr>
      </w:pPr>
    </w:p>
    <w:p w14:paraId="0C2522FC" w14:textId="77777777" w:rsidR="006426D0" w:rsidRPr="006426D0" w:rsidRDefault="006426D0" w:rsidP="006426D0">
      <w:pPr>
        <w:jc w:val="both"/>
        <w:rPr>
          <w:rFonts w:ascii="Century Gothic" w:hAnsi="Century Gothic"/>
          <w:bCs/>
          <w:sz w:val="22"/>
          <w:szCs w:val="22"/>
          <w:lang w:val="en-ZA"/>
        </w:rPr>
      </w:pPr>
    </w:p>
    <w:p w14:paraId="07BBD5AC" w14:textId="77777777" w:rsidR="006426D0" w:rsidRPr="006426D0" w:rsidRDefault="006426D0" w:rsidP="006426D0">
      <w:pPr>
        <w:jc w:val="both"/>
        <w:rPr>
          <w:rFonts w:ascii="Century Gothic" w:hAnsi="Century Gothic"/>
          <w:bCs/>
          <w:sz w:val="22"/>
          <w:szCs w:val="22"/>
          <w:lang w:val="en-ZA"/>
        </w:rPr>
      </w:pPr>
    </w:p>
    <w:p w14:paraId="4C00DCD5" w14:textId="77777777" w:rsidR="006426D0" w:rsidRPr="006426D0" w:rsidRDefault="006426D0" w:rsidP="006426D0">
      <w:pPr>
        <w:jc w:val="both"/>
        <w:rPr>
          <w:rFonts w:ascii="Century Gothic" w:hAnsi="Century Gothic"/>
          <w:bCs/>
          <w:sz w:val="22"/>
          <w:szCs w:val="22"/>
          <w:lang w:val="en-ZA"/>
        </w:rPr>
      </w:pPr>
    </w:p>
    <w:p w14:paraId="5824BDCE" w14:textId="77777777" w:rsidR="006426D0" w:rsidRPr="006426D0" w:rsidRDefault="006426D0" w:rsidP="006426D0">
      <w:pPr>
        <w:jc w:val="both"/>
        <w:rPr>
          <w:rFonts w:ascii="Century Gothic" w:hAnsi="Century Gothic"/>
          <w:bCs/>
          <w:sz w:val="22"/>
          <w:szCs w:val="22"/>
          <w:lang w:val="en-ZA"/>
        </w:rPr>
      </w:pPr>
    </w:p>
    <w:p w14:paraId="14926D4B" w14:textId="77777777" w:rsidR="006426D0" w:rsidRPr="006426D0" w:rsidRDefault="006426D0" w:rsidP="00F7554F">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Recording objectively means recording in a balanced, fair manner that tries not to take sides, show favour or distort the facts</w:t>
      </w:r>
    </w:p>
    <w:p w14:paraId="50778779" w14:textId="77777777" w:rsidR="006426D0" w:rsidRPr="006426D0" w:rsidRDefault="006426D0" w:rsidP="00F7554F">
      <w:pPr>
        <w:spacing w:line="360" w:lineRule="auto"/>
        <w:jc w:val="both"/>
        <w:rPr>
          <w:rFonts w:ascii="Century Gothic" w:hAnsi="Century Gothic"/>
          <w:bCs/>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7"/>
        <w:gridCol w:w="8124"/>
      </w:tblGrid>
      <w:tr w:rsidR="006426D0" w:rsidRPr="006426D0" w14:paraId="341446AE" w14:textId="77777777" w:rsidTr="006426D0">
        <w:trPr>
          <w:trHeight w:val="1015"/>
        </w:trPr>
        <w:tc>
          <w:tcPr>
            <w:tcW w:w="1117" w:type="dxa"/>
            <w:tcBorders>
              <w:top w:val="single" w:sz="4" w:space="0" w:color="auto"/>
              <w:left w:val="single" w:sz="4" w:space="0" w:color="auto"/>
              <w:bottom w:val="single" w:sz="4" w:space="0" w:color="auto"/>
              <w:right w:val="single" w:sz="4" w:space="0" w:color="auto"/>
            </w:tcBorders>
            <w:vAlign w:val="center"/>
            <w:hideMark/>
          </w:tcPr>
          <w:p w14:paraId="149513C3" w14:textId="77777777" w:rsidR="006426D0" w:rsidRPr="006426D0" w:rsidRDefault="006426D0" w:rsidP="00F7554F">
            <w:pPr>
              <w:spacing w:line="360" w:lineRule="auto"/>
              <w:jc w:val="both"/>
              <w:rPr>
                <w:rFonts w:ascii="Century Gothic" w:hAnsi="Century Gothic"/>
                <w:b/>
                <w:bCs/>
                <w:sz w:val="22"/>
                <w:szCs w:val="22"/>
                <w:lang w:val="en-US"/>
              </w:rPr>
            </w:pPr>
          </w:p>
        </w:tc>
        <w:tc>
          <w:tcPr>
            <w:tcW w:w="8125" w:type="dxa"/>
            <w:tcBorders>
              <w:top w:val="single" w:sz="4" w:space="0" w:color="auto"/>
              <w:left w:val="single" w:sz="4" w:space="0" w:color="auto"/>
              <w:bottom w:val="single" w:sz="4" w:space="0" w:color="auto"/>
              <w:right w:val="single" w:sz="4" w:space="0" w:color="auto"/>
            </w:tcBorders>
            <w:vAlign w:val="center"/>
          </w:tcPr>
          <w:p w14:paraId="3623DB69" w14:textId="77777777" w:rsidR="006426D0" w:rsidRPr="006426D0" w:rsidRDefault="006426D0" w:rsidP="00F7554F">
            <w:pPr>
              <w:spacing w:line="360" w:lineRule="auto"/>
              <w:jc w:val="both"/>
              <w:rPr>
                <w:rFonts w:ascii="Century Gothic" w:hAnsi="Century Gothic"/>
                <w:sz w:val="22"/>
                <w:szCs w:val="22"/>
                <w:lang w:val="en-AU"/>
              </w:rPr>
            </w:pPr>
            <w:r w:rsidRPr="006426D0">
              <w:rPr>
                <w:rFonts w:ascii="Century Gothic" w:hAnsi="Century Gothic"/>
                <w:b/>
                <w:sz w:val="22"/>
                <w:szCs w:val="22"/>
                <w:lang w:val="en-US"/>
              </w:rPr>
              <w:t>QUOTE</w:t>
            </w:r>
          </w:p>
          <w:p w14:paraId="18A50E22" w14:textId="77777777" w:rsidR="006426D0" w:rsidRPr="006426D0" w:rsidRDefault="006426D0" w:rsidP="00F7554F">
            <w:pPr>
              <w:spacing w:line="360" w:lineRule="auto"/>
              <w:jc w:val="both"/>
              <w:rPr>
                <w:rFonts w:ascii="Century Gothic" w:hAnsi="Century Gothic"/>
                <w:sz w:val="22"/>
                <w:szCs w:val="22"/>
                <w:lang w:val="en-US"/>
              </w:rPr>
            </w:pPr>
            <w:r w:rsidRPr="006426D0">
              <w:rPr>
                <w:rFonts w:ascii="Century Gothic" w:hAnsi="Century Gothic"/>
                <w:sz w:val="22"/>
                <w:szCs w:val="22"/>
                <w:lang w:val="en-US"/>
              </w:rPr>
              <w:t>“</w:t>
            </w:r>
            <w:r w:rsidRPr="006426D0">
              <w:rPr>
                <w:rFonts w:ascii="Century Gothic" w:hAnsi="Century Gothic"/>
                <w:bCs/>
                <w:sz w:val="22"/>
                <w:szCs w:val="22"/>
                <w:lang w:val="en-US"/>
              </w:rPr>
              <w:t xml:space="preserve">The observation of others is </w:t>
            </w:r>
            <w:proofErr w:type="spellStart"/>
            <w:r w:rsidRPr="006426D0">
              <w:rPr>
                <w:rFonts w:ascii="Century Gothic" w:hAnsi="Century Gothic"/>
                <w:bCs/>
                <w:sz w:val="22"/>
                <w:szCs w:val="22"/>
                <w:lang w:val="en-US"/>
              </w:rPr>
              <w:t>coloured</w:t>
            </w:r>
            <w:proofErr w:type="spellEnd"/>
            <w:r w:rsidRPr="006426D0">
              <w:rPr>
                <w:rFonts w:ascii="Century Gothic" w:hAnsi="Century Gothic"/>
                <w:bCs/>
                <w:sz w:val="22"/>
                <w:szCs w:val="22"/>
                <w:lang w:val="en-US"/>
              </w:rPr>
              <w:t xml:space="preserve"> by our inability to observe ourselves impartially. We can never be impartial about anything until we can be impartial about our own organism.</w:t>
            </w:r>
            <w:r w:rsidRPr="006426D0">
              <w:rPr>
                <w:rFonts w:ascii="Century Gothic" w:hAnsi="Century Gothic"/>
                <w:sz w:val="22"/>
                <w:szCs w:val="22"/>
                <w:lang w:val="en-US"/>
              </w:rPr>
              <w:t>”</w:t>
            </w:r>
          </w:p>
          <w:p w14:paraId="0F1BF0AB" w14:textId="77777777" w:rsidR="006426D0" w:rsidRPr="006426D0" w:rsidRDefault="006426D0" w:rsidP="00F7554F">
            <w:pPr>
              <w:spacing w:line="360" w:lineRule="auto"/>
              <w:jc w:val="both"/>
              <w:rPr>
                <w:rFonts w:ascii="Century Gothic" w:hAnsi="Century Gothic"/>
                <w:bCs/>
                <w:i/>
                <w:sz w:val="22"/>
                <w:szCs w:val="22"/>
                <w:lang w:val="en-US"/>
              </w:rPr>
            </w:pPr>
            <w:r w:rsidRPr="006426D0">
              <w:rPr>
                <w:rFonts w:ascii="Century Gothic" w:hAnsi="Century Gothic"/>
                <w:i/>
                <w:sz w:val="22"/>
                <w:szCs w:val="22"/>
                <w:lang w:val="en-US"/>
              </w:rPr>
              <w:t xml:space="preserve">– </w:t>
            </w:r>
            <w:r w:rsidRPr="006426D0">
              <w:rPr>
                <w:rFonts w:ascii="Century Gothic" w:hAnsi="Century Gothic"/>
                <w:bCs/>
                <w:i/>
                <w:sz w:val="22"/>
                <w:szCs w:val="22"/>
                <w:lang w:val="en-US"/>
              </w:rPr>
              <w:t xml:space="preserve">A. R. </w:t>
            </w:r>
            <w:proofErr w:type="spellStart"/>
            <w:r w:rsidRPr="006426D0">
              <w:rPr>
                <w:rFonts w:ascii="Century Gothic" w:hAnsi="Century Gothic"/>
                <w:bCs/>
                <w:i/>
                <w:sz w:val="22"/>
                <w:szCs w:val="22"/>
                <w:lang w:val="en-US"/>
              </w:rPr>
              <w:t>Orage</w:t>
            </w:r>
            <w:proofErr w:type="spellEnd"/>
          </w:p>
          <w:p w14:paraId="3DEC7A15" w14:textId="77777777" w:rsidR="006426D0" w:rsidRPr="006426D0" w:rsidRDefault="006426D0" w:rsidP="00F7554F">
            <w:pPr>
              <w:spacing w:line="360" w:lineRule="auto"/>
              <w:jc w:val="both"/>
              <w:rPr>
                <w:rFonts w:ascii="Century Gothic" w:hAnsi="Century Gothic"/>
                <w:sz w:val="22"/>
                <w:szCs w:val="22"/>
                <w:lang w:val="en-ZA"/>
              </w:rPr>
            </w:pPr>
          </w:p>
        </w:tc>
      </w:tr>
    </w:tbl>
    <w:p w14:paraId="08E84CE4" w14:textId="77777777" w:rsidR="006426D0" w:rsidRPr="006426D0" w:rsidRDefault="006426D0" w:rsidP="006426D0">
      <w:pPr>
        <w:jc w:val="both"/>
        <w:rPr>
          <w:rFonts w:ascii="Century Gothic" w:hAnsi="Century Gothic"/>
          <w:bCs/>
          <w:sz w:val="22"/>
          <w:szCs w:val="22"/>
          <w:lang w:val="en-ZA"/>
        </w:rPr>
      </w:pPr>
    </w:p>
    <w:p w14:paraId="52DA8BD6"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How are records kept? There are various types of observation record sheets; some being more formal than others. These include:</w:t>
      </w:r>
    </w:p>
    <w:p w14:paraId="253375BF" w14:textId="77777777" w:rsidR="006426D0" w:rsidRPr="006426D0" w:rsidRDefault="006426D0" w:rsidP="006426D0">
      <w:pPr>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5983"/>
      </w:tblGrid>
      <w:tr w:rsidR="006426D0" w:rsidRPr="006426D0" w14:paraId="7BAC66B8" w14:textId="77777777" w:rsidTr="006426D0">
        <w:tc>
          <w:tcPr>
            <w:tcW w:w="3369" w:type="dxa"/>
            <w:tcBorders>
              <w:top w:val="single" w:sz="4" w:space="0" w:color="auto"/>
              <w:left w:val="single" w:sz="4" w:space="0" w:color="auto"/>
              <w:bottom w:val="single" w:sz="4" w:space="0" w:color="auto"/>
              <w:right w:val="single" w:sz="4" w:space="0" w:color="auto"/>
            </w:tcBorders>
            <w:shd w:val="pct20" w:color="auto" w:fill="auto"/>
            <w:hideMark/>
          </w:tcPr>
          <w:p w14:paraId="4238F488" w14:textId="77777777" w:rsidR="006426D0" w:rsidRPr="006426D0" w:rsidRDefault="006426D0" w:rsidP="006426D0">
            <w:pPr>
              <w:jc w:val="both"/>
              <w:rPr>
                <w:rFonts w:ascii="Century Gothic" w:hAnsi="Century Gothic"/>
                <w:b/>
                <w:sz w:val="22"/>
                <w:szCs w:val="22"/>
                <w:lang w:val="en-ZA"/>
              </w:rPr>
            </w:pPr>
            <w:r w:rsidRPr="006426D0">
              <w:rPr>
                <w:rFonts w:ascii="Century Gothic" w:hAnsi="Century Gothic"/>
                <w:b/>
                <w:sz w:val="22"/>
                <w:szCs w:val="22"/>
                <w:lang w:val="en-ZA"/>
              </w:rPr>
              <w:t>Type of report</w:t>
            </w:r>
          </w:p>
        </w:tc>
        <w:tc>
          <w:tcPr>
            <w:tcW w:w="6233" w:type="dxa"/>
            <w:tcBorders>
              <w:top w:val="single" w:sz="4" w:space="0" w:color="auto"/>
              <w:left w:val="single" w:sz="4" w:space="0" w:color="auto"/>
              <w:bottom w:val="single" w:sz="4" w:space="0" w:color="auto"/>
              <w:right w:val="single" w:sz="4" w:space="0" w:color="auto"/>
            </w:tcBorders>
            <w:shd w:val="pct20" w:color="auto" w:fill="auto"/>
            <w:hideMark/>
          </w:tcPr>
          <w:p w14:paraId="1E09DE93" w14:textId="77777777" w:rsidR="006426D0" w:rsidRPr="006426D0" w:rsidRDefault="006426D0" w:rsidP="006426D0">
            <w:pPr>
              <w:jc w:val="both"/>
              <w:rPr>
                <w:rFonts w:ascii="Century Gothic" w:hAnsi="Century Gothic"/>
                <w:b/>
                <w:sz w:val="22"/>
                <w:szCs w:val="22"/>
                <w:lang w:val="en-ZA"/>
              </w:rPr>
            </w:pPr>
            <w:r w:rsidRPr="006426D0">
              <w:rPr>
                <w:rFonts w:ascii="Century Gothic" w:hAnsi="Century Gothic"/>
                <w:b/>
                <w:sz w:val="22"/>
                <w:szCs w:val="22"/>
                <w:lang w:val="en-ZA"/>
              </w:rPr>
              <w:t>Description</w:t>
            </w:r>
          </w:p>
        </w:tc>
      </w:tr>
      <w:tr w:rsidR="006426D0" w:rsidRPr="006426D0" w14:paraId="52EE57CF" w14:textId="77777777" w:rsidTr="006426D0">
        <w:tc>
          <w:tcPr>
            <w:tcW w:w="3369" w:type="dxa"/>
            <w:tcBorders>
              <w:top w:val="single" w:sz="4" w:space="0" w:color="auto"/>
              <w:left w:val="single" w:sz="4" w:space="0" w:color="auto"/>
              <w:bottom w:val="single" w:sz="4" w:space="0" w:color="auto"/>
              <w:right w:val="single" w:sz="4" w:space="0" w:color="auto"/>
            </w:tcBorders>
            <w:hideMark/>
          </w:tcPr>
          <w:p w14:paraId="1FED9F53"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class list logs</w:t>
            </w:r>
          </w:p>
        </w:tc>
        <w:tc>
          <w:tcPr>
            <w:tcW w:w="6233" w:type="dxa"/>
            <w:tcBorders>
              <w:top w:val="single" w:sz="4" w:space="0" w:color="auto"/>
              <w:left w:val="single" w:sz="4" w:space="0" w:color="auto"/>
              <w:bottom w:val="single" w:sz="4" w:space="0" w:color="auto"/>
              <w:right w:val="single" w:sz="4" w:space="0" w:color="auto"/>
            </w:tcBorders>
            <w:hideMark/>
          </w:tcPr>
          <w:p w14:paraId="7A05FE01"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attendance registers with brief notes if necessary</w:t>
            </w:r>
          </w:p>
        </w:tc>
      </w:tr>
      <w:tr w:rsidR="006426D0" w:rsidRPr="006426D0" w14:paraId="4C23AE0C" w14:textId="77777777" w:rsidTr="006426D0">
        <w:tc>
          <w:tcPr>
            <w:tcW w:w="3369" w:type="dxa"/>
            <w:tcBorders>
              <w:top w:val="single" w:sz="4" w:space="0" w:color="auto"/>
              <w:left w:val="single" w:sz="4" w:space="0" w:color="auto"/>
              <w:bottom w:val="single" w:sz="4" w:space="0" w:color="auto"/>
              <w:right w:val="single" w:sz="4" w:space="0" w:color="auto"/>
            </w:tcBorders>
            <w:hideMark/>
          </w:tcPr>
          <w:p w14:paraId="1CAB8C53"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anecdotal records</w:t>
            </w:r>
          </w:p>
        </w:tc>
        <w:tc>
          <w:tcPr>
            <w:tcW w:w="6233" w:type="dxa"/>
            <w:tcBorders>
              <w:top w:val="single" w:sz="4" w:space="0" w:color="auto"/>
              <w:left w:val="single" w:sz="4" w:space="0" w:color="auto"/>
              <w:bottom w:val="single" w:sz="4" w:space="0" w:color="auto"/>
              <w:right w:val="single" w:sz="4" w:space="0" w:color="auto"/>
            </w:tcBorders>
            <w:hideMark/>
          </w:tcPr>
          <w:p w14:paraId="7C3303BF"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notes on your observations of specific events e.g. what happened when the child had a temper tantrum</w:t>
            </w:r>
          </w:p>
        </w:tc>
      </w:tr>
      <w:tr w:rsidR="006426D0" w:rsidRPr="006426D0" w14:paraId="42457753" w14:textId="77777777" w:rsidTr="006426D0">
        <w:tc>
          <w:tcPr>
            <w:tcW w:w="3369" w:type="dxa"/>
            <w:tcBorders>
              <w:top w:val="single" w:sz="4" w:space="0" w:color="auto"/>
              <w:left w:val="single" w:sz="4" w:space="0" w:color="auto"/>
              <w:bottom w:val="single" w:sz="4" w:space="0" w:color="auto"/>
              <w:right w:val="single" w:sz="4" w:space="0" w:color="auto"/>
            </w:tcBorders>
            <w:hideMark/>
          </w:tcPr>
          <w:p w14:paraId="0FD8DF59"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checklists</w:t>
            </w:r>
          </w:p>
        </w:tc>
        <w:tc>
          <w:tcPr>
            <w:tcW w:w="6233" w:type="dxa"/>
            <w:tcBorders>
              <w:top w:val="single" w:sz="4" w:space="0" w:color="auto"/>
              <w:left w:val="single" w:sz="4" w:space="0" w:color="auto"/>
              <w:bottom w:val="single" w:sz="4" w:space="0" w:color="auto"/>
              <w:right w:val="single" w:sz="4" w:space="0" w:color="auto"/>
            </w:tcBorders>
            <w:hideMark/>
          </w:tcPr>
          <w:p w14:paraId="0DFD1CC5"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a list of standards for development where you can tick of what the child does, e.g. is able to recite a short rhyme</w:t>
            </w:r>
          </w:p>
        </w:tc>
      </w:tr>
      <w:tr w:rsidR="006426D0" w:rsidRPr="006426D0" w14:paraId="49463E5D" w14:textId="77777777" w:rsidTr="006426D0">
        <w:tc>
          <w:tcPr>
            <w:tcW w:w="3369" w:type="dxa"/>
            <w:tcBorders>
              <w:top w:val="single" w:sz="4" w:space="0" w:color="auto"/>
              <w:left w:val="single" w:sz="4" w:space="0" w:color="auto"/>
              <w:bottom w:val="single" w:sz="4" w:space="0" w:color="auto"/>
              <w:right w:val="single" w:sz="4" w:space="0" w:color="auto"/>
            </w:tcBorders>
            <w:hideMark/>
          </w:tcPr>
          <w:p w14:paraId="7DFF891C"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frequency charts</w:t>
            </w:r>
          </w:p>
        </w:tc>
        <w:tc>
          <w:tcPr>
            <w:tcW w:w="6233" w:type="dxa"/>
            <w:tcBorders>
              <w:top w:val="single" w:sz="4" w:space="0" w:color="auto"/>
              <w:left w:val="single" w:sz="4" w:space="0" w:color="auto"/>
              <w:bottom w:val="single" w:sz="4" w:space="0" w:color="auto"/>
              <w:right w:val="single" w:sz="4" w:space="0" w:color="auto"/>
            </w:tcBorders>
            <w:hideMark/>
          </w:tcPr>
          <w:p w14:paraId="4F3BEED5"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 xml:space="preserve">a chart to monitor a specific behaviour e.g. how often the child </w:t>
            </w:r>
            <w:proofErr w:type="gramStart"/>
            <w:r w:rsidRPr="006426D0">
              <w:rPr>
                <w:rFonts w:ascii="Century Gothic" w:hAnsi="Century Gothic"/>
                <w:sz w:val="22"/>
                <w:szCs w:val="22"/>
                <w:lang w:val="en-ZA"/>
              </w:rPr>
              <w:t>is able to</w:t>
            </w:r>
            <w:proofErr w:type="gramEnd"/>
            <w:r w:rsidRPr="006426D0">
              <w:rPr>
                <w:rFonts w:ascii="Century Gothic" w:hAnsi="Century Gothic"/>
                <w:sz w:val="22"/>
                <w:szCs w:val="22"/>
                <w:lang w:val="en-ZA"/>
              </w:rPr>
              <w:t xml:space="preserve"> interact with others in a group</w:t>
            </w:r>
          </w:p>
        </w:tc>
      </w:tr>
      <w:tr w:rsidR="006426D0" w:rsidRPr="006426D0" w14:paraId="1C7D4C36" w14:textId="77777777" w:rsidTr="006426D0">
        <w:tc>
          <w:tcPr>
            <w:tcW w:w="3369" w:type="dxa"/>
            <w:tcBorders>
              <w:top w:val="single" w:sz="4" w:space="0" w:color="auto"/>
              <w:left w:val="single" w:sz="4" w:space="0" w:color="auto"/>
              <w:bottom w:val="single" w:sz="4" w:space="0" w:color="auto"/>
              <w:right w:val="single" w:sz="4" w:space="0" w:color="auto"/>
            </w:tcBorders>
            <w:hideMark/>
          </w:tcPr>
          <w:p w14:paraId="26D35F96"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lastRenderedPageBreak/>
              <w:t>reports</w:t>
            </w:r>
          </w:p>
        </w:tc>
        <w:tc>
          <w:tcPr>
            <w:tcW w:w="6233" w:type="dxa"/>
            <w:tcBorders>
              <w:top w:val="single" w:sz="4" w:space="0" w:color="auto"/>
              <w:left w:val="single" w:sz="4" w:space="0" w:color="auto"/>
              <w:bottom w:val="single" w:sz="4" w:space="0" w:color="auto"/>
              <w:right w:val="single" w:sz="4" w:space="0" w:color="auto"/>
            </w:tcBorders>
            <w:hideMark/>
          </w:tcPr>
          <w:p w14:paraId="1606C341"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a formal statement of the child’s progress throughout the term – this will probably use comments and checklists</w:t>
            </w:r>
          </w:p>
        </w:tc>
      </w:tr>
    </w:tbl>
    <w:p w14:paraId="0DE184EB"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Type of reports</w:t>
      </w:r>
    </w:p>
    <w:p w14:paraId="1FB4E1EC" w14:textId="77777777" w:rsidR="006426D0" w:rsidRPr="006426D0" w:rsidRDefault="006426D0" w:rsidP="00F7554F">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Writing up observations</w:t>
      </w:r>
    </w:p>
    <w:p w14:paraId="794BD733" w14:textId="77777777" w:rsidR="006426D0" w:rsidRPr="006426D0" w:rsidRDefault="006426D0" w:rsidP="00F7554F">
      <w:pPr>
        <w:spacing w:line="360" w:lineRule="auto"/>
        <w:jc w:val="both"/>
        <w:rPr>
          <w:rFonts w:ascii="Century Gothic" w:hAnsi="Century Gothic"/>
          <w:sz w:val="22"/>
          <w:szCs w:val="22"/>
          <w:lang w:val="en-ZA"/>
        </w:rPr>
      </w:pPr>
    </w:p>
    <w:p w14:paraId="6D8BAFC4" w14:textId="77777777" w:rsidR="006426D0" w:rsidRPr="006426D0" w:rsidRDefault="006426D0" w:rsidP="00F7554F">
      <w:pPr>
        <w:spacing w:line="360" w:lineRule="auto"/>
        <w:jc w:val="both"/>
        <w:rPr>
          <w:rFonts w:ascii="Century Gothic" w:hAnsi="Century Gothic"/>
          <w:sz w:val="22"/>
          <w:szCs w:val="22"/>
          <w:lang w:val="en-ZA"/>
        </w:rPr>
      </w:pPr>
      <w:r w:rsidRPr="006426D0">
        <w:rPr>
          <w:rFonts w:ascii="Century Gothic" w:hAnsi="Century Gothic"/>
          <w:noProof/>
          <w:sz w:val="22"/>
          <w:szCs w:val="22"/>
          <w:lang w:val="en-ZA"/>
        </w:rPr>
        <w:drawing>
          <wp:anchor distT="0" distB="0" distL="114300" distR="114300" simplePos="0" relativeHeight="251666432" behindDoc="0" locked="0" layoutInCell="1" allowOverlap="1" wp14:anchorId="02E6E254" wp14:editId="6E855767">
            <wp:simplePos x="0" y="0"/>
            <wp:positionH relativeFrom="column">
              <wp:posOffset>2625725</wp:posOffset>
            </wp:positionH>
            <wp:positionV relativeFrom="paragraph">
              <wp:posOffset>6350</wp:posOffset>
            </wp:positionV>
            <wp:extent cx="3222625" cy="2152015"/>
            <wp:effectExtent l="0" t="0" r="0" b="0"/>
            <wp:wrapSquare wrapText="bothSides"/>
            <wp:docPr id="29" name="Picture 29" descr="folder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olders sml"/>
                    <pic:cNvPicPr>
                      <a:picLocks noChangeAspect="1" noChangeArrowheads="1"/>
                    </pic:cNvPicPr>
                  </pic:nvPicPr>
                  <pic:blipFill>
                    <a:blip r:embed="rId28">
                      <a:grayscl/>
                      <a:extLst>
                        <a:ext uri="{28A0092B-C50C-407E-A947-70E740481C1C}">
                          <a14:useLocalDpi xmlns:a14="http://schemas.microsoft.com/office/drawing/2010/main" val="0"/>
                        </a:ext>
                      </a:extLst>
                    </a:blip>
                    <a:srcRect/>
                    <a:stretch>
                      <a:fillRect/>
                    </a:stretch>
                  </pic:blipFill>
                  <pic:spPr bwMode="auto">
                    <a:xfrm>
                      <a:off x="0" y="0"/>
                      <a:ext cx="3222625" cy="2152015"/>
                    </a:xfrm>
                    <a:prstGeom prst="rect">
                      <a:avLst/>
                    </a:prstGeom>
                    <a:noFill/>
                  </pic:spPr>
                </pic:pic>
              </a:graphicData>
            </a:graphic>
            <wp14:sizeRelH relativeFrom="page">
              <wp14:pctWidth>0</wp14:pctWidth>
            </wp14:sizeRelH>
            <wp14:sizeRelV relativeFrom="page">
              <wp14:pctHeight>0</wp14:pctHeight>
            </wp14:sizeRelV>
          </wp:anchor>
        </w:drawing>
      </w:r>
      <w:r w:rsidRPr="006426D0">
        <w:rPr>
          <w:rFonts w:ascii="Century Gothic" w:hAnsi="Century Gothic"/>
          <w:sz w:val="22"/>
          <w:szCs w:val="22"/>
          <w:lang w:val="en-ZA"/>
        </w:rPr>
        <w:t>When you write up a record of an observation you will need to remember the following:</w:t>
      </w:r>
    </w:p>
    <w:p w14:paraId="22E2F64E" w14:textId="77777777" w:rsidR="006426D0" w:rsidRPr="006426D0" w:rsidRDefault="006426D0" w:rsidP="00F7554F">
      <w:pPr>
        <w:spacing w:line="360" w:lineRule="auto"/>
        <w:jc w:val="both"/>
        <w:rPr>
          <w:rFonts w:ascii="Century Gothic" w:hAnsi="Century Gothic"/>
          <w:sz w:val="22"/>
          <w:szCs w:val="22"/>
          <w:lang w:val="en-ZA"/>
        </w:rPr>
      </w:pPr>
    </w:p>
    <w:p w14:paraId="780FCACD" w14:textId="77777777" w:rsidR="006426D0" w:rsidRPr="006426D0" w:rsidRDefault="006426D0" w:rsidP="00F7554F">
      <w:pPr>
        <w:numPr>
          <w:ilvl w:val="0"/>
          <w:numId w:val="34"/>
        </w:numPr>
        <w:spacing w:line="360" w:lineRule="auto"/>
        <w:jc w:val="both"/>
        <w:rPr>
          <w:rFonts w:ascii="Century Gothic" w:hAnsi="Century Gothic"/>
          <w:sz w:val="22"/>
          <w:szCs w:val="22"/>
          <w:lang w:val="en-ZA"/>
        </w:rPr>
      </w:pPr>
      <w:r w:rsidRPr="006426D0">
        <w:rPr>
          <w:rFonts w:ascii="Century Gothic" w:hAnsi="Century Gothic"/>
          <w:sz w:val="22"/>
          <w:szCs w:val="22"/>
          <w:lang w:val="en-ZA"/>
        </w:rPr>
        <w:t>Write up the records as quickly after the observation as possible, or you are likely to forget all the details of what you have observed.</w:t>
      </w:r>
    </w:p>
    <w:p w14:paraId="10E40AB8" w14:textId="77777777" w:rsidR="006426D0" w:rsidRPr="006426D0" w:rsidRDefault="006426D0" w:rsidP="00F7554F">
      <w:pPr>
        <w:numPr>
          <w:ilvl w:val="0"/>
          <w:numId w:val="34"/>
        </w:num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Be sure that you have the correct details of the child you are </w:t>
      </w:r>
      <w:proofErr w:type="gramStart"/>
      <w:r w:rsidRPr="006426D0">
        <w:rPr>
          <w:rFonts w:ascii="Century Gothic" w:hAnsi="Century Gothic"/>
          <w:sz w:val="22"/>
          <w:szCs w:val="22"/>
          <w:lang w:val="en-ZA"/>
        </w:rPr>
        <w:t>observing:</w:t>
      </w:r>
      <w:proofErr w:type="gramEnd"/>
      <w:r w:rsidRPr="006426D0">
        <w:rPr>
          <w:rFonts w:ascii="Century Gothic" w:hAnsi="Century Gothic"/>
          <w:sz w:val="22"/>
          <w:szCs w:val="22"/>
          <w:lang w:val="en-ZA"/>
        </w:rPr>
        <w:t xml:space="preserve"> name, age and group.</w:t>
      </w:r>
    </w:p>
    <w:p w14:paraId="177BEC38" w14:textId="77777777" w:rsidR="006426D0" w:rsidRPr="006426D0" w:rsidRDefault="006426D0" w:rsidP="00F7554F">
      <w:pPr>
        <w:numPr>
          <w:ilvl w:val="0"/>
          <w:numId w:val="34"/>
        </w:numPr>
        <w:spacing w:line="360" w:lineRule="auto"/>
        <w:jc w:val="both"/>
        <w:rPr>
          <w:rFonts w:ascii="Century Gothic" w:hAnsi="Century Gothic"/>
          <w:sz w:val="22"/>
          <w:szCs w:val="22"/>
          <w:lang w:val="en-ZA"/>
        </w:rPr>
      </w:pPr>
      <w:r w:rsidRPr="006426D0">
        <w:rPr>
          <w:rFonts w:ascii="Century Gothic" w:hAnsi="Century Gothic"/>
          <w:sz w:val="22"/>
          <w:szCs w:val="22"/>
          <w:lang w:val="en-ZA"/>
        </w:rPr>
        <w:t>Record the date and the purpose of the observation.</w:t>
      </w:r>
    </w:p>
    <w:p w14:paraId="0821DCBD" w14:textId="77777777" w:rsidR="006426D0" w:rsidRPr="006426D0" w:rsidRDefault="006426D0" w:rsidP="00F7554F">
      <w:pPr>
        <w:numPr>
          <w:ilvl w:val="0"/>
          <w:numId w:val="34"/>
        </w:numPr>
        <w:spacing w:line="360" w:lineRule="auto"/>
        <w:jc w:val="both"/>
        <w:rPr>
          <w:rFonts w:ascii="Century Gothic" w:hAnsi="Century Gothic"/>
          <w:sz w:val="22"/>
          <w:szCs w:val="22"/>
          <w:lang w:val="en-ZA"/>
        </w:rPr>
      </w:pPr>
      <w:r w:rsidRPr="006426D0">
        <w:rPr>
          <w:rFonts w:ascii="Century Gothic" w:hAnsi="Century Gothic"/>
          <w:sz w:val="22"/>
          <w:szCs w:val="22"/>
          <w:lang w:val="en-ZA"/>
        </w:rPr>
        <w:t>Record not only what you see (the child’s activity, body language, facial expressions and movements) but also what you hear</w:t>
      </w:r>
      <w:r w:rsidRPr="006426D0">
        <w:rPr>
          <w:rFonts w:ascii="Century Gothic" w:hAnsi="Century Gothic"/>
          <w:b/>
          <w:sz w:val="22"/>
          <w:szCs w:val="22"/>
          <w:lang w:val="en-ZA"/>
        </w:rPr>
        <w:t xml:space="preserve"> </w:t>
      </w:r>
      <w:r w:rsidRPr="006426D0">
        <w:rPr>
          <w:rFonts w:ascii="Century Gothic" w:hAnsi="Century Gothic"/>
          <w:sz w:val="22"/>
          <w:szCs w:val="22"/>
          <w:lang w:val="en-ZA"/>
        </w:rPr>
        <w:t>(the child’s comments, responses to other children).</w:t>
      </w:r>
    </w:p>
    <w:p w14:paraId="161E0193" w14:textId="77777777" w:rsidR="006426D0" w:rsidRPr="006426D0" w:rsidRDefault="006426D0" w:rsidP="00F7554F">
      <w:pPr>
        <w:numPr>
          <w:ilvl w:val="0"/>
          <w:numId w:val="34"/>
        </w:numPr>
        <w:spacing w:line="360" w:lineRule="auto"/>
        <w:jc w:val="both"/>
        <w:rPr>
          <w:rFonts w:ascii="Century Gothic" w:hAnsi="Century Gothic"/>
          <w:sz w:val="22"/>
          <w:szCs w:val="22"/>
          <w:lang w:val="en-ZA"/>
        </w:rPr>
      </w:pPr>
      <w:r w:rsidRPr="006426D0">
        <w:rPr>
          <w:rFonts w:ascii="Century Gothic" w:hAnsi="Century Gothic"/>
          <w:sz w:val="22"/>
          <w:szCs w:val="22"/>
          <w:lang w:val="en-ZA"/>
        </w:rPr>
        <w:t>Be as objective as possible (facts not opinions).</w:t>
      </w:r>
    </w:p>
    <w:p w14:paraId="182F1FC0" w14:textId="77777777" w:rsidR="006426D0" w:rsidRPr="006426D0" w:rsidRDefault="006426D0" w:rsidP="00F7554F">
      <w:pPr>
        <w:spacing w:line="360" w:lineRule="auto"/>
        <w:jc w:val="both"/>
        <w:rPr>
          <w:rFonts w:ascii="Century Gothic" w:hAnsi="Century Gothic"/>
          <w:sz w:val="22"/>
          <w:szCs w:val="22"/>
          <w:lang w:val="en-ZA"/>
        </w:rPr>
      </w:pPr>
    </w:p>
    <w:p w14:paraId="62E1B6D4" w14:textId="77777777" w:rsidR="006426D0" w:rsidRPr="006426D0" w:rsidRDefault="006426D0" w:rsidP="00F7554F">
      <w:pPr>
        <w:spacing w:line="360" w:lineRule="auto"/>
        <w:jc w:val="both"/>
        <w:rPr>
          <w:rFonts w:ascii="Century Gothic" w:hAnsi="Century Gothic"/>
          <w:sz w:val="22"/>
          <w:szCs w:val="22"/>
          <w:lang w:val="en-ZA"/>
        </w:rPr>
      </w:pPr>
      <w:r w:rsidRPr="006426D0">
        <w:rPr>
          <w:rFonts w:ascii="Century Gothic" w:hAnsi="Century Gothic"/>
          <w:sz w:val="22"/>
          <w:szCs w:val="22"/>
          <w:lang w:val="en-ZA"/>
        </w:rPr>
        <w:t>Note any factors that could influence the observation (the child’s health, state of alertness or tiredness, the weather, other people in the area who might be influencing the observation – other children, practitioners, parents).</w:t>
      </w:r>
    </w:p>
    <w:p w14:paraId="082FD80F" w14:textId="77777777" w:rsidR="006426D0" w:rsidRPr="006426D0" w:rsidRDefault="006426D0" w:rsidP="00F7554F">
      <w:pPr>
        <w:spacing w:line="360" w:lineRule="auto"/>
        <w:jc w:val="both"/>
        <w:rPr>
          <w:rFonts w:ascii="Century Gothic" w:hAnsi="Century Gothic"/>
          <w:sz w:val="22"/>
          <w:szCs w:val="22"/>
          <w:lang w:val="en-ZA"/>
        </w:rPr>
      </w:pPr>
    </w:p>
    <w:p w14:paraId="2E806049" w14:textId="77777777" w:rsidR="006426D0" w:rsidRPr="006426D0" w:rsidRDefault="006426D0" w:rsidP="00F7554F">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 xml:space="preserve">List your conclusions and make recommendations.  </w:t>
      </w:r>
    </w:p>
    <w:p w14:paraId="0DFAAA23" w14:textId="77777777" w:rsidR="006426D0" w:rsidRPr="006426D0" w:rsidRDefault="006426D0" w:rsidP="00F7554F">
      <w:pPr>
        <w:spacing w:line="360" w:lineRule="auto"/>
        <w:jc w:val="both"/>
        <w:rPr>
          <w:rFonts w:ascii="Century Gothic" w:hAnsi="Century Gothic"/>
          <w:sz w:val="22"/>
          <w:szCs w:val="22"/>
          <w:lang w:val="en-ZA"/>
        </w:rPr>
      </w:pPr>
    </w:p>
    <w:p w14:paraId="645DBD7B" w14:textId="77777777" w:rsidR="006426D0" w:rsidRPr="006426D0" w:rsidRDefault="006426D0" w:rsidP="00F7554F">
      <w:pPr>
        <w:spacing w:line="360" w:lineRule="auto"/>
        <w:jc w:val="both"/>
        <w:rPr>
          <w:rFonts w:ascii="Century Gothic" w:hAnsi="Century Gothic"/>
          <w:sz w:val="22"/>
          <w:szCs w:val="22"/>
          <w:lang w:val="en-ZA"/>
        </w:rPr>
      </w:pPr>
      <w:r w:rsidRPr="006426D0">
        <w:rPr>
          <w:rFonts w:ascii="Century Gothic" w:hAnsi="Century Gothic"/>
          <w:sz w:val="22"/>
          <w:szCs w:val="22"/>
          <w:lang w:val="en-ZA"/>
        </w:rPr>
        <w:t xml:space="preserve">You will need to analyse what you have </w:t>
      </w:r>
      <w:proofErr w:type="gramStart"/>
      <w:r w:rsidRPr="006426D0">
        <w:rPr>
          <w:rFonts w:ascii="Century Gothic" w:hAnsi="Century Gothic"/>
          <w:sz w:val="22"/>
          <w:szCs w:val="22"/>
          <w:lang w:val="en-ZA"/>
        </w:rPr>
        <w:t>written</w:t>
      </w:r>
      <w:proofErr w:type="gramEnd"/>
      <w:r w:rsidRPr="006426D0">
        <w:rPr>
          <w:rFonts w:ascii="Century Gothic" w:hAnsi="Century Gothic"/>
          <w:sz w:val="22"/>
          <w:szCs w:val="22"/>
          <w:lang w:val="en-ZA"/>
        </w:rPr>
        <w:t xml:space="preserve"> and this will become easier with experience. Read over what you have observed; use your knowledge of the child to inform your conclusions, as well as your knowledge of the child’s background, physical, emotional and mental development, and your knowledge of developmental theory.</w:t>
      </w:r>
    </w:p>
    <w:p w14:paraId="7B3AFD6F" w14:textId="77777777" w:rsidR="006426D0" w:rsidRPr="006426D0" w:rsidRDefault="006426D0" w:rsidP="00F7554F">
      <w:pPr>
        <w:spacing w:line="360" w:lineRule="auto"/>
        <w:jc w:val="both"/>
        <w:rPr>
          <w:rFonts w:ascii="Century Gothic" w:hAnsi="Century Gothic"/>
          <w:sz w:val="22"/>
          <w:szCs w:val="22"/>
          <w:lang w:val="en-ZA"/>
        </w:rPr>
      </w:pPr>
      <w:r w:rsidRPr="006426D0">
        <w:rPr>
          <w:rFonts w:ascii="Century Gothic" w:hAnsi="Century Gothic"/>
          <w:sz w:val="22"/>
          <w:szCs w:val="22"/>
          <w:lang w:val="en-ZA"/>
        </w:rPr>
        <w:lastRenderedPageBreak/>
        <w:t>Decide how you will store observations; ensure that you keep the records in a safe place for storage and that they remain confidential.</w:t>
      </w:r>
    </w:p>
    <w:p w14:paraId="21197ECA" w14:textId="77777777" w:rsidR="006426D0" w:rsidRPr="006426D0" w:rsidRDefault="006426D0" w:rsidP="00F7554F">
      <w:pPr>
        <w:spacing w:line="360" w:lineRule="auto"/>
        <w:jc w:val="both"/>
        <w:rPr>
          <w:rFonts w:ascii="Century Gothic" w:hAnsi="Century Gothic"/>
          <w:sz w:val="22"/>
          <w:szCs w:val="22"/>
          <w:lang w:val="en-ZA"/>
        </w:rPr>
      </w:pPr>
    </w:p>
    <w:p w14:paraId="6A21E1C6" w14:textId="77777777" w:rsidR="006426D0" w:rsidRPr="006426D0" w:rsidRDefault="006426D0" w:rsidP="00F7554F">
      <w:pPr>
        <w:spacing w:line="360" w:lineRule="auto"/>
        <w:jc w:val="both"/>
        <w:rPr>
          <w:rFonts w:ascii="Century Gothic" w:hAnsi="Century Gothic"/>
          <w:sz w:val="22"/>
          <w:szCs w:val="22"/>
          <w:lang w:val="en-ZA"/>
        </w:rPr>
      </w:pPr>
      <w:r w:rsidRPr="006426D0">
        <w:rPr>
          <w:rFonts w:ascii="Century Gothic" w:hAnsi="Century Gothic"/>
          <w:sz w:val="22"/>
          <w:szCs w:val="22"/>
          <w:lang w:val="en-ZA"/>
        </w:rPr>
        <w:t>You might want to have a separate file or portfolio per child, or a storage box per class – this will also depend on the policy of the organisers of the ECD centre.</w:t>
      </w:r>
    </w:p>
    <w:p w14:paraId="30DF5354" w14:textId="77777777" w:rsidR="006426D0" w:rsidRPr="006426D0" w:rsidRDefault="006426D0" w:rsidP="006426D0">
      <w:pPr>
        <w:jc w:val="both"/>
        <w:rPr>
          <w:rFonts w:ascii="Century Gothic" w:hAnsi="Century Gothic"/>
          <w:sz w:val="22"/>
          <w:szCs w:val="22"/>
          <w:lang w:val="en-ZA"/>
        </w:rPr>
      </w:pPr>
    </w:p>
    <w:p w14:paraId="028C94A9"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noProof/>
          <w:sz w:val="22"/>
          <w:szCs w:val="22"/>
          <w:lang w:val="en-ZA"/>
        </w:rPr>
        <w:drawing>
          <wp:inline distT="0" distB="0" distL="0" distR="0" wp14:anchorId="0C76EEAE" wp14:editId="49AF2EC0">
            <wp:extent cx="5953125" cy="3724275"/>
            <wp:effectExtent l="0" t="0" r="0" b="0"/>
            <wp:docPr id="24" name="Picture 24" descr="files 2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iles 2 sml"/>
                    <pic:cNvPicPr>
                      <a:picLocks noChangeAspect="1" noChangeArrowheads="1"/>
                    </pic:cNvPicPr>
                  </pic:nvPicPr>
                  <pic:blipFill>
                    <a:blip r:embed="rId29">
                      <a:grayscl/>
                      <a:extLst>
                        <a:ext uri="{28A0092B-C50C-407E-A947-70E740481C1C}">
                          <a14:useLocalDpi xmlns:a14="http://schemas.microsoft.com/office/drawing/2010/main" val="0"/>
                        </a:ext>
                      </a:extLst>
                    </a:blip>
                    <a:srcRect/>
                    <a:stretch>
                      <a:fillRect/>
                    </a:stretch>
                  </pic:blipFill>
                  <pic:spPr bwMode="auto">
                    <a:xfrm>
                      <a:off x="0" y="0"/>
                      <a:ext cx="5953125" cy="3724275"/>
                    </a:xfrm>
                    <a:prstGeom prst="rect">
                      <a:avLst/>
                    </a:prstGeom>
                    <a:noFill/>
                    <a:ln>
                      <a:noFill/>
                    </a:ln>
                  </pic:spPr>
                </pic:pic>
              </a:graphicData>
            </a:graphic>
          </wp:inline>
        </w:drawing>
      </w:r>
    </w:p>
    <w:p w14:paraId="662FD462" w14:textId="77777777" w:rsidR="006426D0" w:rsidRPr="006426D0" w:rsidRDefault="006426D0" w:rsidP="006426D0">
      <w:pPr>
        <w:jc w:val="both"/>
        <w:rPr>
          <w:rFonts w:ascii="Century Gothic" w:hAnsi="Century Gothic"/>
          <w:sz w:val="22"/>
          <w:szCs w:val="22"/>
          <w:lang w:val="en-ZA"/>
        </w:rPr>
      </w:pPr>
    </w:p>
    <w:p w14:paraId="53F3AE43" w14:textId="77777777" w:rsidR="006426D0" w:rsidRPr="006426D0" w:rsidRDefault="006426D0" w:rsidP="006426D0">
      <w:pPr>
        <w:jc w:val="both"/>
        <w:rPr>
          <w:rFonts w:ascii="Century Gothic" w:hAnsi="Century Gothic"/>
          <w:sz w:val="22"/>
          <w:szCs w:val="22"/>
          <w:lang w:val="en-ZA"/>
        </w:rPr>
      </w:pPr>
      <w:r w:rsidRPr="006426D0">
        <w:rPr>
          <w:rFonts w:ascii="Century Gothic" w:hAnsi="Century Gothic"/>
          <w:sz w:val="22"/>
          <w:szCs w:val="22"/>
          <w:lang w:val="en-ZA"/>
        </w:rPr>
        <w:t>It is a good idea to have a separate file or portfolio for child</w:t>
      </w:r>
    </w:p>
    <w:p w14:paraId="46711815" w14:textId="77777777" w:rsidR="00872ADF" w:rsidRPr="002C6533" w:rsidRDefault="00872ADF" w:rsidP="002B1445">
      <w:pPr>
        <w:jc w:val="both"/>
        <w:rPr>
          <w:rFonts w:ascii="Century Gothic" w:hAnsi="Century Gothic"/>
          <w:sz w:val="22"/>
          <w:szCs w:val="22"/>
        </w:rPr>
      </w:pPr>
    </w:p>
    <w:p w14:paraId="7BB5AC00"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What is the role of records in assessment? There are two general types of assessment. These are formative and summative. They will be clarified below.</w:t>
      </w:r>
    </w:p>
    <w:p w14:paraId="03947C0E" w14:textId="77777777" w:rsidR="006426D0" w:rsidRPr="006426D0" w:rsidRDefault="006426D0" w:rsidP="006426D0">
      <w:pPr>
        <w:spacing w:line="360" w:lineRule="auto"/>
        <w:jc w:val="both"/>
        <w:rPr>
          <w:rFonts w:ascii="Century Gothic" w:hAnsi="Century Gothic"/>
          <w:bCs/>
          <w:sz w:val="22"/>
          <w:szCs w:val="22"/>
          <w:lang w:val="en-ZA"/>
        </w:rPr>
      </w:pPr>
    </w:p>
    <w:p w14:paraId="7267E8E5"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 xml:space="preserve">Formative assessment </w:t>
      </w:r>
    </w:p>
    <w:p w14:paraId="175E81CB" w14:textId="77777777" w:rsidR="006426D0" w:rsidRPr="006426D0" w:rsidRDefault="006426D0" w:rsidP="006426D0">
      <w:pPr>
        <w:spacing w:line="360" w:lineRule="auto"/>
        <w:jc w:val="both"/>
        <w:rPr>
          <w:rFonts w:ascii="Century Gothic" w:hAnsi="Century Gothic"/>
          <w:bCs/>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7"/>
        <w:gridCol w:w="8124"/>
      </w:tblGrid>
      <w:tr w:rsidR="006426D0" w:rsidRPr="006426D0" w14:paraId="737E2BEB" w14:textId="77777777" w:rsidTr="006426D0">
        <w:trPr>
          <w:trHeight w:val="1235"/>
        </w:trPr>
        <w:tc>
          <w:tcPr>
            <w:tcW w:w="1117" w:type="dxa"/>
            <w:tcBorders>
              <w:top w:val="single" w:sz="4" w:space="0" w:color="auto"/>
              <w:left w:val="single" w:sz="4" w:space="0" w:color="auto"/>
              <w:bottom w:val="single" w:sz="4" w:space="0" w:color="auto"/>
              <w:right w:val="single" w:sz="4" w:space="0" w:color="auto"/>
            </w:tcBorders>
            <w:vAlign w:val="center"/>
            <w:hideMark/>
          </w:tcPr>
          <w:p w14:paraId="1FA6121A" w14:textId="77777777" w:rsidR="006426D0" w:rsidRPr="006426D0" w:rsidRDefault="006426D0" w:rsidP="006426D0">
            <w:pPr>
              <w:spacing w:line="360" w:lineRule="auto"/>
              <w:jc w:val="both"/>
              <w:rPr>
                <w:rFonts w:ascii="Century Gothic" w:hAnsi="Century Gothic"/>
                <w:bCs/>
                <w:sz w:val="22"/>
                <w:szCs w:val="22"/>
                <w:lang w:val="en-US"/>
              </w:rPr>
            </w:pPr>
          </w:p>
        </w:tc>
        <w:tc>
          <w:tcPr>
            <w:tcW w:w="8125" w:type="dxa"/>
            <w:tcBorders>
              <w:top w:val="single" w:sz="4" w:space="0" w:color="auto"/>
              <w:left w:val="single" w:sz="4" w:space="0" w:color="auto"/>
              <w:bottom w:val="single" w:sz="4" w:space="0" w:color="auto"/>
              <w:right w:val="single" w:sz="4" w:space="0" w:color="auto"/>
            </w:tcBorders>
            <w:vAlign w:val="center"/>
            <w:hideMark/>
          </w:tcPr>
          <w:p w14:paraId="4111429E" w14:textId="77777777" w:rsidR="006426D0" w:rsidRPr="006426D0" w:rsidRDefault="006426D0" w:rsidP="006426D0">
            <w:pPr>
              <w:spacing w:line="360" w:lineRule="auto"/>
              <w:jc w:val="both"/>
              <w:rPr>
                <w:rFonts w:ascii="Century Gothic" w:hAnsi="Century Gothic"/>
                <w:b/>
                <w:bCs/>
                <w:sz w:val="22"/>
                <w:szCs w:val="22"/>
                <w:lang w:val="en-AU"/>
              </w:rPr>
            </w:pPr>
            <w:r w:rsidRPr="006426D0">
              <w:rPr>
                <w:rFonts w:ascii="Century Gothic" w:hAnsi="Century Gothic"/>
                <w:b/>
                <w:bCs/>
                <w:sz w:val="22"/>
                <w:szCs w:val="22"/>
                <w:lang w:val="en-US"/>
              </w:rPr>
              <w:t>DEFINITION</w:t>
            </w:r>
          </w:p>
          <w:p w14:paraId="4E3572B3"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
                <w:bCs/>
                <w:sz w:val="22"/>
                <w:szCs w:val="22"/>
                <w:lang w:val="en-US"/>
              </w:rPr>
              <w:t>Formative assessment:</w:t>
            </w:r>
            <w:r w:rsidRPr="006426D0">
              <w:rPr>
                <w:rFonts w:ascii="Century Gothic" w:hAnsi="Century Gothic"/>
                <w:bCs/>
                <w:sz w:val="22"/>
                <w:szCs w:val="22"/>
                <w:lang w:val="en-US"/>
              </w:rPr>
              <w:t xml:space="preserve"> an assessment that is done on an ongoing basis; it should happen in a variety of ways, at various times and in various situations.</w:t>
            </w:r>
          </w:p>
        </w:tc>
      </w:tr>
    </w:tbl>
    <w:p w14:paraId="4A67CFFB" w14:textId="77777777" w:rsidR="006426D0" w:rsidRPr="006426D0" w:rsidRDefault="006426D0" w:rsidP="006426D0">
      <w:pPr>
        <w:spacing w:line="360" w:lineRule="auto"/>
        <w:jc w:val="both"/>
        <w:rPr>
          <w:rFonts w:ascii="Century Gothic" w:hAnsi="Century Gothic"/>
          <w:bCs/>
          <w:sz w:val="22"/>
          <w:szCs w:val="22"/>
          <w:lang w:val="en-ZA"/>
        </w:rPr>
      </w:pPr>
    </w:p>
    <w:p w14:paraId="0BA2A28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Social interactions between the children or sudden gaps in their ability to do an assessment task they could manage before should all be recorded, so that you can </w:t>
      </w:r>
      <w:r w:rsidRPr="006426D0">
        <w:rPr>
          <w:rFonts w:ascii="Century Gothic" w:hAnsi="Century Gothic"/>
          <w:bCs/>
          <w:sz w:val="22"/>
          <w:szCs w:val="22"/>
          <w:lang w:val="en-ZA"/>
        </w:rPr>
        <w:lastRenderedPageBreak/>
        <w:t xml:space="preserve">then adapt your learning programme to cater to their needs. This is called </w:t>
      </w:r>
      <w:r w:rsidRPr="006426D0">
        <w:rPr>
          <w:rFonts w:ascii="Century Gothic" w:hAnsi="Century Gothic"/>
          <w:b/>
          <w:bCs/>
          <w:sz w:val="22"/>
          <w:szCs w:val="22"/>
          <w:lang w:val="en-ZA"/>
        </w:rPr>
        <w:t>observation for facilitating learning and development</w:t>
      </w:r>
      <w:r w:rsidRPr="006426D0">
        <w:rPr>
          <w:rFonts w:ascii="Century Gothic" w:hAnsi="Century Gothic"/>
          <w:bCs/>
          <w:sz w:val="22"/>
          <w:szCs w:val="22"/>
          <w:lang w:val="en-ZA"/>
        </w:rPr>
        <w:t>. Observation (for formative assessment) feeds into the natural cycle of assessing, planning, implementing and reflecting within the learning programme, as we see in figure 2.3.</w:t>
      </w:r>
    </w:p>
    <w:p w14:paraId="794206C8" w14:textId="77777777" w:rsidR="006426D0" w:rsidRPr="006426D0" w:rsidRDefault="006426D0" w:rsidP="006426D0">
      <w:pPr>
        <w:spacing w:line="360" w:lineRule="auto"/>
        <w:jc w:val="both"/>
        <w:rPr>
          <w:rFonts w:ascii="Century Gothic" w:hAnsi="Century Gothic"/>
          <w:bCs/>
          <w:sz w:val="22"/>
          <w:szCs w:val="22"/>
          <w:lang w:val="en-ZA"/>
        </w:rPr>
      </w:pPr>
    </w:p>
    <w:p w14:paraId="750B1C8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noProof/>
          <w:sz w:val="22"/>
          <w:szCs w:val="22"/>
          <w:lang w:val="en-ZA"/>
        </w:rPr>
        <w:drawing>
          <wp:anchor distT="0" distB="0" distL="114300" distR="114300" simplePos="0" relativeHeight="251668480" behindDoc="1" locked="0" layoutInCell="1" allowOverlap="1" wp14:anchorId="60A155AA" wp14:editId="28603366">
            <wp:simplePos x="0" y="0"/>
            <wp:positionH relativeFrom="column">
              <wp:posOffset>15875</wp:posOffset>
            </wp:positionH>
            <wp:positionV relativeFrom="paragraph">
              <wp:posOffset>143510</wp:posOffset>
            </wp:positionV>
            <wp:extent cx="4849495" cy="3750945"/>
            <wp:effectExtent l="0" t="0" r="0" b="0"/>
            <wp:wrapTight wrapText="bothSides">
              <wp:wrapPolygon edited="0">
                <wp:start x="12134" y="0"/>
                <wp:lineTo x="8740" y="1207"/>
                <wp:lineTo x="8400" y="1426"/>
                <wp:lineTo x="8570" y="2743"/>
                <wp:lineTo x="9843" y="3730"/>
                <wp:lineTo x="3649" y="3730"/>
                <wp:lineTo x="3649" y="4607"/>
                <wp:lineTo x="10776" y="5485"/>
                <wp:lineTo x="10776" y="7240"/>
                <wp:lineTo x="4158" y="8008"/>
                <wp:lineTo x="2376" y="8666"/>
                <wp:lineTo x="3055" y="10751"/>
                <wp:lineTo x="3139" y="13713"/>
                <wp:lineTo x="5685" y="14261"/>
                <wp:lineTo x="10776" y="14261"/>
                <wp:lineTo x="10776" y="16016"/>
                <wp:lineTo x="2800" y="16674"/>
                <wp:lineTo x="2800" y="17771"/>
                <wp:lineTo x="10012" y="17991"/>
                <wp:lineTo x="8570" y="19198"/>
                <wp:lineTo x="8570" y="19636"/>
                <wp:lineTo x="9164" y="21501"/>
                <wp:lineTo x="9503" y="21501"/>
                <wp:lineTo x="11200" y="21282"/>
                <wp:lineTo x="13237" y="20295"/>
                <wp:lineTo x="13152" y="19088"/>
                <wp:lineTo x="12558" y="18539"/>
                <wp:lineTo x="10776" y="17771"/>
                <wp:lineTo x="17649" y="17771"/>
                <wp:lineTo x="17649" y="16894"/>
                <wp:lineTo x="10776" y="16016"/>
                <wp:lineTo x="10776" y="14261"/>
                <wp:lineTo x="18243" y="13493"/>
                <wp:lineTo x="19346" y="12725"/>
                <wp:lineTo x="18752" y="12506"/>
                <wp:lineTo x="18667" y="8008"/>
                <wp:lineTo x="17479" y="7679"/>
                <wp:lineTo x="10691" y="7240"/>
                <wp:lineTo x="10776" y="5485"/>
                <wp:lineTo x="17819" y="4827"/>
                <wp:lineTo x="17819" y="3730"/>
                <wp:lineTo x="11540" y="3730"/>
                <wp:lineTo x="13152" y="2523"/>
                <wp:lineTo x="13067" y="1975"/>
                <wp:lineTo x="12558" y="0"/>
                <wp:lineTo x="12134" y="0"/>
              </wp:wrapPolygon>
            </wp:wrapTight>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14:sizeRelH relativeFrom="page">
              <wp14:pctWidth>0</wp14:pctWidth>
            </wp14:sizeRelH>
            <wp14:sizeRelV relativeFrom="page">
              <wp14:pctHeight>0</wp14:pctHeight>
            </wp14:sizeRelV>
          </wp:anchor>
        </w:drawing>
      </w:r>
    </w:p>
    <w:p w14:paraId="4651E984" w14:textId="77777777" w:rsidR="006426D0" w:rsidRPr="006426D0" w:rsidRDefault="006426D0" w:rsidP="006426D0">
      <w:pPr>
        <w:spacing w:line="360" w:lineRule="auto"/>
        <w:jc w:val="both"/>
        <w:rPr>
          <w:rFonts w:ascii="Century Gothic" w:hAnsi="Century Gothic"/>
          <w:bCs/>
          <w:sz w:val="22"/>
          <w:szCs w:val="22"/>
          <w:lang w:val="en-ZA"/>
        </w:rPr>
      </w:pPr>
    </w:p>
    <w:p w14:paraId="4F7846A4" w14:textId="77777777" w:rsidR="006426D0" w:rsidRPr="006426D0" w:rsidRDefault="006426D0" w:rsidP="006426D0">
      <w:pPr>
        <w:spacing w:line="360" w:lineRule="auto"/>
        <w:jc w:val="both"/>
        <w:rPr>
          <w:rFonts w:ascii="Century Gothic" w:hAnsi="Century Gothic"/>
          <w:bCs/>
          <w:sz w:val="22"/>
          <w:szCs w:val="22"/>
          <w:lang w:val="en-ZA"/>
        </w:rPr>
      </w:pPr>
    </w:p>
    <w:p w14:paraId="543AEBAD" w14:textId="77777777" w:rsidR="006426D0" w:rsidRPr="006426D0" w:rsidRDefault="006426D0" w:rsidP="006426D0">
      <w:pPr>
        <w:spacing w:line="360" w:lineRule="auto"/>
        <w:jc w:val="both"/>
        <w:rPr>
          <w:rFonts w:ascii="Century Gothic" w:hAnsi="Century Gothic"/>
          <w:bCs/>
          <w:sz w:val="22"/>
          <w:szCs w:val="22"/>
          <w:lang w:val="en-ZA"/>
        </w:rPr>
      </w:pPr>
    </w:p>
    <w:p w14:paraId="73702D7A" w14:textId="77777777" w:rsidR="006426D0" w:rsidRPr="006426D0" w:rsidRDefault="006426D0" w:rsidP="006426D0">
      <w:pPr>
        <w:spacing w:line="360" w:lineRule="auto"/>
        <w:jc w:val="both"/>
        <w:rPr>
          <w:rFonts w:ascii="Century Gothic" w:hAnsi="Century Gothic"/>
          <w:bCs/>
          <w:sz w:val="22"/>
          <w:szCs w:val="22"/>
          <w:lang w:val="en-ZA"/>
        </w:rPr>
      </w:pPr>
    </w:p>
    <w:p w14:paraId="318D9529" w14:textId="77777777" w:rsidR="006426D0" w:rsidRPr="006426D0" w:rsidRDefault="006426D0" w:rsidP="006426D0">
      <w:pPr>
        <w:spacing w:line="360" w:lineRule="auto"/>
        <w:jc w:val="both"/>
        <w:rPr>
          <w:rFonts w:ascii="Century Gothic" w:hAnsi="Century Gothic"/>
          <w:bCs/>
          <w:sz w:val="22"/>
          <w:szCs w:val="22"/>
          <w:lang w:val="en-ZA"/>
        </w:rPr>
      </w:pPr>
    </w:p>
    <w:p w14:paraId="1FA018D8" w14:textId="77777777" w:rsidR="006426D0" w:rsidRPr="006426D0" w:rsidRDefault="006426D0" w:rsidP="006426D0">
      <w:pPr>
        <w:spacing w:line="360" w:lineRule="auto"/>
        <w:jc w:val="both"/>
        <w:rPr>
          <w:rFonts w:ascii="Century Gothic" w:hAnsi="Century Gothic"/>
          <w:bCs/>
          <w:sz w:val="22"/>
          <w:szCs w:val="22"/>
          <w:lang w:val="en-ZA"/>
        </w:rPr>
      </w:pPr>
    </w:p>
    <w:p w14:paraId="5BE5CCDE" w14:textId="77777777" w:rsidR="006426D0" w:rsidRPr="006426D0" w:rsidRDefault="006426D0" w:rsidP="006426D0">
      <w:pPr>
        <w:spacing w:line="360" w:lineRule="auto"/>
        <w:jc w:val="both"/>
        <w:rPr>
          <w:rFonts w:ascii="Century Gothic" w:hAnsi="Century Gothic"/>
          <w:bCs/>
          <w:sz w:val="22"/>
          <w:szCs w:val="22"/>
          <w:lang w:val="en-ZA"/>
        </w:rPr>
      </w:pPr>
    </w:p>
    <w:p w14:paraId="19F1358B" w14:textId="77777777" w:rsidR="006426D0" w:rsidRPr="006426D0" w:rsidRDefault="006426D0" w:rsidP="006426D0">
      <w:pPr>
        <w:spacing w:line="360" w:lineRule="auto"/>
        <w:jc w:val="both"/>
        <w:rPr>
          <w:rFonts w:ascii="Century Gothic" w:hAnsi="Century Gothic"/>
          <w:bCs/>
          <w:sz w:val="22"/>
          <w:szCs w:val="22"/>
          <w:lang w:val="en-ZA"/>
        </w:rPr>
      </w:pPr>
    </w:p>
    <w:p w14:paraId="559FE79E" w14:textId="77777777" w:rsidR="006426D0" w:rsidRPr="006426D0" w:rsidRDefault="006426D0" w:rsidP="006426D0">
      <w:pPr>
        <w:spacing w:line="360" w:lineRule="auto"/>
        <w:jc w:val="both"/>
        <w:rPr>
          <w:rFonts w:ascii="Century Gothic" w:hAnsi="Century Gothic"/>
          <w:bCs/>
          <w:sz w:val="22"/>
          <w:szCs w:val="22"/>
          <w:lang w:val="en-ZA"/>
        </w:rPr>
      </w:pPr>
    </w:p>
    <w:p w14:paraId="7285753B" w14:textId="77777777" w:rsidR="006426D0" w:rsidRPr="006426D0" w:rsidRDefault="006426D0" w:rsidP="006426D0">
      <w:pPr>
        <w:spacing w:line="360" w:lineRule="auto"/>
        <w:jc w:val="both"/>
        <w:rPr>
          <w:rFonts w:ascii="Century Gothic" w:hAnsi="Century Gothic"/>
          <w:bCs/>
          <w:sz w:val="22"/>
          <w:szCs w:val="22"/>
          <w:lang w:val="en-ZA"/>
        </w:rPr>
      </w:pPr>
    </w:p>
    <w:p w14:paraId="04EF5AAA" w14:textId="77777777" w:rsidR="006426D0" w:rsidRPr="006426D0" w:rsidRDefault="006426D0" w:rsidP="006426D0">
      <w:pPr>
        <w:spacing w:line="360" w:lineRule="auto"/>
        <w:jc w:val="both"/>
        <w:rPr>
          <w:rFonts w:ascii="Century Gothic" w:hAnsi="Century Gothic"/>
          <w:bCs/>
          <w:sz w:val="22"/>
          <w:szCs w:val="22"/>
          <w:lang w:val="en-ZA"/>
        </w:rPr>
      </w:pPr>
    </w:p>
    <w:p w14:paraId="6D75D38B" w14:textId="77777777" w:rsidR="006426D0" w:rsidRPr="006426D0" w:rsidRDefault="006426D0" w:rsidP="006426D0">
      <w:pPr>
        <w:spacing w:line="360" w:lineRule="auto"/>
        <w:jc w:val="both"/>
        <w:rPr>
          <w:rFonts w:ascii="Century Gothic" w:hAnsi="Century Gothic"/>
          <w:bCs/>
          <w:sz w:val="22"/>
          <w:szCs w:val="22"/>
          <w:lang w:val="en-ZA"/>
        </w:rPr>
      </w:pPr>
    </w:p>
    <w:p w14:paraId="5C4166A4" w14:textId="77777777" w:rsidR="006426D0" w:rsidRPr="006426D0" w:rsidRDefault="006426D0" w:rsidP="006426D0">
      <w:pPr>
        <w:spacing w:line="360" w:lineRule="auto"/>
        <w:jc w:val="both"/>
        <w:rPr>
          <w:rFonts w:ascii="Century Gothic" w:hAnsi="Century Gothic"/>
          <w:bCs/>
          <w:sz w:val="22"/>
          <w:szCs w:val="22"/>
          <w:lang w:val="en-ZA"/>
        </w:rPr>
      </w:pPr>
    </w:p>
    <w:p w14:paraId="540B9830" w14:textId="77777777" w:rsidR="006426D0" w:rsidRPr="006426D0" w:rsidRDefault="006426D0" w:rsidP="006426D0">
      <w:pPr>
        <w:spacing w:line="360" w:lineRule="auto"/>
        <w:jc w:val="both"/>
        <w:rPr>
          <w:rFonts w:ascii="Century Gothic" w:hAnsi="Century Gothic"/>
          <w:bCs/>
          <w:sz w:val="22"/>
          <w:szCs w:val="22"/>
          <w:lang w:val="en-ZA"/>
        </w:rPr>
      </w:pPr>
    </w:p>
    <w:p w14:paraId="5BDA57E1"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The observation process</w:t>
      </w:r>
    </w:p>
    <w:p w14:paraId="626A48E6"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 xml:space="preserve">Information that you could put together </w:t>
      </w:r>
      <w:proofErr w:type="gramStart"/>
      <w:r w:rsidRPr="006426D0">
        <w:rPr>
          <w:rFonts w:ascii="Century Gothic" w:hAnsi="Century Gothic"/>
          <w:bCs/>
          <w:sz w:val="22"/>
          <w:szCs w:val="22"/>
          <w:lang w:val="en-US"/>
        </w:rPr>
        <w:t>as a result of</w:t>
      </w:r>
      <w:proofErr w:type="gramEnd"/>
      <w:r w:rsidRPr="006426D0">
        <w:rPr>
          <w:rFonts w:ascii="Century Gothic" w:hAnsi="Century Gothic"/>
          <w:bCs/>
          <w:sz w:val="22"/>
          <w:szCs w:val="22"/>
          <w:lang w:val="en-US"/>
        </w:rPr>
        <w:t xml:space="preserve"> your formative observations could include:</w:t>
      </w:r>
    </w:p>
    <w:p w14:paraId="227B8A8E" w14:textId="77777777" w:rsidR="006426D0" w:rsidRPr="006426D0" w:rsidRDefault="006426D0" w:rsidP="009D23E2">
      <w:pPr>
        <w:numPr>
          <w:ilvl w:val="0"/>
          <w:numId w:val="35"/>
        </w:num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Does this child need extra assistance at the ECD centre?</w:t>
      </w:r>
    </w:p>
    <w:p w14:paraId="787F2BBF" w14:textId="77777777" w:rsidR="006426D0" w:rsidRPr="006426D0" w:rsidRDefault="006426D0" w:rsidP="009D23E2">
      <w:pPr>
        <w:numPr>
          <w:ilvl w:val="0"/>
          <w:numId w:val="35"/>
        </w:num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Are there some other activities which I should be doing at the ECD centre?</w:t>
      </w:r>
    </w:p>
    <w:p w14:paraId="41BE2723" w14:textId="77777777" w:rsidR="006426D0" w:rsidRPr="006426D0" w:rsidRDefault="006426D0" w:rsidP="009D23E2">
      <w:pPr>
        <w:numPr>
          <w:ilvl w:val="0"/>
          <w:numId w:val="35"/>
        </w:num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Do I need to refer any of the children to another professional person for extra assistance?</w:t>
      </w:r>
    </w:p>
    <w:p w14:paraId="36F04128" w14:textId="77777777" w:rsidR="006426D0" w:rsidRPr="006426D0" w:rsidRDefault="006426D0" w:rsidP="009D23E2">
      <w:pPr>
        <w:numPr>
          <w:ilvl w:val="0"/>
          <w:numId w:val="35"/>
        </w:num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Are there aspects of my ECD practice that I should change?</w:t>
      </w:r>
    </w:p>
    <w:p w14:paraId="3A007466" w14:textId="77777777" w:rsidR="006426D0" w:rsidRPr="006426D0" w:rsidRDefault="006426D0" w:rsidP="009D23E2">
      <w:pPr>
        <w:numPr>
          <w:ilvl w:val="0"/>
          <w:numId w:val="35"/>
        </w:num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Who else needs to know about this – the rest of the ECD practitioners, the principal, parents?</w:t>
      </w:r>
    </w:p>
    <w:p w14:paraId="3E7E30DD" w14:textId="77777777" w:rsidR="006426D0" w:rsidRPr="006426D0" w:rsidRDefault="006426D0" w:rsidP="006426D0">
      <w:pPr>
        <w:spacing w:line="360" w:lineRule="auto"/>
        <w:jc w:val="both"/>
        <w:rPr>
          <w:rFonts w:ascii="Century Gothic" w:hAnsi="Century Gothic"/>
          <w:bCs/>
          <w:sz w:val="22"/>
          <w:szCs w:val="22"/>
          <w:lang w:val="en-US"/>
        </w:rPr>
      </w:pPr>
    </w:p>
    <w:p w14:paraId="0A2576E3"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ZA"/>
        </w:rPr>
        <w:t>Summative assessment</w:t>
      </w:r>
    </w:p>
    <w:p w14:paraId="5A4EABD2" w14:textId="77777777" w:rsidR="006426D0" w:rsidRPr="006426D0" w:rsidRDefault="006426D0" w:rsidP="006426D0">
      <w:pPr>
        <w:spacing w:line="360" w:lineRule="auto"/>
        <w:jc w:val="both"/>
        <w:rPr>
          <w:rFonts w:ascii="Century Gothic" w:hAnsi="Century Gothic"/>
          <w:bCs/>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7"/>
        <w:gridCol w:w="8124"/>
      </w:tblGrid>
      <w:tr w:rsidR="006426D0" w:rsidRPr="006426D0" w14:paraId="56E65733" w14:textId="77777777" w:rsidTr="006426D0">
        <w:trPr>
          <w:trHeight w:val="1235"/>
        </w:trPr>
        <w:tc>
          <w:tcPr>
            <w:tcW w:w="1117" w:type="dxa"/>
            <w:tcBorders>
              <w:top w:val="single" w:sz="4" w:space="0" w:color="auto"/>
              <w:left w:val="single" w:sz="4" w:space="0" w:color="auto"/>
              <w:bottom w:val="single" w:sz="4" w:space="0" w:color="auto"/>
              <w:right w:val="single" w:sz="4" w:space="0" w:color="auto"/>
            </w:tcBorders>
            <w:vAlign w:val="center"/>
            <w:hideMark/>
          </w:tcPr>
          <w:p w14:paraId="17226A76" w14:textId="77777777" w:rsidR="006426D0" w:rsidRPr="006426D0" w:rsidRDefault="006426D0" w:rsidP="006426D0">
            <w:pPr>
              <w:spacing w:line="360" w:lineRule="auto"/>
              <w:jc w:val="both"/>
              <w:rPr>
                <w:rFonts w:ascii="Century Gothic" w:hAnsi="Century Gothic"/>
                <w:bCs/>
                <w:sz w:val="22"/>
                <w:szCs w:val="22"/>
                <w:lang w:val="en-US"/>
              </w:rPr>
            </w:pPr>
          </w:p>
        </w:tc>
        <w:tc>
          <w:tcPr>
            <w:tcW w:w="8125" w:type="dxa"/>
            <w:tcBorders>
              <w:top w:val="single" w:sz="4" w:space="0" w:color="auto"/>
              <w:left w:val="single" w:sz="4" w:space="0" w:color="auto"/>
              <w:bottom w:val="single" w:sz="4" w:space="0" w:color="auto"/>
              <w:right w:val="single" w:sz="4" w:space="0" w:color="auto"/>
            </w:tcBorders>
            <w:vAlign w:val="center"/>
            <w:hideMark/>
          </w:tcPr>
          <w:p w14:paraId="1E5AFC2C" w14:textId="77777777" w:rsidR="006426D0" w:rsidRPr="006426D0" w:rsidRDefault="006426D0" w:rsidP="006426D0">
            <w:pPr>
              <w:spacing w:line="360" w:lineRule="auto"/>
              <w:jc w:val="both"/>
              <w:rPr>
                <w:rFonts w:ascii="Century Gothic" w:hAnsi="Century Gothic"/>
                <w:b/>
                <w:bCs/>
                <w:sz w:val="22"/>
                <w:szCs w:val="22"/>
                <w:lang w:val="en-AU"/>
              </w:rPr>
            </w:pPr>
            <w:r w:rsidRPr="006426D0">
              <w:rPr>
                <w:rFonts w:ascii="Century Gothic" w:hAnsi="Century Gothic"/>
                <w:b/>
                <w:bCs/>
                <w:sz w:val="22"/>
                <w:szCs w:val="22"/>
                <w:lang w:val="en-US"/>
              </w:rPr>
              <w:t>DEFINITION</w:t>
            </w:r>
          </w:p>
          <w:p w14:paraId="2388EC8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
                <w:bCs/>
                <w:sz w:val="22"/>
                <w:szCs w:val="22"/>
                <w:lang w:val="en-US"/>
              </w:rPr>
              <w:t>Summative assessment:</w:t>
            </w:r>
            <w:r w:rsidRPr="006426D0">
              <w:rPr>
                <w:rFonts w:ascii="Century Gothic" w:hAnsi="Century Gothic"/>
                <w:bCs/>
                <w:sz w:val="22"/>
                <w:szCs w:val="22"/>
                <w:lang w:val="en-US"/>
              </w:rPr>
              <w:t xml:space="preserve"> an assessment that which gives an overall picture of the child’s knowledge and skills development.</w:t>
            </w:r>
          </w:p>
        </w:tc>
      </w:tr>
    </w:tbl>
    <w:p w14:paraId="5DAC11CC" w14:textId="77777777" w:rsidR="006426D0" w:rsidRPr="006426D0" w:rsidRDefault="006426D0" w:rsidP="006426D0">
      <w:pPr>
        <w:spacing w:line="360" w:lineRule="auto"/>
        <w:jc w:val="both"/>
        <w:rPr>
          <w:rFonts w:ascii="Century Gothic" w:hAnsi="Century Gothic"/>
          <w:bCs/>
          <w:sz w:val="22"/>
          <w:szCs w:val="22"/>
          <w:lang w:val="en-ZA"/>
        </w:rPr>
      </w:pPr>
    </w:p>
    <w:p w14:paraId="2D33A9E2"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We also rely on observational records to assess the children’s progress in a summative way, usually at the end of a term or year. This information is usually of value to your supervisor, the team of colleagues, parents, and other service specialists. </w:t>
      </w:r>
    </w:p>
    <w:p w14:paraId="320916B9" w14:textId="77777777" w:rsidR="006426D0" w:rsidRPr="006426D0" w:rsidRDefault="006426D0" w:rsidP="006426D0">
      <w:pPr>
        <w:spacing w:line="360" w:lineRule="auto"/>
        <w:jc w:val="both"/>
        <w:rPr>
          <w:rFonts w:ascii="Century Gothic" w:hAnsi="Century Gothic"/>
          <w:bCs/>
          <w:sz w:val="22"/>
          <w:szCs w:val="22"/>
          <w:lang w:val="en-ZA"/>
        </w:rPr>
      </w:pPr>
    </w:p>
    <w:p w14:paraId="21B985F5"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Summative records are structured and are a sum of what you have observed during the </w:t>
      </w:r>
      <w:proofErr w:type="gramStart"/>
      <w:r w:rsidRPr="006426D0">
        <w:rPr>
          <w:rFonts w:ascii="Century Gothic" w:hAnsi="Century Gothic"/>
          <w:bCs/>
          <w:sz w:val="22"/>
          <w:szCs w:val="22"/>
          <w:lang w:val="en-ZA"/>
        </w:rPr>
        <w:t>time period</w:t>
      </w:r>
      <w:proofErr w:type="gramEnd"/>
      <w:r w:rsidRPr="006426D0">
        <w:rPr>
          <w:rFonts w:ascii="Century Gothic" w:hAnsi="Century Gothic"/>
          <w:bCs/>
          <w:sz w:val="22"/>
          <w:szCs w:val="22"/>
          <w:lang w:val="en-ZA"/>
        </w:rPr>
        <w:t xml:space="preserve"> – this will include your observations, the child’s work and any other input you may have collected.</w:t>
      </w:r>
    </w:p>
    <w:p w14:paraId="6554DE2B" w14:textId="77777777" w:rsidR="006426D0" w:rsidRPr="006426D0" w:rsidRDefault="006426D0" w:rsidP="006426D0">
      <w:pPr>
        <w:spacing w:line="360" w:lineRule="auto"/>
        <w:jc w:val="both"/>
        <w:rPr>
          <w:rFonts w:ascii="Century Gothic" w:hAnsi="Century Gothic"/>
          <w:bCs/>
          <w:sz w:val="22"/>
          <w:szCs w:val="22"/>
          <w:lang w:val="en-ZA"/>
        </w:rPr>
      </w:pPr>
    </w:p>
    <w:p w14:paraId="03DC137B"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Here is an example of a written report. </w:t>
      </w:r>
    </w:p>
    <w:p w14:paraId="2CE412D4" w14:textId="77777777" w:rsidR="006426D0" w:rsidRPr="006426D0" w:rsidRDefault="006426D0" w:rsidP="006426D0">
      <w:pPr>
        <w:spacing w:line="360" w:lineRule="auto"/>
        <w:jc w:val="both"/>
        <w:rPr>
          <w:rFonts w:ascii="Century Gothic" w:hAnsi="Century Gothic"/>
          <w:bCs/>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0"/>
        <w:gridCol w:w="1495"/>
        <w:gridCol w:w="1495"/>
        <w:gridCol w:w="1495"/>
        <w:gridCol w:w="1496"/>
      </w:tblGrid>
      <w:tr w:rsidR="006426D0" w:rsidRPr="006426D0" w14:paraId="60240F3E" w14:textId="77777777" w:rsidTr="006426D0">
        <w:trPr>
          <w:jc w:val="center"/>
        </w:trPr>
        <w:tc>
          <w:tcPr>
            <w:tcW w:w="9242" w:type="dxa"/>
            <w:gridSpan w:val="5"/>
            <w:tcBorders>
              <w:top w:val="single" w:sz="4" w:space="0" w:color="auto"/>
              <w:left w:val="single" w:sz="4" w:space="0" w:color="auto"/>
              <w:bottom w:val="single" w:sz="4" w:space="0" w:color="auto"/>
              <w:right w:val="single" w:sz="4" w:space="0" w:color="auto"/>
            </w:tcBorders>
          </w:tcPr>
          <w:p w14:paraId="44B30AE2"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Wonderland Day Care Centre</w:t>
            </w:r>
          </w:p>
          <w:p w14:paraId="23B55EF6" w14:textId="77777777" w:rsidR="006426D0" w:rsidRPr="006426D0" w:rsidRDefault="006426D0" w:rsidP="006426D0">
            <w:pPr>
              <w:spacing w:line="360" w:lineRule="auto"/>
              <w:jc w:val="both"/>
              <w:rPr>
                <w:rFonts w:ascii="Century Gothic" w:hAnsi="Century Gothic"/>
                <w:b/>
                <w:bCs/>
                <w:sz w:val="22"/>
                <w:szCs w:val="22"/>
                <w:lang w:val="en-US"/>
              </w:rPr>
            </w:pPr>
            <w:r w:rsidRPr="006426D0">
              <w:rPr>
                <w:rFonts w:ascii="Century Gothic" w:hAnsi="Century Gothic"/>
                <w:b/>
                <w:bCs/>
                <w:sz w:val="22"/>
                <w:szCs w:val="22"/>
                <w:lang w:val="en-US"/>
              </w:rPr>
              <w:t>Progress report June 2005</w:t>
            </w:r>
          </w:p>
          <w:p w14:paraId="0008DB90" w14:textId="77777777" w:rsidR="006426D0" w:rsidRPr="006426D0" w:rsidRDefault="006426D0" w:rsidP="006426D0">
            <w:pPr>
              <w:spacing w:line="360" w:lineRule="auto"/>
              <w:jc w:val="both"/>
              <w:rPr>
                <w:rFonts w:ascii="Century Gothic" w:hAnsi="Century Gothic"/>
                <w:b/>
                <w:bCs/>
                <w:sz w:val="22"/>
                <w:szCs w:val="22"/>
                <w:lang w:val="en-US"/>
              </w:rPr>
            </w:pPr>
          </w:p>
          <w:p w14:paraId="6EDBCEC5" w14:textId="77777777" w:rsidR="006426D0" w:rsidRPr="006426D0" w:rsidRDefault="006426D0" w:rsidP="006426D0">
            <w:pPr>
              <w:spacing w:line="360" w:lineRule="auto"/>
              <w:jc w:val="both"/>
              <w:rPr>
                <w:rFonts w:ascii="Century Gothic" w:hAnsi="Century Gothic"/>
                <w:b/>
                <w:bCs/>
                <w:sz w:val="22"/>
                <w:szCs w:val="22"/>
                <w:lang w:val="en-US"/>
              </w:rPr>
            </w:pPr>
            <w:r w:rsidRPr="006426D0">
              <w:rPr>
                <w:rFonts w:ascii="Century Gothic" w:hAnsi="Century Gothic"/>
                <w:b/>
                <w:bCs/>
                <w:sz w:val="22"/>
                <w:szCs w:val="22"/>
                <w:lang w:val="en-US"/>
              </w:rPr>
              <w:t>Assessment codes</w:t>
            </w:r>
          </w:p>
          <w:p w14:paraId="019842E6"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4 Child exceeded the expected developmental milestone</w:t>
            </w:r>
          </w:p>
          <w:p w14:paraId="494B1EE3"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3 Child reached the expected developmental milestone</w:t>
            </w:r>
          </w:p>
          <w:p w14:paraId="61ECC02F"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2 Child reached the expected developmental milestone partially</w:t>
            </w:r>
          </w:p>
          <w:p w14:paraId="5295A895"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1 Child did not reach the expected developmental milestone yet</w:t>
            </w:r>
          </w:p>
          <w:p w14:paraId="52715058"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766EE7AE"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2699E1B"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Name</w:t>
            </w:r>
          </w:p>
        </w:tc>
        <w:tc>
          <w:tcPr>
            <w:tcW w:w="1495" w:type="dxa"/>
            <w:tcBorders>
              <w:top w:val="single" w:sz="4" w:space="0" w:color="auto"/>
              <w:left w:val="single" w:sz="4" w:space="0" w:color="auto"/>
              <w:bottom w:val="single" w:sz="4" w:space="0" w:color="auto"/>
              <w:right w:val="single" w:sz="4" w:space="0" w:color="auto"/>
            </w:tcBorders>
            <w:hideMark/>
          </w:tcPr>
          <w:p w14:paraId="08E350D2"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Hannah</w:t>
            </w:r>
          </w:p>
        </w:tc>
        <w:tc>
          <w:tcPr>
            <w:tcW w:w="1495" w:type="dxa"/>
            <w:tcBorders>
              <w:top w:val="single" w:sz="4" w:space="0" w:color="auto"/>
              <w:left w:val="single" w:sz="4" w:space="0" w:color="auto"/>
              <w:bottom w:val="single" w:sz="4" w:space="0" w:color="auto"/>
              <w:right w:val="single" w:sz="4" w:space="0" w:color="auto"/>
            </w:tcBorders>
          </w:tcPr>
          <w:p w14:paraId="13A0480E"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6F90AAB"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B1B03D6"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B408C7F"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7BAEE3B"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Surname</w:t>
            </w:r>
          </w:p>
        </w:tc>
        <w:tc>
          <w:tcPr>
            <w:tcW w:w="1495" w:type="dxa"/>
            <w:tcBorders>
              <w:top w:val="single" w:sz="4" w:space="0" w:color="auto"/>
              <w:left w:val="single" w:sz="4" w:space="0" w:color="auto"/>
              <w:bottom w:val="single" w:sz="4" w:space="0" w:color="auto"/>
              <w:right w:val="single" w:sz="4" w:space="0" w:color="auto"/>
            </w:tcBorders>
            <w:hideMark/>
          </w:tcPr>
          <w:p w14:paraId="79521630"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Green</w:t>
            </w:r>
          </w:p>
        </w:tc>
        <w:tc>
          <w:tcPr>
            <w:tcW w:w="1495" w:type="dxa"/>
            <w:tcBorders>
              <w:top w:val="single" w:sz="4" w:space="0" w:color="auto"/>
              <w:left w:val="single" w:sz="4" w:space="0" w:color="auto"/>
              <w:bottom w:val="single" w:sz="4" w:space="0" w:color="auto"/>
              <w:right w:val="single" w:sz="4" w:space="0" w:color="auto"/>
            </w:tcBorders>
          </w:tcPr>
          <w:p w14:paraId="5D2A1796"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2D7C1EA"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A37017B"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D2B5EBE"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065AC28D"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Age</w:t>
            </w:r>
          </w:p>
        </w:tc>
        <w:tc>
          <w:tcPr>
            <w:tcW w:w="1495" w:type="dxa"/>
            <w:tcBorders>
              <w:top w:val="single" w:sz="4" w:space="0" w:color="auto"/>
              <w:left w:val="single" w:sz="4" w:space="0" w:color="auto"/>
              <w:bottom w:val="single" w:sz="4" w:space="0" w:color="auto"/>
              <w:right w:val="single" w:sz="4" w:space="0" w:color="auto"/>
            </w:tcBorders>
            <w:hideMark/>
          </w:tcPr>
          <w:p w14:paraId="62E6499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 years 8 months</w:t>
            </w:r>
          </w:p>
        </w:tc>
        <w:tc>
          <w:tcPr>
            <w:tcW w:w="1495" w:type="dxa"/>
            <w:tcBorders>
              <w:top w:val="single" w:sz="4" w:space="0" w:color="auto"/>
              <w:left w:val="single" w:sz="4" w:space="0" w:color="auto"/>
              <w:bottom w:val="single" w:sz="4" w:space="0" w:color="auto"/>
              <w:right w:val="single" w:sz="4" w:space="0" w:color="auto"/>
            </w:tcBorders>
          </w:tcPr>
          <w:p w14:paraId="37A2837F"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09B5DD9"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36C4F50"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F71D6D6"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43DE7F15"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Weight</w:t>
            </w:r>
          </w:p>
        </w:tc>
        <w:tc>
          <w:tcPr>
            <w:tcW w:w="1495" w:type="dxa"/>
            <w:tcBorders>
              <w:top w:val="single" w:sz="4" w:space="0" w:color="auto"/>
              <w:left w:val="single" w:sz="4" w:space="0" w:color="auto"/>
              <w:bottom w:val="single" w:sz="4" w:space="0" w:color="auto"/>
              <w:right w:val="single" w:sz="4" w:space="0" w:color="auto"/>
            </w:tcBorders>
            <w:hideMark/>
          </w:tcPr>
          <w:p w14:paraId="49BE1D3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19 kg</w:t>
            </w:r>
          </w:p>
        </w:tc>
        <w:tc>
          <w:tcPr>
            <w:tcW w:w="1495" w:type="dxa"/>
            <w:tcBorders>
              <w:top w:val="single" w:sz="4" w:space="0" w:color="auto"/>
              <w:left w:val="single" w:sz="4" w:space="0" w:color="auto"/>
              <w:bottom w:val="single" w:sz="4" w:space="0" w:color="auto"/>
              <w:right w:val="single" w:sz="4" w:space="0" w:color="auto"/>
            </w:tcBorders>
          </w:tcPr>
          <w:p w14:paraId="1D73F052"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3D740C0"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73DBB9BF"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65F90245"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D4BB2B9"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Height</w:t>
            </w:r>
          </w:p>
        </w:tc>
        <w:tc>
          <w:tcPr>
            <w:tcW w:w="1495" w:type="dxa"/>
            <w:tcBorders>
              <w:top w:val="single" w:sz="4" w:space="0" w:color="auto"/>
              <w:left w:val="single" w:sz="4" w:space="0" w:color="auto"/>
              <w:bottom w:val="single" w:sz="4" w:space="0" w:color="auto"/>
              <w:right w:val="single" w:sz="4" w:space="0" w:color="auto"/>
            </w:tcBorders>
            <w:hideMark/>
          </w:tcPr>
          <w:p w14:paraId="3C143B06"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90,5 cm</w:t>
            </w:r>
          </w:p>
        </w:tc>
        <w:tc>
          <w:tcPr>
            <w:tcW w:w="1495" w:type="dxa"/>
            <w:tcBorders>
              <w:top w:val="single" w:sz="4" w:space="0" w:color="auto"/>
              <w:left w:val="single" w:sz="4" w:space="0" w:color="auto"/>
              <w:bottom w:val="single" w:sz="4" w:space="0" w:color="auto"/>
              <w:right w:val="single" w:sz="4" w:space="0" w:color="auto"/>
            </w:tcBorders>
          </w:tcPr>
          <w:p w14:paraId="6F292A8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9512C40"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5A1B5782"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7DB7AF83"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CD90E6D"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 xml:space="preserve">I know </w:t>
            </w:r>
          </w:p>
        </w:tc>
        <w:tc>
          <w:tcPr>
            <w:tcW w:w="1495" w:type="dxa"/>
            <w:tcBorders>
              <w:top w:val="single" w:sz="4" w:space="0" w:color="auto"/>
              <w:left w:val="single" w:sz="4" w:space="0" w:color="auto"/>
              <w:bottom w:val="single" w:sz="4" w:space="0" w:color="auto"/>
              <w:right w:val="single" w:sz="4" w:space="0" w:color="auto"/>
            </w:tcBorders>
            <w:hideMark/>
          </w:tcPr>
          <w:p w14:paraId="4E0B1AA7"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My birthday</w:t>
            </w:r>
          </w:p>
        </w:tc>
        <w:tc>
          <w:tcPr>
            <w:tcW w:w="1495" w:type="dxa"/>
            <w:tcBorders>
              <w:top w:val="single" w:sz="4" w:space="0" w:color="auto"/>
              <w:left w:val="single" w:sz="4" w:space="0" w:color="auto"/>
              <w:bottom w:val="single" w:sz="4" w:space="0" w:color="auto"/>
              <w:right w:val="single" w:sz="4" w:space="0" w:color="auto"/>
            </w:tcBorders>
            <w:hideMark/>
          </w:tcPr>
          <w:p w14:paraId="1B0A5535"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Parent’s names</w:t>
            </w:r>
          </w:p>
        </w:tc>
        <w:tc>
          <w:tcPr>
            <w:tcW w:w="1495" w:type="dxa"/>
            <w:tcBorders>
              <w:top w:val="single" w:sz="4" w:space="0" w:color="auto"/>
              <w:left w:val="single" w:sz="4" w:space="0" w:color="auto"/>
              <w:bottom w:val="single" w:sz="4" w:space="0" w:color="auto"/>
              <w:right w:val="single" w:sz="4" w:space="0" w:color="auto"/>
            </w:tcBorders>
            <w:hideMark/>
          </w:tcPr>
          <w:p w14:paraId="7673923D"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Address</w:t>
            </w:r>
          </w:p>
        </w:tc>
        <w:tc>
          <w:tcPr>
            <w:tcW w:w="1496" w:type="dxa"/>
            <w:tcBorders>
              <w:top w:val="single" w:sz="4" w:space="0" w:color="auto"/>
              <w:left w:val="single" w:sz="4" w:space="0" w:color="auto"/>
              <w:bottom w:val="single" w:sz="4" w:space="0" w:color="auto"/>
              <w:right w:val="single" w:sz="4" w:space="0" w:color="auto"/>
            </w:tcBorders>
            <w:hideMark/>
          </w:tcPr>
          <w:p w14:paraId="4ABE3302"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Telephone number</w:t>
            </w:r>
          </w:p>
        </w:tc>
      </w:tr>
      <w:tr w:rsidR="006426D0" w:rsidRPr="006426D0" w14:paraId="683C2F4A"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0AD521FD" w14:textId="77777777" w:rsidR="006426D0" w:rsidRPr="006426D0" w:rsidRDefault="006426D0" w:rsidP="006426D0">
            <w:pPr>
              <w:spacing w:line="360" w:lineRule="auto"/>
              <w:jc w:val="both"/>
              <w:rPr>
                <w:rFonts w:ascii="Century Gothic" w:hAnsi="Century Gothic"/>
                <w:b/>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hideMark/>
          </w:tcPr>
          <w:p w14:paraId="2D85A1E1"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hideMark/>
          </w:tcPr>
          <w:p w14:paraId="7AA00CB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hideMark/>
          </w:tcPr>
          <w:p w14:paraId="691438AB"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6" w:type="dxa"/>
            <w:tcBorders>
              <w:top w:val="single" w:sz="4" w:space="0" w:color="auto"/>
              <w:left w:val="single" w:sz="4" w:space="0" w:color="auto"/>
              <w:bottom w:val="single" w:sz="4" w:space="0" w:color="auto"/>
              <w:right w:val="single" w:sz="4" w:space="0" w:color="auto"/>
            </w:tcBorders>
            <w:hideMark/>
          </w:tcPr>
          <w:p w14:paraId="47CEEBE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r>
      <w:tr w:rsidR="006426D0" w:rsidRPr="006426D0" w14:paraId="64E207FA"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7EF2331"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lastRenderedPageBreak/>
              <w:t>I help myself with</w:t>
            </w:r>
          </w:p>
        </w:tc>
        <w:tc>
          <w:tcPr>
            <w:tcW w:w="1495" w:type="dxa"/>
            <w:tcBorders>
              <w:top w:val="single" w:sz="4" w:space="0" w:color="auto"/>
              <w:left w:val="single" w:sz="4" w:space="0" w:color="auto"/>
              <w:bottom w:val="single" w:sz="4" w:space="0" w:color="auto"/>
              <w:right w:val="single" w:sz="4" w:space="0" w:color="auto"/>
            </w:tcBorders>
            <w:hideMark/>
          </w:tcPr>
          <w:p w14:paraId="5C25EB90"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Food</w:t>
            </w:r>
          </w:p>
        </w:tc>
        <w:tc>
          <w:tcPr>
            <w:tcW w:w="1495" w:type="dxa"/>
            <w:tcBorders>
              <w:top w:val="single" w:sz="4" w:space="0" w:color="auto"/>
              <w:left w:val="single" w:sz="4" w:space="0" w:color="auto"/>
              <w:bottom w:val="single" w:sz="4" w:space="0" w:color="auto"/>
              <w:right w:val="single" w:sz="4" w:space="0" w:color="auto"/>
            </w:tcBorders>
            <w:hideMark/>
          </w:tcPr>
          <w:p w14:paraId="35CAC835"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Toilet and washing hands</w:t>
            </w:r>
          </w:p>
        </w:tc>
        <w:tc>
          <w:tcPr>
            <w:tcW w:w="1495" w:type="dxa"/>
            <w:tcBorders>
              <w:top w:val="single" w:sz="4" w:space="0" w:color="auto"/>
              <w:left w:val="single" w:sz="4" w:space="0" w:color="auto"/>
              <w:bottom w:val="single" w:sz="4" w:space="0" w:color="auto"/>
              <w:right w:val="single" w:sz="4" w:space="0" w:color="auto"/>
            </w:tcBorders>
            <w:hideMark/>
          </w:tcPr>
          <w:p w14:paraId="3F6F6B60"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Getting dressed</w:t>
            </w:r>
          </w:p>
        </w:tc>
        <w:tc>
          <w:tcPr>
            <w:tcW w:w="1496" w:type="dxa"/>
            <w:tcBorders>
              <w:top w:val="single" w:sz="4" w:space="0" w:color="auto"/>
              <w:left w:val="single" w:sz="4" w:space="0" w:color="auto"/>
              <w:bottom w:val="single" w:sz="4" w:space="0" w:color="auto"/>
              <w:right w:val="single" w:sz="4" w:space="0" w:color="auto"/>
            </w:tcBorders>
            <w:hideMark/>
          </w:tcPr>
          <w:p w14:paraId="30771EB6"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Tying shoelaces</w:t>
            </w:r>
          </w:p>
        </w:tc>
      </w:tr>
      <w:tr w:rsidR="006426D0" w:rsidRPr="006426D0" w14:paraId="7A35F157"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4E58F62F"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hideMark/>
          </w:tcPr>
          <w:p w14:paraId="45E9464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hideMark/>
          </w:tcPr>
          <w:p w14:paraId="213A36DD"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hideMark/>
          </w:tcPr>
          <w:p w14:paraId="515775AE"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6" w:type="dxa"/>
            <w:tcBorders>
              <w:top w:val="single" w:sz="4" w:space="0" w:color="auto"/>
              <w:left w:val="single" w:sz="4" w:space="0" w:color="auto"/>
              <w:bottom w:val="single" w:sz="4" w:space="0" w:color="auto"/>
              <w:right w:val="single" w:sz="4" w:space="0" w:color="auto"/>
            </w:tcBorders>
            <w:hideMark/>
          </w:tcPr>
          <w:p w14:paraId="234A734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2</w:t>
            </w:r>
          </w:p>
        </w:tc>
      </w:tr>
      <w:tr w:rsidR="006426D0" w:rsidRPr="006426D0" w14:paraId="1DDC53E5"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0278826E"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 xml:space="preserve">Relationships </w:t>
            </w:r>
          </w:p>
        </w:tc>
        <w:tc>
          <w:tcPr>
            <w:tcW w:w="1495" w:type="dxa"/>
            <w:tcBorders>
              <w:top w:val="single" w:sz="4" w:space="0" w:color="auto"/>
              <w:left w:val="single" w:sz="4" w:space="0" w:color="auto"/>
              <w:bottom w:val="single" w:sz="4" w:space="0" w:color="auto"/>
              <w:right w:val="single" w:sz="4" w:space="0" w:color="auto"/>
            </w:tcBorders>
            <w:hideMark/>
          </w:tcPr>
          <w:p w14:paraId="6430781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Friends</w:t>
            </w:r>
          </w:p>
        </w:tc>
        <w:tc>
          <w:tcPr>
            <w:tcW w:w="1495" w:type="dxa"/>
            <w:tcBorders>
              <w:top w:val="single" w:sz="4" w:space="0" w:color="auto"/>
              <w:left w:val="single" w:sz="4" w:space="0" w:color="auto"/>
              <w:bottom w:val="single" w:sz="4" w:space="0" w:color="auto"/>
              <w:right w:val="single" w:sz="4" w:space="0" w:color="auto"/>
            </w:tcBorders>
            <w:hideMark/>
          </w:tcPr>
          <w:p w14:paraId="327D260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Adults</w:t>
            </w:r>
          </w:p>
        </w:tc>
        <w:tc>
          <w:tcPr>
            <w:tcW w:w="1495" w:type="dxa"/>
            <w:tcBorders>
              <w:top w:val="single" w:sz="4" w:space="0" w:color="auto"/>
              <w:left w:val="single" w:sz="4" w:space="0" w:color="auto"/>
              <w:bottom w:val="single" w:sz="4" w:space="0" w:color="auto"/>
              <w:right w:val="single" w:sz="4" w:space="0" w:color="auto"/>
            </w:tcBorders>
            <w:hideMark/>
          </w:tcPr>
          <w:p w14:paraId="06282F6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Respect for authority</w:t>
            </w:r>
          </w:p>
        </w:tc>
        <w:tc>
          <w:tcPr>
            <w:tcW w:w="1496" w:type="dxa"/>
            <w:tcBorders>
              <w:top w:val="single" w:sz="4" w:space="0" w:color="auto"/>
              <w:left w:val="single" w:sz="4" w:space="0" w:color="auto"/>
              <w:bottom w:val="single" w:sz="4" w:space="0" w:color="auto"/>
              <w:right w:val="single" w:sz="4" w:space="0" w:color="auto"/>
            </w:tcBorders>
          </w:tcPr>
          <w:p w14:paraId="4EAEAAD4"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FF37A14"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288B399B" w14:textId="77777777" w:rsidR="006426D0" w:rsidRPr="006426D0" w:rsidRDefault="006426D0" w:rsidP="006426D0">
            <w:pPr>
              <w:spacing w:line="360" w:lineRule="auto"/>
              <w:jc w:val="both"/>
              <w:rPr>
                <w:rFonts w:ascii="Century Gothic" w:hAnsi="Century Gothic"/>
                <w:b/>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hideMark/>
          </w:tcPr>
          <w:p w14:paraId="002DB8BE"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hideMark/>
          </w:tcPr>
          <w:p w14:paraId="751504C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hideMark/>
          </w:tcPr>
          <w:p w14:paraId="4265F3A8"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6" w:type="dxa"/>
            <w:tcBorders>
              <w:top w:val="single" w:sz="4" w:space="0" w:color="auto"/>
              <w:left w:val="single" w:sz="4" w:space="0" w:color="auto"/>
              <w:bottom w:val="single" w:sz="4" w:space="0" w:color="auto"/>
              <w:right w:val="single" w:sz="4" w:space="0" w:color="auto"/>
            </w:tcBorders>
          </w:tcPr>
          <w:p w14:paraId="5C414B52"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0BE6A50"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4A9F43AE"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Gross motor development</w:t>
            </w:r>
          </w:p>
        </w:tc>
        <w:tc>
          <w:tcPr>
            <w:tcW w:w="1495" w:type="dxa"/>
            <w:tcBorders>
              <w:top w:val="single" w:sz="4" w:space="0" w:color="auto"/>
              <w:left w:val="single" w:sz="4" w:space="0" w:color="auto"/>
              <w:bottom w:val="single" w:sz="4" w:space="0" w:color="auto"/>
              <w:right w:val="single" w:sz="4" w:space="0" w:color="auto"/>
            </w:tcBorders>
          </w:tcPr>
          <w:p w14:paraId="5AF4520F"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69FD003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9FDEDA3"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D924DC6"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CA58F51"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401608B"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Climbing</w:t>
            </w:r>
          </w:p>
        </w:tc>
        <w:tc>
          <w:tcPr>
            <w:tcW w:w="1495" w:type="dxa"/>
            <w:tcBorders>
              <w:top w:val="single" w:sz="4" w:space="0" w:color="auto"/>
              <w:left w:val="single" w:sz="4" w:space="0" w:color="auto"/>
              <w:bottom w:val="single" w:sz="4" w:space="0" w:color="auto"/>
              <w:right w:val="single" w:sz="4" w:space="0" w:color="auto"/>
            </w:tcBorders>
          </w:tcPr>
          <w:p w14:paraId="23E19A67"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0ED1618"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27564CB"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2CA8A3ED"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29D4819"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677F68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Jungle gym</w:t>
            </w:r>
          </w:p>
        </w:tc>
        <w:tc>
          <w:tcPr>
            <w:tcW w:w="1495" w:type="dxa"/>
            <w:tcBorders>
              <w:top w:val="single" w:sz="4" w:space="0" w:color="auto"/>
              <w:left w:val="single" w:sz="4" w:space="0" w:color="auto"/>
              <w:bottom w:val="single" w:sz="4" w:space="0" w:color="auto"/>
              <w:right w:val="single" w:sz="4" w:space="0" w:color="auto"/>
            </w:tcBorders>
            <w:hideMark/>
          </w:tcPr>
          <w:p w14:paraId="533AA78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0C39251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7505DF7"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1317D36"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69D07D5"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76E3CBD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Steps</w:t>
            </w:r>
          </w:p>
        </w:tc>
        <w:tc>
          <w:tcPr>
            <w:tcW w:w="1495" w:type="dxa"/>
            <w:tcBorders>
              <w:top w:val="single" w:sz="4" w:space="0" w:color="auto"/>
              <w:left w:val="single" w:sz="4" w:space="0" w:color="auto"/>
              <w:bottom w:val="single" w:sz="4" w:space="0" w:color="auto"/>
              <w:right w:val="single" w:sz="4" w:space="0" w:color="auto"/>
            </w:tcBorders>
            <w:hideMark/>
          </w:tcPr>
          <w:p w14:paraId="1C109C87"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4451A63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B621DD1"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4E1E973E"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6A63C3A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514235D8"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4187389"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6915475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05E4564"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6B991266"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C0C6C8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05677A0"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Jumping</w:t>
            </w:r>
          </w:p>
        </w:tc>
        <w:tc>
          <w:tcPr>
            <w:tcW w:w="1495" w:type="dxa"/>
            <w:tcBorders>
              <w:top w:val="single" w:sz="4" w:space="0" w:color="auto"/>
              <w:left w:val="single" w:sz="4" w:space="0" w:color="auto"/>
              <w:bottom w:val="single" w:sz="4" w:space="0" w:color="auto"/>
              <w:right w:val="single" w:sz="4" w:space="0" w:color="auto"/>
            </w:tcBorders>
          </w:tcPr>
          <w:p w14:paraId="6037FC4E"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ED72B9A"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FB0A907"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7517BF0"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7A110C5"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3ACFFD8"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Star jumps</w:t>
            </w:r>
          </w:p>
        </w:tc>
        <w:tc>
          <w:tcPr>
            <w:tcW w:w="1495" w:type="dxa"/>
            <w:tcBorders>
              <w:top w:val="single" w:sz="4" w:space="0" w:color="auto"/>
              <w:left w:val="single" w:sz="4" w:space="0" w:color="auto"/>
              <w:bottom w:val="single" w:sz="4" w:space="0" w:color="auto"/>
              <w:right w:val="single" w:sz="4" w:space="0" w:color="auto"/>
            </w:tcBorders>
            <w:hideMark/>
          </w:tcPr>
          <w:p w14:paraId="6EDFB1C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16B4BF0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F10E97A"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6D9ABD0"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AF6719F"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90D36F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Skipping with a rope</w:t>
            </w:r>
          </w:p>
        </w:tc>
        <w:tc>
          <w:tcPr>
            <w:tcW w:w="1495" w:type="dxa"/>
            <w:tcBorders>
              <w:top w:val="single" w:sz="4" w:space="0" w:color="auto"/>
              <w:left w:val="single" w:sz="4" w:space="0" w:color="auto"/>
              <w:bottom w:val="single" w:sz="4" w:space="0" w:color="auto"/>
              <w:right w:val="single" w:sz="4" w:space="0" w:color="auto"/>
            </w:tcBorders>
            <w:hideMark/>
          </w:tcPr>
          <w:p w14:paraId="6B02CD6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658E547C"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04C0D43"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20A5929E"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0650606"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2B71996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Jump on left leg</w:t>
            </w:r>
          </w:p>
        </w:tc>
        <w:tc>
          <w:tcPr>
            <w:tcW w:w="1495" w:type="dxa"/>
            <w:tcBorders>
              <w:top w:val="single" w:sz="4" w:space="0" w:color="auto"/>
              <w:left w:val="single" w:sz="4" w:space="0" w:color="auto"/>
              <w:bottom w:val="single" w:sz="4" w:space="0" w:color="auto"/>
              <w:right w:val="single" w:sz="4" w:space="0" w:color="auto"/>
            </w:tcBorders>
            <w:hideMark/>
          </w:tcPr>
          <w:p w14:paraId="401710E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4FF08439"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90D66C8"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722CEBF5"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2C310DF"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7EA4DCEE"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Jump on right leg</w:t>
            </w:r>
          </w:p>
        </w:tc>
        <w:tc>
          <w:tcPr>
            <w:tcW w:w="1495" w:type="dxa"/>
            <w:tcBorders>
              <w:top w:val="single" w:sz="4" w:space="0" w:color="auto"/>
              <w:left w:val="single" w:sz="4" w:space="0" w:color="auto"/>
              <w:bottom w:val="single" w:sz="4" w:space="0" w:color="auto"/>
              <w:right w:val="single" w:sz="4" w:space="0" w:color="auto"/>
            </w:tcBorders>
            <w:hideMark/>
          </w:tcPr>
          <w:p w14:paraId="15BCA4F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0111D0E2"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3871B36"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12BA76F"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1C391915"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206B1E68"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87A406A"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5060B09"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3E21AA8"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4257653"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FBAF150"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58406AE"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Balance</w:t>
            </w:r>
          </w:p>
        </w:tc>
        <w:tc>
          <w:tcPr>
            <w:tcW w:w="1495" w:type="dxa"/>
            <w:tcBorders>
              <w:top w:val="single" w:sz="4" w:space="0" w:color="auto"/>
              <w:left w:val="single" w:sz="4" w:space="0" w:color="auto"/>
              <w:bottom w:val="single" w:sz="4" w:space="0" w:color="auto"/>
              <w:right w:val="single" w:sz="4" w:space="0" w:color="auto"/>
            </w:tcBorders>
          </w:tcPr>
          <w:p w14:paraId="45012910"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8911B36"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1CDBCA2"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5CCA80C5"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3FEBE51"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21C86B8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Stand on left leg</w:t>
            </w:r>
          </w:p>
        </w:tc>
        <w:tc>
          <w:tcPr>
            <w:tcW w:w="1495" w:type="dxa"/>
            <w:tcBorders>
              <w:top w:val="single" w:sz="4" w:space="0" w:color="auto"/>
              <w:left w:val="single" w:sz="4" w:space="0" w:color="auto"/>
              <w:bottom w:val="single" w:sz="4" w:space="0" w:color="auto"/>
              <w:right w:val="single" w:sz="4" w:space="0" w:color="auto"/>
            </w:tcBorders>
            <w:hideMark/>
          </w:tcPr>
          <w:p w14:paraId="20D29967"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4A53B918"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8F09BCC"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1959EEE"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B82DF19"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4ED8098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Stand on right leg</w:t>
            </w:r>
          </w:p>
        </w:tc>
        <w:tc>
          <w:tcPr>
            <w:tcW w:w="1495" w:type="dxa"/>
            <w:tcBorders>
              <w:top w:val="single" w:sz="4" w:space="0" w:color="auto"/>
              <w:left w:val="single" w:sz="4" w:space="0" w:color="auto"/>
              <w:bottom w:val="single" w:sz="4" w:space="0" w:color="auto"/>
              <w:right w:val="single" w:sz="4" w:space="0" w:color="auto"/>
            </w:tcBorders>
            <w:hideMark/>
          </w:tcPr>
          <w:p w14:paraId="50F38E8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2AAF101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908BCF7"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7F460035"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3855B1A"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26B5A70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Walk on a line</w:t>
            </w:r>
          </w:p>
        </w:tc>
        <w:tc>
          <w:tcPr>
            <w:tcW w:w="1495" w:type="dxa"/>
            <w:tcBorders>
              <w:top w:val="single" w:sz="4" w:space="0" w:color="auto"/>
              <w:left w:val="single" w:sz="4" w:space="0" w:color="auto"/>
              <w:bottom w:val="single" w:sz="4" w:space="0" w:color="auto"/>
              <w:right w:val="single" w:sz="4" w:space="0" w:color="auto"/>
            </w:tcBorders>
            <w:hideMark/>
          </w:tcPr>
          <w:p w14:paraId="21D4EB45"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00526CFE"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52C0537"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4D110FC"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563013A"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3E04E031"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C199948"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D1A450F"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3D82B7C"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2709287D"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C3429B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232E24A"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Eye-hand co-ordination</w:t>
            </w:r>
          </w:p>
        </w:tc>
        <w:tc>
          <w:tcPr>
            <w:tcW w:w="1495" w:type="dxa"/>
            <w:tcBorders>
              <w:top w:val="single" w:sz="4" w:space="0" w:color="auto"/>
              <w:left w:val="single" w:sz="4" w:space="0" w:color="auto"/>
              <w:bottom w:val="single" w:sz="4" w:space="0" w:color="auto"/>
              <w:right w:val="single" w:sz="4" w:space="0" w:color="auto"/>
            </w:tcBorders>
          </w:tcPr>
          <w:p w14:paraId="5520110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A39A20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0094BF2"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FB34A40"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AA6803C"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3831B26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Catch a ball</w:t>
            </w:r>
          </w:p>
        </w:tc>
        <w:tc>
          <w:tcPr>
            <w:tcW w:w="1495" w:type="dxa"/>
            <w:tcBorders>
              <w:top w:val="single" w:sz="4" w:space="0" w:color="auto"/>
              <w:left w:val="single" w:sz="4" w:space="0" w:color="auto"/>
              <w:bottom w:val="single" w:sz="4" w:space="0" w:color="auto"/>
              <w:right w:val="single" w:sz="4" w:space="0" w:color="auto"/>
            </w:tcBorders>
            <w:hideMark/>
          </w:tcPr>
          <w:p w14:paraId="6596714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5784E31F"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00A01CB"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AF380F1"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99A833E"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09239BD"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Throw a ball</w:t>
            </w:r>
          </w:p>
        </w:tc>
        <w:tc>
          <w:tcPr>
            <w:tcW w:w="1495" w:type="dxa"/>
            <w:tcBorders>
              <w:top w:val="single" w:sz="4" w:space="0" w:color="auto"/>
              <w:left w:val="single" w:sz="4" w:space="0" w:color="auto"/>
              <w:bottom w:val="single" w:sz="4" w:space="0" w:color="auto"/>
              <w:right w:val="single" w:sz="4" w:space="0" w:color="auto"/>
            </w:tcBorders>
            <w:hideMark/>
          </w:tcPr>
          <w:p w14:paraId="14BDED7E"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554CA87B"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8E848E0"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240C38C"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1F7FE1E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07A9898B"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Bounce a ball</w:t>
            </w:r>
          </w:p>
        </w:tc>
        <w:tc>
          <w:tcPr>
            <w:tcW w:w="1495" w:type="dxa"/>
            <w:tcBorders>
              <w:top w:val="single" w:sz="4" w:space="0" w:color="auto"/>
              <w:left w:val="single" w:sz="4" w:space="0" w:color="auto"/>
              <w:bottom w:val="single" w:sz="4" w:space="0" w:color="auto"/>
              <w:right w:val="single" w:sz="4" w:space="0" w:color="auto"/>
            </w:tcBorders>
            <w:hideMark/>
          </w:tcPr>
          <w:p w14:paraId="0E0E3D75"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53585CEA"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FF164C8"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6AB43C72"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209714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080ABB8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Hit with a racket</w:t>
            </w:r>
          </w:p>
        </w:tc>
        <w:tc>
          <w:tcPr>
            <w:tcW w:w="1495" w:type="dxa"/>
            <w:tcBorders>
              <w:top w:val="single" w:sz="4" w:space="0" w:color="auto"/>
              <w:left w:val="single" w:sz="4" w:space="0" w:color="auto"/>
              <w:bottom w:val="single" w:sz="4" w:space="0" w:color="auto"/>
              <w:right w:val="single" w:sz="4" w:space="0" w:color="auto"/>
            </w:tcBorders>
            <w:hideMark/>
          </w:tcPr>
          <w:p w14:paraId="1EC9FF7E"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2</w:t>
            </w:r>
          </w:p>
        </w:tc>
        <w:tc>
          <w:tcPr>
            <w:tcW w:w="1495" w:type="dxa"/>
            <w:tcBorders>
              <w:top w:val="single" w:sz="4" w:space="0" w:color="auto"/>
              <w:left w:val="single" w:sz="4" w:space="0" w:color="auto"/>
              <w:bottom w:val="single" w:sz="4" w:space="0" w:color="auto"/>
              <w:right w:val="single" w:sz="4" w:space="0" w:color="auto"/>
            </w:tcBorders>
          </w:tcPr>
          <w:p w14:paraId="465B547F"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8C5702B"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96CE7E8"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B7EEB27"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2F4C250F"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7368FFC"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33E80BA"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FDD32AB"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53ED8E74"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C74ADA8"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2F103067"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 xml:space="preserve">Eye-foot co-ordination </w:t>
            </w:r>
          </w:p>
        </w:tc>
        <w:tc>
          <w:tcPr>
            <w:tcW w:w="1495" w:type="dxa"/>
            <w:tcBorders>
              <w:top w:val="single" w:sz="4" w:space="0" w:color="auto"/>
              <w:left w:val="single" w:sz="4" w:space="0" w:color="auto"/>
              <w:bottom w:val="single" w:sz="4" w:space="0" w:color="auto"/>
              <w:right w:val="single" w:sz="4" w:space="0" w:color="auto"/>
            </w:tcBorders>
          </w:tcPr>
          <w:p w14:paraId="1B1DB537"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DBDB1A1"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1546599"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2DCA7EF1"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1B092694"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3336D22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Kick</w:t>
            </w:r>
          </w:p>
        </w:tc>
        <w:tc>
          <w:tcPr>
            <w:tcW w:w="1495" w:type="dxa"/>
            <w:tcBorders>
              <w:top w:val="single" w:sz="4" w:space="0" w:color="auto"/>
              <w:left w:val="single" w:sz="4" w:space="0" w:color="auto"/>
              <w:bottom w:val="single" w:sz="4" w:space="0" w:color="auto"/>
              <w:right w:val="single" w:sz="4" w:space="0" w:color="auto"/>
            </w:tcBorders>
            <w:hideMark/>
          </w:tcPr>
          <w:p w14:paraId="5929375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1D3D43FA"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2657DD9"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A99D83C"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BB3EA86"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4919B8C2"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Flip-a-catch</w:t>
            </w:r>
          </w:p>
        </w:tc>
        <w:tc>
          <w:tcPr>
            <w:tcW w:w="1495" w:type="dxa"/>
            <w:tcBorders>
              <w:top w:val="single" w:sz="4" w:space="0" w:color="auto"/>
              <w:left w:val="single" w:sz="4" w:space="0" w:color="auto"/>
              <w:bottom w:val="single" w:sz="4" w:space="0" w:color="auto"/>
              <w:right w:val="single" w:sz="4" w:space="0" w:color="auto"/>
            </w:tcBorders>
            <w:hideMark/>
          </w:tcPr>
          <w:p w14:paraId="7AD1BEC5"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2</w:t>
            </w:r>
          </w:p>
        </w:tc>
        <w:tc>
          <w:tcPr>
            <w:tcW w:w="1495" w:type="dxa"/>
            <w:tcBorders>
              <w:top w:val="single" w:sz="4" w:space="0" w:color="auto"/>
              <w:left w:val="single" w:sz="4" w:space="0" w:color="auto"/>
              <w:bottom w:val="single" w:sz="4" w:space="0" w:color="auto"/>
              <w:right w:val="single" w:sz="4" w:space="0" w:color="auto"/>
            </w:tcBorders>
          </w:tcPr>
          <w:p w14:paraId="5B9072AB"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F8BE190"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44592A2D"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7C45F89A"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3038D8EB"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FE678BB"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7B24ABE"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DEA2654"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ACD2D0D"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5A10560"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235F2495"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lastRenderedPageBreak/>
              <w:t>Fine motor development</w:t>
            </w:r>
          </w:p>
        </w:tc>
        <w:tc>
          <w:tcPr>
            <w:tcW w:w="1495" w:type="dxa"/>
            <w:tcBorders>
              <w:top w:val="single" w:sz="4" w:space="0" w:color="auto"/>
              <w:left w:val="single" w:sz="4" w:space="0" w:color="auto"/>
              <w:bottom w:val="single" w:sz="4" w:space="0" w:color="auto"/>
              <w:right w:val="single" w:sz="4" w:space="0" w:color="auto"/>
            </w:tcBorders>
          </w:tcPr>
          <w:p w14:paraId="140B2CB1"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BBE3D7F"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C49F7A6"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5CAE4BDB"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B2903F6"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2D57EE2C" w14:textId="77777777" w:rsidR="006426D0" w:rsidRPr="006426D0" w:rsidRDefault="006426D0" w:rsidP="006426D0">
            <w:pPr>
              <w:spacing w:line="360" w:lineRule="auto"/>
              <w:jc w:val="both"/>
              <w:rPr>
                <w:rFonts w:ascii="Century Gothic" w:hAnsi="Century Gothic"/>
                <w:bCs/>
                <w:sz w:val="22"/>
                <w:szCs w:val="22"/>
                <w:lang w:val="en-ZA"/>
              </w:rPr>
            </w:pPr>
            <w:proofErr w:type="spellStart"/>
            <w:r w:rsidRPr="006426D0">
              <w:rPr>
                <w:rFonts w:ascii="Century Gothic" w:hAnsi="Century Gothic"/>
                <w:bCs/>
                <w:sz w:val="22"/>
                <w:szCs w:val="22"/>
                <w:lang w:val="en-US"/>
              </w:rPr>
              <w:t>Colour</w:t>
            </w:r>
            <w:proofErr w:type="spellEnd"/>
            <w:r w:rsidRPr="006426D0">
              <w:rPr>
                <w:rFonts w:ascii="Century Gothic" w:hAnsi="Century Gothic"/>
                <w:bCs/>
                <w:sz w:val="22"/>
                <w:szCs w:val="22"/>
                <w:lang w:val="en-US"/>
              </w:rPr>
              <w:t xml:space="preserve"> in</w:t>
            </w:r>
          </w:p>
        </w:tc>
        <w:tc>
          <w:tcPr>
            <w:tcW w:w="1495" w:type="dxa"/>
            <w:tcBorders>
              <w:top w:val="single" w:sz="4" w:space="0" w:color="auto"/>
              <w:left w:val="single" w:sz="4" w:space="0" w:color="auto"/>
              <w:bottom w:val="single" w:sz="4" w:space="0" w:color="auto"/>
              <w:right w:val="single" w:sz="4" w:space="0" w:color="auto"/>
            </w:tcBorders>
            <w:hideMark/>
          </w:tcPr>
          <w:p w14:paraId="2158CD9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66D44896"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8F192CE"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6699F3C0"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665798A"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2F89CDD5"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 xml:space="preserve">Draw </w:t>
            </w:r>
          </w:p>
        </w:tc>
        <w:tc>
          <w:tcPr>
            <w:tcW w:w="1495" w:type="dxa"/>
            <w:tcBorders>
              <w:top w:val="single" w:sz="4" w:space="0" w:color="auto"/>
              <w:left w:val="single" w:sz="4" w:space="0" w:color="auto"/>
              <w:bottom w:val="single" w:sz="4" w:space="0" w:color="auto"/>
              <w:right w:val="single" w:sz="4" w:space="0" w:color="auto"/>
            </w:tcBorders>
            <w:hideMark/>
          </w:tcPr>
          <w:p w14:paraId="54AA3992"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216F8409"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E29199F"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9C8C620"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A56696D"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3DF47AA6"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Holding a pencil</w:t>
            </w:r>
          </w:p>
        </w:tc>
        <w:tc>
          <w:tcPr>
            <w:tcW w:w="1495" w:type="dxa"/>
            <w:tcBorders>
              <w:top w:val="single" w:sz="4" w:space="0" w:color="auto"/>
              <w:left w:val="single" w:sz="4" w:space="0" w:color="auto"/>
              <w:bottom w:val="single" w:sz="4" w:space="0" w:color="auto"/>
              <w:right w:val="single" w:sz="4" w:space="0" w:color="auto"/>
            </w:tcBorders>
            <w:hideMark/>
          </w:tcPr>
          <w:p w14:paraId="6712122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3B4EAEC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4937E2D"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95C708B"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D953581"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01747C6"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Folding paper</w:t>
            </w:r>
          </w:p>
        </w:tc>
        <w:tc>
          <w:tcPr>
            <w:tcW w:w="1495" w:type="dxa"/>
            <w:tcBorders>
              <w:top w:val="single" w:sz="4" w:space="0" w:color="auto"/>
              <w:left w:val="single" w:sz="4" w:space="0" w:color="auto"/>
              <w:bottom w:val="single" w:sz="4" w:space="0" w:color="auto"/>
              <w:right w:val="single" w:sz="4" w:space="0" w:color="auto"/>
            </w:tcBorders>
            <w:hideMark/>
          </w:tcPr>
          <w:p w14:paraId="28295438"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5490A14A"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B886F85"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4C2B20C6"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607268E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0326D1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Threading</w:t>
            </w:r>
          </w:p>
        </w:tc>
        <w:tc>
          <w:tcPr>
            <w:tcW w:w="1495" w:type="dxa"/>
            <w:tcBorders>
              <w:top w:val="single" w:sz="4" w:space="0" w:color="auto"/>
              <w:left w:val="single" w:sz="4" w:space="0" w:color="auto"/>
              <w:bottom w:val="single" w:sz="4" w:space="0" w:color="auto"/>
              <w:right w:val="single" w:sz="4" w:space="0" w:color="auto"/>
            </w:tcBorders>
            <w:hideMark/>
          </w:tcPr>
          <w:p w14:paraId="398F8297"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5191AB07"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C5B1304"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2CF57ABD"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EF13643"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202FEB6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Cut</w:t>
            </w:r>
          </w:p>
        </w:tc>
        <w:tc>
          <w:tcPr>
            <w:tcW w:w="1495" w:type="dxa"/>
            <w:tcBorders>
              <w:top w:val="single" w:sz="4" w:space="0" w:color="auto"/>
              <w:left w:val="single" w:sz="4" w:space="0" w:color="auto"/>
              <w:bottom w:val="single" w:sz="4" w:space="0" w:color="auto"/>
              <w:right w:val="single" w:sz="4" w:space="0" w:color="auto"/>
            </w:tcBorders>
            <w:hideMark/>
          </w:tcPr>
          <w:p w14:paraId="69673ED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38E379B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9C0CAEE"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4435CC73"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67CDCA40"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6BB840D"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Tear paper</w:t>
            </w:r>
          </w:p>
        </w:tc>
        <w:tc>
          <w:tcPr>
            <w:tcW w:w="1495" w:type="dxa"/>
            <w:tcBorders>
              <w:top w:val="single" w:sz="4" w:space="0" w:color="auto"/>
              <w:left w:val="single" w:sz="4" w:space="0" w:color="auto"/>
              <w:bottom w:val="single" w:sz="4" w:space="0" w:color="auto"/>
              <w:right w:val="single" w:sz="4" w:space="0" w:color="auto"/>
            </w:tcBorders>
            <w:hideMark/>
          </w:tcPr>
          <w:p w14:paraId="42C5CD26"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395C1042"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BE88B92"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433F207A"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74BD3ECC"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CD4E29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Draw a figure</w:t>
            </w:r>
          </w:p>
        </w:tc>
        <w:tc>
          <w:tcPr>
            <w:tcW w:w="1495" w:type="dxa"/>
            <w:tcBorders>
              <w:top w:val="single" w:sz="4" w:space="0" w:color="auto"/>
              <w:left w:val="single" w:sz="4" w:space="0" w:color="auto"/>
              <w:bottom w:val="single" w:sz="4" w:space="0" w:color="auto"/>
              <w:right w:val="single" w:sz="4" w:space="0" w:color="auto"/>
            </w:tcBorders>
            <w:hideMark/>
          </w:tcPr>
          <w:p w14:paraId="6E05F041"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74DEE44C"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5E92D06"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7D710AEE"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25A2574"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B1F1F82"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Page through a book</w:t>
            </w:r>
          </w:p>
        </w:tc>
        <w:tc>
          <w:tcPr>
            <w:tcW w:w="1495" w:type="dxa"/>
            <w:tcBorders>
              <w:top w:val="single" w:sz="4" w:space="0" w:color="auto"/>
              <w:left w:val="single" w:sz="4" w:space="0" w:color="auto"/>
              <w:bottom w:val="single" w:sz="4" w:space="0" w:color="auto"/>
              <w:right w:val="single" w:sz="4" w:space="0" w:color="auto"/>
            </w:tcBorders>
            <w:hideMark/>
          </w:tcPr>
          <w:p w14:paraId="14087A66"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244C4910"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D9BB285"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791C6BA2"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2926148"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675BB9DE"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4F6549D"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918D22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8429762"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7DB63814"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0F1ED03"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4AAF779"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Visual perception</w:t>
            </w:r>
          </w:p>
        </w:tc>
        <w:tc>
          <w:tcPr>
            <w:tcW w:w="1495" w:type="dxa"/>
            <w:tcBorders>
              <w:top w:val="single" w:sz="4" w:space="0" w:color="auto"/>
              <w:left w:val="single" w:sz="4" w:space="0" w:color="auto"/>
              <w:bottom w:val="single" w:sz="4" w:space="0" w:color="auto"/>
              <w:right w:val="single" w:sz="4" w:space="0" w:color="auto"/>
            </w:tcBorders>
          </w:tcPr>
          <w:p w14:paraId="3DE4C183"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BE08F4B"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0E5D569"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4C38FA94"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1BC4B764"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C1E5F7D"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Forms</w:t>
            </w:r>
          </w:p>
        </w:tc>
        <w:tc>
          <w:tcPr>
            <w:tcW w:w="1495" w:type="dxa"/>
            <w:tcBorders>
              <w:top w:val="single" w:sz="4" w:space="0" w:color="auto"/>
              <w:left w:val="single" w:sz="4" w:space="0" w:color="auto"/>
              <w:bottom w:val="single" w:sz="4" w:space="0" w:color="auto"/>
              <w:right w:val="single" w:sz="4" w:space="0" w:color="auto"/>
            </w:tcBorders>
          </w:tcPr>
          <w:p w14:paraId="5441F841"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1DDB826"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1EE37D0"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ADFEE46"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600F6E3"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4BC4780"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Identify</w:t>
            </w:r>
          </w:p>
        </w:tc>
        <w:tc>
          <w:tcPr>
            <w:tcW w:w="1495" w:type="dxa"/>
            <w:tcBorders>
              <w:top w:val="single" w:sz="4" w:space="0" w:color="auto"/>
              <w:left w:val="single" w:sz="4" w:space="0" w:color="auto"/>
              <w:bottom w:val="single" w:sz="4" w:space="0" w:color="auto"/>
              <w:right w:val="single" w:sz="4" w:space="0" w:color="auto"/>
            </w:tcBorders>
            <w:hideMark/>
          </w:tcPr>
          <w:p w14:paraId="260FE0F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4A36AABD"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E40FF49"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E8E5935"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D3225D8"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E0C118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Name</w:t>
            </w:r>
          </w:p>
        </w:tc>
        <w:tc>
          <w:tcPr>
            <w:tcW w:w="1495" w:type="dxa"/>
            <w:tcBorders>
              <w:top w:val="single" w:sz="4" w:space="0" w:color="auto"/>
              <w:left w:val="single" w:sz="4" w:space="0" w:color="auto"/>
              <w:bottom w:val="single" w:sz="4" w:space="0" w:color="auto"/>
              <w:right w:val="single" w:sz="4" w:space="0" w:color="auto"/>
            </w:tcBorders>
            <w:hideMark/>
          </w:tcPr>
          <w:p w14:paraId="6008F7D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53194C9F"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C9D5538"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ADAF693"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FD920F1"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7E28B0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Copy</w:t>
            </w:r>
          </w:p>
        </w:tc>
        <w:tc>
          <w:tcPr>
            <w:tcW w:w="1495" w:type="dxa"/>
            <w:tcBorders>
              <w:top w:val="single" w:sz="4" w:space="0" w:color="auto"/>
              <w:left w:val="single" w:sz="4" w:space="0" w:color="auto"/>
              <w:bottom w:val="single" w:sz="4" w:space="0" w:color="auto"/>
              <w:right w:val="single" w:sz="4" w:space="0" w:color="auto"/>
            </w:tcBorders>
            <w:hideMark/>
          </w:tcPr>
          <w:p w14:paraId="28FCC19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039CB31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D8EB03A"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560B701E"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083A46A"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17D18290"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B8A8CF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6D4E40C8"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6E18382F"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23042E9"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2481BA1"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54719B9"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proofErr w:type="spellStart"/>
            <w:r w:rsidRPr="006426D0">
              <w:rPr>
                <w:rFonts w:ascii="Century Gothic" w:hAnsi="Century Gothic"/>
                <w:b/>
                <w:bCs/>
                <w:sz w:val="22"/>
                <w:szCs w:val="22"/>
                <w:lang w:val="en-US"/>
              </w:rPr>
              <w:t>Colours</w:t>
            </w:r>
            <w:proofErr w:type="spellEnd"/>
          </w:p>
        </w:tc>
        <w:tc>
          <w:tcPr>
            <w:tcW w:w="1495" w:type="dxa"/>
            <w:tcBorders>
              <w:top w:val="single" w:sz="4" w:space="0" w:color="auto"/>
              <w:left w:val="single" w:sz="4" w:space="0" w:color="auto"/>
              <w:bottom w:val="single" w:sz="4" w:space="0" w:color="auto"/>
              <w:right w:val="single" w:sz="4" w:space="0" w:color="auto"/>
            </w:tcBorders>
          </w:tcPr>
          <w:p w14:paraId="23B2B649"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A07D8ED"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A19BDBC"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890B3A3"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7806DFBC"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358B7C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Identify</w:t>
            </w:r>
          </w:p>
        </w:tc>
        <w:tc>
          <w:tcPr>
            <w:tcW w:w="1495" w:type="dxa"/>
            <w:tcBorders>
              <w:top w:val="single" w:sz="4" w:space="0" w:color="auto"/>
              <w:left w:val="single" w:sz="4" w:space="0" w:color="auto"/>
              <w:bottom w:val="single" w:sz="4" w:space="0" w:color="auto"/>
              <w:right w:val="single" w:sz="4" w:space="0" w:color="auto"/>
            </w:tcBorders>
            <w:hideMark/>
          </w:tcPr>
          <w:p w14:paraId="4D8FCB7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207CD96A"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0AD7ACA"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4A4C9BEE"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62A4B459"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3AC22D2D"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64BF72E"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6B5685C3"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15672D0"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C7F81D6"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26A0518"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3A7B0B8"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Puzzles</w:t>
            </w:r>
          </w:p>
        </w:tc>
        <w:tc>
          <w:tcPr>
            <w:tcW w:w="1495" w:type="dxa"/>
            <w:tcBorders>
              <w:top w:val="single" w:sz="4" w:space="0" w:color="auto"/>
              <w:left w:val="single" w:sz="4" w:space="0" w:color="auto"/>
              <w:bottom w:val="single" w:sz="4" w:space="0" w:color="auto"/>
              <w:right w:val="single" w:sz="4" w:space="0" w:color="auto"/>
            </w:tcBorders>
          </w:tcPr>
          <w:p w14:paraId="33335C62"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46BF7C3"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D0CDDB7"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1A28236"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17E9BF0C"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48523B6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Number of pieces</w:t>
            </w:r>
          </w:p>
        </w:tc>
        <w:tc>
          <w:tcPr>
            <w:tcW w:w="1495" w:type="dxa"/>
            <w:tcBorders>
              <w:top w:val="single" w:sz="4" w:space="0" w:color="auto"/>
              <w:left w:val="single" w:sz="4" w:space="0" w:color="auto"/>
              <w:bottom w:val="single" w:sz="4" w:space="0" w:color="auto"/>
              <w:right w:val="single" w:sz="4" w:space="0" w:color="auto"/>
            </w:tcBorders>
            <w:hideMark/>
          </w:tcPr>
          <w:p w14:paraId="15BD502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16</w:t>
            </w:r>
          </w:p>
        </w:tc>
        <w:tc>
          <w:tcPr>
            <w:tcW w:w="1495" w:type="dxa"/>
            <w:tcBorders>
              <w:top w:val="single" w:sz="4" w:space="0" w:color="auto"/>
              <w:left w:val="single" w:sz="4" w:space="0" w:color="auto"/>
              <w:bottom w:val="single" w:sz="4" w:space="0" w:color="auto"/>
              <w:right w:val="single" w:sz="4" w:space="0" w:color="auto"/>
            </w:tcBorders>
          </w:tcPr>
          <w:p w14:paraId="1AB9E149"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68046890"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C2C3B40"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F370045"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7D52FD0E"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Complete on own</w:t>
            </w:r>
          </w:p>
        </w:tc>
        <w:tc>
          <w:tcPr>
            <w:tcW w:w="1495" w:type="dxa"/>
            <w:tcBorders>
              <w:top w:val="single" w:sz="4" w:space="0" w:color="auto"/>
              <w:left w:val="single" w:sz="4" w:space="0" w:color="auto"/>
              <w:bottom w:val="single" w:sz="4" w:space="0" w:color="auto"/>
              <w:right w:val="single" w:sz="4" w:space="0" w:color="auto"/>
            </w:tcBorders>
            <w:hideMark/>
          </w:tcPr>
          <w:p w14:paraId="73C31026"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1D4F6AA2"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ABA80D4"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2FECEC6E"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4800154"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C121568"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Complete with help</w:t>
            </w:r>
          </w:p>
        </w:tc>
        <w:tc>
          <w:tcPr>
            <w:tcW w:w="1495" w:type="dxa"/>
            <w:tcBorders>
              <w:top w:val="single" w:sz="4" w:space="0" w:color="auto"/>
              <w:left w:val="single" w:sz="4" w:space="0" w:color="auto"/>
              <w:bottom w:val="single" w:sz="4" w:space="0" w:color="auto"/>
              <w:right w:val="single" w:sz="4" w:space="0" w:color="auto"/>
            </w:tcBorders>
            <w:hideMark/>
          </w:tcPr>
          <w:p w14:paraId="0CCC156B"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n/a</w:t>
            </w:r>
          </w:p>
        </w:tc>
        <w:tc>
          <w:tcPr>
            <w:tcW w:w="1495" w:type="dxa"/>
            <w:tcBorders>
              <w:top w:val="single" w:sz="4" w:space="0" w:color="auto"/>
              <w:left w:val="single" w:sz="4" w:space="0" w:color="auto"/>
              <w:bottom w:val="single" w:sz="4" w:space="0" w:color="auto"/>
              <w:right w:val="single" w:sz="4" w:space="0" w:color="auto"/>
            </w:tcBorders>
          </w:tcPr>
          <w:p w14:paraId="0C5E6D3C"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D915597"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6B8D3D92"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83715E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5DBFAD9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D732491"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654E96AE"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2F78068"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C05DE8A"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7E8E3FC"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0450C4A5"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Spatial orientation</w:t>
            </w:r>
          </w:p>
        </w:tc>
        <w:tc>
          <w:tcPr>
            <w:tcW w:w="1495" w:type="dxa"/>
            <w:tcBorders>
              <w:top w:val="single" w:sz="4" w:space="0" w:color="auto"/>
              <w:left w:val="single" w:sz="4" w:space="0" w:color="auto"/>
              <w:bottom w:val="single" w:sz="4" w:space="0" w:color="auto"/>
              <w:right w:val="single" w:sz="4" w:space="0" w:color="auto"/>
            </w:tcBorders>
          </w:tcPr>
          <w:p w14:paraId="2994B37A"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8B61860"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CD1F88A"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6E387B8E"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9F74519"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0C7EF585"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In Front, behind, up, under, left and right</w:t>
            </w:r>
          </w:p>
        </w:tc>
        <w:tc>
          <w:tcPr>
            <w:tcW w:w="1495" w:type="dxa"/>
            <w:tcBorders>
              <w:top w:val="single" w:sz="4" w:space="0" w:color="auto"/>
              <w:left w:val="single" w:sz="4" w:space="0" w:color="auto"/>
              <w:bottom w:val="single" w:sz="4" w:space="0" w:color="auto"/>
              <w:right w:val="single" w:sz="4" w:space="0" w:color="auto"/>
            </w:tcBorders>
            <w:hideMark/>
          </w:tcPr>
          <w:p w14:paraId="7D9DA0E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23333AA7"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F5DE611"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50500C5E"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DB2F5BF"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0E22867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Can complete patterns</w:t>
            </w:r>
          </w:p>
        </w:tc>
        <w:tc>
          <w:tcPr>
            <w:tcW w:w="1495" w:type="dxa"/>
            <w:tcBorders>
              <w:top w:val="single" w:sz="4" w:space="0" w:color="auto"/>
              <w:left w:val="single" w:sz="4" w:space="0" w:color="auto"/>
              <w:bottom w:val="single" w:sz="4" w:space="0" w:color="auto"/>
              <w:right w:val="single" w:sz="4" w:space="0" w:color="auto"/>
            </w:tcBorders>
            <w:hideMark/>
          </w:tcPr>
          <w:p w14:paraId="5D8DF19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29798CE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71EBD4D"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1510ED6"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B31A765"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258A573C"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7417123"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49E2B79"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2F6A00B"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A668CBB"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C13F471"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0AEF8FC8" w14:textId="77777777" w:rsidR="006426D0" w:rsidRPr="006426D0" w:rsidRDefault="006426D0" w:rsidP="006426D0">
            <w:p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Auditory perception</w:t>
            </w:r>
          </w:p>
        </w:tc>
        <w:tc>
          <w:tcPr>
            <w:tcW w:w="1495" w:type="dxa"/>
            <w:tcBorders>
              <w:top w:val="single" w:sz="4" w:space="0" w:color="auto"/>
              <w:left w:val="single" w:sz="4" w:space="0" w:color="auto"/>
              <w:bottom w:val="single" w:sz="4" w:space="0" w:color="auto"/>
              <w:right w:val="single" w:sz="4" w:space="0" w:color="auto"/>
            </w:tcBorders>
          </w:tcPr>
          <w:p w14:paraId="236BA71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3F55F50"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75670FB"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A391CD5"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C575D5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4955D7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Understand instructions</w:t>
            </w:r>
          </w:p>
        </w:tc>
        <w:tc>
          <w:tcPr>
            <w:tcW w:w="1495" w:type="dxa"/>
            <w:tcBorders>
              <w:top w:val="single" w:sz="4" w:space="0" w:color="auto"/>
              <w:left w:val="single" w:sz="4" w:space="0" w:color="auto"/>
              <w:bottom w:val="single" w:sz="4" w:space="0" w:color="auto"/>
              <w:right w:val="single" w:sz="4" w:space="0" w:color="auto"/>
            </w:tcBorders>
            <w:hideMark/>
          </w:tcPr>
          <w:p w14:paraId="512F132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15FE2A6A"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2ADF248"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7634A2D3"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1D974CF3"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EA54AB2"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Auditory memory</w:t>
            </w:r>
          </w:p>
        </w:tc>
        <w:tc>
          <w:tcPr>
            <w:tcW w:w="1495" w:type="dxa"/>
            <w:tcBorders>
              <w:top w:val="single" w:sz="4" w:space="0" w:color="auto"/>
              <w:left w:val="single" w:sz="4" w:space="0" w:color="auto"/>
              <w:bottom w:val="single" w:sz="4" w:space="0" w:color="auto"/>
              <w:right w:val="single" w:sz="4" w:space="0" w:color="auto"/>
            </w:tcBorders>
            <w:hideMark/>
          </w:tcPr>
          <w:p w14:paraId="462F51F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2067B577"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5A95612"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C57C117"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0C65DCA"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06FC597"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lastRenderedPageBreak/>
              <w:t>Identify sounds</w:t>
            </w:r>
          </w:p>
        </w:tc>
        <w:tc>
          <w:tcPr>
            <w:tcW w:w="1495" w:type="dxa"/>
            <w:tcBorders>
              <w:top w:val="single" w:sz="4" w:space="0" w:color="auto"/>
              <w:left w:val="single" w:sz="4" w:space="0" w:color="auto"/>
              <w:bottom w:val="single" w:sz="4" w:space="0" w:color="auto"/>
              <w:right w:val="single" w:sz="4" w:space="0" w:color="auto"/>
            </w:tcBorders>
            <w:hideMark/>
          </w:tcPr>
          <w:p w14:paraId="6AFC1E5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65253D22"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60A7247B"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72F6871"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661C852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508E4B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Using sentences</w:t>
            </w:r>
          </w:p>
        </w:tc>
        <w:tc>
          <w:tcPr>
            <w:tcW w:w="1495" w:type="dxa"/>
            <w:tcBorders>
              <w:top w:val="single" w:sz="4" w:space="0" w:color="auto"/>
              <w:left w:val="single" w:sz="4" w:space="0" w:color="auto"/>
              <w:bottom w:val="single" w:sz="4" w:space="0" w:color="auto"/>
              <w:right w:val="single" w:sz="4" w:space="0" w:color="auto"/>
            </w:tcBorders>
            <w:hideMark/>
          </w:tcPr>
          <w:p w14:paraId="113A8A76"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0DDE85C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CBE932F"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262149E4"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8BDB0F4"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F2DBE8D"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Vocabulary</w:t>
            </w:r>
          </w:p>
        </w:tc>
        <w:tc>
          <w:tcPr>
            <w:tcW w:w="1495" w:type="dxa"/>
            <w:tcBorders>
              <w:top w:val="single" w:sz="4" w:space="0" w:color="auto"/>
              <w:left w:val="single" w:sz="4" w:space="0" w:color="auto"/>
              <w:bottom w:val="single" w:sz="4" w:space="0" w:color="auto"/>
              <w:right w:val="single" w:sz="4" w:space="0" w:color="auto"/>
            </w:tcBorders>
            <w:hideMark/>
          </w:tcPr>
          <w:p w14:paraId="48F411B2"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5657B7D9"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E34E608"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4E69B7D1"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14B1A68C"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303A6D4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Can express him/herself in words</w:t>
            </w:r>
          </w:p>
        </w:tc>
        <w:tc>
          <w:tcPr>
            <w:tcW w:w="1495" w:type="dxa"/>
            <w:tcBorders>
              <w:top w:val="single" w:sz="4" w:space="0" w:color="auto"/>
              <w:left w:val="single" w:sz="4" w:space="0" w:color="auto"/>
              <w:bottom w:val="single" w:sz="4" w:space="0" w:color="auto"/>
              <w:right w:val="single" w:sz="4" w:space="0" w:color="auto"/>
            </w:tcBorders>
            <w:hideMark/>
          </w:tcPr>
          <w:p w14:paraId="4C7F71E5"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50413901"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134BAE5"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EF2D3BD"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1932A347"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7E4EF4C4"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Pronunciation</w:t>
            </w:r>
          </w:p>
        </w:tc>
        <w:tc>
          <w:tcPr>
            <w:tcW w:w="1495" w:type="dxa"/>
            <w:tcBorders>
              <w:top w:val="single" w:sz="4" w:space="0" w:color="auto"/>
              <w:left w:val="single" w:sz="4" w:space="0" w:color="auto"/>
              <w:bottom w:val="single" w:sz="4" w:space="0" w:color="auto"/>
              <w:right w:val="single" w:sz="4" w:space="0" w:color="auto"/>
            </w:tcBorders>
            <w:hideMark/>
          </w:tcPr>
          <w:p w14:paraId="3610EDF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4286638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8A494AC"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CE85C89"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6617C536"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46AE946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Convey a message</w:t>
            </w:r>
          </w:p>
        </w:tc>
        <w:tc>
          <w:tcPr>
            <w:tcW w:w="1495" w:type="dxa"/>
            <w:tcBorders>
              <w:top w:val="single" w:sz="4" w:space="0" w:color="auto"/>
              <w:left w:val="single" w:sz="4" w:space="0" w:color="auto"/>
              <w:bottom w:val="single" w:sz="4" w:space="0" w:color="auto"/>
              <w:right w:val="single" w:sz="4" w:space="0" w:color="auto"/>
            </w:tcBorders>
            <w:hideMark/>
          </w:tcPr>
          <w:p w14:paraId="32807422"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04F41D17"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40C9B94"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12B9344A"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6B52BE69"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38F589A6"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Sing along</w:t>
            </w:r>
          </w:p>
        </w:tc>
        <w:tc>
          <w:tcPr>
            <w:tcW w:w="1495" w:type="dxa"/>
            <w:tcBorders>
              <w:top w:val="single" w:sz="4" w:space="0" w:color="auto"/>
              <w:left w:val="single" w:sz="4" w:space="0" w:color="auto"/>
              <w:bottom w:val="single" w:sz="4" w:space="0" w:color="auto"/>
              <w:right w:val="single" w:sz="4" w:space="0" w:color="auto"/>
            </w:tcBorders>
            <w:hideMark/>
          </w:tcPr>
          <w:p w14:paraId="3EAE87C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489B113E"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FF14359"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65B1A6A4"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A44FA9C"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05FC45E"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Ask questions</w:t>
            </w:r>
          </w:p>
        </w:tc>
        <w:tc>
          <w:tcPr>
            <w:tcW w:w="1495" w:type="dxa"/>
            <w:tcBorders>
              <w:top w:val="single" w:sz="4" w:space="0" w:color="auto"/>
              <w:left w:val="single" w:sz="4" w:space="0" w:color="auto"/>
              <w:bottom w:val="single" w:sz="4" w:space="0" w:color="auto"/>
              <w:right w:val="single" w:sz="4" w:space="0" w:color="auto"/>
            </w:tcBorders>
            <w:hideMark/>
          </w:tcPr>
          <w:p w14:paraId="54FD3EA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1259C48C"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8D5D899"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5EE31FBA"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E3FFAF1"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34F1CEB"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Answer questions</w:t>
            </w:r>
          </w:p>
        </w:tc>
        <w:tc>
          <w:tcPr>
            <w:tcW w:w="1495" w:type="dxa"/>
            <w:tcBorders>
              <w:top w:val="single" w:sz="4" w:space="0" w:color="auto"/>
              <w:left w:val="single" w:sz="4" w:space="0" w:color="auto"/>
              <w:bottom w:val="single" w:sz="4" w:space="0" w:color="auto"/>
              <w:right w:val="single" w:sz="4" w:space="0" w:color="auto"/>
            </w:tcBorders>
            <w:hideMark/>
          </w:tcPr>
          <w:p w14:paraId="1D1552F1"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561BACC9"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EC06E90"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75E7875"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3D7FC13"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378AD29B"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Cognitive development</w:t>
            </w:r>
          </w:p>
        </w:tc>
        <w:tc>
          <w:tcPr>
            <w:tcW w:w="1495" w:type="dxa"/>
            <w:tcBorders>
              <w:top w:val="single" w:sz="4" w:space="0" w:color="auto"/>
              <w:left w:val="single" w:sz="4" w:space="0" w:color="auto"/>
              <w:bottom w:val="single" w:sz="4" w:space="0" w:color="auto"/>
              <w:right w:val="single" w:sz="4" w:space="0" w:color="auto"/>
            </w:tcBorders>
          </w:tcPr>
          <w:p w14:paraId="63BE6317"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9EC60F2"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C4FD37F"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D716FBA"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28556520"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4FEE4602" w14:textId="77777777" w:rsidR="006426D0" w:rsidRPr="006426D0" w:rsidRDefault="006426D0" w:rsidP="009D23E2">
            <w:pPr>
              <w:numPr>
                <w:ilvl w:val="0"/>
                <w:numId w:val="36"/>
              </w:numPr>
              <w:spacing w:line="360" w:lineRule="auto"/>
              <w:jc w:val="both"/>
              <w:rPr>
                <w:rFonts w:ascii="Century Gothic" w:hAnsi="Century Gothic"/>
                <w:b/>
                <w:bCs/>
                <w:sz w:val="22"/>
                <w:szCs w:val="22"/>
                <w:lang w:val="en-ZA"/>
              </w:rPr>
            </w:pPr>
            <w:r w:rsidRPr="006426D0">
              <w:rPr>
                <w:rFonts w:ascii="Century Gothic" w:hAnsi="Century Gothic"/>
                <w:b/>
                <w:bCs/>
                <w:sz w:val="22"/>
                <w:szCs w:val="22"/>
                <w:lang w:val="en-US"/>
              </w:rPr>
              <w:t>Numerical</w:t>
            </w:r>
          </w:p>
        </w:tc>
        <w:tc>
          <w:tcPr>
            <w:tcW w:w="1495" w:type="dxa"/>
            <w:tcBorders>
              <w:top w:val="single" w:sz="4" w:space="0" w:color="auto"/>
              <w:left w:val="single" w:sz="4" w:space="0" w:color="auto"/>
              <w:bottom w:val="single" w:sz="4" w:space="0" w:color="auto"/>
              <w:right w:val="single" w:sz="4" w:space="0" w:color="auto"/>
            </w:tcBorders>
          </w:tcPr>
          <w:p w14:paraId="0300A428"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AA63573"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655D48FB"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46C5AB9C"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F828DFA"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F155437"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Can count to 10</w:t>
            </w:r>
          </w:p>
        </w:tc>
        <w:tc>
          <w:tcPr>
            <w:tcW w:w="1495" w:type="dxa"/>
            <w:tcBorders>
              <w:top w:val="single" w:sz="4" w:space="0" w:color="auto"/>
              <w:left w:val="single" w:sz="4" w:space="0" w:color="auto"/>
              <w:bottom w:val="single" w:sz="4" w:space="0" w:color="auto"/>
              <w:right w:val="single" w:sz="4" w:space="0" w:color="auto"/>
            </w:tcBorders>
            <w:hideMark/>
          </w:tcPr>
          <w:p w14:paraId="204CA8C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4</w:t>
            </w:r>
          </w:p>
        </w:tc>
        <w:tc>
          <w:tcPr>
            <w:tcW w:w="1495" w:type="dxa"/>
            <w:tcBorders>
              <w:top w:val="single" w:sz="4" w:space="0" w:color="auto"/>
              <w:left w:val="single" w:sz="4" w:space="0" w:color="auto"/>
              <w:bottom w:val="single" w:sz="4" w:space="0" w:color="auto"/>
              <w:right w:val="single" w:sz="4" w:space="0" w:color="auto"/>
            </w:tcBorders>
          </w:tcPr>
          <w:p w14:paraId="37F3E297"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22487DD8"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521089C8"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745AB01B"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2E8DA53C" w14:textId="77777777" w:rsidR="006426D0" w:rsidRPr="006426D0" w:rsidRDefault="006426D0" w:rsidP="006426D0">
            <w:pPr>
              <w:spacing w:line="360" w:lineRule="auto"/>
              <w:jc w:val="both"/>
              <w:rPr>
                <w:rFonts w:ascii="Century Gothic" w:hAnsi="Century Gothic"/>
                <w:bCs/>
                <w:sz w:val="22"/>
                <w:szCs w:val="22"/>
                <w:lang w:val="en-ZA"/>
              </w:rPr>
            </w:pPr>
            <w:proofErr w:type="spellStart"/>
            <w:r w:rsidRPr="006426D0">
              <w:rPr>
                <w:rFonts w:ascii="Century Gothic" w:hAnsi="Century Gothic"/>
                <w:bCs/>
                <w:sz w:val="22"/>
                <w:szCs w:val="22"/>
                <w:lang w:val="en-US"/>
              </w:rPr>
              <w:t>Recognise</w:t>
            </w:r>
            <w:proofErr w:type="spellEnd"/>
            <w:r w:rsidRPr="006426D0">
              <w:rPr>
                <w:rFonts w:ascii="Century Gothic" w:hAnsi="Century Gothic"/>
                <w:bCs/>
                <w:sz w:val="22"/>
                <w:szCs w:val="22"/>
                <w:lang w:val="en-US"/>
              </w:rPr>
              <w:t xml:space="preserve"> numbers</w:t>
            </w:r>
          </w:p>
        </w:tc>
        <w:tc>
          <w:tcPr>
            <w:tcW w:w="1495" w:type="dxa"/>
            <w:tcBorders>
              <w:top w:val="single" w:sz="4" w:space="0" w:color="auto"/>
              <w:left w:val="single" w:sz="4" w:space="0" w:color="auto"/>
              <w:bottom w:val="single" w:sz="4" w:space="0" w:color="auto"/>
              <w:right w:val="single" w:sz="4" w:space="0" w:color="auto"/>
            </w:tcBorders>
            <w:hideMark/>
          </w:tcPr>
          <w:p w14:paraId="0B08BA7A"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2</w:t>
            </w:r>
          </w:p>
        </w:tc>
        <w:tc>
          <w:tcPr>
            <w:tcW w:w="1495" w:type="dxa"/>
            <w:tcBorders>
              <w:top w:val="single" w:sz="4" w:space="0" w:color="auto"/>
              <w:left w:val="single" w:sz="4" w:space="0" w:color="auto"/>
              <w:bottom w:val="single" w:sz="4" w:space="0" w:color="auto"/>
              <w:right w:val="single" w:sz="4" w:space="0" w:color="auto"/>
            </w:tcBorders>
          </w:tcPr>
          <w:p w14:paraId="68E69F5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27B3E84"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7D1A4875"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38AE52D5"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622E28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Copy numbers</w:t>
            </w:r>
          </w:p>
        </w:tc>
        <w:tc>
          <w:tcPr>
            <w:tcW w:w="1495" w:type="dxa"/>
            <w:tcBorders>
              <w:top w:val="single" w:sz="4" w:space="0" w:color="auto"/>
              <w:left w:val="single" w:sz="4" w:space="0" w:color="auto"/>
              <w:bottom w:val="single" w:sz="4" w:space="0" w:color="auto"/>
              <w:right w:val="single" w:sz="4" w:space="0" w:color="auto"/>
            </w:tcBorders>
            <w:hideMark/>
          </w:tcPr>
          <w:p w14:paraId="13597CC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2</w:t>
            </w:r>
          </w:p>
        </w:tc>
        <w:tc>
          <w:tcPr>
            <w:tcW w:w="1495" w:type="dxa"/>
            <w:tcBorders>
              <w:top w:val="single" w:sz="4" w:space="0" w:color="auto"/>
              <w:left w:val="single" w:sz="4" w:space="0" w:color="auto"/>
              <w:bottom w:val="single" w:sz="4" w:space="0" w:color="auto"/>
              <w:right w:val="single" w:sz="4" w:space="0" w:color="auto"/>
            </w:tcBorders>
          </w:tcPr>
          <w:p w14:paraId="6B15DF46"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123649C"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5D788F8"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654A8B07"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2AC8CD3"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Understand more/less</w:t>
            </w:r>
          </w:p>
        </w:tc>
        <w:tc>
          <w:tcPr>
            <w:tcW w:w="1495" w:type="dxa"/>
            <w:tcBorders>
              <w:top w:val="single" w:sz="4" w:space="0" w:color="auto"/>
              <w:left w:val="single" w:sz="4" w:space="0" w:color="auto"/>
              <w:bottom w:val="single" w:sz="4" w:space="0" w:color="auto"/>
              <w:right w:val="single" w:sz="4" w:space="0" w:color="auto"/>
            </w:tcBorders>
            <w:hideMark/>
          </w:tcPr>
          <w:p w14:paraId="00A32D2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0F081B58"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450DC135"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BB9E31C"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00C79412"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77C46DE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Understand big/small</w:t>
            </w:r>
          </w:p>
        </w:tc>
        <w:tc>
          <w:tcPr>
            <w:tcW w:w="1495" w:type="dxa"/>
            <w:tcBorders>
              <w:top w:val="single" w:sz="4" w:space="0" w:color="auto"/>
              <w:left w:val="single" w:sz="4" w:space="0" w:color="auto"/>
              <w:bottom w:val="single" w:sz="4" w:space="0" w:color="auto"/>
              <w:right w:val="single" w:sz="4" w:space="0" w:color="auto"/>
            </w:tcBorders>
            <w:hideMark/>
          </w:tcPr>
          <w:p w14:paraId="45B9E388"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3</w:t>
            </w:r>
          </w:p>
        </w:tc>
        <w:tc>
          <w:tcPr>
            <w:tcW w:w="1495" w:type="dxa"/>
            <w:tcBorders>
              <w:top w:val="single" w:sz="4" w:space="0" w:color="auto"/>
              <w:left w:val="single" w:sz="4" w:space="0" w:color="auto"/>
              <w:bottom w:val="single" w:sz="4" w:space="0" w:color="auto"/>
              <w:right w:val="single" w:sz="4" w:space="0" w:color="auto"/>
            </w:tcBorders>
          </w:tcPr>
          <w:p w14:paraId="075AA85C"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BF97DA1"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6D5569C5"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9D1A753"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0388206E"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Sequencing</w:t>
            </w:r>
          </w:p>
        </w:tc>
        <w:tc>
          <w:tcPr>
            <w:tcW w:w="1495" w:type="dxa"/>
            <w:tcBorders>
              <w:top w:val="single" w:sz="4" w:space="0" w:color="auto"/>
              <w:left w:val="single" w:sz="4" w:space="0" w:color="auto"/>
              <w:bottom w:val="single" w:sz="4" w:space="0" w:color="auto"/>
              <w:right w:val="single" w:sz="4" w:space="0" w:color="auto"/>
            </w:tcBorders>
            <w:hideMark/>
          </w:tcPr>
          <w:p w14:paraId="1850BDA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2</w:t>
            </w:r>
          </w:p>
        </w:tc>
        <w:tc>
          <w:tcPr>
            <w:tcW w:w="1495" w:type="dxa"/>
            <w:tcBorders>
              <w:top w:val="single" w:sz="4" w:space="0" w:color="auto"/>
              <w:left w:val="single" w:sz="4" w:space="0" w:color="auto"/>
              <w:bottom w:val="single" w:sz="4" w:space="0" w:color="auto"/>
              <w:right w:val="single" w:sz="4" w:space="0" w:color="auto"/>
            </w:tcBorders>
          </w:tcPr>
          <w:p w14:paraId="6C899781"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58621E2"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5CECE6B"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4B21CE2F"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5B0D0DCB" w14:textId="77777777" w:rsidR="006426D0" w:rsidRPr="006426D0" w:rsidRDefault="006426D0" w:rsidP="009D23E2">
            <w:pPr>
              <w:numPr>
                <w:ilvl w:val="0"/>
                <w:numId w:val="36"/>
              </w:num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Understand</w:t>
            </w:r>
          </w:p>
        </w:tc>
        <w:tc>
          <w:tcPr>
            <w:tcW w:w="1495" w:type="dxa"/>
            <w:tcBorders>
              <w:top w:val="single" w:sz="4" w:space="0" w:color="auto"/>
              <w:left w:val="single" w:sz="4" w:space="0" w:color="auto"/>
              <w:bottom w:val="single" w:sz="4" w:space="0" w:color="auto"/>
              <w:right w:val="single" w:sz="4" w:space="0" w:color="auto"/>
            </w:tcBorders>
          </w:tcPr>
          <w:p w14:paraId="1ED6FB2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386D581D"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5DA27AD"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2D30FB34"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719C6A47"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AEFC82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Days of the week</w:t>
            </w:r>
          </w:p>
        </w:tc>
        <w:tc>
          <w:tcPr>
            <w:tcW w:w="1495" w:type="dxa"/>
            <w:tcBorders>
              <w:top w:val="single" w:sz="4" w:space="0" w:color="auto"/>
              <w:left w:val="single" w:sz="4" w:space="0" w:color="auto"/>
              <w:bottom w:val="single" w:sz="4" w:space="0" w:color="auto"/>
              <w:right w:val="single" w:sz="4" w:space="0" w:color="auto"/>
            </w:tcBorders>
            <w:hideMark/>
          </w:tcPr>
          <w:p w14:paraId="0BDF3DCB"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2</w:t>
            </w:r>
          </w:p>
        </w:tc>
        <w:tc>
          <w:tcPr>
            <w:tcW w:w="1495" w:type="dxa"/>
            <w:tcBorders>
              <w:top w:val="single" w:sz="4" w:space="0" w:color="auto"/>
              <w:left w:val="single" w:sz="4" w:space="0" w:color="auto"/>
              <w:bottom w:val="single" w:sz="4" w:space="0" w:color="auto"/>
              <w:right w:val="single" w:sz="4" w:space="0" w:color="auto"/>
            </w:tcBorders>
          </w:tcPr>
          <w:p w14:paraId="0E524753"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58705EF"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27FB5FF1"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5B3B22C"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18A61BC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Today, tomorrow, yesterday</w:t>
            </w:r>
          </w:p>
        </w:tc>
        <w:tc>
          <w:tcPr>
            <w:tcW w:w="1495" w:type="dxa"/>
            <w:tcBorders>
              <w:top w:val="single" w:sz="4" w:space="0" w:color="auto"/>
              <w:left w:val="single" w:sz="4" w:space="0" w:color="auto"/>
              <w:bottom w:val="single" w:sz="4" w:space="0" w:color="auto"/>
              <w:right w:val="single" w:sz="4" w:space="0" w:color="auto"/>
            </w:tcBorders>
            <w:hideMark/>
          </w:tcPr>
          <w:p w14:paraId="37858AF9"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2</w:t>
            </w:r>
          </w:p>
        </w:tc>
        <w:tc>
          <w:tcPr>
            <w:tcW w:w="1495" w:type="dxa"/>
            <w:tcBorders>
              <w:top w:val="single" w:sz="4" w:space="0" w:color="auto"/>
              <w:left w:val="single" w:sz="4" w:space="0" w:color="auto"/>
              <w:bottom w:val="single" w:sz="4" w:space="0" w:color="auto"/>
              <w:right w:val="single" w:sz="4" w:space="0" w:color="auto"/>
            </w:tcBorders>
          </w:tcPr>
          <w:p w14:paraId="193143D5"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1203FFE6"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3E7CD2E7"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58BC7410"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hideMark/>
          </w:tcPr>
          <w:p w14:paraId="69C71C0C"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Seasons</w:t>
            </w:r>
          </w:p>
        </w:tc>
        <w:tc>
          <w:tcPr>
            <w:tcW w:w="1495" w:type="dxa"/>
            <w:tcBorders>
              <w:top w:val="single" w:sz="4" w:space="0" w:color="auto"/>
              <w:left w:val="single" w:sz="4" w:space="0" w:color="auto"/>
              <w:bottom w:val="single" w:sz="4" w:space="0" w:color="auto"/>
              <w:right w:val="single" w:sz="4" w:space="0" w:color="auto"/>
            </w:tcBorders>
            <w:hideMark/>
          </w:tcPr>
          <w:p w14:paraId="168BDEF0"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US"/>
              </w:rPr>
              <w:t>2</w:t>
            </w:r>
          </w:p>
        </w:tc>
        <w:tc>
          <w:tcPr>
            <w:tcW w:w="1495" w:type="dxa"/>
            <w:tcBorders>
              <w:top w:val="single" w:sz="4" w:space="0" w:color="auto"/>
              <w:left w:val="single" w:sz="4" w:space="0" w:color="auto"/>
              <w:bottom w:val="single" w:sz="4" w:space="0" w:color="auto"/>
              <w:right w:val="single" w:sz="4" w:space="0" w:color="auto"/>
            </w:tcBorders>
          </w:tcPr>
          <w:p w14:paraId="0EF46A38"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519B8F54"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57D67111" w14:textId="77777777" w:rsidR="006426D0" w:rsidRPr="006426D0" w:rsidRDefault="006426D0" w:rsidP="006426D0">
            <w:pPr>
              <w:spacing w:line="360" w:lineRule="auto"/>
              <w:jc w:val="both"/>
              <w:rPr>
                <w:rFonts w:ascii="Century Gothic" w:hAnsi="Century Gothic"/>
                <w:bCs/>
                <w:sz w:val="22"/>
                <w:szCs w:val="22"/>
                <w:lang w:val="en-ZA"/>
              </w:rPr>
            </w:pPr>
          </w:p>
        </w:tc>
      </w:tr>
      <w:tr w:rsidR="006426D0" w:rsidRPr="006426D0" w14:paraId="1FE6E5AC" w14:textId="77777777" w:rsidTr="006426D0">
        <w:trPr>
          <w:jc w:val="center"/>
        </w:trPr>
        <w:tc>
          <w:tcPr>
            <w:tcW w:w="3261" w:type="dxa"/>
            <w:tcBorders>
              <w:top w:val="single" w:sz="4" w:space="0" w:color="auto"/>
              <w:left w:val="single" w:sz="4" w:space="0" w:color="auto"/>
              <w:bottom w:val="single" w:sz="4" w:space="0" w:color="auto"/>
              <w:right w:val="single" w:sz="4" w:space="0" w:color="auto"/>
            </w:tcBorders>
          </w:tcPr>
          <w:p w14:paraId="50BD7050"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E8A997D"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762EFD84" w14:textId="77777777" w:rsidR="006426D0" w:rsidRPr="006426D0" w:rsidRDefault="006426D0" w:rsidP="006426D0">
            <w:pPr>
              <w:spacing w:line="360" w:lineRule="auto"/>
              <w:jc w:val="both"/>
              <w:rPr>
                <w:rFonts w:ascii="Century Gothic" w:hAnsi="Century Gothic"/>
                <w:bCs/>
                <w:sz w:val="22"/>
                <w:szCs w:val="22"/>
                <w:lang w:val="en-ZA"/>
              </w:rPr>
            </w:pPr>
          </w:p>
        </w:tc>
        <w:tc>
          <w:tcPr>
            <w:tcW w:w="1495" w:type="dxa"/>
            <w:tcBorders>
              <w:top w:val="single" w:sz="4" w:space="0" w:color="auto"/>
              <w:left w:val="single" w:sz="4" w:space="0" w:color="auto"/>
              <w:bottom w:val="single" w:sz="4" w:space="0" w:color="auto"/>
              <w:right w:val="single" w:sz="4" w:space="0" w:color="auto"/>
            </w:tcBorders>
          </w:tcPr>
          <w:p w14:paraId="03C09822" w14:textId="77777777" w:rsidR="006426D0" w:rsidRPr="006426D0" w:rsidRDefault="006426D0" w:rsidP="006426D0">
            <w:pPr>
              <w:spacing w:line="360" w:lineRule="auto"/>
              <w:jc w:val="both"/>
              <w:rPr>
                <w:rFonts w:ascii="Century Gothic" w:hAnsi="Century Gothic"/>
                <w:bCs/>
                <w:sz w:val="22"/>
                <w:szCs w:val="22"/>
                <w:lang w:val="en-ZA"/>
              </w:rPr>
            </w:pPr>
          </w:p>
        </w:tc>
        <w:tc>
          <w:tcPr>
            <w:tcW w:w="1496" w:type="dxa"/>
            <w:tcBorders>
              <w:top w:val="single" w:sz="4" w:space="0" w:color="auto"/>
              <w:left w:val="single" w:sz="4" w:space="0" w:color="auto"/>
              <w:bottom w:val="single" w:sz="4" w:space="0" w:color="auto"/>
              <w:right w:val="single" w:sz="4" w:space="0" w:color="auto"/>
            </w:tcBorders>
          </w:tcPr>
          <w:p w14:paraId="0E99087A" w14:textId="77777777" w:rsidR="006426D0" w:rsidRPr="006426D0" w:rsidRDefault="006426D0" w:rsidP="006426D0">
            <w:pPr>
              <w:spacing w:line="360" w:lineRule="auto"/>
              <w:jc w:val="both"/>
              <w:rPr>
                <w:rFonts w:ascii="Century Gothic" w:hAnsi="Century Gothic"/>
                <w:bCs/>
                <w:sz w:val="22"/>
                <w:szCs w:val="22"/>
                <w:lang w:val="en-ZA"/>
              </w:rPr>
            </w:pPr>
          </w:p>
        </w:tc>
      </w:tr>
    </w:tbl>
    <w:p w14:paraId="7805B78C" w14:textId="77777777" w:rsidR="006426D0" w:rsidRPr="006426D0" w:rsidRDefault="006426D0" w:rsidP="006426D0">
      <w:pPr>
        <w:spacing w:line="360" w:lineRule="auto"/>
        <w:jc w:val="both"/>
        <w:rPr>
          <w:rFonts w:ascii="Century Gothic" w:hAnsi="Century Gothic"/>
          <w:bCs/>
          <w:sz w:val="22"/>
          <w:szCs w:val="22"/>
          <w:lang w:val="en-ZA"/>
        </w:rPr>
      </w:pPr>
    </w:p>
    <w:p w14:paraId="0E5F5B51" w14:textId="77777777" w:rsidR="006426D0" w:rsidRPr="006426D0" w:rsidRDefault="006426D0" w:rsidP="006426D0">
      <w:pPr>
        <w:spacing w:line="360" w:lineRule="auto"/>
        <w:jc w:val="both"/>
        <w:rPr>
          <w:rFonts w:ascii="Century Gothic" w:hAnsi="Century Gothic"/>
          <w:b/>
          <w:bCs/>
          <w:sz w:val="22"/>
          <w:szCs w:val="22"/>
          <w:lang w:val="en-US"/>
        </w:rPr>
      </w:pPr>
      <w:r w:rsidRPr="006426D0">
        <w:rPr>
          <w:rFonts w:ascii="Century Gothic" w:hAnsi="Century Gothic"/>
          <w:b/>
          <w:bCs/>
          <w:sz w:val="22"/>
          <w:szCs w:val="22"/>
          <w:lang w:val="en-US"/>
        </w:rPr>
        <w:t>Comments from class teacher</w:t>
      </w:r>
    </w:p>
    <w:p w14:paraId="7B3EE3CD"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Cs/>
          <w:sz w:val="22"/>
          <w:szCs w:val="22"/>
          <w:lang w:val="en-US"/>
        </w:rPr>
        <w:t xml:space="preserve">Hannah is a very pleasant little girl a real joy to have in the </w:t>
      </w:r>
      <w:proofErr w:type="gramStart"/>
      <w:r w:rsidRPr="006426D0">
        <w:rPr>
          <w:rFonts w:ascii="Century Gothic" w:hAnsi="Century Gothic"/>
          <w:bCs/>
          <w:sz w:val="22"/>
          <w:szCs w:val="22"/>
          <w:lang w:val="en-US"/>
        </w:rPr>
        <w:t>class room</w:t>
      </w:r>
      <w:proofErr w:type="gramEnd"/>
      <w:r w:rsidRPr="006426D0">
        <w:rPr>
          <w:rFonts w:ascii="Century Gothic" w:hAnsi="Century Gothic"/>
          <w:bCs/>
          <w:sz w:val="22"/>
          <w:szCs w:val="22"/>
          <w:lang w:val="en-US"/>
        </w:rPr>
        <w:t>.  Perhaps one needs to pay attention to the concepts of yesterday, today and tomorrow as well as the days of the week.  A suggestion could be to put up a calendar in her room to visually display the concepts.  At school we will pay attention to the areas where she scored a 2.  Specific activities will be given to her to help her to develop those skills.  Please feel free to contact me if anything is unclear or if you have any concerns.</w:t>
      </w:r>
    </w:p>
    <w:p w14:paraId="36B62436"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
          <w:bCs/>
          <w:sz w:val="22"/>
          <w:szCs w:val="22"/>
          <w:lang w:val="en-US"/>
        </w:rPr>
        <w:t>Signature Class Teacher:</w:t>
      </w:r>
      <w:r w:rsidRPr="006426D0">
        <w:rPr>
          <w:rFonts w:ascii="Century Gothic" w:hAnsi="Century Gothic"/>
          <w:b/>
          <w:bCs/>
          <w:sz w:val="22"/>
          <w:szCs w:val="22"/>
          <w:lang w:val="en-US"/>
        </w:rPr>
        <w:tab/>
      </w:r>
      <w:r w:rsidRPr="006426D0">
        <w:rPr>
          <w:rFonts w:ascii="Century Gothic" w:hAnsi="Century Gothic"/>
          <w:b/>
          <w:bCs/>
          <w:sz w:val="22"/>
          <w:szCs w:val="22"/>
          <w:lang w:val="en-US"/>
        </w:rPr>
        <w:tab/>
      </w:r>
      <w:proofErr w:type="spellStart"/>
      <w:r w:rsidRPr="006426D0">
        <w:rPr>
          <w:rFonts w:ascii="Century Gothic" w:hAnsi="Century Gothic"/>
          <w:bCs/>
          <w:sz w:val="22"/>
          <w:szCs w:val="22"/>
          <w:lang w:val="en-US"/>
        </w:rPr>
        <w:t>Mrs</w:t>
      </w:r>
      <w:proofErr w:type="spellEnd"/>
      <w:r w:rsidRPr="006426D0">
        <w:rPr>
          <w:rFonts w:ascii="Century Gothic" w:hAnsi="Century Gothic"/>
          <w:bCs/>
          <w:sz w:val="22"/>
          <w:szCs w:val="22"/>
          <w:lang w:val="en-US"/>
        </w:rPr>
        <w:t xml:space="preserve"> Class Teacher</w:t>
      </w:r>
    </w:p>
    <w:p w14:paraId="04980576" w14:textId="77777777" w:rsidR="006426D0" w:rsidRPr="006426D0" w:rsidRDefault="006426D0" w:rsidP="006426D0">
      <w:pPr>
        <w:spacing w:line="360" w:lineRule="auto"/>
        <w:jc w:val="both"/>
        <w:rPr>
          <w:rFonts w:ascii="Century Gothic" w:hAnsi="Century Gothic"/>
          <w:bCs/>
          <w:sz w:val="22"/>
          <w:szCs w:val="22"/>
          <w:lang w:val="en-US"/>
        </w:rPr>
      </w:pPr>
      <w:r w:rsidRPr="006426D0">
        <w:rPr>
          <w:rFonts w:ascii="Century Gothic" w:hAnsi="Century Gothic"/>
          <w:b/>
          <w:bCs/>
          <w:sz w:val="22"/>
          <w:szCs w:val="22"/>
          <w:lang w:val="en-US"/>
        </w:rPr>
        <w:t>Signature Principal:</w:t>
      </w:r>
      <w:r w:rsidRPr="006426D0">
        <w:rPr>
          <w:rFonts w:ascii="Century Gothic" w:hAnsi="Century Gothic"/>
          <w:b/>
          <w:bCs/>
          <w:sz w:val="22"/>
          <w:szCs w:val="22"/>
          <w:lang w:val="en-US"/>
        </w:rPr>
        <w:tab/>
      </w:r>
      <w:r w:rsidRPr="006426D0">
        <w:rPr>
          <w:rFonts w:ascii="Century Gothic" w:hAnsi="Century Gothic"/>
          <w:b/>
          <w:bCs/>
          <w:sz w:val="22"/>
          <w:szCs w:val="22"/>
          <w:lang w:val="en-US"/>
        </w:rPr>
        <w:tab/>
      </w:r>
      <w:r w:rsidRPr="006426D0">
        <w:rPr>
          <w:rFonts w:ascii="Century Gothic" w:hAnsi="Century Gothic"/>
          <w:b/>
          <w:bCs/>
          <w:sz w:val="22"/>
          <w:szCs w:val="22"/>
          <w:lang w:val="en-US"/>
        </w:rPr>
        <w:tab/>
      </w:r>
      <w:proofErr w:type="spellStart"/>
      <w:r w:rsidRPr="006426D0">
        <w:rPr>
          <w:rFonts w:ascii="Century Gothic" w:hAnsi="Century Gothic"/>
          <w:bCs/>
          <w:sz w:val="22"/>
          <w:szCs w:val="22"/>
          <w:lang w:val="en-US"/>
        </w:rPr>
        <w:t>Mrs</w:t>
      </w:r>
      <w:proofErr w:type="spellEnd"/>
      <w:r w:rsidRPr="006426D0">
        <w:rPr>
          <w:rFonts w:ascii="Century Gothic" w:hAnsi="Century Gothic"/>
          <w:bCs/>
          <w:sz w:val="22"/>
          <w:szCs w:val="22"/>
          <w:lang w:val="en-US"/>
        </w:rPr>
        <w:t xml:space="preserve"> Principal of Wonderland Day Care Centre</w:t>
      </w:r>
    </w:p>
    <w:p w14:paraId="57162B2D" w14:textId="77777777" w:rsidR="006426D0" w:rsidRPr="006426D0" w:rsidRDefault="006426D0" w:rsidP="006426D0">
      <w:pPr>
        <w:spacing w:line="360" w:lineRule="auto"/>
        <w:jc w:val="both"/>
        <w:rPr>
          <w:rFonts w:ascii="Century Gothic" w:hAnsi="Century Gothic"/>
          <w:b/>
          <w:bCs/>
          <w:sz w:val="22"/>
          <w:szCs w:val="22"/>
          <w:lang w:val="en-US"/>
        </w:rPr>
      </w:pPr>
      <w:r w:rsidRPr="006426D0">
        <w:rPr>
          <w:rFonts w:ascii="Century Gothic" w:hAnsi="Century Gothic"/>
          <w:b/>
          <w:bCs/>
          <w:sz w:val="22"/>
          <w:szCs w:val="22"/>
          <w:lang w:val="en-US"/>
        </w:rPr>
        <w:lastRenderedPageBreak/>
        <w:t>Signature parent:</w:t>
      </w:r>
      <w:r w:rsidRPr="006426D0">
        <w:rPr>
          <w:rFonts w:ascii="Century Gothic" w:hAnsi="Century Gothic"/>
          <w:b/>
          <w:bCs/>
          <w:sz w:val="22"/>
          <w:szCs w:val="22"/>
          <w:lang w:val="en-US"/>
        </w:rPr>
        <w:tab/>
      </w:r>
      <w:r w:rsidRPr="006426D0">
        <w:rPr>
          <w:rFonts w:ascii="Century Gothic" w:hAnsi="Century Gothic"/>
          <w:b/>
          <w:bCs/>
          <w:sz w:val="22"/>
          <w:szCs w:val="22"/>
          <w:lang w:val="en-US"/>
        </w:rPr>
        <w:tab/>
      </w:r>
      <w:r w:rsidRPr="006426D0">
        <w:rPr>
          <w:rFonts w:ascii="Century Gothic" w:hAnsi="Century Gothic"/>
          <w:b/>
          <w:bCs/>
          <w:sz w:val="22"/>
          <w:szCs w:val="22"/>
          <w:lang w:val="en-US"/>
        </w:rPr>
        <w:tab/>
      </w:r>
    </w:p>
    <w:p w14:paraId="088336BE" w14:textId="77777777" w:rsidR="006426D0" w:rsidRPr="006426D0" w:rsidRDefault="006426D0" w:rsidP="006426D0">
      <w:pPr>
        <w:spacing w:line="360" w:lineRule="auto"/>
        <w:jc w:val="both"/>
        <w:rPr>
          <w:rFonts w:ascii="Century Gothic" w:hAnsi="Century Gothic"/>
          <w:b/>
          <w:bCs/>
          <w:sz w:val="22"/>
          <w:szCs w:val="22"/>
          <w:lang w:val="en-US"/>
        </w:rPr>
      </w:pPr>
      <w:r w:rsidRPr="006426D0">
        <w:rPr>
          <w:rFonts w:ascii="Century Gothic" w:hAnsi="Century Gothic"/>
          <w:b/>
          <w:bCs/>
          <w:sz w:val="22"/>
          <w:szCs w:val="22"/>
          <w:lang w:val="en-US"/>
        </w:rPr>
        <w:t>Date:</w:t>
      </w:r>
      <w:r w:rsidRPr="006426D0">
        <w:rPr>
          <w:rFonts w:ascii="Century Gothic" w:hAnsi="Century Gothic"/>
          <w:b/>
          <w:bCs/>
          <w:sz w:val="22"/>
          <w:szCs w:val="22"/>
          <w:lang w:val="en-US"/>
        </w:rPr>
        <w:tab/>
      </w:r>
      <w:r w:rsidRPr="006426D0">
        <w:rPr>
          <w:rFonts w:ascii="Century Gothic" w:hAnsi="Century Gothic"/>
          <w:b/>
          <w:bCs/>
          <w:sz w:val="22"/>
          <w:szCs w:val="22"/>
          <w:lang w:val="en-US"/>
        </w:rPr>
        <w:tab/>
      </w:r>
      <w:r w:rsidRPr="006426D0">
        <w:rPr>
          <w:rFonts w:ascii="Century Gothic" w:hAnsi="Century Gothic"/>
          <w:b/>
          <w:bCs/>
          <w:sz w:val="22"/>
          <w:szCs w:val="22"/>
          <w:lang w:val="en-US"/>
        </w:rPr>
        <w:tab/>
      </w:r>
      <w:r w:rsidRPr="006426D0">
        <w:rPr>
          <w:rFonts w:ascii="Century Gothic" w:hAnsi="Century Gothic"/>
          <w:b/>
          <w:bCs/>
          <w:sz w:val="22"/>
          <w:szCs w:val="22"/>
          <w:lang w:val="en-US"/>
        </w:rPr>
        <w:tab/>
      </w:r>
      <w:r w:rsidRPr="006426D0">
        <w:rPr>
          <w:rFonts w:ascii="Century Gothic" w:hAnsi="Century Gothic"/>
          <w:b/>
          <w:bCs/>
          <w:sz w:val="22"/>
          <w:szCs w:val="22"/>
          <w:lang w:val="en-US"/>
        </w:rPr>
        <w:tab/>
      </w:r>
      <w:r w:rsidRPr="006426D0">
        <w:rPr>
          <w:rFonts w:ascii="Century Gothic" w:hAnsi="Century Gothic"/>
          <w:bCs/>
          <w:i/>
          <w:sz w:val="22"/>
          <w:szCs w:val="22"/>
          <w:lang w:val="en-US"/>
        </w:rPr>
        <w:t>30 June 2005</w:t>
      </w:r>
    </w:p>
    <w:p w14:paraId="2CD7BEE3" w14:textId="77777777" w:rsidR="006426D0" w:rsidRPr="006426D0" w:rsidRDefault="006426D0" w:rsidP="006426D0">
      <w:pPr>
        <w:spacing w:line="360" w:lineRule="auto"/>
        <w:jc w:val="both"/>
        <w:rPr>
          <w:rFonts w:ascii="Century Gothic" w:hAnsi="Century Gothic"/>
          <w:bCs/>
          <w:sz w:val="22"/>
          <w:szCs w:val="22"/>
          <w:lang w:val="en-ZA"/>
        </w:rPr>
      </w:pPr>
    </w:p>
    <w:p w14:paraId="6BC2D637" w14:textId="77777777" w:rsidR="006426D0" w:rsidRPr="00F7554F" w:rsidRDefault="006426D0" w:rsidP="006426D0">
      <w:pPr>
        <w:spacing w:line="360" w:lineRule="auto"/>
        <w:jc w:val="both"/>
        <w:rPr>
          <w:rFonts w:ascii="Century Gothic" w:hAnsi="Century Gothic"/>
          <w:b/>
          <w:bCs/>
          <w:sz w:val="22"/>
          <w:szCs w:val="22"/>
          <w:lang w:val="en-ZA"/>
        </w:rPr>
      </w:pPr>
      <w:r w:rsidRPr="00F7554F">
        <w:rPr>
          <w:rFonts w:ascii="Century Gothic" w:hAnsi="Century Gothic"/>
          <w:b/>
          <w:bCs/>
          <w:sz w:val="22"/>
          <w:szCs w:val="22"/>
          <w:lang w:val="en-ZA"/>
        </w:rPr>
        <w:t>Example of a progress report</w:t>
      </w:r>
    </w:p>
    <w:p w14:paraId="2CA0EE53" w14:textId="77777777" w:rsidR="006426D0" w:rsidRPr="006426D0" w:rsidRDefault="006426D0" w:rsidP="006426D0">
      <w:pPr>
        <w:spacing w:line="360" w:lineRule="auto"/>
        <w:jc w:val="both"/>
        <w:rPr>
          <w:rFonts w:ascii="Century Gothic" w:hAnsi="Century Gothic"/>
          <w:bCs/>
          <w:sz w:val="22"/>
          <w:szCs w:val="22"/>
          <w:lang w:val="en-ZA"/>
        </w:rPr>
      </w:pPr>
    </w:p>
    <w:p w14:paraId="34E3A0D2" w14:textId="77777777" w:rsidR="006426D0" w:rsidRPr="006426D0" w:rsidRDefault="006426D0" w:rsidP="006426D0">
      <w:pPr>
        <w:spacing w:line="360" w:lineRule="auto"/>
        <w:jc w:val="both"/>
        <w:rPr>
          <w:rFonts w:ascii="Century Gothic" w:hAnsi="Century Gothic"/>
          <w:bCs/>
          <w:sz w:val="22"/>
          <w:szCs w:val="22"/>
          <w:lang w:val="en-ZA"/>
        </w:rPr>
      </w:pPr>
    </w:p>
    <w:p w14:paraId="1B9D7ABF" w14:textId="77777777" w:rsidR="006426D0" w:rsidRPr="006426D0" w:rsidRDefault="006426D0" w:rsidP="006426D0">
      <w:p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You might also need to do a special report in the following cases:</w:t>
      </w:r>
    </w:p>
    <w:p w14:paraId="037ABECB" w14:textId="77777777" w:rsidR="006426D0" w:rsidRPr="006426D0" w:rsidRDefault="006426D0" w:rsidP="006426D0">
      <w:pPr>
        <w:spacing w:line="360" w:lineRule="auto"/>
        <w:jc w:val="both"/>
        <w:rPr>
          <w:rFonts w:ascii="Century Gothic" w:hAnsi="Century Gothic"/>
          <w:bCs/>
          <w:sz w:val="22"/>
          <w:szCs w:val="22"/>
          <w:lang w:val="en-ZA"/>
        </w:rPr>
      </w:pPr>
    </w:p>
    <w:p w14:paraId="16F61737" w14:textId="77777777" w:rsidR="006426D0" w:rsidRPr="006426D0" w:rsidRDefault="006426D0" w:rsidP="00F7554F">
      <w:pPr>
        <w:numPr>
          <w:ilvl w:val="0"/>
          <w:numId w:val="37"/>
        </w:num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If the child demonstrates a particular behavioural problem over a long period (e.g. aggressive behaviour) or if she demonstrates a new behavioural problem after some </w:t>
      </w:r>
      <w:proofErr w:type="gramStart"/>
      <w:r w:rsidRPr="006426D0">
        <w:rPr>
          <w:rFonts w:ascii="Century Gothic" w:hAnsi="Century Gothic"/>
          <w:bCs/>
          <w:sz w:val="22"/>
          <w:szCs w:val="22"/>
          <w:lang w:val="en-ZA"/>
        </w:rPr>
        <w:t>particular trauma</w:t>
      </w:r>
      <w:proofErr w:type="gramEnd"/>
      <w:r w:rsidRPr="006426D0">
        <w:rPr>
          <w:rFonts w:ascii="Century Gothic" w:hAnsi="Century Gothic"/>
          <w:bCs/>
          <w:sz w:val="22"/>
          <w:szCs w:val="22"/>
          <w:lang w:val="en-ZA"/>
        </w:rPr>
        <w:t xml:space="preserve"> (e.g. losing control of her bladder after her parents’ divorce)</w:t>
      </w:r>
    </w:p>
    <w:p w14:paraId="79E5458F" w14:textId="77777777" w:rsidR="006426D0" w:rsidRPr="006426D0" w:rsidRDefault="006426D0" w:rsidP="00F7554F">
      <w:pPr>
        <w:numPr>
          <w:ilvl w:val="0"/>
          <w:numId w:val="37"/>
        </w:num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If you notice a health issue in the child that affects her learning (e.g. asthma)</w:t>
      </w:r>
    </w:p>
    <w:p w14:paraId="6BAA8212" w14:textId="77777777" w:rsidR="006426D0" w:rsidRPr="006426D0" w:rsidRDefault="006426D0" w:rsidP="00F7554F">
      <w:pPr>
        <w:numPr>
          <w:ilvl w:val="0"/>
          <w:numId w:val="37"/>
        </w:num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If you see evidence of learning difficulties that could be remediated by her parents or with outside professional help</w:t>
      </w:r>
    </w:p>
    <w:p w14:paraId="074CE7F3" w14:textId="77777777" w:rsidR="006426D0" w:rsidRPr="006426D0" w:rsidRDefault="006426D0" w:rsidP="00F7554F">
      <w:pPr>
        <w:numPr>
          <w:ilvl w:val="0"/>
          <w:numId w:val="37"/>
        </w:num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If you notice that the child has exceptional abilities or intelligence and requires extra support or stimulation</w:t>
      </w:r>
    </w:p>
    <w:p w14:paraId="2C6B0F0C" w14:textId="77777777" w:rsidR="006426D0" w:rsidRPr="006426D0" w:rsidRDefault="006426D0" w:rsidP="00F7554F">
      <w:pPr>
        <w:numPr>
          <w:ilvl w:val="0"/>
          <w:numId w:val="37"/>
        </w:numPr>
        <w:spacing w:line="360" w:lineRule="auto"/>
        <w:jc w:val="both"/>
        <w:rPr>
          <w:rFonts w:ascii="Century Gothic" w:hAnsi="Century Gothic"/>
          <w:bCs/>
          <w:sz w:val="22"/>
          <w:szCs w:val="22"/>
          <w:lang w:val="en-ZA"/>
        </w:rPr>
      </w:pPr>
      <w:r w:rsidRPr="006426D0">
        <w:rPr>
          <w:rFonts w:ascii="Century Gothic" w:hAnsi="Century Gothic"/>
          <w:bCs/>
          <w:sz w:val="22"/>
          <w:szCs w:val="22"/>
          <w:lang w:val="en-ZA"/>
        </w:rPr>
        <w:t xml:space="preserve">If the child is new to the ECD centre or is about to leave the ECD centre. </w:t>
      </w:r>
    </w:p>
    <w:p w14:paraId="222D1AED" w14:textId="77777777" w:rsidR="006426D0" w:rsidRPr="006426D0" w:rsidRDefault="006426D0" w:rsidP="006426D0">
      <w:pPr>
        <w:spacing w:line="360" w:lineRule="auto"/>
        <w:jc w:val="both"/>
        <w:rPr>
          <w:rFonts w:ascii="Century Gothic" w:hAnsi="Century Gothic"/>
          <w:bCs/>
          <w:sz w:val="22"/>
          <w:szCs w:val="22"/>
          <w:lang w:val="en-US"/>
        </w:rPr>
      </w:pPr>
    </w:p>
    <w:p w14:paraId="376EA83A" w14:textId="77777777" w:rsidR="00C771A9" w:rsidRPr="00C771A9" w:rsidRDefault="00C771A9" w:rsidP="00C771A9">
      <w:pPr>
        <w:spacing w:line="360" w:lineRule="auto"/>
        <w:jc w:val="both"/>
        <w:rPr>
          <w:rFonts w:ascii="Century Gothic" w:hAnsi="Century Gothic"/>
          <w:b/>
          <w:bCs/>
          <w:sz w:val="22"/>
          <w:szCs w:val="22"/>
          <w:lang w:val="en-ZA"/>
        </w:rPr>
      </w:pPr>
      <w:r w:rsidRPr="00C771A9">
        <w:rPr>
          <w:rFonts w:ascii="Century Gothic" w:hAnsi="Century Gothic"/>
          <w:b/>
          <w:bCs/>
          <w:sz w:val="22"/>
          <w:szCs w:val="22"/>
          <w:lang w:val="en-ZA"/>
        </w:rPr>
        <w:t>The importance of confidentiality</w:t>
      </w:r>
    </w:p>
    <w:p w14:paraId="2B388067"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 xml:space="preserve">Why is confidentiality so important? Surely everyone has the child’s interests at </w:t>
      </w:r>
      <w:proofErr w:type="gramStart"/>
      <w:r w:rsidRPr="00C771A9">
        <w:rPr>
          <w:rFonts w:ascii="Century Gothic" w:hAnsi="Century Gothic"/>
          <w:bCs/>
          <w:sz w:val="22"/>
          <w:szCs w:val="22"/>
          <w:lang w:val="en-ZA"/>
        </w:rPr>
        <w:t>heart?</w:t>
      </w:r>
      <w:proofErr w:type="gramEnd"/>
      <w:r w:rsidRPr="00C771A9">
        <w:rPr>
          <w:rFonts w:ascii="Century Gothic" w:hAnsi="Century Gothic"/>
          <w:bCs/>
          <w:sz w:val="22"/>
          <w:szCs w:val="22"/>
          <w:lang w:val="en-ZA"/>
        </w:rPr>
        <w:t xml:space="preserve"> Surely information can be passed from one professional to another without the need for st</w:t>
      </w:r>
      <w:r w:rsidR="00F7554F">
        <w:rPr>
          <w:rFonts w:ascii="Century Gothic" w:hAnsi="Century Gothic"/>
          <w:bCs/>
          <w:sz w:val="22"/>
          <w:szCs w:val="22"/>
          <w:lang w:val="en-ZA"/>
        </w:rPr>
        <w:t xml:space="preserve">eps to protect </w:t>
      </w:r>
      <w:proofErr w:type="gramStart"/>
      <w:r w:rsidR="00F7554F">
        <w:rPr>
          <w:rFonts w:ascii="Century Gothic" w:hAnsi="Century Gothic"/>
          <w:bCs/>
          <w:sz w:val="22"/>
          <w:szCs w:val="22"/>
          <w:lang w:val="en-ZA"/>
        </w:rPr>
        <w:t>confidentiality?</w:t>
      </w:r>
      <w:proofErr w:type="gramEnd"/>
      <w:r w:rsidR="00F7554F">
        <w:rPr>
          <w:rFonts w:ascii="Century Gothic" w:hAnsi="Century Gothic"/>
          <w:bCs/>
          <w:sz w:val="22"/>
          <w:szCs w:val="22"/>
          <w:lang w:val="en-ZA"/>
        </w:rPr>
        <w:t xml:space="preserve"> </w:t>
      </w:r>
      <w:proofErr w:type="gramStart"/>
      <w:r w:rsidRPr="00C771A9">
        <w:rPr>
          <w:rFonts w:ascii="Century Gothic" w:hAnsi="Century Gothic"/>
          <w:bCs/>
          <w:sz w:val="22"/>
          <w:szCs w:val="22"/>
          <w:lang w:val="en-ZA"/>
        </w:rPr>
        <w:t>Unfortunately</w:t>
      </w:r>
      <w:proofErr w:type="gramEnd"/>
      <w:r w:rsidRPr="00C771A9">
        <w:rPr>
          <w:rFonts w:ascii="Century Gothic" w:hAnsi="Century Gothic"/>
          <w:bCs/>
          <w:sz w:val="22"/>
          <w:szCs w:val="22"/>
          <w:lang w:val="en-ZA"/>
        </w:rPr>
        <w:t xml:space="preserve"> the rights of the child (and his parents) to confidentiality are not always respected. A community setting like an ECD centre is host to children, adults, facilitator colleagues and other staff. </w:t>
      </w:r>
      <w:proofErr w:type="gramStart"/>
      <w:r w:rsidRPr="00C771A9">
        <w:rPr>
          <w:rFonts w:ascii="Century Gothic" w:hAnsi="Century Gothic"/>
          <w:bCs/>
          <w:sz w:val="22"/>
          <w:szCs w:val="22"/>
          <w:lang w:val="en-ZA"/>
        </w:rPr>
        <w:t>All of</w:t>
      </w:r>
      <w:proofErr w:type="gramEnd"/>
      <w:r w:rsidRPr="00C771A9">
        <w:rPr>
          <w:rFonts w:ascii="Century Gothic" w:hAnsi="Century Gothic"/>
          <w:bCs/>
          <w:sz w:val="22"/>
          <w:szCs w:val="22"/>
          <w:lang w:val="en-ZA"/>
        </w:rPr>
        <w:t xml:space="preserve"> these people might get to know the details of a child’s referral to a specialist, if care is not taken. This has social implications for the child and the parents, for example other parents may reject the parents of the child socially or tell their children to reject the child at the ECD centre. Also, the information may be misinterpreted by people who do not know the meaning of the terminology (jargon) or misunderstand the implications of a referral.</w:t>
      </w:r>
    </w:p>
    <w:p w14:paraId="31A2C643" w14:textId="77777777" w:rsidR="00C771A9" w:rsidRPr="00C771A9" w:rsidRDefault="00C771A9" w:rsidP="00C771A9">
      <w:pPr>
        <w:spacing w:line="360" w:lineRule="auto"/>
        <w:jc w:val="both"/>
        <w:rPr>
          <w:rFonts w:ascii="Century Gothic" w:hAnsi="Century Gothic"/>
          <w:bCs/>
          <w:sz w:val="22"/>
          <w:szCs w:val="22"/>
          <w:lang w:val="en-ZA"/>
        </w:rPr>
      </w:pPr>
    </w:p>
    <w:p w14:paraId="4C9CBFD2" w14:textId="77777777" w:rsidR="00C771A9" w:rsidRPr="00C771A9" w:rsidRDefault="00C771A9" w:rsidP="00C771A9">
      <w:pPr>
        <w:spacing w:line="360" w:lineRule="auto"/>
        <w:jc w:val="both"/>
        <w:rPr>
          <w:rFonts w:ascii="Century Gothic" w:hAnsi="Century Gothic"/>
          <w:b/>
          <w:bCs/>
          <w:sz w:val="22"/>
          <w:szCs w:val="22"/>
          <w:lang w:val="en-US"/>
        </w:rPr>
      </w:pPr>
      <w:r w:rsidRPr="00C771A9">
        <w:rPr>
          <w:rFonts w:ascii="Century Gothic" w:hAnsi="Century Gothic"/>
          <w:b/>
          <w:bCs/>
          <w:sz w:val="22"/>
          <w:szCs w:val="22"/>
          <w:lang w:val="en-US"/>
        </w:rPr>
        <w:t>Steps to take to protect confidentiality</w:t>
      </w:r>
    </w:p>
    <w:p w14:paraId="3477C012" w14:textId="77777777" w:rsidR="00C771A9" w:rsidRPr="00C771A9" w:rsidRDefault="00C771A9" w:rsidP="00C771A9">
      <w:pPr>
        <w:spacing w:line="360" w:lineRule="auto"/>
        <w:jc w:val="both"/>
        <w:rPr>
          <w:rFonts w:ascii="Century Gothic" w:hAnsi="Century Gothic"/>
          <w:bCs/>
          <w:sz w:val="22"/>
          <w:szCs w:val="22"/>
          <w:lang w:val="en-ZA"/>
        </w:rPr>
      </w:pPr>
    </w:p>
    <w:p w14:paraId="711031C7" w14:textId="77777777" w:rsidR="00C771A9" w:rsidRPr="00C771A9" w:rsidRDefault="00C771A9" w:rsidP="009D23E2">
      <w:pPr>
        <w:numPr>
          <w:ilvl w:val="0"/>
          <w:numId w:val="38"/>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lastRenderedPageBreak/>
        <w:t>Do not discuss the child in her hearing or in his presence.</w:t>
      </w:r>
    </w:p>
    <w:p w14:paraId="155284D3" w14:textId="77777777" w:rsidR="00C771A9" w:rsidRPr="00C771A9" w:rsidRDefault="00C771A9" w:rsidP="009D23E2">
      <w:pPr>
        <w:numPr>
          <w:ilvl w:val="0"/>
          <w:numId w:val="38"/>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Include in discussions only those colleagues, parents or specialists who are directly involved in working with the child.</w:t>
      </w:r>
    </w:p>
    <w:p w14:paraId="19BE4AED" w14:textId="77777777" w:rsidR="00C771A9" w:rsidRPr="00C771A9" w:rsidRDefault="00C771A9" w:rsidP="009D23E2">
      <w:pPr>
        <w:numPr>
          <w:ilvl w:val="0"/>
          <w:numId w:val="38"/>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Be wary of telephone discussions – you need to check that you are speaking to the correct people.</w:t>
      </w:r>
    </w:p>
    <w:p w14:paraId="344D2962" w14:textId="77777777" w:rsidR="00C771A9" w:rsidRPr="00C771A9" w:rsidRDefault="00C771A9" w:rsidP="009D23E2">
      <w:pPr>
        <w:numPr>
          <w:ilvl w:val="0"/>
          <w:numId w:val="38"/>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 xml:space="preserve">Where parents are divorced or there are multiple caregivers, be aware of this and handle </w:t>
      </w:r>
      <w:r w:rsidRPr="00C771A9">
        <w:rPr>
          <w:rFonts w:ascii="Century Gothic" w:hAnsi="Century Gothic"/>
          <w:bCs/>
          <w:sz w:val="22"/>
          <w:szCs w:val="22"/>
          <w:lang w:val="en-ZA"/>
        </w:rPr>
        <w:tab/>
        <w:t>the situation sensitively.</w:t>
      </w:r>
    </w:p>
    <w:p w14:paraId="0F3972CA" w14:textId="77777777" w:rsidR="00C771A9" w:rsidRPr="00C771A9" w:rsidRDefault="00C771A9" w:rsidP="009D23E2">
      <w:pPr>
        <w:numPr>
          <w:ilvl w:val="0"/>
          <w:numId w:val="38"/>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Store information correctly in files and keep them locked, to protect the confidential records from being abused or getting lost.</w:t>
      </w:r>
    </w:p>
    <w:p w14:paraId="29F56F39" w14:textId="77777777" w:rsidR="00137DBA" w:rsidRDefault="00137DBA" w:rsidP="00137DBA">
      <w:pPr>
        <w:spacing w:line="360" w:lineRule="auto"/>
        <w:jc w:val="both"/>
        <w:rPr>
          <w:rFonts w:ascii="Century Gothic" w:hAnsi="Century Gothic"/>
          <w:bCs/>
          <w:sz w:val="22"/>
          <w:szCs w:val="22"/>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1"/>
      </w:tblGrid>
      <w:tr w:rsidR="00C771A9" w:rsidRPr="00C771A9" w14:paraId="76CB8392" w14:textId="77777777" w:rsidTr="00F7554F">
        <w:trPr>
          <w:jc w:val="center"/>
        </w:trPr>
        <w:tc>
          <w:tcPr>
            <w:tcW w:w="9241" w:type="dxa"/>
            <w:tcBorders>
              <w:top w:val="single" w:sz="4" w:space="0" w:color="auto"/>
              <w:left w:val="single" w:sz="4" w:space="0" w:color="auto"/>
              <w:bottom w:val="single" w:sz="4" w:space="0" w:color="auto"/>
              <w:right w:val="single" w:sz="4" w:space="0" w:color="auto"/>
            </w:tcBorders>
          </w:tcPr>
          <w:p w14:paraId="47B8AE41"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Work with a partner. Take turns to play the role of the facilitator and the single parent.</w:t>
            </w:r>
          </w:p>
          <w:p w14:paraId="1301D792" w14:textId="77777777" w:rsidR="00C771A9" w:rsidRPr="00C771A9" w:rsidRDefault="00C771A9" w:rsidP="00C771A9">
            <w:pPr>
              <w:spacing w:line="360" w:lineRule="auto"/>
              <w:jc w:val="both"/>
              <w:rPr>
                <w:rFonts w:ascii="Century Gothic" w:hAnsi="Century Gothic"/>
                <w:bCs/>
                <w:sz w:val="22"/>
                <w:szCs w:val="22"/>
                <w:lang w:val="en-ZA"/>
              </w:rPr>
            </w:pPr>
          </w:p>
          <w:p w14:paraId="48B7BB5A"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 xml:space="preserve">Mrs Tobias is a single parent. You have an interview with her about her child, Ben, who is very active and noisy. The facilitator needs to give Ms Tobias feedback in an interview about her child. This is not affecting his development yet, but it is affecting your class. You are trying to get Mrs Tobias to cooperate and encourage Ben to be quiet during certain times while he is at home: mealtimes, bedtimes and listening while his mom reads a story. The aim is to get the mother to set limits and encourage quiet behaviour at certain times at home, which will help reinforce your efforts at the ECD centre. Identify which activities Ben </w:t>
            </w:r>
            <w:proofErr w:type="gramStart"/>
            <w:r w:rsidRPr="00C771A9">
              <w:rPr>
                <w:rFonts w:ascii="Century Gothic" w:hAnsi="Century Gothic"/>
                <w:bCs/>
                <w:sz w:val="22"/>
                <w:szCs w:val="22"/>
                <w:lang w:val="en-ZA"/>
              </w:rPr>
              <w:t>has to</w:t>
            </w:r>
            <w:proofErr w:type="gramEnd"/>
            <w:r w:rsidRPr="00C771A9">
              <w:rPr>
                <w:rFonts w:ascii="Century Gothic" w:hAnsi="Century Gothic"/>
                <w:bCs/>
                <w:sz w:val="22"/>
                <w:szCs w:val="22"/>
                <w:lang w:val="en-ZA"/>
              </w:rPr>
              <w:t xml:space="preserve"> be quiet for, in your programme.</w:t>
            </w:r>
          </w:p>
          <w:p w14:paraId="4B9B5831"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 xml:space="preserve">Try to be sensitive and open to Mrs Tobias, while encouraging her participation and cooperation. </w:t>
            </w:r>
          </w:p>
          <w:p w14:paraId="21932A3E"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2. Give each other feedback on your roles. Use this assessment rubric:</w:t>
            </w:r>
          </w:p>
          <w:p w14:paraId="25C84938" w14:textId="77777777" w:rsidR="00C771A9" w:rsidRPr="00C771A9" w:rsidRDefault="00C771A9" w:rsidP="00C771A9">
            <w:pPr>
              <w:spacing w:line="360" w:lineRule="auto"/>
              <w:jc w:val="both"/>
              <w:rPr>
                <w:rFonts w:ascii="Century Gothic" w:hAnsi="Century Gothic"/>
                <w:bCs/>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70"/>
              <w:gridCol w:w="1670"/>
              <w:gridCol w:w="1295"/>
              <w:gridCol w:w="1180"/>
            </w:tblGrid>
            <w:tr w:rsidR="00C771A9" w:rsidRPr="00C771A9" w14:paraId="2FE15A80" w14:textId="77777777" w:rsidTr="00224E1A">
              <w:tc>
                <w:tcPr>
                  <w:tcW w:w="0" w:type="auto"/>
                  <w:tcBorders>
                    <w:top w:val="single" w:sz="4" w:space="0" w:color="auto"/>
                    <w:left w:val="single" w:sz="4" w:space="0" w:color="auto"/>
                    <w:bottom w:val="single" w:sz="4" w:space="0" w:color="auto"/>
                    <w:right w:val="single" w:sz="4" w:space="0" w:color="auto"/>
                  </w:tcBorders>
                  <w:shd w:val="pct20" w:color="auto" w:fill="auto"/>
                  <w:hideMark/>
                </w:tcPr>
                <w:p w14:paraId="0FADA1C5" w14:textId="77777777" w:rsidR="00C771A9" w:rsidRPr="00C771A9" w:rsidRDefault="00C771A9" w:rsidP="00C771A9">
                  <w:pPr>
                    <w:spacing w:line="360" w:lineRule="auto"/>
                    <w:jc w:val="both"/>
                    <w:rPr>
                      <w:rFonts w:ascii="Century Gothic" w:hAnsi="Century Gothic"/>
                      <w:b/>
                      <w:bCs/>
                      <w:sz w:val="22"/>
                      <w:szCs w:val="22"/>
                      <w:lang w:val="en-ZA"/>
                    </w:rPr>
                  </w:pPr>
                  <w:r w:rsidRPr="00C771A9">
                    <w:rPr>
                      <w:rFonts w:ascii="Century Gothic" w:hAnsi="Century Gothic"/>
                      <w:b/>
                      <w:bCs/>
                      <w:sz w:val="22"/>
                      <w:szCs w:val="22"/>
                      <w:lang w:val="en-ZA"/>
                    </w:rPr>
                    <w:t>Facilitator’s feedback</w:t>
                  </w:r>
                </w:p>
              </w:tc>
              <w:tc>
                <w:tcPr>
                  <w:tcW w:w="0" w:type="auto"/>
                  <w:tcBorders>
                    <w:top w:val="single" w:sz="4" w:space="0" w:color="auto"/>
                    <w:left w:val="single" w:sz="4" w:space="0" w:color="auto"/>
                    <w:bottom w:val="single" w:sz="4" w:space="0" w:color="auto"/>
                    <w:right w:val="single" w:sz="4" w:space="0" w:color="auto"/>
                  </w:tcBorders>
                  <w:shd w:val="pct20" w:color="auto" w:fill="auto"/>
                  <w:hideMark/>
                </w:tcPr>
                <w:p w14:paraId="1323AD6E" w14:textId="77777777" w:rsidR="00C771A9" w:rsidRPr="00C771A9" w:rsidRDefault="00C771A9" w:rsidP="00C771A9">
                  <w:pPr>
                    <w:spacing w:line="360" w:lineRule="auto"/>
                    <w:jc w:val="both"/>
                    <w:rPr>
                      <w:rFonts w:ascii="Century Gothic" w:hAnsi="Century Gothic"/>
                      <w:b/>
                      <w:bCs/>
                      <w:sz w:val="22"/>
                      <w:szCs w:val="22"/>
                      <w:lang w:val="en-ZA"/>
                    </w:rPr>
                  </w:pPr>
                  <w:r w:rsidRPr="00C771A9">
                    <w:rPr>
                      <w:rFonts w:ascii="Century Gothic" w:hAnsi="Century Gothic"/>
                      <w:b/>
                      <w:bCs/>
                      <w:sz w:val="22"/>
                      <w:szCs w:val="22"/>
                      <w:lang w:val="en-ZA"/>
                    </w:rPr>
                    <w:t>Not adequate</w:t>
                  </w:r>
                </w:p>
              </w:tc>
              <w:tc>
                <w:tcPr>
                  <w:tcW w:w="0" w:type="auto"/>
                  <w:tcBorders>
                    <w:top w:val="single" w:sz="4" w:space="0" w:color="auto"/>
                    <w:left w:val="single" w:sz="4" w:space="0" w:color="auto"/>
                    <w:bottom w:val="single" w:sz="4" w:space="0" w:color="auto"/>
                    <w:right w:val="single" w:sz="4" w:space="0" w:color="auto"/>
                  </w:tcBorders>
                  <w:shd w:val="pct20" w:color="auto" w:fill="auto"/>
                  <w:hideMark/>
                </w:tcPr>
                <w:p w14:paraId="5AC1048A" w14:textId="77777777" w:rsidR="00C771A9" w:rsidRPr="00C771A9" w:rsidRDefault="00C771A9" w:rsidP="00C771A9">
                  <w:pPr>
                    <w:spacing w:line="360" w:lineRule="auto"/>
                    <w:jc w:val="both"/>
                    <w:rPr>
                      <w:rFonts w:ascii="Century Gothic" w:hAnsi="Century Gothic"/>
                      <w:b/>
                      <w:bCs/>
                      <w:sz w:val="22"/>
                      <w:szCs w:val="22"/>
                      <w:lang w:val="en-ZA"/>
                    </w:rPr>
                  </w:pPr>
                  <w:r w:rsidRPr="00C771A9">
                    <w:rPr>
                      <w:rFonts w:ascii="Century Gothic" w:hAnsi="Century Gothic"/>
                      <w:b/>
                      <w:bCs/>
                      <w:sz w:val="22"/>
                      <w:szCs w:val="22"/>
                      <w:lang w:val="en-ZA"/>
                    </w:rPr>
                    <w:t>Adequate</w:t>
                  </w:r>
                </w:p>
              </w:tc>
              <w:tc>
                <w:tcPr>
                  <w:tcW w:w="0" w:type="auto"/>
                  <w:tcBorders>
                    <w:top w:val="single" w:sz="4" w:space="0" w:color="auto"/>
                    <w:left w:val="single" w:sz="4" w:space="0" w:color="auto"/>
                    <w:bottom w:val="single" w:sz="4" w:space="0" w:color="auto"/>
                    <w:right w:val="single" w:sz="4" w:space="0" w:color="auto"/>
                  </w:tcBorders>
                  <w:shd w:val="pct20" w:color="auto" w:fill="auto"/>
                  <w:hideMark/>
                </w:tcPr>
                <w:p w14:paraId="39D80916" w14:textId="77777777" w:rsidR="00C771A9" w:rsidRPr="00C771A9" w:rsidRDefault="00C771A9" w:rsidP="00C771A9">
                  <w:pPr>
                    <w:spacing w:line="360" w:lineRule="auto"/>
                    <w:jc w:val="both"/>
                    <w:rPr>
                      <w:rFonts w:ascii="Century Gothic" w:hAnsi="Century Gothic"/>
                      <w:b/>
                      <w:bCs/>
                      <w:sz w:val="22"/>
                      <w:szCs w:val="22"/>
                      <w:lang w:val="en-ZA"/>
                    </w:rPr>
                  </w:pPr>
                  <w:r w:rsidRPr="00C771A9">
                    <w:rPr>
                      <w:rFonts w:ascii="Century Gothic" w:hAnsi="Century Gothic"/>
                      <w:b/>
                      <w:bCs/>
                      <w:sz w:val="22"/>
                      <w:szCs w:val="22"/>
                      <w:lang w:val="en-ZA"/>
                    </w:rPr>
                    <w:t>Excellent</w:t>
                  </w:r>
                </w:p>
              </w:tc>
            </w:tr>
            <w:tr w:rsidR="00C771A9" w:rsidRPr="00C771A9" w14:paraId="3477B87C" w14:textId="77777777" w:rsidTr="00224E1A">
              <w:tc>
                <w:tcPr>
                  <w:tcW w:w="0" w:type="auto"/>
                  <w:tcBorders>
                    <w:top w:val="single" w:sz="4" w:space="0" w:color="auto"/>
                    <w:left w:val="single" w:sz="4" w:space="0" w:color="auto"/>
                    <w:bottom w:val="single" w:sz="4" w:space="0" w:color="auto"/>
                    <w:right w:val="single" w:sz="4" w:space="0" w:color="auto"/>
                  </w:tcBorders>
                  <w:hideMark/>
                </w:tcPr>
                <w:p w14:paraId="73599B3E"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Communicates clearly</w:t>
                  </w:r>
                </w:p>
              </w:tc>
              <w:tc>
                <w:tcPr>
                  <w:tcW w:w="0" w:type="auto"/>
                  <w:tcBorders>
                    <w:top w:val="single" w:sz="4" w:space="0" w:color="auto"/>
                    <w:left w:val="single" w:sz="4" w:space="0" w:color="auto"/>
                    <w:bottom w:val="single" w:sz="4" w:space="0" w:color="auto"/>
                    <w:right w:val="single" w:sz="4" w:space="0" w:color="auto"/>
                  </w:tcBorders>
                </w:tcPr>
                <w:p w14:paraId="4FA582F2"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1B9D6DA2"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0183B307" w14:textId="77777777" w:rsidR="00C771A9" w:rsidRPr="00C771A9" w:rsidRDefault="00C771A9" w:rsidP="00C771A9">
                  <w:pPr>
                    <w:spacing w:line="360" w:lineRule="auto"/>
                    <w:jc w:val="both"/>
                    <w:rPr>
                      <w:rFonts w:ascii="Century Gothic" w:hAnsi="Century Gothic"/>
                      <w:bCs/>
                      <w:sz w:val="22"/>
                      <w:szCs w:val="22"/>
                      <w:lang w:val="en-ZA"/>
                    </w:rPr>
                  </w:pPr>
                </w:p>
              </w:tc>
            </w:tr>
            <w:tr w:rsidR="00C771A9" w:rsidRPr="00C771A9" w14:paraId="72FCC29D" w14:textId="77777777" w:rsidTr="00224E1A">
              <w:tc>
                <w:tcPr>
                  <w:tcW w:w="0" w:type="auto"/>
                  <w:tcBorders>
                    <w:top w:val="single" w:sz="4" w:space="0" w:color="auto"/>
                    <w:left w:val="single" w:sz="4" w:space="0" w:color="auto"/>
                    <w:bottom w:val="single" w:sz="4" w:space="0" w:color="auto"/>
                    <w:right w:val="single" w:sz="4" w:space="0" w:color="auto"/>
                  </w:tcBorders>
                  <w:hideMark/>
                </w:tcPr>
                <w:p w14:paraId="6FED3593"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Focuses on child’s strengths too</w:t>
                  </w:r>
                </w:p>
              </w:tc>
              <w:tc>
                <w:tcPr>
                  <w:tcW w:w="0" w:type="auto"/>
                  <w:tcBorders>
                    <w:top w:val="single" w:sz="4" w:space="0" w:color="auto"/>
                    <w:left w:val="single" w:sz="4" w:space="0" w:color="auto"/>
                    <w:bottom w:val="single" w:sz="4" w:space="0" w:color="auto"/>
                    <w:right w:val="single" w:sz="4" w:space="0" w:color="auto"/>
                  </w:tcBorders>
                </w:tcPr>
                <w:p w14:paraId="7A2D4D82"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37037B9F"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1BAA654C" w14:textId="77777777" w:rsidR="00C771A9" w:rsidRPr="00C771A9" w:rsidRDefault="00C771A9" w:rsidP="00C771A9">
                  <w:pPr>
                    <w:spacing w:line="360" w:lineRule="auto"/>
                    <w:jc w:val="both"/>
                    <w:rPr>
                      <w:rFonts w:ascii="Century Gothic" w:hAnsi="Century Gothic"/>
                      <w:bCs/>
                      <w:sz w:val="22"/>
                      <w:szCs w:val="22"/>
                      <w:lang w:val="en-ZA"/>
                    </w:rPr>
                  </w:pPr>
                </w:p>
              </w:tc>
            </w:tr>
            <w:tr w:rsidR="00C771A9" w:rsidRPr="00C771A9" w14:paraId="6768AC68" w14:textId="77777777" w:rsidTr="00224E1A">
              <w:tc>
                <w:tcPr>
                  <w:tcW w:w="0" w:type="auto"/>
                  <w:tcBorders>
                    <w:top w:val="single" w:sz="4" w:space="0" w:color="auto"/>
                    <w:left w:val="single" w:sz="4" w:space="0" w:color="auto"/>
                    <w:bottom w:val="single" w:sz="4" w:space="0" w:color="auto"/>
                    <w:right w:val="single" w:sz="4" w:space="0" w:color="auto"/>
                  </w:tcBorders>
                  <w:hideMark/>
                </w:tcPr>
                <w:p w14:paraId="65C2EF1A"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Concerned with child’s difficulties</w:t>
                  </w:r>
                </w:p>
              </w:tc>
              <w:tc>
                <w:tcPr>
                  <w:tcW w:w="0" w:type="auto"/>
                  <w:tcBorders>
                    <w:top w:val="single" w:sz="4" w:space="0" w:color="auto"/>
                    <w:left w:val="single" w:sz="4" w:space="0" w:color="auto"/>
                    <w:bottom w:val="single" w:sz="4" w:space="0" w:color="auto"/>
                    <w:right w:val="single" w:sz="4" w:space="0" w:color="auto"/>
                  </w:tcBorders>
                </w:tcPr>
                <w:p w14:paraId="025BB235"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12D0551A"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5D5D829D" w14:textId="77777777" w:rsidR="00C771A9" w:rsidRPr="00C771A9" w:rsidRDefault="00C771A9" w:rsidP="00C771A9">
                  <w:pPr>
                    <w:spacing w:line="360" w:lineRule="auto"/>
                    <w:jc w:val="both"/>
                    <w:rPr>
                      <w:rFonts w:ascii="Century Gothic" w:hAnsi="Century Gothic"/>
                      <w:bCs/>
                      <w:sz w:val="22"/>
                      <w:szCs w:val="22"/>
                      <w:lang w:val="en-ZA"/>
                    </w:rPr>
                  </w:pPr>
                </w:p>
              </w:tc>
            </w:tr>
            <w:tr w:rsidR="00C771A9" w:rsidRPr="00C771A9" w14:paraId="3CAEBE3B" w14:textId="77777777" w:rsidTr="00224E1A">
              <w:tc>
                <w:tcPr>
                  <w:tcW w:w="0" w:type="auto"/>
                  <w:tcBorders>
                    <w:top w:val="single" w:sz="4" w:space="0" w:color="auto"/>
                    <w:left w:val="single" w:sz="4" w:space="0" w:color="auto"/>
                    <w:bottom w:val="single" w:sz="4" w:space="0" w:color="auto"/>
                    <w:right w:val="single" w:sz="4" w:space="0" w:color="auto"/>
                  </w:tcBorders>
                  <w:hideMark/>
                </w:tcPr>
                <w:p w14:paraId="35AAF6C9"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 xml:space="preserve">Sensitive to parent </w:t>
                  </w:r>
                </w:p>
              </w:tc>
              <w:tc>
                <w:tcPr>
                  <w:tcW w:w="0" w:type="auto"/>
                  <w:tcBorders>
                    <w:top w:val="single" w:sz="4" w:space="0" w:color="auto"/>
                    <w:left w:val="single" w:sz="4" w:space="0" w:color="auto"/>
                    <w:bottom w:val="single" w:sz="4" w:space="0" w:color="auto"/>
                    <w:right w:val="single" w:sz="4" w:space="0" w:color="auto"/>
                  </w:tcBorders>
                </w:tcPr>
                <w:p w14:paraId="7ACA5129"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3E98916C"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7E0FBC10" w14:textId="77777777" w:rsidR="00C771A9" w:rsidRPr="00C771A9" w:rsidRDefault="00C771A9" w:rsidP="00C771A9">
                  <w:pPr>
                    <w:spacing w:line="360" w:lineRule="auto"/>
                    <w:jc w:val="both"/>
                    <w:rPr>
                      <w:rFonts w:ascii="Century Gothic" w:hAnsi="Century Gothic"/>
                      <w:bCs/>
                      <w:sz w:val="22"/>
                      <w:szCs w:val="22"/>
                      <w:lang w:val="en-ZA"/>
                    </w:rPr>
                  </w:pPr>
                </w:p>
              </w:tc>
            </w:tr>
            <w:tr w:rsidR="00C771A9" w:rsidRPr="00C771A9" w14:paraId="7EE7FB31" w14:textId="77777777" w:rsidTr="00224E1A">
              <w:tc>
                <w:tcPr>
                  <w:tcW w:w="0" w:type="auto"/>
                  <w:tcBorders>
                    <w:top w:val="single" w:sz="4" w:space="0" w:color="auto"/>
                    <w:left w:val="single" w:sz="4" w:space="0" w:color="auto"/>
                    <w:bottom w:val="single" w:sz="4" w:space="0" w:color="auto"/>
                    <w:right w:val="single" w:sz="4" w:space="0" w:color="auto"/>
                  </w:tcBorders>
                  <w:hideMark/>
                </w:tcPr>
                <w:p w14:paraId="16C4A033"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Explains link between home and ECD activities</w:t>
                  </w:r>
                </w:p>
              </w:tc>
              <w:tc>
                <w:tcPr>
                  <w:tcW w:w="0" w:type="auto"/>
                  <w:tcBorders>
                    <w:top w:val="single" w:sz="4" w:space="0" w:color="auto"/>
                    <w:left w:val="single" w:sz="4" w:space="0" w:color="auto"/>
                    <w:bottom w:val="single" w:sz="4" w:space="0" w:color="auto"/>
                    <w:right w:val="single" w:sz="4" w:space="0" w:color="auto"/>
                  </w:tcBorders>
                </w:tcPr>
                <w:p w14:paraId="104271F0"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6019BA82" w14:textId="77777777" w:rsidR="00C771A9" w:rsidRPr="00C771A9" w:rsidRDefault="00C771A9" w:rsidP="00C771A9">
                  <w:pPr>
                    <w:spacing w:line="360" w:lineRule="auto"/>
                    <w:jc w:val="both"/>
                    <w:rPr>
                      <w:rFonts w:ascii="Century Gothic" w:hAnsi="Century Gothic"/>
                      <w:bCs/>
                      <w:sz w:val="22"/>
                      <w:szCs w:val="22"/>
                      <w:lang w:val="en-ZA"/>
                    </w:rPr>
                  </w:pPr>
                </w:p>
              </w:tc>
              <w:tc>
                <w:tcPr>
                  <w:tcW w:w="0" w:type="auto"/>
                  <w:tcBorders>
                    <w:top w:val="single" w:sz="4" w:space="0" w:color="auto"/>
                    <w:left w:val="single" w:sz="4" w:space="0" w:color="auto"/>
                    <w:bottom w:val="single" w:sz="4" w:space="0" w:color="auto"/>
                    <w:right w:val="single" w:sz="4" w:space="0" w:color="auto"/>
                  </w:tcBorders>
                </w:tcPr>
                <w:p w14:paraId="56150184" w14:textId="77777777" w:rsidR="00C771A9" w:rsidRPr="00C771A9" w:rsidRDefault="00C771A9" w:rsidP="00C771A9">
                  <w:pPr>
                    <w:spacing w:line="360" w:lineRule="auto"/>
                    <w:jc w:val="both"/>
                    <w:rPr>
                      <w:rFonts w:ascii="Century Gothic" w:hAnsi="Century Gothic"/>
                      <w:bCs/>
                      <w:sz w:val="22"/>
                      <w:szCs w:val="22"/>
                      <w:lang w:val="en-ZA"/>
                    </w:rPr>
                  </w:pPr>
                </w:p>
              </w:tc>
            </w:tr>
          </w:tbl>
          <w:p w14:paraId="249C89A1" w14:textId="77777777" w:rsidR="00C771A9" w:rsidRPr="00C771A9" w:rsidRDefault="00C771A9" w:rsidP="00C771A9">
            <w:pPr>
              <w:spacing w:line="360" w:lineRule="auto"/>
              <w:jc w:val="both"/>
              <w:rPr>
                <w:rFonts w:ascii="Century Gothic" w:hAnsi="Century Gothic"/>
                <w:bCs/>
                <w:sz w:val="22"/>
                <w:szCs w:val="22"/>
                <w:lang w:val="en-ZA"/>
              </w:rPr>
            </w:pPr>
          </w:p>
          <w:p w14:paraId="24589EA9"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Give some information in your feedback to explain your rating of your partner on the rubric.</w:t>
            </w:r>
          </w:p>
        </w:tc>
      </w:tr>
    </w:tbl>
    <w:p w14:paraId="7883717F" w14:textId="77777777" w:rsidR="00C771A9" w:rsidRPr="00C771A9" w:rsidRDefault="00C771A9" w:rsidP="00C771A9">
      <w:pPr>
        <w:spacing w:line="360" w:lineRule="auto"/>
        <w:jc w:val="both"/>
        <w:rPr>
          <w:rFonts w:ascii="Century Gothic" w:hAnsi="Century Gothic"/>
          <w:bCs/>
          <w:sz w:val="22"/>
          <w:szCs w:val="22"/>
          <w:lang w:val="en-ZA"/>
        </w:rPr>
      </w:pPr>
    </w:p>
    <w:p w14:paraId="65A5FFE8" w14:textId="77777777" w:rsidR="00C771A9" w:rsidRPr="00C771A9" w:rsidRDefault="00C771A9" w:rsidP="00C771A9">
      <w:pPr>
        <w:spacing w:line="360" w:lineRule="auto"/>
        <w:jc w:val="both"/>
        <w:rPr>
          <w:rFonts w:ascii="Century Gothic" w:hAnsi="Century Gothic"/>
          <w:b/>
          <w:bCs/>
          <w:sz w:val="22"/>
          <w:szCs w:val="22"/>
          <w:lang w:val="en-ZA"/>
        </w:rPr>
      </w:pPr>
      <w:r w:rsidRPr="00C771A9">
        <w:rPr>
          <w:rFonts w:ascii="Century Gothic" w:hAnsi="Century Gothic"/>
          <w:b/>
          <w:bCs/>
          <w:sz w:val="22"/>
          <w:szCs w:val="22"/>
          <w:lang w:val="en-ZA"/>
        </w:rPr>
        <w:t>How to give sensitive feedback</w:t>
      </w:r>
    </w:p>
    <w:p w14:paraId="2C576157" w14:textId="77777777" w:rsidR="00C771A9" w:rsidRPr="00C771A9" w:rsidRDefault="00C771A9" w:rsidP="00C771A9">
      <w:pPr>
        <w:spacing w:line="360" w:lineRule="auto"/>
        <w:jc w:val="both"/>
        <w:rPr>
          <w:rFonts w:ascii="Century Gothic" w:hAnsi="Century Gothic"/>
          <w:bCs/>
          <w:sz w:val="22"/>
          <w:szCs w:val="22"/>
          <w:lang w:val="en-ZA"/>
        </w:rPr>
      </w:pPr>
    </w:p>
    <w:p w14:paraId="2F3E1C53"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When you are giving feedback to the role-players (parents, colleagues, the principal and specialists) you need to be sensitive about what you say and do. This includes:</w:t>
      </w:r>
    </w:p>
    <w:p w14:paraId="7CD16E32" w14:textId="77777777" w:rsidR="00C771A9" w:rsidRPr="00C771A9" w:rsidRDefault="00C771A9" w:rsidP="00C771A9">
      <w:pPr>
        <w:spacing w:line="360" w:lineRule="auto"/>
        <w:jc w:val="both"/>
        <w:rPr>
          <w:rFonts w:ascii="Century Gothic" w:hAnsi="Century Gothic"/>
          <w:bCs/>
          <w:sz w:val="22"/>
          <w:szCs w:val="22"/>
          <w:lang w:val="en-ZA"/>
        </w:rPr>
      </w:pPr>
    </w:p>
    <w:p w14:paraId="097D7066" w14:textId="77777777" w:rsidR="00C771A9" w:rsidRPr="00C771A9" w:rsidRDefault="00C771A9" w:rsidP="00F7554F">
      <w:pPr>
        <w:numPr>
          <w:ilvl w:val="0"/>
          <w:numId w:val="39"/>
        </w:numPr>
        <w:spacing w:line="360" w:lineRule="auto"/>
        <w:ind w:left="360"/>
        <w:jc w:val="both"/>
        <w:rPr>
          <w:rFonts w:ascii="Century Gothic" w:hAnsi="Century Gothic"/>
          <w:bCs/>
          <w:sz w:val="22"/>
          <w:szCs w:val="22"/>
          <w:lang w:val="en-ZA"/>
        </w:rPr>
      </w:pPr>
      <w:r w:rsidRPr="00C771A9">
        <w:rPr>
          <w:rFonts w:ascii="Century Gothic" w:hAnsi="Century Gothic"/>
          <w:bCs/>
          <w:sz w:val="22"/>
          <w:szCs w:val="22"/>
          <w:lang w:val="en-ZA"/>
        </w:rPr>
        <w:t>Making sure that you set a time and venue that suits everyone</w:t>
      </w:r>
    </w:p>
    <w:p w14:paraId="2C4DB2D3" w14:textId="77777777" w:rsidR="00C771A9" w:rsidRPr="00C771A9" w:rsidRDefault="00C771A9" w:rsidP="00F7554F">
      <w:pPr>
        <w:numPr>
          <w:ilvl w:val="0"/>
          <w:numId w:val="39"/>
        </w:numPr>
        <w:spacing w:line="360" w:lineRule="auto"/>
        <w:ind w:left="360"/>
        <w:jc w:val="both"/>
        <w:rPr>
          <w:rFonts w:ascii="Century Gothic" w:hAnsi="Century Gothic"/>
          <w:bCs/>
          <w:sz w:val="22"/>
          <w:szCs w:val="22"/>
          <w:lang w:val="en-ZA"/>
        </w:rPr>
      </w:pPr>
      <w:r w:rsidRPr="00C771A9">
        <w:rPr>
          <w:rFonts w:ascii="Century Gothic" w:hAnsi="Century Gothic"/>
          <w:bCs/>
          <w:sz w:val="22"/>
          <w:szCs w:val="22"/>
          <w:lang w:val="en-ZA"/>
        </w:rPr>
        <w:t>Ensuring a warm and accepting environment</w:t>
      </w:r>
    </w:p>
    <w:p w14:paraId="3BD22437" w14:textId="77777777" w:rsidR="00C771A9" w:rsidRPr="00C771A9" w:rsidRDefault="00C771A9" w:rsidP="00F7554F">
      <w:pPr>
        <w:numPr>
          <w:ilvl w:val="0"/>
          <w:numId w:val="39"/>
        </w:numPr>
        <w:spacing w:line="360" w:lineRule="auto"/>
        <w:ind w:left="360"/>
        <w:jc w:val="both"/>
        <w:rPr>
          <w:rFonts w:ascii="Century Gothic" w:hAnsi="Century Gothic"/>
          <w:bCs/>
          <w:sz w:val="22"/>
          <w:szCs w:val="22"/>
          <w:lang w:val="en-ZA"/>
        </w:rPr>
      </w:pPr>
      <w:r w:rsidRPr="00C771A9">
        <w:rPr>
          <w:rFonts w:ascii="Century Gothic" w:hAnsi="Century Gothic"/>
          <w:bCs/>
          <w:sz w:val="22"/>
          <w:szCs w:val="22"/>
          <w:lang w:val="en-ZA"/>
        </w:rPr>
        <w:t>Making it clear that the issues are confidential and ask permission, if you need to, to refer the child to a service specialist</w:t>
      </w:r>
    </w:p>
    <w:p w14:paraId="07C42A79" w14:textId="77777777" w:rsidR="00C771A9" w:rsidRPr="00C771A9" w:rsidRDefault="00C771A9" w:rsidP="00F7554F">
      <w:pPr>
        <w:numPr>
          <w:ilvl w:val="0"/>
          <w:numId w:val="39"/>
        </w:numPr>
        <w:spacing w:line="360" w:lineRule="auto"/>
        <w:ind w:left="360"/>
        <w:jc w:val="both"/>
        <w:rPr>
          <w:rFonts w:ascii="Century Gothic" w:hAnsi="Century Gothic"/>
          <w:bCs/>
          <w:sz w:val="22"/>
          <w:szCs w:val="22"/>
          <w:lang w:val="en-ZA"/>
        </w:rPr>
      </w:pPr>
      <w:r w:rsidRPr="00C771A9">
        <w:rPr>
          <w:rFonts w:ascii="Century Gothic" w:hAnsi="Century Gothic"/>
          <w:bCs/>
          <w:sz w:val="22"/>
          <w:szCs w:val="22"/>
          <w:lang w:val="en-ZA"/>
        </w:rPr>
        <w:t>Listening carefully to what others have to say</w:t>
      </w:r>
    </w:p>
    <w:p w14:paraId="0B9E2B4B" w14:textId="77777777" w:rsidR="00C771A9" w:rsidRPr="00C771A9" w:rsidRDefault="00C771A9" w:rsidP="00F7554F">
      <w:pPr>
        <w:numPr>
          <w:ilvl w:val="0"/>
          <w:numId w:val="39"/>
        </w:numPr>
        <w:spacing w:line="360" w:lineRule="auto"/>
        <w:ind w:left="360"/>
        <w:jc w:val="both"/>
        <w:rPr>
          <w:rFonts w:ascii="Century Gothic" w:hAnsi="Century Gothic"/>
          <w:bCs/>
          <w:sz w:val="22"/>
          <w:szCs w:val="22"/>
          <w:lang w:val="en-ZA"/>
        </w:rPr>
      </w:pPr>
      <w:r w:rsidRPr="00C771A9">
        <w:rPr>
          <w:rFonts w:ascii="Century Gothic" w:hAnsi="Century Gothic"/>
          <w:bCs/>
          <w:sz w:val="22"/>
          <w:szCs w:val="22"/>
          <w:lang w:val="en-ZA"/>
        </w:rPr>
        <w:t>Showing you are paying attention through your body language; you can do this through making eye contact and nodding to reinforce what they say</w:t>
      </w:r>
    </w:p>
    <w:p w14:paraId="4DEF8CB9" w14:textId="77777777" w:rsidR="00C771A9" w:rsidRPr="00C771A9" w:rsidRDefault="00C771A9" w:rsidP="00F7554F">
      <w:pPr>
        <w:numPr>
          <w:ilvl w:val="0"/>
          <w:numId w:val="39"/>
        </w:numPr>
        <w:spacing w:line="360" w:lineRule="auto"/>
        <w:ind w:left="360"/>
        <w:jc w:val="both"/>
        <w:rPr>
          <w:rFonts w:ascii="Century Gothic" w:hAnsi="Century Gothic"/>
          <w:bCs/>
          <w:sz w:val="22"/>
          <w:szCs w:val="22"/>
          <w:lang w:val="en-ZA"/>
        </w:rPr>
      </w:pPr>
      <w:r w:rsidRPr="00C771A9">
        <w:rPr>
          <w:rFonts w:ascii="Century Gothic" w:hAnsi="Century Gothic"/>
          <w:bCs/>
          <w:sz w:val="22"/>
          <w:szCs w:val="22"/>
          <w:lang w:val="en-ZA"/>
        </w:rPr>
        <w:t>Summarising their main points briefly before giving your opinion (e.g. “You are saying that you find it difficult to wake Primrose up in the morning. I find that …”)</w:t>
      </w:r>
    </w:p>
    <w:p w14:paraId="79F6830C" w14:textId="77777777" w:rsidR="00C771A9" w:rsidRPr="00C771A9" w:rsidRDefault="00C771A9" w:rsidP="00F7554F">
      <w:pPr>
        <w:numPr>
          <w:ilvl w:val="0"/>
          <w:numId w:val="39"/>
        </w:numPr>
        <w:spacing w:line="360" w:lineRule="auto"/>
        <w:ind w:left="360"/>
        <w:jc w:val="both"/>
        <w:rPr>
          <w:rFonts w:ascii="Century Gothic" w:hAnsi="Century Gothic"/>
          <w:bCs/>
          <w:sz w:val="22"/>
          <w:szCs w:val="22"/>
          <w:lang w:val="en-ZA"/>
        </w:rPr>
      </w:pPr>
      <w:r w:rsidRPr="00C771A9">
        <w:rPr>
          <w:rFonts w:ascii="Century Gothic" w:hAnsi="Century Gothic"/>
          <w:bCs/>
          <w:sz w:val="22"/>
          <w:szCs w:val="22"/>
          <w:lang w:val="en-ZA"/>
        </w:rPr>
        <w:t>Reflecting their emotions (e.g. “You are afraid he might not be able to cope with school next year. We have found that …”)</w:t>
      </w:r>
    </w:p>
    <w:p w14:paraId="010E6E81" w14:textId="77777777" w:rsidR="00C771A9" w:rsidRPr="00C771A9" w:rsidRDefault="00C771A9" w:rsidP="00F7554F">
      <w:pPr>
        <w:numPr>
          <w:ilvl w:val="0"/>
          <w:numId w:val="39"/>
        </w:numPr>
        <w:spacing w:line="360" w:lineRule="auto"/>
        <w:ind w:left="360"/>
        <w:jc w:val="both"/>
        <w:rPr>
          <w:rFonts w:ascii="Century Gothic" w:hAnsi="Century Gothic"/>
          <w:bCs/>
          <w:sz w:val="22"/>
          <w:szCs w:val="22"/>
          <w:lang w:val="en-ZA"/>
        </w:rPr>
      </w:pPr>
      <w:r w:rsidRPr="00C771A9">
        <w:rPr>
          <w:rFonts w:ascii="Century Gothic" w:hAnsi="Century Gothic"/>
          <w:bCs/>
          <w:sz w:val="22"/>
          <w:szCs w:val="22"/>
          <w:lang w:val="en-ZA"/>
        </w:rPr>
        <w:t>Being particularly sensitive in meetings where parents are separated or divorced</w:t>
      </w:r>
    </w:p>
    <w:p w14:paraId="21B20A2E" w14:textId="77777777" w:rsidR="00C771A9" w:rsidRPr="00C771A9" w:rsidRDefault="00C771A9" w:rsidP="00F7554F">
      <w:pPr>
        <w:spacing w:line="360" w:lineRule="auto"/>
        <w:jc w:val="both"/>
        <w:rPr>
          <w:rFonts w:ascii="Century Gothic" w:hAnsi="Century Gothic"/>
          <w:bCs/>
          <w:sz w:val="22"/>
          <w:szCs w:val="22"/>
          <w:lang w:val="en-ZA"/>
        </w:rPr>
      </w:pPr>
    </w:p>
    <w:p w14:paraId="463D4CD8" w14:textId="77777777" w:rsidR="00C771A9" w:rsidRPr="00C771A9" w:rsidRDefault="00C771A9" w:rsidP="00C771A9">
      <w:pPr>
        <w:spacing w:line="360" w:lineRule="auto"/>
        <w:jc w:val="both"/>
        <w:rPr>
          <w:rFonts w:ascii="Century Gothic" w:hAnsi="Century Gothic"/>
          <w:b/>
          <w:bCs/>
          <w:sz w:val="22"/>
          <w:szCs w:val="22"/>
          <w:lang w:val="en-ZA"/>
        </w:rPr>
      </w:pPr>
      <w:r w:rsidRPr="00C771A9">
        <w:rPr>
          <w:rFonts w:ascii="Century Gothic" w:hAnsi="Century Gothic"/>
          <w:b/>
          <w:bCs/>
          <w:sz w:val="22"/>
          <w:szCs w:val="22"/>
          <w:lang w:val="en-ZA"/>
        </w:rPr>
        <w:t>How to ensure that feedback is effective</w:t>
      </w:r>
    </w:p>
    <w:p w14:paraId="38B9E069" w14:textId="77777777" w:rsidR="00C771A9" w:rsidRPr="00C771A9" w:rsidRDefault="00C771A9" w:rsidP="00C771A9">
      <w:pPr>
        <w:spacing w:line="360" w:lineRule="auto"/>
        <w:jc w:val="both"/>
        <w:rPr>
          <w:rFonts w:ascii="Century Gothic" w:hAnsi="Century Gothic"/>
          <w:bCs/>
          <w:sz w:val="22"/>
          <w:szCs w:val="22"/>
          <w:lang w:val="en-ZA"/>
        </w:rPr>
      </w:pPr>
    </w:p>
    <w:p w14:paraId="4DE2E786"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For feedback to be effective to the relevant role-players you should:</w:t>
      </w:r>
    </w:p>
    <w:p w14:paraId="14D8CF2E" w14:textId="77777777" w:rsidR="00C771A9" w:rsidRPr="00C771A9" w:rsidRDefault="00C771A9" w:rsidP="00F7554F">
      <w:pPr>
        <w:numPr>
          <w:ilvl w:val="0"/>
          <w:numId w:val="40"/>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Ensure that the meeting is relaxed, comfortable and non-threatening</w:t>
      </w:r>
    </w:p>
    <w:p w14:paraId="5C90E6D5" w14:textId="77777777" w:rsidR="00C771A9" w:rsidRPr="00C771A9" w:rsidRDefault="00C771A9" w:rsidP="00F7554F">
      <w:pPr>
        <w:numPr>
          <w:ilvl w:val="0"/>
          <w:numId w:val="40"/>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Be clear about why you are meeting</w:t>
      </w:r>
    </w:p>
    <w:p w14:paraId="3DF47263" w14:textId="77777777" w:rsidR="00C771A9" w:rsidRPr="00C771A9" w:rsidRDefault="00C771A9" w:rsidP="00F7554F">
      <w:pPr>
        <w:numPr>
          <w:ilvl w:val="0"/>
          <w:numId w:val="40"/>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Convey the information in a clear and organised fashion</w:t>
      </w:r>
    </w:p>
    <w:p w14:paraId="65D52737" w14:textId="77777777" w:rsidR="00C771A9" w:rsidRPr="00C771A9" w:rsidRDefault="00C771A9" w:rsidP="00F7554F">
      <w:pPr>
        <w:numPr>
          <w:ilvl w:val="0"/>
          <w:numId w:val="40"/>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Show the parents assessment rubrics if necessary and explain these</w:t>
      </w:r>
    </w:p>
    <w:p w14:paraId="3D4E4E5C" w14:textId="77777777" w:rsidR="00C771A9" w:rsidRPr="00C771A9" w:rsidRDefault="00C771A9" w:rsidP="00F7554F">
      <w:pPr>
        <w:numPr>
          <w:ilvl w:val="0"/>
          <w:numId w:val="40"/>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Listen to the opinions of the role-players</w:t>
      </w:r>
    </w:p>
    <w:p w14:paraId="0020F00D" w14:textId="77777777" w:rsidR="00C771A9" w:rsidRPr="00C771A9" w:rsidRDefault="00C771A9" w:rsidP="00F7554F">
      <w:pPr>
        <w:numPr>
          <w:ilvl w:val="0"/>
          <w:numId w:val="40"/>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Come up with suggestions and possible solutions in the meeting</w:t>
      </w:r>
    </w:p>
    <w:p w14:paraId="0AA5C0EC" w14:textId="77777777" w:rsidR="00C771A9" w:rsidRPr="00C771A9" w:rsidRDefault="00C771A9" w:rsidP="00F7554F">
      <w:pPr>
        <w:numPr>
          <w:ilvl w:val="0"/>
          <w:numId w:val="40"/>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Be clear about who will take responsibility for which parts of the follow-up</w:t>
      </w:r>
    </w:p>
    <w:p w14:paraId="13E6D8EF" w14:textId="77777777" w:rsidR="00C771A9" w:rsidRPr="00C771A9" w:rsidRDefault="00C771A9" w:rsidP="00F7554F">
      <w:pPr>
        <w:numPr>
          <w:ilvl w:val="0"/>
          <w:numId w:val="40"/>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Set dates for a future report back if necessary</w:t>
      </w:r>
    </w:p>
    <w:p w14:paraId="1A1CF759" w14:textId="77777777" w:rsidR="00C771A9" w:rsidRPr="00C771A9" w:rsidRDefault="00C771A9" w:rsidP="00F7554F">
      <w:pPr>
        <w:numPr>
          <w:ilvl w:val="0"/>
          <w:numId w:val="40"/>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lastRenderedPageBreak/>
        <w:t>Minute the decisions and way forward briefly and send a copy to each of the role-players so that they are reminded of what to do</w:t>
      </w:r>
    </w:p>
    <w:p w14:paraId="6449D434" w14:textId="77777777" w:rsidR="00C771A9" w:rsidRPr="00C771A9" w:rsidRDefault="00C771A9" w:rsidP="00C771A9">
      <w:pPr>
        <w:spacing w:line="360" w:lineRule="auto"/>
        <w:jc w:val="both"/>
        <w:rPr>
          <w:rFonts w:ascii="Century Gothic" w:hAnsi="Century Gothic"/>
          <w:bCs/>
          <w:sz w:val="22"/>
          <w:szCs w:val="22"/>
          <w:lang w:val="en-ZA"/>
        </w:rPr>
      </w:pPr>
    </w:p>
    <w:p w14:paraId="7F5EC04B" w14:textId="77777777" w:rsidR="00C771A9" w:rsidRPr="00C771A9" w:rsidRDefault="00C771A9" w:rsidP="00C771A9">
      <w:pPr>
        <w:spacing w:line="360" w:lineRule="auto"/>
        <w:jc w:val="both"/>
        <w:rPr>
          <w:rFonts w:ascii="Century Gothic" w:hAnsi="Century Gothic"/>
          <w:b/>
          <w:bCs/>
          <w:sz w:val="22"/>
          <w:szCs w:val="22"/>
          <w:lang w:val="en-ZA"/>
        </w:rPr>
      </w:pPr>
      <w:r w:rsidRPr="00C771A9">
        <w:rPr>
          <w:rFonts w:ascii="Century Gothic" w:hAnsi="Century Gothic"/>
          <w:b/>
          <w:bCs/>
          <w:sz w:val="22"/>
          <w:szCs w:val="22"/>
          <w:lang w:val="en-ZA"/>
        </w:rPr>
        <w:t>Sufficient feedback</w:t>
      </w:r>
    </w:p>
    <w:p w14:paraId="7103E6E4" w14:textId="77777777" w:rsidR="00C771A9" w:rsidRPr="00C771A9" w:rsidRDefault="00C771A9" w:rsidP="00C771A9">
      <w:pPr>
        <w:spacing w:line="360" w:lineRule="auto"/>
        <w:jc w:val="both"/>
        <w:rPr>
          <w:rFonts w:ascii="Century Gothic" w:hAnsi="Century Gothic"/>
          <w:bCs/>
          <w:sz w:val="22"/>
          <w:szCs w:val="22"/>
          <w:lang w:val="en-ZA"/>
        </w:rPr>
      </w:pPr>
    </w:p>
    <w:p w14:paraId="3DBDBD87"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 xml:space="preserve">When you meet with the relevant role players, it is important that you have enough evidence </w:t>
      </w:r>
      <w:proofErr w:type="gramStart"/>
      <w:r w:rsidRPr="00C771A9">
        <w:rPr>
          <w:rFonts w:ascii="Century Gothic" w:hAnsi="Century Gothic"/>
          <w:bCs/>
          <w:sz w:val="22"/>
          <w:szCs w:val="22"/>
          <w:lang w:val="en-ZA"/>
        </w:rPr>
        <w:t>in order to</w:t>
      </w:r>
      <w:proofErr w:type="gramEnd"/>
      <w:r w:rsidRPr="00C771A9">
        <w:rPr>
          <w:rFonts w:ascii="Century Gothic" w:hAnsi="Century Gothic"/>
          <w:bCs/>
          <w:sz w:val="22"/>
          <w:szCs w:val="22"/>
          <w:lang w:val="en-ZA"/>
        </w:rPr>
        <w:t xml:space="preserve"> support the conclusions you have drawn about the child.</w:t>
      </w:r>
    </w:p>
    <w:p w14:paraId="331CB1E5" w14:textId="77777777" w:rsidR="00C771A9" w:rsidRPr="00C771A9" w:rsidRDefault="00C771A9" w:rsidP="00C771A9">
      <w:pPr>
        <w:spacing w:line="360" w:lineRule="auto"/>
        <w:jc w:val="both"/>
        <w:rPr>
          <w:rFonts w:ascii="Century Gothic" w:hAnsi="Century Gothic"/>
          <w:bCs/>
          <w:sz w:val="22"/>
          <w:szCs w:val="22"/>
          <w:lang w:val="en-ZA"/>
        </w:rPr>
      </w:pPr>
    </w:p>
    <w:p w14:paraId="6EE16D77"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 xml:space="preserve">Your evidence should: </w:t>
      </w:r>
    </w:p>
    <w:p w14:paraId="59314ED0" w14:textId="77777777" w:rsidR="00C771A9" w:rsidRPr="00C771A9" w:rsidRDefault="00C771A9" w:rsidP="00C771A9">
      <w:pPr>
        <w:spacing w:line="360" w:lineRule="auto"/>
        <w:jc w:val="both"/>
        <w:rPr>
          <w:rFonts w:ascii="Century Gothic" w:hAnsi="Century Gothic"/>
          <w:bCs/>
          <w:sz w:val="22"/>
          <w:szCs w:val="22"/>
          <w:lang w:val="en-ZA"/>
        </w:rPr>
      </w:pPr>
    </w:p>
    <w:p w14:paraId="53A960A5" w14:textId="77777777" w:rsidR="00C771A9" w:rsidRPr="00C771A9" w:rsidRDefault="00C771A9" w:rsidP="009D23E2">
      <w:pPr>
        <w:numPr>
          <w:ilvl w:val="0"/>
          <w:numId w:val="41"/>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be thorough and organised</w:t>
      </w:r>
    </w:p>
    <w:p w14:paraId="23ED870A" w14:textId="77777777" w:rsidR="00C771A9" w:rsidRPr="00C771A9" w:rsidRDefault="00C771A9" w:rsidP="009D23E2">
      <w:pPr>
        <w:numPr>
          <w:ilvl w:val="0"/>
          <w:numId w:val="41"/>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show an awareness of the child’s development as a whole and as a unique individual</w:t>
      </w:r>
    </w:p>
    <w:p w14:paraId="6A625017" w14:textId="77777777" w:rsidR="00C771A9" w:rsidRPr="00C771A9" w:rsidRDefault="00C771A9" w:rsidP="009D23E2">
      <w:pPr>
        <w:numPr>
          <w:ilvl w:val="0"/>
          <w:numId w:val="41"/>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 xml:space="preserve">usually be documented over </w:t>
      </w:r>
      <w:proofErr w:type="gramStart"/>
      <w:r w:rsidRPr="00C771A9">
        <w:rPr>
          <w:rFonts w:ascii="Century Gothic" w:hAnsi="Century Gothic"/>
          <w:bCs/>
          <w:sz w:val="22"/>
          <w:szCs w:val="22"/>
          <w:lang w:val="en-ZA"/>
        </w:rPr>
        <w:t>a period of time</w:t>
      </w:r>
      <w:proofErr w:type="gramEnd"/>
      <w:r w:rsidRPr="00C771A9">
        <w:rPr>
          <w:rFonts w:ascii="Century Gothic" w:hAnsi="Century Gothic"/>
          <w:bCs/>
          <w:sz w:val="22"/>
          <w:szCs w:val="22"/>
          <w:lang w:val="en-ZA"/>
        </w:rPr>
        <w:t xml:space="preserve"> (unless you are meeting them about an urgent, once-off issue)</w:t>
      </w:r>
    </w:p>
    <w:p w14:paraId="58A76ACE" w14:textId="77777777" w:rsidR="00C771A9" w:rsidRPr="00C771A9" w:rsidRDefault="00C771A9" w:rsidP="009D23E2">
      <w:pPr>
        <w:numPr>
          <w:ilvl w:val="0"/>
          <w:numId w:val="41"/>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be related to other children’s development of the same age</w:t>
      </w:r>
    </w:p>
    <w:p w14:paraId="29B9429E" w14:textId="77777777" w:rsidR="00C771A9" w:rsidRPr="00C771A9" w:rsidRDefault="00C771A9" w:rsidP="009D23E2">
      <w:pPr>
        <w:numPr>
          <w:ilvl w:val="0"/>
          <w:numId w:val="41"/>
        </w:numPr>
        <w:spacing w:line="360" w:lineRule="auto"/>
        <w:jc w:val="both"/>
        <w:rPr>
          <w:rFonts w:ascii="Century Gothic" w:hAnsi="Century Gothic"/>
          <w:bCs/>
          <w:sz w:val="22"/>
          <w:szCs w:val="22"/>
          <w:lang w:val="en-ZA"/>
        </w:rPr>
      </w:pPr>
      <w:r w:rsidRPr="00C771A9">
        <w:rPr>
          <w:rFonts w:ascii="Century Gothic" w:hAnsi="Century Gothic"/>
          <w:bCs/>
          <w:sz w:val="22"/>
          <w:szCs w:val="22"/>
          <w:lang w:val="en-ZA"/>
        </w:rPr>
        <w:t>include different examples of the child’s performance (portfolio, checklists, interviews, etc)</w:t>
      </w:r>
    </w:p>
    <w:p w14:paraId="433D82D0" w14:textId="77777777" w:rsidR="00C771A9" w:rsidRPr="00C771A9" w:rsidRDefault="00C771A9" w:rsidP="00C771A9">
      <w:pPr>
        <w:spacing w:line="360" w:lineRule="auto"/>
        <w:jc w:val="both"/>
        <w:rPr>
          <w:rFonts w:ascii="Century Gothic" w:hAnsi="Century Gothic"/>
          <w:bCs/>
          <w:sz w:val="22"/>
          <w:szCs w:val="22"/>
          <w:lang w:val="en-ZA"/>
        </w:rPr>
      </w:pPr>
    </w:p>
    <w:p w14:paraId="29D0301E" w14:textId="77777777" w:rsidR="00C771A9" w:rsidRPr="00C771A9" w:rsidRDefault="00C771A9" w:rsidP="00C771A9">
      <w:pPr>
        <w:spacing w:line="360" w:lineRule="auto"/>
        <w:jc w:val="both"/>
        <w:rPr>
          <w:rFonts w:ascii="Century Gothic" w:hAnsi="Century Gothic"/>
          <w:bCs/>
          <w:sz w:val="22"/>
          <w:szCs w:val="22"/>
          <w:lang w:val="en-ZA"/>
        </w:rPr>
      </w:pPr>
      <w:r w:rsidRPr="00C771A9">
        <w:rPr>
          <w:rFonts w:ascii="Century Gothic" w:hAnsi="Century Gothic"/>
          <w:bCs/>
          <w:sz w:val="22"/>
          <w:szCs w:val="22"/>
          <w:lang w:val="en-US"/>
        </w:rPr>
        <w:br w:type="page"/>
      </w:r>
    </w:p>
    <w:p w14:paraId="32D2BE79" w14:textId="77777777" w:rsidR="008637DD" w:rsidRDefault="008637DD" w:rsidP="008637DD">
      <w:pPr>
        <w:spacing w:line="360" w:lineRule="auto"/>
        <w:jc w:val="both"/>
        <w:rPr>
          <w:rFonts w:ascii="Century Gothic" w:hAnsi="Century Gothic"/>
          <w:b/>
          <w:sz w:val="22"/>
          <w:szCs w:val="22"/>
        </w:rPr>
      </w:pPr>
    </w:p>
    <w:p w14:paraId="59E1FE0C" w14:textId="77777777" w:rsidR="008637DD" w:rsidRDefault="008637DD" w:rsidP="008637DD">
      <w:pPr>
        <w:spacing w:line="360" w:lineRule="auto"/>
        <w:jc w:val="both"/>
        <w:rPr>
          <w:rFonts w:ascii="Century Gothic" w:hAnsi="Century Gothic"/>
          <w:b/>
          <w:sz w:val="22"/>
          <w:szCs w:val="22"/>
        </w:rPr>
      </w:pPr>
      <w:r>
        <w:rPr>
          <w:rFonts w:ascii="Century Gothic" w:hAnsi="Century Gothic"/>
          <w:b/>
          <w:sz w:val="22"/>
          <w:szCs w:val="22"/>
        </w:rPr>
        <w:t xml:space="preserve">FORMATIVE ASSESSMENT </w:t>
      </w:r>
    </w:p>
    <w:p w14:paraId="4DDC073F" w14:textId="77777777" w:rsidR="008637DD" w:rsidRPr="00371021" w:rsidRDefault="008637DD" w:rsidP="00371021">
      <w:pPr>
        <w:pStyle w:val="ListParagraph"/>
        <w:numPr>
          <w:ilvl w:val="0"/>
          <w:numId w:val="41"/>
        </w:numPr>
        <w:spacing w:line="360" w:lineRule="auto"/>
        <w:jc w:val="both"/>
        <w:rPr>
          <w:rFonts w:ascii="Century Gothic" w:hAnsi="Century Gothic"/>
        </w:rPr>
      </w:pPr>
      <w:r w:rsidRPr="00371021">
        <w:rPr>
          <w:rFonts w:ascii="Century Gothic" w:hAnsi="Century Gothic"/>
          <w:b/>
        </w:rPr>
        <w:t xml:space="preserve">IAC0202 </w:t>
      </w:r>
      <w:bookmarkStart w:id="31" w:name="_Hlk497658846"/>
      <w:r w:rsidRPr="00371021">
        <w:rPr>
          <w:rFonts w:ascii="Century Gothic" w:hAnsi="Century Gothic"/>
        </w:rPr>
        <w:t xml:space="preserve">Explain how observation and assessment records are used to plan for changing and adapting the learning </w:t>
      </w:r>
      <w:proofErr w:type="spellStart"/>
      <w:r w:rsidRPr="00371021">
        <w:rPr>
          <w:rFonts w:ascii="Century Gothic" w:hAnsi="Century Gothic"/>
        </w:rPr>
        <w:t>programme</w:t>
      </w:r>
      <w:proofErr w:type="spellEnd"/>
      <w:r w:rsidRPr="00371021">
        <w:rPr>
          <w:rFonts w:ascii="Century Gothic" w:hAnsi="Century Gothic"/>
        </w:rPr>
        <w:t xml:space="preserve">, including curriculum and resources </w:t>
      </w:r>
    </w:p>
    <w:bookmarkEnd w:id="31"/>
    <w:p w14:paraId="0D0EE384" w14:textId="77777777" w:rsidR="00CD4EE8" w:rsidRPr="002C6533" w:rsidRDefault="00CD4EE8" w:rsidP="00AE0A47">
      <w:pPr>
        <w:spacing w:line="360" w:lineRule="auto"/>
        <w:jc w:val="both"/>
        <w:rPr>
          <w:rFonts w:ascii="Century Gothic" w:hAnsi="Century Gothic"/>
          <w:b/>
          <w:sz w:val="22"/>
          <w:szCs w:val="22"/>
        </w:rPr>
      </w:pPr>
      <w:r w:rsidRPr="002C6533">
        <w:rPr>
          <w:rFonts w:ascii="Century Gothic" w:hAnsi="Century Gothic"/>
          <w:b/>
          <w:sz w:val="22"/>
          <w:szCs w:val="22"/>
        </w:rPr>
        <w:br w:type="page"/>
      </w:r>
      <w:r w:rsidR="008637DD">
        <w:rPr>
          <w:rFonts w:ascii="Century Gothic" w:hAnsi="Century Gothic"/>
          <w:b/>
          <w:sz w:val="22"/>
          <w:szCs w:val="22"/>
        </w:rPr>
        <w:lastRenderedPageBreak/>
        <w:t xml:space="preserve"> </w:t>
      </w:r>
    </w:p>
    <w:p w14:paraId="0F3AFA73" w14:textId="77777777" w:rsidR="009F1D31" w:rsidRPr="002C6533" w:rsidRDefault="00C27D05" w:rsidP="00203B11">
      <w:pPr>
        <w:pStyle w:val="Heading1"/>
        <w:jc w:val="both"/>
        <w:rPr>
          <w:rFonts w:ascii="Century Gothic" w:hAnsi="Century Gothic"/>
        </w:rPr>
      </w:pPr>
      <w:bookmarkStart w:id="32" w:name="_Toc497419617"/>
      <w:bookmarkStart w:id="33" w:name="_Hlk496226156"/>
      <w:bookmarkStart w:id="34" w:name="_Hlk496226374"/>
      <w:r w:rsidRPr="002C6533">
        <w:rPr>
          <w:rFonts w:ascii="Century Gothic" w:hAnsi="Century Gothic"/>
        </w:rPr>
        <w:t xml:space="preserve">SECTION 3: </w:t>
      </w:r>
      <w:r w:rsidR="008637DD" w:rsidRPr="008637DD">
        <w:rPr>
          <w:rFonts w:ascii="Century Gothic" w:hAnsi="Century Gothic"/>
        </w:rPr>
        <w:t>KM-05-KT03: Develop professionalism through reflecting and improving on own practice (30%)</w:t>
      </w:r>
      <w:bookmarkEnd w:id="32"/>
    </w:p>
    <w:p w14:paraId="64A6C9CB" w14:textId="77777777" w:rsidR="00511D68" w:rsidRPr="002C6533" w:rsidRDefault="00511D68" w:rsidP="00511D68">
      <w:pPr>
        <w:rPr>
          <w:rFonts w:ascii="Century Gothic" w:hAnsi="Century Gothic"/>
          <w:b/>
          <w:sz w:val="40"/>
          <w:szCs w:val="40"/>
        </w:rPr>
      </w:pPr>
      <w:r w:rsidRPr="002C6533">
        <w:rPr>
          <w:rFonts w:ascii="Century Gothic" w:hAnsi="Century Gothic"/>
          <w:b/>
          <w:sz w:val="40"/>
          <w:szCs w:val="40"/>
        </w:rPr>
        <w:t xml:space="preserve">Learning Outcome </w:t>
      </w:r>
    </w:p>
    <w:p w14:paraId="6D985D8A" w14:textId="77777777" w:rsidR="00511D68" w:rsidRPr="002C6533" w:rsidRDefault="00511D68" w:rsidP="00511D68">
      <w:pPr>
        <w:rPr>
          <w:rFonts w:ascii="Century Gothic" w:hAnsi="Century Gothic"/>
        </w:rPr>
      </w:pPr>
    </w:p>
    <w:p w14:paraId="09496D73" w14:textId="77777777" w:rsidR="00964905" w:rsidRPr="002C6533" w:rsidRDefault="00964905" w:rsidP="001B76DD">
      <w:pPr>
        <w:spacing w:line="360" w:lineRule="auto"/>
        <w:rPr>
          <w:rFonts w:ascii="Century Gothic" w:hAnsi="Century Gothic"/>
          <w:sz w:val="22"/>
          <w:szCs w:val="22"/>
        </w:rPr>
      </w:pPr>
      <w:r w:rsidRPr="002C6533">
        <w:rPr>
          <w:rFonts w:ascii="Century Gothic" w:hAnsi="Century Gothic"/>
          <w:sz w:val="22"/>
          <w:szCs w:val="22"/>
        </w:rPr>
        <w:t>At the end of this section, learners should cover:</w:t>
      </w:r>
    </w:p>
    <w:p w14:paraId="60F8810F" w14:textId="77777777" w:rsidR="008637DD" w:rsidRPr="008637DD" w:rsidRDefault="008637DD" w:rsidP="009D23E2">
      <w:pPr>
        <w:pStyle w:val="Heading2"/>
        <w:numPr>
          <w:ilvl w:val="0"/>
          <w:numId w:val="24"/>
        </w:numPr>
        <w:rPr>
          <w:rFonts w:ascii="Century Gothic" w:eastAsia="Calibri" w:hAnsi="Century Gothic" w:cs="Times New Roman"/>
          <w:b w:val="0"/>
          <w:color w:val="auto"/>
          <w:lang w:val="en-US"/>
        </w:rPr>
      </w:pPr>
      <w:bookmarkStart w:id="35" w:name="_Toc497419618"/>
      <w:bookmarkEnd w:id="33"/>
      <w:bookmarkEnd w:id="34"/>
      <w:r w:rsidRPr="008637DD">
        <w:rPr>
          <w:rFonts w:ascii="Century Gothic" w:eastAsia="Calibri" w:hAnsi="Century Gothic" w:cs="Times New Roman"/>
          <w:b w:val="0"/>
          <w:color w:val="auto"/>
          <w:lang w:val="en-US"/>
        </w:rPr>
        <w:t>KT0301 Standards for personal/professional behaviour in education of children</w:t>
      </w:r>
      <w:bookmarkEnd w:id="35"/>
      <w:r w:rsidRPr="008637DD">
        <w:rPr>
          <w:rFonts w:ascii="Century Gothic" w:eastAsia="Calibri" w:hAnsi="Century Gothic" w:cs="Times New Roman"/>
          <w:b w:val="0"/>
          <w:color w:val="auto"/>
          <w:lang w:val="en-US"/>
        </w:rPr>
        <w:t xml:space="preserve"> </w:t>
      </w:r>
    </w:p>
    <w:p w14:paraId="387C03B4" w14:textId="77777777" w:rsidR="008637DD" w:rsidRPr="008637DD" w:rsidRDefault="008637DD" w:rsidP="009D23E2">
      <w:pPr>
        <w:pStyle w:val="Heading2"/>
        <w:numPr>
          <w:ilvl w:val="0"/>
          <w:numId w:val="24"/>
        </w:numPr>
        <w:rPr>
          <w:rFonts w:ascii="Century Gothic" w:eastAsia="Calibri" w:hAnsi="Century Gothic" w:cs="Times New Roman"/>
          <w:b w:val="0"/>
          <w:color w:val="auto"/>
          <w:lang w:val="en-US"/>
        </w:rPr>
      </w:pPr>
      <w:bookmarkStart w:id="36" w:name="_Toc497419619"/>
      <w:r w:rsidRPr="008637DD">
        <w:rPr>
          <w:rFonts w:ascii="Century Gothic" w:eastAsia="Calibri" w:hAnsi="Century Gothic" w:cs="Times New Roman"/>
          <w:b w:val="0"/>
          <w:color w:val="auto"/>
          <w:lang w:val="en-US"/>
        </w:rPr>
        <w:t>KT0302 Reflective practices and methods</w:t>
      </w:r>
      <w:bookmarkEnd w:id="36"/>
      <w:r w:rsidRPr="008637DD">
        <w:rPr>
          <w:rFonts w:ascii="Century Gothic" w:eastAsia="Calibri" w:hAnsi="Century Gothic" w:cs="Times New Roman"/>
          <w:b w:val="0"/>
          <w:color w:val="auto"/>
          <w:lang w:val="en-US"/>
        </w:rPr>
        <w:t xml:space="preserve"> </w:t>
      </w:r>
    </w:p>
    <w:p w14:paraId="08A6CF69" w14:textId="77777777" w:rsidR="008637DD" w:rsidRPr="008637DD" w:rsidRDefault="008637DD" w:rsidP="009D23E2">
      <w:pPr>
        <w:pStyle w:val="Heading2"/>
        <w:numPr>
          <w:ilvl w:val="0"/>
          <w:numId w:val="24"/>
        </w:numPr>
        <w:rPr>
          <w:rFonts w:ascii="Century Gothic" w:eastAsia="Calibri" w:hAnsi="Century Gothic" w:cs="Times New Roman"/>
          <w:b w:val="0"/>
          <w:color w:val="auto"/>
          <w:lang w:val="en-US"/>
        </w:rPr>
      </w:pPr>
      <w:bookmarkStart w:id="37" w:name="_Toc497419620"/>
      <w:r w:rsidRPr="008637DD">
        <w:rPr>
          <w:rFonts w:ascii="Century Gothic" w:eastAsia="Calibri" w:hAnsi="Century Gothic" w:cs="Times New Roman"/>
          <w:b w:val="0"/>
          <w:color w:val="auto"/>
          <w:lang w:val="en-US"/>
        </w:rPr>
        <w:t>KT0303 Working effectively in a team</w:t>
      </w:r>
      <w:bookmarkEnd w:id="37"/>
      <w:r w:rsidRPr="008637DD">
        <w:rPr>
          <w:rFonts w:ascii="Century Gothic" w:eastAsia="Calibri" w:hAnsi="Century Gothic" w:cs="Times New Roman"/>
          <w:b w:val="0"/>
          <w:color w:val="auto"/>
          <w:lang w:val="en-US"/>
        </w:rPr>
        <w:t xml:space="preserve">  </w:t>
      </w:r>
    </w:p>
    <w:p w14:paraId="026F9968" w14:textId="77777777" w:rsidR="008637DD" w:rsidRDefault="008637DD" w:rsidP="009D23E2">
      <w:pPr>
        <w:pStyle w:val="Heading2"/>
        <w:numPr>
          <w:ilvl w:val="0"/>
          <w:numId w:val="24"/>
        </w:numPr>
        <w:rPr>
          <w:rFonts w:ascii="Century Gothic" w:eastAsia="Calibri" w:hAnsi="Century Gothic" w:cs="Times New Roman"/>
          <w:b w:val="0"/>
          <w:color w:val="auto"/>
          <w:lang w:val="en-US"/>
        </w:rPr>
      </w:pPr>
      <w:bookmarkStart w:id="38" w:name="_Toc497419621"/>
      <w:r w:rsidRPr="008637DD">
        <w:rPr>
          <w:rFonts w:ascii="Century Gothic" w:eastAsia="Calibri" w:hAnsi="Century Gothic" w:cs="Times New Roman"/>
          <w:b w:val="0"/>
          <w:color w:val="auto"/>
          <w:lang w:val="en-US"/>
        </w:rPr>
        <w:t>KT0304 Ethics and professionalism</w:t>
      </w:r>
      <w:bookmarkEnd w:id="38"/>
    </w:p>
    <w:p w14:paraId="0E5CEF58" w14:textId="77777777" w:rsidR="008637DD" w:rsidRPr="008637DD" w:rsidRDefault="008637DD" w:rsidP="008637DD">
      <w:pPr>
        <w:rPr>
          <w:lang w:val="en-US"/>
        </w:rPr>
      </w:pPr>
    </w:p>
    <w:p w14:paraId="1E56BE2B" w14:textId="77777777" w:rsidR="006C21E2" w:rsidRPr="00BC6EED" w:rsidRDefault="008637DD" w:rsidP="009D23E2">
      <w:pPr>
        <w:pStyle w:val="Heading2"/>
        <w:numPr>
          <w:ilvl w:val="1"/>
          <w:numId w:val="23"/>
        </w:numPr>
        <w:rPr>
          <w:rFonts w:ascii="Century Gothic" w:hAnsi="Century Gothic"/>
          <w:color w:val="C00000"/>
        </w:rPr>
      </w:pPr>
      <w:bookmarkStart w:id="39" w:name="_Toc497419622"/>
      <w:bookmarkStart w:id="40" w:name="_Hlk497419475"/>
      <w:r w:rsidRPr="00BC6EED">
        <w:rPr>
          <w:rFonts w:ascii="Century Gothic" w:hAnsi="Century Gothic"/>
          <w:color w:val="C00000"/>
        </w:rPr>
        <w:t>Standards for personal/professional behaviour in education of children</w:t>
      </w:r>
      <w:bookmarkEnd w:id="39"/>
    </w:p>
    <w:p w14:paraId="00CA2EC6" w14:textId="77777777" w:rsidR="00A64A32" w:rsidRPr="00F7554F" w:rsidRDefault="00F7554F" w:rsidP="00A64A32">
      <w:pPr>
        <w:spacing w:line="360" w:lineRule="auto"/>
        <w:jc w:val="both"/>
        <w:rPr>
          <w:rFonts w:ascii="Century Gothic" w:hAnsi="Century Gothic"/>
          <w:b/>
          <w:sz w:val="22"/>
          <w:szCs w:val="22"/>
          <w:lang w:val="en-ZA"/>
        </w:rPr>
      </w:pPr>
      <w:bookmarkStart w:id="41" w:name="_Hlk497768000"/>
      <w:r w:rsidRPr="00F7554F">
        <w:rPr>
          <w:rFonts w:ascii="Century Gothic" w:hAnsi="Century Gothic"/>
          <w:b/>
          <w:sz w:val="22"/>
          <w:szCs w:val="22"/>
          <w:lang w:val="en-ZA"/>
        </w:rPr>
        <w:t>Definitions</w:t>
      </w:r>
    </w:p>
    <w:p w14:paraId="6771096A" w14:textId="77777777" w:rsidR="00A64A32" w:rsidRPr="00A64A32" w:rsidRDefault="00A64A32" w:rsidP="00A64A32">
      <w:pPr>
        <w:numPr>
          <w:ilvl w:val="0"/>
          <w:numId w:val="51"/>
        </w:numPr>
        <w:spacing w:line="360" w:lineRule="auto"/>
        <w:jc w:val="both"/>
        <w:rPr>
          <w:rFonts w:ascii="Century Gothic" w:hAnsi="Century Gothic"/>
          <w:sz w:val="22"/>
          <w:szCs w:val="22"/>
          <w:lang w:val="en-ZA"/>
        </w:rPr>
      </w:pPr>
      <w:r w:rsidRPr="00A64A32">
        <w:rPr>
          <w:rFonts w:ascii="Century Gothic" w:hAnsi="Century Gothic"/>
          <w:sz w:val="22"/>
          <w:szCs w:val="22"/>
          <w:lang w:val="en-ZA"/>
        </w:rPr>
        <w:t>In this Code, unless the context indicates otherwise any word or phrase defined in the South African Council for Educators Act, 2000 has that meaning and:</w:t>
      </w:r>
    </w:p>
    <w:p w14:paraId="76831D25" w14:textId="77777777" w:rsidR="00A64A32" w:rsidRPr="00A64A32" w:rsidRDefault="00A64A32" w:rsidP="00A64A32">
      <w:pPr>
        <w:numPr>
          <w:ilvl w:val="1"/>
          <w:numId w:val="51"/>
        </w:numPr>
        <w:spacing w:line="360" w:lineRule="auto"/>
        <w:jc w:val="both"/>
        <w:rPr>
          <w:rFonts w:ascii="Century Gothic" w:hAnsi="Century Gothic"/>
          <w:sz w:val="22"/>
          <w:szCs w:val="22"/>
          <w:lang w:val="en-ZA"/>
        </w:rPr>
      </w:pPr>
      <w:r w:rsidRPr="00A64A32">
        <w:rPr>
          <w:rFonts w:ascii="Century Gothic" w:hAnsi="Century Gothic"/>
          <w:sz w:val="22"/>
          <w:szCs w:val="22"/>
          <w:lang w:val="en-ZA"/>
        </w:rPr>
        <w:t>‘</w:t>
      </w:r>
      <w:r w:rsidRPr="00A64A32">
        <w:rPr>
          <w:rFonts w:ascii="Century Gothic" w:hAnsi="Century Gothic"/>
          <w:b/>
          <w:bCs/>
          <w:sz w:val="22"/>
          <w:szCs w:val="22"/>
          <w:lang w:val="en-ZA"/>
        </w:rPr>
        <w:t>Code</w:t>
      </w:r>
      <w:r w:rsidRPr="00A64A32">
        <w:rPr>
          <w:rFonts w:ascii="Century Gothic" w:hAnsi="Century Gothic"/>
          <w:sz w:val="22"/>
          <w:szCs w:val="22"/>
          <w:lang w:val="en-ZA"/>
        </w:rPr>
        <w:t xml:space="preserve">’ means the Code of Professional Ethics of the South African Council for </w:t>
      </w:r>
      <w:proofErr w:type="gramStart"/>
      <w:r w:rsidRPr="00A64A32">
        <w:rPr>
          <w:rFonts w:ascii="Century Gothic" w:hAnsi="Century Gothic"/>
          <w:sz w:val="22"/>
          <w:szCs w:val="22"/>
          <w:lang w:val="en-ZA"/>
        </w:rPr>
        <w:t>Educators;</w:t>
      </w:r>
      <w:proofErr w:type="gramEnd"/>
    </w:p>
    <w:p w14:paraId="1F02007E" w14:textId="77777777" w:rsidR="00A64A32" w:rsidRPr="00A64A32" w:rsidRDefault="00A64A32" w:rsidP="00A64A32">
      <w:pPr>
        <w:numPr>
          <w:ilvl w:val="1"/>
          <w:numId w:val="51"/>
        </w:numPr>
        <w:spacing w:line="360" w:lineRule="auto"/>
        <w:jc w:val="both"/>
        <w:rPr>
          <w:rFonts w:ascii="Century Gothic" w:hAnsi="Century Gothic"/>
          <w:sz w:val="22"/>
          <w:szCs w:val="22"/>
          <w:lang w:val="en-ZA"/>
        </w:rPr>
      </w:pPr>
      <w:r w:rsidRPr="00A64A32">
        <w:rPr>
          <w:rFonts w:ascii="Century Gothic" w:hAnsi="Century Gothic"/>
          <w:sz w:val="22"/>
          <w:szCs w:val="22"/>
          <w:lang w:val="en-ZA"/>
        </w:rPr>
        <w:t>‘</w:t>
      </w:r>
      <w:r w:rsidRPr="00A64A32">
        <w:rPr>
          <w:rFonts w:ascii="Century Gothic" w:hAnsi="Century Gothic"/>
          <w:b/>
          <w:bCs/>
          <w:sz w:val="22"/>
          <w:szCs w:val="22"/>
          <w:lang w:val="en-ZA"/>
        </w:rPr>
        <w:t>Council</w:t>
      </w:r>
      <w:r w:rsidRPr="00A64A32">
        <w:rPr>
          <w:rFonts w:ascii="Century Gothic" w:hAnsi="Century Gothic"/>
          <w:sz w:val="22"/>
          <w:szCs w:val="22"/>
          <w:lang w:val="en-ZA"/>
        </w:rPr>
        <w:t xml:space="preserve">’ means the South African Council for </w:t>
      </w:r>
      <w:proofErr w:type="gramStart"/>
      <w:r w:rsidRPr="00A64A32">
        <w:rPr>
          <w:rFonts w:ascii="Century Gothic" w:hAnsi="Century Gothic"/>
          <w:sz w:val="22"/>
          <w:szCs w:val="22"/>
          <w:lang w:val="en-ZA"/>
        </w:rPr>
        <w:t>Educators;</w:t>
      </w:r>
      <w:proofErr w:type="gramEnd"/>
    </w:p>
    <w:p w14:paraId="2AD9928E" w14:textId="77777777" w:rsidR="00A64A32" w:rsidRPr="00A64A32" w:rsidRDefault="00A64A32" w:rsidP="00A64A32">
      <w:pPr>
        <w:numPr>
          <w:ilvl w:val="1"/>
          <w:numId w:val="51"/>
        </w:numPr>
        <w:spacing w:line="360" w:lineRule="auto"/>
        <w:jc w:val="both"/>
        <w:rPr>
          <w:rFonts w:ascii="Century Gothic" w:hAnsi="Century Gothic"/>
          <w:sz w:val="22"/>
          <w:szCs w:val="22"/>
          <w:lang w:val="en-ZA"/>
        </w:rPr>
      </w:pPr>
      <w:r w:rsidRPr="00A64A32">
        <w:rPr>
          <w:rFonts w:ascii="Century Gothic" w:hAnsi="Century Gothic"/>
          <w:b/>
          <w:bCs/>
          <w:sz w:val="22"/>
          <w:szCs w:val="22"/>
          <w:lang w:val="en-ZA"/>
        </w:rPr>
        <w:t>‘Educator’ </w:t>
      </w:r>
      <w:r w:rsidRPr="00A64A32">
        <w:rPr>
          <w:rFonts w:ascii="Century Gothic" w:hAnsi="Century Gothic"/>
          <w:sz w:val="22"/>
          <w:szCs w:val="22"/>
          <w:lang w:val="en-ZA"/>
        </w:rPr>
        <w:t xml:space="preserve">means any educator registered or provisionally registered with the </w:t>
      </w:r>
      <w:proofErr w:type="gramStart"/>
      <w:r w:rsidRPr="00A64A32">
        <w:rPr>
          <w:rFonts w:ascii="Century Gothic" w:hAnsi="Century Gothic"/>
          <w:sz w:val="22"/>
          <w:szCs w:val="22"/>
          <w:lang w:val="en-ZA"/>
        </w:rPr>
        <w:t>Council;</w:t>
      </w:r>
      <w:proofErr w:type="gramEnd"/>
    </w:p>
    <w:p w14:paraId="77D80E93" w14:textId="77777777" w:rsidR="00A64A32" w:rsidRPr="00A64A32" w:rsidRDefault="00A64A32" w:rsidP="00A64A32">
      <w:pPr>
        <w:numPr>
          <w:ilvl w:val="1"/>
          <w:numId w:val="51"/>
        </w:numPr>
        <w:spacing w:line="360" w:lineRule="auto"/>
        <w:jc w:val="both"/>
        <w:rPr>
          <w:rFonts w:ascii="Century Gothic" w:hAnsi="Century Gothic"/>
          <w:sz w:val="22"/>
          <w:szCs w:val="22"/>
          <w:lang w:val="en-ZA"/>
        </w:rPr>
      </w:pPr>
      <w:r w:rsidRPr="00A64A32">
        <w:rPr>
          <w:rFonts w:ascii="Century Gothic" w:hAnsi="Century Gothic"/>
          <w:b/>
          <w:bCs/>
          <w:i/>
          <w:iCs/>
          <w:sz w:val="22"/>
          <w:szCs w:val="22"/>
          <w:lang w:val="en-ZA"/>
        </w:rPr>
        <w:t>‘</w:t>
      </w:r>
      <w:r w:rsidRPr="00A64A32">
        <w:rPr>
          <w:rFonts w:ascii="Century Gothic" w:hAnsi="Century Gothic"/>
          <w:b/>
          <w:bCs/>
          <w:sz w:val="22"/>
          <w:szCs w:val="22"/>
          <w:lang w:val="en-ZA"/>
        </w:rPr>
        <w:t>Learner’</w:t>
      </w:r>
      <w:r w:rsidRPr="00A64A32">
        <w:rPr>
          <w:rFonts w:ascii="Century Gothic" w:hAnsi="Century Gothic"/>
          <w:sz w:val="22"/>
          <w:szCs w:val="22"/>
          <w:lang w:val="en-ZA"/>
        </w:rPr>
        <w:t> means a pupil or a student at any early learning site, school, further education and training institution or adult learning </w:t>
      </w:r>
      <w:proofErr w:type="gramStart"/>
      <w:r w:rsidRPr="00A64A32">
        <w:rPr>
          <w:rFonts w:ascii="Century Gothic" w:hAnsi="Century Gothic"/>
          <w:sz w:val="22"/>
          <w:szCs w:val="22"/>
          <w:lang w:val="en-ZA"/>
        </w:rPr>
        <w:t>centre;</w:t>
      </w:r>
      <w:proofErr w:type="gramEnd"/>
    </w:p>
    <w:p w14:paraId="36B41810" w14:textId="77777777" w:rsidR="00A64A32" w:rsidRPr="00A64A32" w:rsidRDefault="00A64A32" w:rsidP="00A64A32">
      <w:pPr>
        <w:numPr>
          <w:ilvl w:val="1"/>
          <w:numId w:val="51"/>
        </w:numPr>
        <w:spacing w:line="360" w:lineRule="auto"/>
        <w:jc w:val="both"/>
        <w:rPr>
          <w:rFonts w:ascii="Century Gothic" w:hAnsi="Century Gothic"/>
          <w:sz w:val="22"/>
          <w:szCs w:val="22"/>
          <w:lang w:val="en-ZA"/>
        </w:rPr>
      </w:pPr>
      <w:r w:rsidRPr="00A64A32">
        <w:rPr>
          <w:rFonts w:ascii="Century Gothic" w:hAnsi="Century Gothic"/>
          <w:sz w:val="22"/>
          <w:szCs w:val="22"/>
          <w:lang w:val="en-ZA"/>
        </w:rPr>
        <w:t>‘</w:t>
      </w:r>
      <w:r w:rsidRPr="00A64A32">
        <w:rPr>
          <w:rFonts w:ascii="Century Gothic" w:hAnsi="Century Gothic"/>
          <w:b/>
          <w:bCs/>
          <w:sz w:val="22"/>
          <w:szCs w:val="22"/>
          <w:lang w:val="en-ZA"/>
        </w:rPr>
        <w:t>parent</w:t>
      </w:r>
      <w:r w:rsidRPr="00A64A32">
        <w:rPr>
          <w:rFonts w:ascii="Century Gothic" w:hAnsi="Century Gothic"/>
          <w:sz w:val="22"/>
          <w:szCs w:val="22"/>
          <w:lang w:val="en-ZA"/>
        </w:rPr>
        <w:t>’ means:</w:t>
      </w:r>
    </w:p>
    <w:p w14:paraId="360BDEA0" w14:textId="77777777" w:rsidR="00A64A32" w:rsidRPr="00A64A32" w:rsidRDefault="00A64A32" w:rsidP="00A64A32">
      <w:pPr>
        <w:numPr>
          <w:ilvl w:val="2"/>
          <w:numId w:val="51"/>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any natural parent or guardian of a </w:t>
      </w:r>
      <w:proofErr w:type="gramStart"/>
      <w:r w:rsidRPr="00A64A32">
        <w:rPr>
          <w:rFonts w:ascii="Century Gothic" w:hAnsi="Century Gothic"/>
          <w:sz w:val="22"/>
          <w:szCs w:val="22"/>
          <w:lang w:val="en-ZA"/>
        </w:rPr>
        <w:t>learner;</w:t>
      </w:r>
      <w:proofErr w:type="gramEnd"/>
    </w:p>
    <w:p w14:paraId="00687E8A" w14:textId="77777777" w:rsidR="00A64A32" w:rsidRPr="00A64A32" w:rsidRDefault="00A64A32" w:rsidP="00A64A32">
      <w:pPr>
        <w:numPr>
          <w:ilvl w:val="2"/>
          <w:numId w:val="51"/>
        </w:numPr>
        <w:spacing w:line="360" w:lineRule="auto"/>
        <w:jc w:val="both"/>
        <w:rPr>
          <w:rFonts w:ascii="Century Gothic" w:hAnsi="Century Gothic"/>
          <w:sz w:val="22"/>
          <w:szCs w:val="22"/>
          <w:lang w:val="en-ZA"/>
        </w:rPr>
      </w:pPr>
      <w:r w:rsidRPr="00A64A32">
        <w:rPr>
          <w:rFonts w:ascii="Century Gothic" w:hAnsi="Century Gothic"/>
          <w:sz w:val="22"/>
          <w:szCs w:val="22"/>
          <w:lang w:val="en-ZA"/>
        </w:rPr>
        <w:t>any person legally entitled to custody of a learner; and</w:t>
      </w:r>
    </w:p>
    <w:p w14:paraId="43CB2283" w14:textId="77777777" w:rsidR="00A64A32" w:rsidRPr="00A64A32" w:rsidRDefault="00A64A32" w:rsidP="00A64A32">
      <w:pPr>
        <w:numPr>
          <w:ilvl w:val="2"/>
          <w:numId w:val="51"/>
        </w:numPr>
        <w:spacing w:line="360" w:lineRule="auto"/>
        <w:jc w:val="both"/>
        <w:rPr>
          <w:rFonts w:ascii="Century Gothic" w:hAnsi="Century Gothic"/>
          <w:sz w:val="22"/>
          <w:szCs w:val="22"/>
          <w:lang w:val="en-ZA"/>
        </w:rPr>
      </w:pPr>
      <w:r w:rsidRPr="00A64A32">
        <w:rPr>
          <w:rFonts w:ascii="Century Gothic" w:hAnsi="Century Gothic"/>
          <w:sz w:val="22"/>
          <w:szCs w:val="22"/>
          <w:lang w:val="en-ZA"/>
        </w:rPr>
        <w:t>any person who undertakes to fulfil the obligations of a person referred to in paragraphs (a) or (b) towards the learner’s education at school.</w:t>
      </w:r>
    </w:p>
    <w:p w14:paraId="62F7E623" w14:textId="77777777" w:rsidR="00A64A32" w:rsidRPr="00F7554F" w:rsidRDefault="00F7554F" w:rsidP="00A64A32">
      <w:pPr>
        <w:spacing w:line="360" w:lineRule="auto"/>
        <w:jc w:val="both"/>
        <w:rPr>
          <w:rFonts w:ascii="Century Gothic" w:hAnsi="Century Gothic"/>
          <w:b/>
          <w:sz w:val="22"/>
          <w:szCs w:val="22"/>
          <w:lang w:val="en-ZA"/>
        </w:rPr>
      </w:pPr>
      <w:r w:rsidRPr="00F7554F">
        <w:rPr>
          <w:rFonts w:ascii="Century Gothic" w:hAnsi="Century Gothic"/>
          <w:b/>
          <w:sz w:val="22"/>
          <w:szCs w:val="22"/>
          <w:lang w:val="en-ZA"/>
        </w:rPr>
        <w:t>General</w:t>
      </w:r>
    </w:p>
    <w:p w14:paraId="5B44C02E" w14:textId="77777777" w:rsidR="00A64A32" w:rsidRPr="00A64A32" w:rsidRDefault="00A64A32" w:rsidP="00A64A32">
      <w:pPr>
        <w:numPr>
          <w:ilvl w:val="0"/>
          <w:numId w:val="52"/>
        </w:numPr>
        <w:spacing w:line="360" w:lineRule="auto"/>
        <w:jc w:val="both"/>
        <w:rPr>
          <w:rFonts w:ascii="Century Gothic" w:hAnsi="Century Gothic"/>
          <w:sz w:val="22"/>
          <w:szCs w:val="22"/>
          <w:lang w:val="en-ZA"/>
        </w:rPr>
      </w:pPr>
      <w:r w:rsidRPr="00A64A32">
        <w:rPr>
          <w:rFonts w:ascii="Century Gothic" w:hAnsi="Century Gothic"/>
          <w:sz w:val="22"/>
          <w:szCs w:val="22"/>
          <w:lang w:val="en-ZA"/>
        </w:rPr>
        <w:lastRenderedPageBreak/>
        <w:t>The educators who are registered or provisionally registered with the South African Council for Educators:</w:t>
      </w:r>
    </w:p>
    <w:p w14:paraId="778D7B06" w14:textId="77777777" w:rsidR="00A64A32" w:rsidRPr="00A64A32" w:rsidRDefault="00A64A32" w:rsidP="00A64A32">
      <w:pPr>
        <w:numPr>
          <w:ilvl w:val="1"/>
          <w:numId w:val="52"/>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acknowledge the noble calling of their profession to educate and train the learners of our </w:t>
      </w:r>
      <w:proofErr w:type="gramStart"/>
      <w:r w:rsidRPr="00A64A32">
        <w:rPr>
          <w:rFonts w:ascii="Century Gothic" w:hAnsi="Century Gothic"/>
          <w:sz w:val="22"/>
          <w:szCs w:val="22"/>
          <w:lang w:val="en-ZA"/>
        </w:rPr>
        <w:t>country;</w:t>
      </w:r>
      <w:proofErr w:type="gramEnd"/>
    </w:p>
    <w:p w14:paraId="09B59EFA" w14:textId="77777777" w:rsidR="00A64A32" w:rsidRPr="00A64A32" w:rsidRDefault="00A64A32" w:rsidP="00A64A32">
      <w:pPr>
        <w:numPr>
          <w:ilvl w:val="1"/>
          <w:numId w:val="52"/>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acknowledge that the attitude, dedication, self-discipline, ideals, training and conduct of the teaching profession determine the quality of education in this </w:t>
      </w:r>
      <w:proofErr w:type="gramStart"/>
      <w:r w:rsidRPr="00A64A32">
        <w:rPr>
          <w:rFonts w:ascii="Century Gothic" w:hAnsi="Century Gothic"/>
          <w:sz w:val="22"/>
          <w:szCs w:val="22"/>
          <w:lang w:val="en-ZA"/>
        </w:rPr>
        <w:t>country;</w:t>
      </w:r>
      <w:proofErr w:type="gramEnd"/>
    </w:p>
    <w:p w14:paraId="17A091CC" w14:textId="77777777" w:rsidR="00A64A32" w:rsidRPr="00A64A32" w:rsidRDefault="00A64A32" w:rsidP="00A64A32">
      <w:pPr>
        <w:numPr>
          <w:ilvl w:val="1"/>
          <w:numId w:val="52"/>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acknowledge, uphold and promote basic human rights, as embodied in the Constitution of </w:t>
      </w:r>
      <w:proofErr w:type="gramStart"/>
      <w:r w:rsidRPr="00A64A32">
        <w:rPr>
          <w:rFonts w:ascii="Century Gothic" w:hAnsi="Century Gothic"/>
          <w:sz w:val="22"/>
          <w:szCs w:val="22"/>
          <w:lang w:val="en-ZA"/>
        </w:rPr>
        <w:t>South Africa;</w:t>
      </w:r>
      <w:proofErr w:type="gramEnd"/>
    </w:p>
    <w:p w14:paraId="060602B3" w14:textId="77777777" w:rsidR="00A64A32" w:rsidRPr="00A64A32" w:rsidRDefault="00A64A32" w:rsidP="00A64A32">
      <w:pPr>
        <w:numPr>
          <w:ilvl w:val="1"/>
          <w:numId w:val="52"/>
        </w:numPr>
        <w:spacing w:line="360" w:lineRule="auto"/>
        <w:jc w:val="both"/>
        <w:rPr>
          <w:rFonts w:ascii="Century Gothic" w:hAnsi="Century Gothic"/>
          <w:sz w:val="22"/>
          <w:szCs w:val="22"/>
          <w:lang w:val="en-ZA"/>
        </w:rPr>
      </w:pPr>
      <w:r w:rsidRPr="00A64A32">
        <w:rPr>
          <w:rFonts w:ascii="Century Gothic" w:hAnsi="Century Gothic"/>
          <w:sz w:val="22"/>
          <w:szCs w:val="22"/>
          <w:lang w:val="en-ZA"/>
        </w:rPr>
        <w:t>commit themselves therefore to do all within their power, in the exercising of their professional duties, to act in accordance with the ideals of their profession, as expressed in this Code; and</w:t>
      </w:r>
    </w:p>
    <w:p w14:paraId="2FA23A5C" w14:textId="77777777" w:rsidR="00A64A32" w:rsidRDefault="00A64A32" w:rsidP="00A64A32">
      <w:pPr>
        <w:numPr>
          <w:ilvl w:val="1"/>
          <w:numId w:val="52"/>
        </w:numPr>
        <w:spacing w:line="360" w:lineRule="auto"/>
        <w:jc w:val="both"/>
        <w:rPr>
          <w:rFonts w:ascii="Century Gothic" w:hAnsi="Century Gothic"/>
          <w:sz w:val="22"/>
          <w:szCs w:val="22"/>
          <w:lang w:val="en-ZA"/>
        </w:rPr>
      </w:pPr>
      <w:r w:rsidRPr="00A64A32">
        <w:rPr>
          <w:rFonts w:ascii="Century Gothic" w:hAnsi="Century Gothic"/>
          <w:sz w:val="22"/>
          <w:szCs w:val="22"/>
          <w:lang w:val="en-ZA"/>
        </w:rPr>
        <w:t>act in a proper and becoming way such that their behaviour does not bring the teaching profession into disrepute.</w:t>
      </w:r>
    </w:p>
    <w:p w14:paraId="7DA5B123" w14:textId="77777777" w:rsidR="00F7554F" w:rsidRPr="00A64A32" w:rsidRDefault="00F7554F" w:rsidP="00F7554F">
      <w:pPr>
        <w:spacing w:line="360" w:lineRule="auto"/>
        <w:ind w:left="1440"/>
        <w:jc w:val="both"/>
        <w:rPr>
          <w:rFonts w:ascii="Century Gothic" w:hAnsi="Century Gothic"/>
          <w:sz w:val="22"/>
          <w:szCs w:val="22"/>
          <w:lang w:val="en-ZA"/>
        </w:rPr>
      </w:pPr>
    </w:p>
    <w:p w14:paraId="58898420" w14:textId="77777777" w:rsidR="00A64A32" w:rsidRPr="00F7554F" w:rsidRDefault="00A64A32" w:rsidP="00A64A32">
      <w:pPr>
        <w:spacing w:line="360" w:lineRule="auto"/>
        <w:jc w:val="both"/>
        <w:rPr>
          <w:rFonts w:ascii="Century Gothic" w:hAnsi="Century Gothic"/>
          <w:b/>
          <w:sz w:val="22"/>
          <w:szCs w:val="22"/>
          <w:lang w:val="en-ZA"/>
        </w:rPr>
      </w:pPr>
      <w:r w:rsidRPr="00F7554F">
        <w:rPr>
          <w:rFonts w:ascii="Century Gothic" w:hAnsi="Century Gothic"/>
          <w:b/>
          <w:sz w:val="22"/>
          <w:szCs w:val="22"/>
          <w:lang w:val="en-ZA"/>
        </w:rPr>
        <w:t>CONDUCT: THE EDUCATOR AND THE LEARNER</w:t>
      </w:r>
    </w:p>
    <w:p w14:paraId="2E9E9592" w14:textId="77777777" w:rsidR="00A64A32" w:rsidRPr="00A64A32" w:rsidRDefault="00A64A32" w:rsidP="00A64A32">
      <w:pPr>
        <w:numPr>
          <w:ilvl w:val="0"/>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An educator:</w:t>
      </w:r>
    </w:p>
    <w:p w14:paraId="14DCC2A1"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respects the dignity, beliefs and constitutional rights of learners and in particular children, which includes the right to privacy and </w:t>
      </w:r>
      <w:proofErr w:type="gramStart"/>
      <w:r w:rsidRPr="00A64A32">
        <w:rPr>
          <w:rFonts w:ascii="Century Gothic" w:hAnsi="Century Gothic"/>
          <w:sz w:val="22"/>
          <w:szCs w:val="22"/>
          <w:lang w:val="en-ZA"/>
        </w:rPr>
        <w:t>confidentiality;</w:t>
      </w:r>
      <w:proofErr w:type="gramEnd"/>
    </w:p>
    <w:p w14:paraId="742363FD"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acknowledges the uniqueness, individuality, and specific needs of each learner, guiding and encouraging each to realise his or her </w:t>
      </w:r>
      <w:proofErr w:type="gramStart"/>
      <w:r w:rsidRPr="00A64A32">
        <w:rPr>
          <w:rFonts w:ascii="Century Gothic" w:hAnsi="Century Gothic"/>
          <w:sz w:val="22"/>
          <w:szCs w:val="22"/>
          <w:lang w:val="en-ZA"/>
        </w:rPr>
        <w:t>potentialities;</w:t>
      </w:r>
      <w:proofErr w:type="gramEnd"/>
    </w:p>
    <w:p w14:paraId="0CBFE862"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strives to enable learners to develop a set of values consistent with the fundamental rights contained in the Constitution of </w:t>
      </w:r>
      <w:proofErr w:type="gramStart"/>
      <w:r w:rsidRPr="00A64A32">
        <w:rPr>
          <w:rFonts w:ascii="Century Gothic" w:hAnsi="Century Gothic"/>
          <w:sz w:val="22"/>
          <w:szCs w:val="22"/>
          <w:lang w:val="en-ZA"/>
        </w:rPr>
        <w:t>South Africa;</w:t>
      </w:r>
      <w:proofErr w:type="gramEnd"/>
    </w:p>
    <w:p w14:paraId="3942BAAA"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exercises authority with </w:t>
      </w:r>
      <w:proofErr w:type="gramStart"/>
      <w:r w:rsidRPr="00A64A32">
        <w:rPr>
          <w:rFonts w:ascii="Century Gothic" w:hAnsi="Century Gothic"/>
          <w:sz w:val="22"/>
          <w:szCs w:val="22"/>
          <w:lang w:val="en-ZA"/>
        </w:rPr>
        <w:t>compassion;</w:t>
      </w:r>
      <w:proofErr w:type="gramEnd"/>
    </w:p>
    <w:p w14:paraId="4FFFD509"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avoids any form of humiliation, and refrains from any form of abuse, physical or </w:t>
      </w:r>
      <w:proofErr w:type="gramStart"/>
      <w:r w:rsidRPr="00A64A32">
        <w:rPr>
          <w:rFonts w:ascii="Century Gothic" w:hAnsi="Century Gothic"/>
          <w:sz w:val="22"/>
          <w:szCs w:val="22"/>
          <w:lang w:val="en-ZA"/>
        </w:rPr>
        <w:t>psychological;</w:t>
      </w:r>
      <w:proofErr w:type="gramEnd"/>
    </w:p>
    <w:p w14:paraId="249CACD6"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refrains from improper physical contact with </w:t>
      </w:r>
      <w:proofErr w:type="gramStart"/>
      <w:r w:rsidRPr="00A64A32">
        <w:rPr>
          <w:rFonts w:ascii="Century Gothic" w:hAnsi="Century Gothic"/>
          <w:sz w:val="22"/>
          <w:szCs w:val="22"/>
          <w:lang w:val="en-ZA"/>
        </w:rPr>
        <w:t>learners;</w:t>
      </w:r>
      <w:proofErr w:type="gramEnd"/>
    </w:p>
    <w:p w14:paraId="299F5D2B"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promotes gender </w:t>
      </w:r>
      <w:proofErr w:type="gramStart"/>
      <w:r w:rsidRPr="00A64A32">
        <w:rPr>
          <w:rFonts w:ascii="Century Gothic" w:hAnsi="Century Gothic"/>
          <w:sz w:val="22"/>
          <w:szCs w:val="22"/>
          <w:lang w:val="en-ZA"/>
        </w:rPr>
        <w:t>equality;</w:t>
      </w:r>
      <w:proofErr w:type="gramEnd"/>
    </w:p>
    <w:p w14:paraId="61C602C6"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refrains from courting learners from any </w:t>
      </w:r>
      <w:proofErr w:type="gramStart"/>
      <w:r w:rsidRPr="00A64A32">
        <w:rPr>
          <w:rFonts w:ascii="Century Gothic" w:hAnsi="Century Gothic"/>
          <w:sz w:val="22"/>
          <w:szCs w:val="22"/>
          <w:lang w:val="en-ZA"/>
        </w:rPr>
        <w:t>school;</w:t>
      </w:r>
      <w:proofErr w:type="gramEnd"/>
    </w:p>
    <w:p w14:paraId="04656310"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refrains from any form of sexual harassment (physical or otherwise) of </w:t>
      </w:r>
      <w:proofErr w:type="gramStart"/>
      <w:r w:rsidRPr="00A64A32">
        <w:rPr>
          <w:rFonts w:ascii="Century Gothic" w:hAnsi="Century Gothic"/>
          <w:sz w:val="22"/>
          <w:szCs w:val="22"/>
          <w:lang w:val="en-ZA"/>
        </w:rPr>
        <w:t>learners;</w:t>
      </w:r>
      <w:proofErr w:type="gramEnd"/>
    </w:p>
    <w:p w14:paraId="40961D53"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refrains from any form of sexual relationship with learners from any </w:t>
      </w:r>
      <w:proofErr w:type="gramStart"/>
      <w:r w:rsidRPr="00A64A32">
        <w:rPr>
          <w:rFonts w:ascii="Century Gothic" w:hAnsi="Century Gothic"/>
          <w:sz w:val="22"/>
          <w:szCs w:val="22"/>
          <w:lang w:val="en-ZA"/>
        </w:rPr>
        <w:t>school;</w:t>
      </w:r>
      <w:proofErr w:type="gramEnd"/>
    </w:p>
    <w:p w14:paraId="59EFE20D"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refrains from exposing and/or displaying pornography material to learners and/or keeping same in his/her </w:t>
      </w:r>
      <w:proofErr w:type="gramStart"/>
      <w:r w:rsidRPr="00A64A32">
        <w:rPr>
          <w:rFonts w:ascii="Century Gothic" w:hAnsi="Century Gothic"/>
          <w:sz w:val="22"/>
          <w:szCs w:val="22"/>
          <w:lang w:val="en-ZA"/>
        </w:rPr>
        <w:t>possession;</w:t>
      </w:r>
      <w:proofErr w:type="gramEnd"/>
    </w:p>
    <w:p w14:paraId="62BFF1F3"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lastRenderedPageBreak/>
        <w:t xml:space="preserve">uses appropriate language and behaviour in his or her interaction with learners, and acts in such a way as to elicit respect from the </w:t>
      </w:r>
      <w:proofErr w:type="gramStart"/>
      <w:r w:rsidRPr="00A64A32">
        <w:rPr>
          <w:rFonts w:ascii="Century Gothic" w:hAnsi="Century Gothic"/>
          <w:sz w:val="22"/>
          <w:szCs w:val="22"/>
          <w:lang w:val="en-ZA"/>
        </w:rPr>
        <w:t>learners;</w:t>
      </w:r>
      <w:proofErr w:type="gramEnd"/>
    </w:p>
    <w:p w14:paraId="78B1E053"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takes reasonable steps to ensure the safety of the </w:t>
      </w:r>
      <w:proofErr w:type="gramStart"/>
      <w:r w:rsidRPr="00A64A32">
        <w:rPr>
          <w:rFonts w:ascii="Century Gothic" w:hAnsi="Century Gothic"/>
          <w:sz w:val="22"/>
          <w:szCs w:val="22"/>
          <w:lang w:val="en-ZA"/>
        </w:rPr>
        <w:t>learner;</w:t>
      </w:r>
      <w:proofErr w:type="gramEnd"/>
    </w:p>
    <w:p w14:paraId="5AF7C351"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does not abuse the position he or she holds for financial, political or personal </w:t>
      </w:r>
      <w:proofErr w:type="gramStart"/>
      <w:r w:rsidRPr="00A64A32">
        <w:rPr>
          <w:rFonts w:ascii="Century Gothic" w:hAnsi="Century Gothic"/>
          <w:sz w:val="22"/>
          <w:szCs w:val="22"/>
          <w:lang w:val="en-ZA"/>
        </w:rPr>
        <w:t>gain;</w:t>
      </w:r>
      <w:proofErr w:type="gramEnd"/>
    </w:p>
    <w:p w14:paraId="6E0CDB4E"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is not negligent or indolent in the performance of his or her professional duties; and</w:t>
      </w:r>
    </w:p>
    <w:p w14:paraId="7E463A37" w14:textId="77777777" w:rsidR="00A64A32" w:rsidRPr="00A64A32" w:rsidRDefault="00A64A32" w:rsidP="00A64A32">
      <w:pPr>
        <w:numPr>
          <w:ilvl w:val="1"/>
          <w:numId w:val="53"/>
        </w:numPr>
        <w:spacing w:line="360" w:lineRule="auto"/>
        <w:jc w:val="both"/>
        <w:rPr>
          <w:rFonts w:ascii="Century Gothic" w:hAnsi="Century Gothic"/>
          <w:sz w:val="22"/>
          <w:szCs w:val="22"/>
          <w:lang w:val="en-ZA"/>
        </w:rPr>
      </w:pPr>
      <w:r w:rsidRPr="00A64A32">
        <w:rPr>
          <w:rFonts w:ascii="Century Gothic" w:hAnsi="Century Gothic"/>
          <w:sz w:val="22"/>
          <w:szCs w:val="22"/>
          <w:lang w:val="en-ZA"/>
        </w:rPr>
        <w:t>recognises, where appropriate, learners as partners in education.</w:t>
      </w:r>
    </w:p>
    <w:p w14:paraId="67344BFC" w14:textId="77777777" w:rsidR="00F7554F" w:rsidRDefault="00F7554F" w:rsidP="00A64A32">
      <w:pPr>
        <w:spacing w:line="360" w:lineRule="auto"/>
        <w:jc w:val="both"/>
        <w:rPr>
          <w:rFonts w:ascii="Century Gothic" w:hAnsi="Century Gothic"/>
          <w:b/>
          <w:sz w:val="22"/>
          <w:szCs w:val="22"/>
          <w:lang w:val="en-ZA"/>
        </w:rPr>
      </w:pPr>
    </w:p>
    <w:p w14:paraId="5C53F410" w14:textId="77777777" w:rsidR="00A64A32" w:rsidRPr="00F7554F" w:rsidRDefault="00A64A32" w:rsidP="00A64A32">
      <w:pPr>
        <w:spacing w:line="360" w:lineRule="auto"/>
        <w:jc w:val="both"/>
        <w:rPr>
          <w:rFonts w:ascii="Century Gothic" w:hAnsi="Century Gothic"/>
          <w:b/>
          <w:sz w:val="22"/>
          <w:szCs w:val="22"/>
          <w:lang w:val="en-ZA"/>
        </w:rPr>
      </w:pPr>
      <w:r w:rsidRPr="00F7554F">
        <w:rPr>
          <w:rFonts w:ascii="Century Gothic" w:hAnsi="Century Gothic"/>
          <w:b/>
          <w:sz w:val="22"/>
          <w:szCs w:val="22"/>
          <w:lang w:val="en-ZA"/>
        </w:rPr>
        <w:t>CONDUCT: THE EDUCATOR AND THE PARENT</w:t>
      </w:r>
    </w:p>
    <w:p w14:paraId="1BC6EAC6" w14:textId="77777777" w:rsidR="00A64A32" w:rsidRPr="00A64A32" w:rsidRDefault="00A64A32" w:rsidP="00A64A32">
      <w:pPr>
        <w:numPr>
          <w:ilvl w:val="0"/>
          <w:numId w:val="54"/>
        </w:numPr>
        <w:spacing w:line="360" w:lineRule="auto"/>
        <w:jc w:val="both"/>
        <w:rPr>
          <w:rFonts w:ascii="Century Gothic" w:hAnsi="Century Gothic"/>
          <w:sz w:val="22"/>
          <w:szCs w:val="22"/>
          <w:lang w:val="en-ZA"/>
        </w:rPr>
      </w:pPr>
      <w:r w:rsidRPr="00A64A32">
        <w:rPr>
          <w:rFonts w:ascii="Century Gothic" w:hAnsi="Century Gothic"/>
          <w:sz w:val="22"/>
          <w:szCs w:val="22"/>
          <w:lang w:val="en-ZA"/>
        </w:rPr>
        <w:t>An educator, where appropriate:</w:t>
      </w:r>
    </w:p>
    <w:p w14:paraId="3929630E" w14:textId="77777777" w:rsidR="00A64A32" w:rsidRPr="00A64A32" w:rsidRDefault="00A64A32" w:rsidP="00A64A32">
      <w:pPr>
        <w:numPr>
          <w:ilvl w:val="1"/>
          <w:numId w:val="54"/>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recognises the parents as partners in education, and promotes a harmonious relationship with </w:t>
      </w:r>
      <w:proofErr w:type="gramStart"/>
      <w:r w:rsidRPr="00A64A32">
        <w:rPr>
          <w:rFonts w:ascii="Century Gothic" w:hAnsi="Century Gothic"/>
          <w:sz w:val="22"/>
          <w:szCs w:val="22"/>
          <w:lang w:val="en-ZA"/>
        </w:rPr>
        <w:t>them;</w:t>
      </w:r>
      <w:proofErr w:type="gramEnd"/>
      <w:r w:rsidRPr="00A64A32">
        <w:rPr>
          <w:rFonts w:ascii="Century Gothic" w:hAnsi="Century Gothic"/>
          <w:sz w:val="22"/>
          <w:szCs w:val="22"/>
          <w:lang w:val="en-ZA"/>
        </w:rPr>
        <w:t> </w:t>
      </w:r>
    </w:p>
    <w:p w14:paraId="03C9E19D" w14:textId="77777777" w:rsidR="00A64A32" w:rsidRPr="00A64A32" w:rsidRDefault="00A64A32" w:rsidP="00A64A32">
      <w:pPr>
        <w:numPr>
          <w:ilvl w:val="1"/>
          <w:numId w:val="54"/>
        </w:numPr>
        <w:spacing w:line="360" w:lineRule="auto"/>
        <w:jc w:val="both"/>
        <w:rPr>
          <w:rFonts w:ascii="Century Gothic" w:hAnsi="Century Gothic"/>
          <w:sz w:val="22"/>
          <w:szCs w:val="22"/>
          <w:lang w:val="en-ZA"/>
        </w:rPr>
      </w:pPr>
      <w:r w:rsidRPr="00A64A32">
        <w:rPr>
          <w:rFonts w:ascii="Century Gothic" w:hAnsi="Century Gothic"/>
          <w:sz w:val="22"/>
          <w:szCs w:val="22"/>
          <w:lang w:val="en-ZA"/>
        </w:rPr>
        <w:t>refrains from offering a bribe in any form to parents; and</w:t>
      </w:r>
    </w:p>
    <w:p w14:paraId="72E0E91F" w14:textId="77777777" w:rsidR="00A64A32" w:rsidRPr="00A64A32" w:rsidRDefault="00A64A32" w:rsidP="00A64A32">
      <w:pPr>
        <w:numPr>
          <w:ilvl w:val="1"/>
          <w:numId w:val="54"/>
        </w:numPr>
        <w:spacing w:line="360" w:lineRule="auto"/>
        <w:jc w:val="both"/>
        <w:rPr>
          <w:rFonts w:ascii="Century Gothic" w:hAnsi="Century Gothic"/>
          <w:sz w:val="22"/>
          <w:szCs w:val="22"/>
          <w:lang w:val="en-ZA"/>
        </w:rPr>
      </w:pPr>
      <w:r w:rsidRPr="00A64A32">
        <w:rPr>
          <w:rFonts w:ascii="Century Gothic" w:hAnsi="Century Gothic"/>
          <w:sz w:val="22"/>
          <w:szCs w:val="22"/>
          <w:lang w:val="en-ZA"/>
        </w:rPr>
        <w:t>does what is practically possible to keep parents adequately and timeously informed about the well-being and progress of the learner.</w:t>
      </w:r>
    </w:p>
    <w:p w14:paraId="395C4718" w14:textId="77777777" w:rsidR="00F7554F" w:rsidRDefault="00F7554F" w:rsidP="00A64A32">
      <w:pPr>
        <w:spacing w:line="360" w:lineRule="auto"/>
        <w:jc w:val="both"/>
        <w:rPr>
          <w:rFonts w:ascii="Century Gothic" w:hAnsi="Century Gothic"/>
          <w:b/>
          <w:sz w:val="22"/>
          <w:szCs w:val="22"/>
          <w:lang w:val="en-ZA"/>
        </w:rPr>
      </w:pPr>
    </w:p>
    <w:p w14:paraId="24202EE0" w14:textId="77777777" w:rsidR="00A64A32" w:rsidRPr="00F7554F" w:rsidRDefault="00A64A32" w:rsidP="00A64A32">
      <w:pPr>
        <w:spacing w:line="360" w:lineRule="auto"/>
        <w:jc w:val="both"/>
        <w:rPr>
          <w:rFonts w:ascii="Century Gothic" w:hAnsi="Century Gothic"/>
          <w:b/>
          <w:sz w:val="22"/>
          <w:szCs w:val="22"/>
          <w:lang w:val="en-ZA"/>
        </w:rPr>
      </w:pPr>
      <w:r w:rsidRPr="00F7554F">
        <w:rPr>
          <w:rFonts w:ascii="Century Gothic" w:hAnsi="Century Gothic"/>
          <w:b/>
          <w:sz w:val="22"/>
          <w:szCs w:val="22"/>
          <w:lang w:val="en-ZA"/>
        </w:rPr>
        <w:t>CONDUCT: THE EDUCATOR AND THE COMMUNITY</w:t>
      </w:r>
    </w:p>
    <w:p w14:paraId="01B301F9" w14:textId="77777777" w:rsidR="00A64A32" w:rsidRPr="00A64A32" w:rsidRDefault="00A64A32" w:rsidP="00A64A32">
      <w:pPr>
        <w:numPr>
          <w:ilvl w:val="0"/>
          <w:numId w:val="55"/>
        </w:numPr>
        <w:spacing w:line="360" w:lineRule="auto"/>
        <w:jc w:val="both"/>
        <w:rPr>
          <w:rFonts w:ascii="Century Gothic" w:hAnsi="Century Gothic"/>
          <w:sz w:val="22"/>
          <w:szCs w:val="22"/>
          <w:lang w:val="en-ZA"/>
        </w:rPr>
      </w:pPr>
      <w:r w:rsidRPr="00A64A32">
        <w:rPr>
          <w:rFonts w:ascii="Century Gothic" w:hAnsi="Century Gothic"/>
          <w:sz w:val="22"/>
          <w:szCs w:val="22"/>
          <w:lang w:val="en-ZA"/>
        </w:rPr>
        <w:t>An educator:</w:t>
      </w:r>
    </w:p>
    <w:p w14:paraId="4B5F6295" w14:textId="77777777" w:rsidR="00A64A32" w:rsidRPr="00A64A32" w:rsidRDefault="00A64A32" w:rsidP="00A64A32">
      <w:pPr>
        <w:numPr>
          <w:ilvl w:val="1"/>
          <w:numId w:val="55"/>
        </w:numPr>
        <w:spacing w:line="360" w:lineRule="auto"/>
        <w:jc w:val="both"/>
        <w:rPr>
          <w:rFonts w:ascii="Century Gothic" w:hAnsi="Century Gothic"/>
          <w:sz w:val="22"/>
          <w:szCs w:val="22"/>
          <w:lang w:val="en-ZA"/>
        </w:rPr>
      </w:pPr>
      <w:r w:rsidRPr="00A64A32">
        <w:rPr>
          <w:rFonts w:ascii="Century Gothic" w:hAnsi="Century Gothic"/>
          <w:sz w:val="22"/>
          <w:szCs w:val="22"/>
          <w:lang w:val="en-ZA"/>
        </w:rPr>
        <w:t>recognises that an educational institution serves the community, and therefore acknowledges that there will be differing customs, codes and beliefs in the community; and</w:t>
      </w:r>
    </w:p>
    <w:p w14:paraId="2555BFA8" w14:textId="77777777" w:rsidR="00A64A32" w:rsidRPr="00A64A32" w:rsidRDefault="00A64A32" w:rsidP="00A64A32">
      <w:pPr>
        <w:numPr>
          <w:ilvl w:val="1"/>
          <w:numId w:val="55"/>
        </w:numPr>
        <w:spacing w:line="360" w:lineRule="auto"/>
        <w:jc w:val="both"/>
        <w:rPr>
          <w:rFonts w:ascii="Century Gothic" w:hAnsi="Century Gothic"/>
          <w:sz w:val="22"/>
          <w:szCs w:val="22"/>
          <w:lang w:val="en-ZA"/>
        </w:rPr>
      </w:pPr>
      <w:r w:rsidRPr="00A64A32">
        <w:rPr>
          <w:rFonts w:ascii="Century Gothic" w:hAnsi="Century Gothic"/>
          <w:sz w:val="22"/>
          <w:szCs w:val="22"/>
          <w:lang w:val="en-ZA"/>
        </w:rPr>
        <w:t>conducts him/herself in a manner that does not show disrespect to the values, customs and norms of the community.</w:t>
      </w:r>
    </w:p>
    <w:p w14:paraId="65A64C1F" w14:textId="77777777" w:rsidR="00F7554F" w:rsidRDefault="00F7554F" w:rsidP="00A64A32">
      <w:pPr>
        <w:spacing w:line="360" w:lineRule="auto"/>
        <w:jc w:val="both"/>
        <w:rPr>
          <w:rFonts w:ascii="Century Gothic" w:hAnsi="Century Gothic"/>
          <w:sz w:val="22"/>
          <w:szCs w:val="22"/>
          <w:lang w:val="en-ZA"/>
        </w:rPr>
      </w:pPr>
    </w:p>
    <w:p w14:paraId="37C33507" w14:textId="77777777" w:rsidR="00A64A32" w:rsidRPr="00F7554F" w:rsidRDefault="00A64A32" w:rsidP="00A64A32">
      <w:pPr>
        <w:spacing w:line="360" w:lineRule="auto"/>
        <w:jc w:val="both"/>
        <w:rPr>
          <w:rFonts w:ascii="Century Gothic" w:hAnsi="Century Gothic"/>
          <w:b/>
          <w:sz w:val="22"/>
          <w:szCs w:val="22"/>
          <w:lang w:val="en-ZA"/>
        </w:rPr>
      </w:pPr>
      <w:r w:rsidRPr="00F7554F">
        <w:rPr>
          <w:rFonts w:ascii="Century Gothic" w:hAnsi="Century Gothic"/>
          <w:b/>
          <w:sz w:val="22"/>
          <w:szCs w:val="22"/>
          <w:lang w:val="en-ZA"/>
        </w:rPr>
        <w:t>CONDUCT: THE EDUCATOR AND HIS OR HER COLLEAGUES</w:t>
      </w:r>
    </w:p>
    <w:p w14:paraId="56D6195F" w14:textId="77777777" w:rsidR="00A64A32" w:rsidRPr="00A64A32" w:rsidRDefault="00A64A32" w:rsidP="00A64A32">
      <w:pPr>
        <w:numPr>
          <w:ilvl w:val="0"/>
          <w:numId w:val="56"/>
        </w:numPr>
        <w:spacing w:line="360" w:lineRule="auto"/>
        <w:jc w:val="both"/>
        <w:rPr>
          <w:rFonts w:ascii="Century Gothic" w:hAnsi="Century Gothic"/>
          <w:sz w:val="22"/>
          <w:szCs w:val="22"/>
          <w:lang w:val="en-ZA"/>
        </w:rPr>
      </w:pPr>
      <w:r w:rsidRPr="00A64A32">
        <w:rPr>
          <w:rFonts w:ascii="Century Gothic" w:hAnsi="Century Gothic"/>
          <w:sz w:val="22"/>
          <w:szCs w:val="22"/>
          <w:lang w:val="en-ZA"/>
        </w:rPr>
        <w:t>An educator:</w:t>
      </w:r>
    </w:p>
    <w:p w14:paraId="6E982474" w14:textId="77777777" w:rsidR="00A64A32" w:rsidRPr="00A64A32" w:rsidRDefault="00A64A32" w:rsidP="00A64A32">
      <w:pPr>
        <w:numPr>
          <w:ilvl w:val="1"/>
          <w:numId w:val="56"/>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refrains from undermining the status and authority of his or her </w:t>
      </w:r>
      <w:proofErr w:type="gramStart"/>
      <w:r w:rsidRPr="00A64A32">
        <w:rPr>
          <w:rFonts w:ascii="Century Gothic" w:hAnsi="Century Gothic"/>
          <w:sz w:val="22"/>
          <w:szCs w:val="22"/>
          <w:lang w:val="en-ZA"/>
        </w:rPr>
        <w:t>colleagues;</w:t>
      </w:r>
      <w:proofErr w:type="gramEnd"/>
    </w:p>
    <w:p w14:paraId="5DBB7943" w14:textId="77777777" w:rsidR="00A64A32" w:rsidRPr="00A64A32" w:rsidRDefault="00A64A32" w:rsidP="00A64A32">
      <w:pPr>
        <w:numPr>
          <w:ilvl w:val="1"/>
          <w:numId w:val="56"/>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respects the various responsibilities assigned to colleagues and the authority that arises therefrom, to ensure the smooth running of the educational </w:t>
      </w:r>
      <w:proofErr w:type="gramStart"/>
      <w:r w:rsidRPr="00A64A32">
        <w:rPr>
          <w:rFonts w:ascii="Century Gothic" w:hAnsi="Century Gothic"/>
          <w:sz w:val="22"/>
          <w:szCs w:val="22"/>
          <w:lang w:val="en-ZA"/>
        </w:rPr>
        <w:t>institution;</w:t>
      </w:r>
      <w:proofErr w:type="gramEnd"/>
    </w:p>
    <w:p w14:paraId="7C27FABE" w14:textId="77777777" w:rsidR="00A64A32" w:rsidRPr="00A64A32" w:rsidRDefault="00A64A32" w:rsidP="00A64A32">
      <w:pPr>
        <w:numPr>
          <w:ilvl w:val="1"/>
          <w:numId w:val="56"/>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uses proper procedures to address issues of professional incompetence or </w:t>
      </w:r>
      <w:proofErr w:type="gramStart"/>
      <w:r w:rsidRPr="00A64A32">
        <w:rPr>
          <w:rFonts w:ascii="Century Gothic" w:hAnsi="Century Gothic"/>
          <w:sz w:val="22"/>
          <w:szCs w:val="22"/>
          <w:lang w:val="en-ZA"/>
        </w:rPr>
        <w:t>misbehaviour;</w:t>
      </w:r>
      <w:proofErr w:type="gramEnd"/>
    </w:p>
    <w:p w14:paraId="24CB5172" w14:textId="77777777" w:rsidR="00A64A32" w:rsidRPr="00A64A32" w:rsidRDefault="00A64A32" w:rsidP="00A64A32">
      <w:pPr>
        <w:numPr>
          <w:ilvl w:val="1"/>
          <w:numId w:val="56"/>
        </w:numPr>
        <w:spacing w:line="360" w:lineRule="auto"/>
        <w:jc w:val="both"/>
        <w:rPr>
          <w:rFonts w:ascii="Century Gothic" w:hAnsi="Century Gothic"/>
          <w:sz w:val="22"/>
          <w:szCs w:val="22"/>
          <w:lang w:val="en-ZA"/>
        </w:rPr>
      </w:pPr>
      <w:r w:rsidRPr="00A64A32">
        <w:rPr>
          <w:rFonts w:ascii="Century Gothic" w:hAnsi="Century Gothic"/>
          <w:sz w:val="22"/>
          <w:szCs w:val="22"/>
          <w:lang w:val="en-ZA"/>
        </w:rPr>
        <w:lastRenderedPageBreak/>
        <w:t xml:space="preserve">promotes gender equality and refrains from sexual harassment (physical or otherwise) of his or her </w:t>
      </w:r>
      <w:proofErr w:type="gramStart"/>
      <w:r w:rsidRPr="00A64A32">
        <w:rPr>
          <w:rFonts w:ascii="Century Gothic" w:hAnsi="Century Gothic"/>
          <w:sz w:val="22"/>
          <w:szCs w:val="22"/>
          <w:lang w:val="en-ZA"/>
        </w:rPr>
        <w:t>colleagues;</w:t>
      </w:r>
      <w:proofErr w:type="gramEnd"/>
    </w:p>
    <w:p w14:paraId="27005729" w14:textId="77777777" w:rsidR="00A64A32" w:rsidRPr="00A64A32" w:rsidRDefault="00A64A32" w:rsidP="00A64A32">
      <w:pPr>
        <w:numPr>
          <w:ilvl w:val="1"/>
          <w:numId w:val="56"/>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uses appropriate language and behaviour in his or her interactions with </w:t>
      </w:r>
      <w:proofErr w:type="gramStart"/>
      <w:r w:rsidRPr="00A64A32">
        <w:rPr>
          <w:rFonts w:ascii="Century Gothic" w:hAnsi="Century Gothic"/>
          <w:sz w:val="22"/>
          <w:szCs w:val="22"/>
          <w:lang w:val="en-ZA"/>
        </w:rPr>
        <w:t>colleagues;</w:t>
      </w:r>
      <w:proofErr w:type="gramEnd"/>
    </w:p>
    <w:p w14:paraId="531C8414" w14:textId="77777777" w:rsidR="00A64A32" w:rsidRPr="00A64A32" w:rsidRDefault="00A64A32" w:rsidP="00A64A32">
      <w:pPr>
        <w:numPr>
          <w:ilvl w:val="1"/>
          <w:numId w:val="56"/>
        </w:numPr>
        <w:spacing w:line="360" w:lineRule="auto"/>
        <w:jc w:val="both"/>
        <w:rPr>
          <w:rFonts w:ascii="Century Gothic" w:hAnsi="Century Gothic"/>
          <w:sz w:val="22"/>
          <w:szCs w:val="22"/>
          <w:lang w:val="en-ZA"/>
        </w:rPr>
      </w:pPr>
      <w:r w:rsidRPr="00A64A32">
        <w:rPr>
          <w:rFonts w:ascii="Century Gothic" w:hAnsi="Century Gothic"/>
          <w:sz w:val="22"/>
          <w:szCs w:val="22"/>
          <w:lang w:val="en-ZA"/>
        </w:rPr>
        <w:t>avoids any form of humiliation, and refrains from any form of abuse (physical or otherwise) towards colleagues.</w:t>
      </w:r>
    </w:p>
    <w:p w14:paraId="0803D859" w14:textId="77777777" w:rsidR="00F7554F" w:rsidRDefault="00F7554F" w:rsidP="00A64A32">
      <w:pPr>
        <w:spacing w:line="360" w:lineRule="auto"/>
        <w:jc w:val="both"/>
        <w:rPr>
          <w:rFonts w:ascii="Century Gothic" w:hAnsi="Century Gothic"/>
          <w:sz w:val="22"/>
          <w:szCs w:val="22"/>
          <w:lang w:val="en-ZA"/>
        </w:rPr>
      </w:pPr>
    </w:p>
    <w:p w14:paraId="168F8316" w14:textId="77777777" w:rsidR="00A64A32" w:rsidRPr="00F7554F" w:rsidRDefault="00A64A32" w:rsidP="00A64A32">
      <w:pPr>
        <w:spacing w:line="360" w:lineRule="auto"/>
        <w:jc w:val="both"/>
        <w:rPr>
          <w:rFonts w:ascii="Century Gothic" w:hAnsi="Century Gothic"/>
          <w:b/>
          <w:sz w:val="22"/>
          <w:szCs w:val="22"/>
          <w:lang w:val="en-ZA"/>
        </w:rPr>
      </w:pPr>
      <w:r w:rsidRPr="00F7554F">
        <w:rPr>
          <w:rFonts w:ascii="Century Gothic" w:hAnsi="Century Gothic"/>
          <w:b/>
          <w:sz w:val="22"/>
          <w:szCs w:val="22"/>
          <w:lang w:val="en-ZA"/>
        </w:rPr>
        <w:t>CONDUCT: THE EDUCATOR AND THE PROFESSION</w:t>
      </w:r>
    </w:p>
    <w:p w14:paraId="1AA491AD" w14:textId="77777777" w:rsidR="00A64A32" w:rsidRPr="00A64A32" w:rsidRDefault="00A64A32" w:rsidP="00A64A32">
      <w:pPr>
        <w:numPr>
          <w:ilvl w:val="0"/>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An educator:</w:t>
      </w:r>
    </w:p>
    <w:p w14:paraId="3675538B" w14:textId="77777777" w:rsidR="00A64A32" w:rsidRPr="00A64A32" w:rsidRDefault="00A64A32" w:rsidP="00A64A32">
      <w:pPr>
        <w:numPr>
          <w:ilvl w:val="1"/>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acknowledges that the exercising of his or her professional duties occurs within a context requiring co-operation with and support of </w:t>
      </w:r>
      <w:proofErr w:type="gramStart"/>
      <w:r w:rsidRPr="00A64A32">
        <w:rPr>
          <w:rFonts w:ascii="Century Gothic" w:hAnsi="Century Gothic"/>
          <w:sz w:val="22"/>
          <w:szCs w:val="22"/>
          <w:lang w:val="en-ZA"/>
        </w:rPr>
        <w:t>colleagues;</w:t>
      </w:r>
      <w:proofErr w:type="gramEnd"/>
    </w:p>
    <w:p w14:paraId="4E12D017" w14:textId="77777777" w:rsidR="00A64A32" w:rsidRPr="00A64A32" w:rsidRDefault="00A64A32" w:rsidP="00A64A32">
      <w:pPr>
        <w:numPr>
          <w:ilvl w:val="1"/>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behaves in a way that enhances the dignity and status of the teaching profession and that does not bring the profession into </w:t>
      </w:r>
      <w:proofErr w:type="gramStart"/>
      <w:r w:rsidRPr="00A64A32">
        <w:rPr>
          <w:rFonts w:ascii="Century Gothic" w:hAnsi="Century Gothic"/>
          <w:sz w:val="22"/>
          <w:szCs w:val="22"/>
          <w:lang w:val="en-ZA"/>
        </w:rPr>
        <w:t>disrepute;</w:t>
      </w:r>
      <w:proofErr w:type="gramEnd"/>
    </w:p>
    <w:p w14:paraId="42C5DEF8" w14:textId="77777777" w:rsidR="00A64A32" w:rsidRPr="00A64A32" w:rsidRDefault="00A64A32" w:rsidP="00A64A32">
      <w:pPr>
        <w:numPr>
          <w:ilvl w:val="1"/>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keeps abreast of educational trends and </w:t>
      </w:r>
      <w:proofErr w:type="gramStart"/>
      <w:r w:rsidRPr="00A64A32">
        <w:rPr>
          <w:rFonts w:ascii="Century Gothic" w:hAnsi="Century Gothic"/>
          <w:sz w:val="22"/>
          <w:szCs w:val="22"/>
          <w:lang w:val="en-ZA"/>
        </w:rPr>
        <w:t>developments;</w:t>
      </w:r>
      <w:proofErr w:type="gramEnd"/>
    </w:p>
    <w:p w14:paraId="3C07970D" w14:textId="77777777" w:rsidR="00A64A32" w:rsidRPr="00A64A32" w:rsidRDefault="00A64A32" w:rsidP="00A64A32">
      <w:pPr>
        <w:numPr>
          <w:ilvl w:val="1"/>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promotes the ongoing development of teaching as a </w:t>
      </w:r>
      <w:proofErr w:type="gramStart"/>
      <w:r w:rsidRPr="00A64A32">
        <w:rPr>
          <w:rFonts w:ascii="Century Gothic" w:hAnsi="Century Gothic"/>
          <w:sz w:val="22"/>
          <w:szCs w:val="22"/>
          <w:lang w:val="en-ZA"/>
        </w:rPr>
        <w:t>profession;</w:t>
      </w:r>
      <w:proofErr w:type="gramEnd"/>
    </w:p>
    <w:p w14:paraId="0A3AA817" w14:textId="77777777" w:rsidR="00A64A32" w:rsidRPr="00A64A32" w:rsidRDefault="00A64A32" w:rsidP="00A64A32">
      <w:pPr>
        <w:numPr>
          <w:ilvl w:val="1"/>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accepts that he or she has a professional obligation towards the education and induction into the profession of new members of the teaching profession.</w:t>
      </w:r>
    </w:p>
    <w:p w14:paraId="074F3015" w14:textId="77777777" w:rsidR="00A64A32" w:rsidRPr="00A64A32" w:rsidRDefault="00A64A32" w:rsidP="00A64A32">
      <w:pPr>
        <w:numPr>
          <w:ilvl w:val="1"/>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refrains from any contravention of the statutes and regulations of the Republic of South Africa, relevant to the </w:t>
      </w:r>
      <w:proofErr w:type="gramStart"/>
      <w:r w:rsidRPr="00A64A32">
        <w:rPr>
          <w:rFonts w:ascii="Century Gothic" w:hAnsi="Century Gothic"/>
          <w:sz w:val="22"/>
          <w:szCs w:val="22"/>
          <w:lang w:val="en-ZA"/>
        </w:rPr>
        <w:t>Code;</w:t>
      </w:r>
      <w:proofErr w:type="gramEnd"/>
    </w:p>
    <w:p w14:paraId="03F4522D" w14:textId="77777777" w:rsidR="00A64A32" w:rsidRPr="00A64A32" w:rsidRDefault="00A64A32" w:rsidP="00A64A32">
      <w:pPr>
        <w:numPr>
          <w:ilvl w:val="1"/>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refrains from indulging and/or being in possession of intoxicating, illegal, and/or unauthorised substances including alcohol and drugs within the school premises and/or whilst on </w:t>
      </w:r>
      <w:proofErr w:type="gramStart"/>
      <w:r w:rsidRPr="00A64A32">
        <w:rPr>
          <w:rFonts w:ascii="Century Gothic" w:hAnsi="Century Gothic"/>
          <w:sz w:val="22"/>
          <w:szCs w:val="22"/>
          <w:lang w:val="en-ZA"/>
        </w:rPr>
        <w:t>duty;</w:t>
      </w:r>
      <w:proofErr w:type="gramEnd"/>
    </w:p>
    <w:p w14:paraId="4F0132D5" w14:textId="77777777" w:rsidR="00A64A32" w:rsidRPr="00A64A32" w:rsidRDefault="00A64A32" w:rsidP="00A64A32">
      <w:pPr>
        <w:numPr>
          <w:ilvl w:val="1"/>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refrains from carrying and/or keeping dangerous weapons in the school premises without any prior written authorisation by the employer; and</w:t>
      </w:r>
    </w:p>
    <w:p w14:paraId="7C07EED7" w14:textId="77777777" w:rsidR="00A64A32" w:rsidRPr="00A64A32" w:rsidRDefault="00A64A32" w:rsidP="00A64A32">
      <w:pPr>
        <w:numPr>
          <w:ilvl w:val="1"/>
          <w:numId w:val="57"/>
        </w:numPr>
        <w:spacing w:line="360" w:lineRule="auto"/>
        <w:jc w:val="both"/>
        <w:rPr>
          <w:rFonts w:ascii="Century Gothic" w:hAnsi="Century Gothic"/>
          <w:sz w:val="22"/>
          <w:szCs w:val="22"/>
          <w:lang w:val="en-ZA"/>
        </w:rPr>
      </w:pPr>
      <w:r w:rsidRPr="00A64A32">
        <w:rPr>
          <w:rFonts w:ascii="Century Gothic" w:hAnsi="Century Gothic"/>
          <w:sz w:val="22"/>
          <w:szCs w:val="22"/>
          <w:lang w:val="en-ZA"/>
        </w:rPr>
        <w:t>refrains from engaging in illegal activities.</w:t>
      </w:r>
    </w:p>
    <w:p w14:paraId="5762A9A9" w14:textId="77777777" w:rsidR="00F7554F" w:rsidRDefault="00F7554F" w:rsidP="00A64A32">
      <w:pPr>
        <w:spacing w:line="360" w:lineRule="auto"/>
        <w:jc w:val="both"/>
        <w:rPr>
          <w:rFonts w:ascii="Century Gothic" w:hAnsi="Century Gothic"/>
          <w:sz w:val="22"/>
          <w:szCs w:val="22"/>
          <w:lang w:val="en-ZA"/>
        </w:rPr>
      </w:pPr>
    </w:p>
    <w:p w14:paraId="7F13A676" w14:textId="77777777" w:rsidR="00A64A32" w:rsidRPr="00F7554F" w:rsidRDefault="00A64A32" w:rsidP="00A64A32">
      <w:pPr>
        <w:spacing w:line="360" w:lineRule="auto"/>
        <w:jc w:val="both"/>
        <w:rPr>
          <w:rFonts w:ascii="Century Gothic" w:hAnsi="Century Gothic"/>
          <w:b/>
          <w:sz w:val="22"/>
          <w:szCs w:val="22"/>
          <w:lang w:val="en-ZA"/>
        </w:rPr>
      </w:pPr>
      <w:r w:rsidRPr="00F7554F">
        <w:rPr>
          <w:rFonts w:ascii="Century Gothic" w:hAnsi="Century Gothic"/>
          <w:b/>
          <w:sz w:val="22"/>
          <w:szCs w:val="22"/>
          <w:lang w:val="en-ZA"/>
        </w:rPr>
        <w:t>CONDUCT: THE EDUCATOR AND HIS OR HER EMPLOYER</w:t>
      </w:r>
    </w:p>
    <w:p w14:paraId="2FE5F68D" w14:textId="77777777" w:rsidR="00A64A32" w:rsidRPr="00A64A32" w:rsidRDefault="00A64A32" w:rsidP="00A64A32">
      <w:pPr>
        <w:numPr>
          <w:ilvl w:val="0"/>
          <w:numId w:val="58"/>
        </w:numPr>
        <w:spacing w:line="360" w:lineRule="auto"/>
        <w:jc w:val="both"/>
        <w:rPr>
          <w:rFonts w:ascii="Century Gothic" w:hAnsi="Century Gothic"/>
          <w:sz w:val="22"/>
          <w:szCs w:val="22"/>
          <w:lang w:val="en-ZA"/>
        </w:rPr>
      </w:pPr>
      <w:r w:rsidRPr="00A64A32">
        <w:rPr>
          <w:rFonts w:ascii="Century Gothic" w:hAnsi="Century Gothic"/>
          <w:sz w:val="22"/>
          <w:szCs w:val="22"/>
          <w:lang w:val="en-ZA"/>
        </w:rPr>
        <w:t>An educator:</w:t>
      </w:r>
    </w:p>
    <w:p w14:paraId="24305877" w14:textId="77777777" w:rsidR="00A64A32" w:rsidRPr="00A64A32" w:rsidRDefault="00A64A32" w:rsidP="00A64A32">
      <w:pPr>
        <w:numPr>
          <w:ilvl w:val="1"/>
          <w:numId w:val="58"/>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recognises the employer as a partner in </w:t>
      </w:r>
      <w:proofErr w:type="gramStart"/>
      <w:r w:rsidRPr="00A64A32">
        <w:rPr>
          <w:rFonts w:ascii="Century Gothic" w:hAnsi="Century Gothic"/>
          <w:sz w:val="22"/>
          <w:szCs w:val="22"/>
          <w:lang w:val="en-ZA"/>
        </w:rPr>
        <w:t>education;</w:t>
      </w:r>
      <w:proofErr w:type="gramEnd"/>
    </w:p>
    <w:p w14:paraId="6DBE8D84" w14:textId="77777777" w:rsidR="00A64A32" w:rsidRPr="00A64A32" w:rsidRDefault="00A64A32" w:rsidP="00A64A32">
      <w:pPr>
        <w:numPr>
          <w:ilvl w:val="1"/>
          <w:numId w:val="58"/>
        </w:numPr>
        <w:spacing w:line="360" w:lineRule="auto"/>
        <w:jc w:val="both"/>
        <w:rPr>
          <w:rFonts w:ascii="Century Gothic" w:hAnsi="Century Gothic"/>
          <w:sz w:val="22"/>
          <w:szCs w:val="22"/>
          <w:lang w:val="en-ZA"/>
        </w:rPr>
      </w:pPr>
      <w:r w:rsidRPr="00A64A32">
        <w:rPr>
          <w:rFonts w:ascii="Century Gothic" w:hAnsi="Century Gothic"/>
          <w:sz w:val="22"/>
          <w:szCs w:val="22"/>
          <w:lang w:val="en-ZA"/>
        </w:rPr>
        <w:lastRenderedPageBreak/>
        <w:t xml:space="preserve">acknowledges that certain responsibilities and authorities are vested in the employer through legislation, and serves his or her employer to the best of his or her </w:t>
      </w:r>
      <w:proofErr w:type="gramStart"/>
      <w:r w:rsidRPr="00A64A32">
        <w:rPr>
          <w:rFonts w:ascii="Century Gothic" w:hAnsi="Century Gothic"/>
          <w:sz w:val="22"/>
          <w:szCs w:val="22"/>
          <w:lang w:val="en-ZA"/>
        </w:rPr>
        <w:t>ability;</w:t>
      </w:r>
      <w:proofErr w:type="gramEnd"/>
    </w:p>
    <w:p w14:paraId="4247FB50" w14:textId="77777777" w:rsidR="00A64A32" w:rsidRPr="00A64A32" w:rsidRDefault="00A64A32" w:rsidP="00A64A32">
      <w:pPr>
        <w:numPr>
          <w:ilvl w:val="1"/>
          <w:numId w:val="58"/>
        </w:numPr>
        <w:spacing w:line="360" w:lineRule="auto"/>
        <w:jc w:val="both"/>
        <w:rPr>
          <w:rFonts w:ascii="Century Gothic" w:hAnsi="Century Gothic"/>
          <w:sz w:val="22"/>
          <w:szCs w:val="22"/>
          <w:lang w:val="en-ZA"/>
        </w:rPr>
      </w:pPr>
      <w:r w:rsidRPr="00A64A32">
        <w:rPr>
          <w:rFonts w:ascii="Century Gothic" w:hAnsi="Century Gothic"/>
          <w:sz w:val="22"/>
          <w:szCs w:val="22"/>
          <w:lang w:val="en-ZA"/>
        </w:rPr>
        <w:t>refrains from discussing confidential and official matters with unauthorised persons; and</w:t>
      </w:r>
    </w:p>
    <w:p w14:paraId="5E80F75D" w14:textId="77777777" w:rsidR="00A64A32" w:rsidRPr="00A64A32" w:rsidRDefault="00A64A32" w:rsidP="00A64A32">
      <w:pPr>
        <w:numPr>
          <w:ilvl w:val="1"/>
          <w:numId w:val="58"/>
        </w:numPr>
        <w:spacing w:line="360" w:lineRule="auto"/>
        <w:jc w:val="both"/>
        <w:rPr>
          <w:rFonts w:ascii="Century Gothic" w:hAnsi="Century Gothic"/>
          <w:sz w:val="22"/>
          <w:szCs w:val="22"/>
          <w:lang w:val="en-ZA"/>
        </w:rPr>
      </w:pPr>
      <w:r w:rsidRPr="00A64A32">
        <w:rPr>
          <w:rFonts w:ascii="Century Gothic" w:hAnsi="Century Gothic"/>
          <w:sz w:val="22"/>
          <w:szCs w:val="22"/>
          <w:lang w:val="en-ZA"/>
        </w:rPr>
        <w:t>must inform and declare his or her business interests to the employer prior executing them.</w:t>
      </w:r>
    </w:p>
    <w:p w14:paraId="149E99AF" w14:textId="77777777" w:rsidR="00F7554F" w:rsidRDefault="00F7554F" w:rsidP="00A64A32">
      <w:pPr>
        <w:spacing w:line="360" w:lineRule="auto"/>
        <w:jc w:val="both"/>
        <w:rPr>
          <w:rFonts w:ascii="Century Gothic" w:hAnsi="Century Gothic"/>
          <w:sz w:val="22"/>
          <w:szCs w:val="22"/>
          <w:lang w:val="en-ZA"/>
        </w:rPr>
      </w:pPr>
    </w:p>
    <w:p w14:paraId="237A7B75" w14:textId="77777777" w:rsidR="00A64A32" w:rsidRPr="00F7554F" w:rsidRDefault="00A64A32" w:rsidP="00A64A32">
      <w:pPr>
        <w:spacing w:line="360" w:lineRule="auto"/>
        <w:jc w:val="both"/>
        <w:rPr>
          <w:rFonts w:ascii="Century Gothic" w:hAnsi="Century Gothic"/>
          <w:b/>
          <w:sz w:val="22"/>
          <w:szCs w:val="22"/>
          <w:lang w:val="en-ZA"/>
        </w:rPr>
      </w:pPr>
      <w:r w:rsidRPr="00F7554F">
        <w:rPr>
          <w:rFonts w:ascii="Century Gothic" w:hAnsi="Century Gothic"/>
          <w:b/>
          <w:sz w:val="22"/>
          <w:szCs w:val="22"/>
          <w:lang w:val="en-ZA"/>
        </w:rPr>
        <w:t>CONDUCT: THE EDUCATOR AND THE COUNCIL</w:t>
      </w:r>
    </w:p>
    <w:p w14:paraId="2CDF09C7" w14:textId="77777777" w:rsidR="00A64A32" w:rsidRPr="00A64A32" w:rsidRDefault="00A64A32" w:rsidP="00A64A32">
      <w:pPr>
        <w:numPr>
          <w:ilvl w:val="0"/>
          <w:numId w:val="59"/>
        </w:numPr>
        <w:spacing w:line="360" w:lineRule="auto"/>
        <w:jc w:val="both"/>
        <w:rPr>
          <w:rFonts w:ascii="Century Gothic" w:hAnsi="Century Gothic"/>
          <w:sz w:val="22"/>
          <w:szCs w:val="22"/>
          <w:lang w:val="en-ZA"/>
        </w:rPr>
      </w:pPr>
      <w:r w:rsidRPr="00A64A32">
        <w:rPr>
          <w:rFonts w:ascii="Century Gothic" w:hAnsi="Century Gothic"/>
          <w:sz w:val="22"/>
          <w:szCs w:val="22"/>
          <w:lang w:val="en-ZA"/>
        </w:rPr>
        <w:t>An educator:</w:t>
      </w:r>
    </w:p>
    <w:p w14:paraId="0386DBB5" w14:textId="77777777" w:rsidR="00A64A32" w:rsidRPr="00A64A32" w:rsidRDefault="00A64A32" w:rsidP="00A64A32">
      <w:pPr>
        <w:numPr>
          <w:ilvl w:val="1"/>
          <w:numId w:val="59"/>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makes every effort to familiarise him/herself and his/her colleagues with the provisions of the </w:t>
      </w:r>
      <w:proofErr w:type="gramStart"/>
      <w:r w:rsidRPr="00A64A32">
        <w:rPr>
          <w:rFonts w:ascii="Century Gothic" w:hAnsi="Century Gothic"/>
          <w:sz w:val="22"/>
          <w:szCs w:val="22"/>
          <w:lang w:val="en-ZA"/>
        </w:rPr>
        <w:t>Code;</w:t>
      </w:r>
      <w:proofErr w:type="gramEnd"/>
    </w:p>
    <w:p w14:paraId="67A75C02" w14:textId="77777777" w:rsidR="00A64A32" w:rsidRPr="00A64A32" w:rsidRDefault="00A64A32" w:rsidP="00A64A32">
      <w:pPr>
        <w:numPr>
          <w:ilvl w:val="1"/>
          <w:numId w:val="59"/>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complies with the provisions of this </w:t>
      </w:r>
      <w:proofErr w:type="gramStart"/>
      <w:r w:rsidRPr="00A64A32">
        <w:rPr>
          <w:rFonts w:ascii="Century Gothic" w:hAnsi="Century Gothic"/>
          <w:sz w:val="22"/>
          <w:szCs w:val="22"/>
          <w:lang w:val="en-ZA"/>
        </w:rPr>
        <w:t>Code;</w:t>
      </w:r>
      <w:proofErr w:type="gramEnd"/>
    </w:p>
    <w:p w14:paraId="1A81ADD8" w14:textId="77777777" w:rsidR="00A64A32" w:rsidRPr="00A64A32" w:rsidRDefault="00A64A32" w:rsidP="00A64A32">
      <w:pPr>
        <w:numPr>
          <w:ilvl w:val="1"/>
          <w:numId w:val="59"/>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discloses all relevant information to the </w:t>
      </w:r>
      <w:proofErr w:type="gramStart"/>
      <w:r w:rsidRPr="00A64A32">
        <w:rPr>
          <w:rFonts w:ascii="Century Gothic" w:hAnsi="Century Gothic"/>
          <w:sz w:val="22"/>
          <w:szCs w:val="22"/>
          <w:lang w:val="en-ZA"/>
        </w:rPr>
        <w:t>Council;</w:t>
      </w:r>
      <w:proofErr w:type="gramEnd"/>
    </w:p>
    <w:p w14:paraId="7BF6E745" w14:textId="77777777" w:rsidR="00A64A32" w:rsidRPr="00A64A32" w:rsidRDefault="00A64A32" w:rsidP="00A64A32">
      <w:pPr>
        <w:numPr>
          <w:ilvl w:val="1"/>
          <w:numId w:val="59"/>
        </w:numPr>
        <w:spacing w:line="360" w:lineRule="auto"/>
        <w:jc w:val="both"/>
        <w:rPr>
          <w:rFonts w:ascii="Century Gothic" w:hAnsi="Century Gothic"/>
          <w:sz w:val="22"/>
          <w:szCs w:val="22"/>
          <w:lang w:val="en-ZA"/>
        </w:rPr>
      </w:pPr>
      <w:r w:rsidRPr="00A64A32">
        <w:rPr>
          <w:rFonts w:ascii="Century Gothic" w:hAnsi="Century Gothic"/>
          <w:sz w:val="22"/>
          <w:szCs w:val="22"/>
          <w:lang w:val="en-ZA"/>
        </w:rPr>
        <w:t xml:space="preserve">informs Council and/or relevant authorities of alleged or apparent breaches of the Code within his/her </w:t>
      </w:r>
      <w:proofErr w:type="gramStart"/>
      <w:r w:rsidRPr="00A64A32">
        <w:rPr>
          <w:rFonts w:ascii="Century Gothic" w:hAnsi="Century Gothic"/>
          <w:sz w:val="22"/>
          <w:szCs w:val="22"/>
          <w:lang w:val="en-ZA"/>
        </w:rPr>
        <w:t>knowledge;</w:t>
      </w:r>
      <w:proofErr w:type="gramEnd"/>
    </w:p>
    <w:p w14:paraId="4A133DEC" w14:textId="77777777" w:rsidR="00A64A32" w:rsidRPr="00A64A32" w:rsidRDefault="00A64A32" w:rsidP="00A64A32">
      <w:pPr>
        <w:numPr>
          <w:ilvl w:val="1"/>
          <w:numId w:val="59"/>
        </w:numPr>
        <w:spacing w:line="360" w:lineRule="auto"/>
        <w:jc w:val="both"/>
        <w:rPr>
          <w:rFonts w:ascii="Century Gothic" w:hAnsi="Century Gothic"/>
          <w:sz w:val="22"/>
          <w:szCs w:val="22"/>
          <w:lang w:val="en-ZA"/>
        </w:rPr>
      </w:pPr>
      <w:r w:rsidRPr="00A64A32">
        <w:rPr>
          <w:rFonts w:ascii="Century Gothic" w:hAnsi="Century Gothic"/>
          <w:sz w:val="22"/>
          <w:szCs w:val="22"/>
          <w:lang w:val="en-ZA"/>
        </w:rPr>
        <w:t>co-operates with the Council to the best of his or her ability; and</w:t>
      </w:r>
    </w:p>
    <w:p w14:paraId="5F3B6A50" w14:textId="77777777" w:rsidR="00A64A32" w:rsidRPr="00A64A32" w:rsidRDefault="00A64A32" w:rsidP="00A64A32">
      <w:pPr>
        <w:numPr>
          <w:ilvl w:val="1"/>
          <w:numId w:val="59"/>
        </w:numPr>
        <w:spacing w:line="360" w:lineRule="auto"/>
        <w:jc w:val="both"/>
        <w:rPr>
          <w:rFonts w:ascii="Century Gothic" w:hAnsi="Century Gothic"/>
          <w:sz w:val="22"/>
          <w:szCs w:val="22"/>
          <w:lang w:val="en-ZA"/>
        </w:rPr>
      </w:pPr>
      <w:r w:rsidRPr="00A64A32">
        <w:rPr>
          <w:rFonts w:ascii="Century Gothic" w:hAnsi="Century Gothic"/>
          <w:sz w:val="22"/>
          <w:szCs w:val="22"/>
          <w:lang w:val="en-ZA"/>
        </w:rPr>
        <w:t>accepts and complies with the procedures and requirements of the Council, including but not limited to the Registration Procedures, the Disciplinary Procedures of the Council and the payment of compulsory fees.</w:t>
      </w:r>
    </w:p>
    <w:bookmarkEnd w:id="41"/>
    <w:p w14:paraId="056A6844" w14:textId="77777777" w:rsidR="00022498" w:rsidRPr="002C6533" w:rsidRDefault="00022498" w:rsidP="00E30D74">
      <w:pPr>
        <w:spacing w:line="360" w:lineRule="auto"/>
        <w:jc w:val="both"/>
        <w:rPr>
          <w:rFonts w:ascii="Century Gothic" w:hAnsi="Century Gothic"/>
          <w:sz w:val="22"/>
          <w:szCs w:val="22"/>
        </w:rPr>
      </w:pPr>
    </w:p>
    <w:p w14:paraId="5E2EAD14" w14:textId="77777777" w:rsidR="00022498" w:rsidRPr="002C6533" w:rsidRDefault="00022498" w:rsidP="00667262">
      <w:pPr>
        <w:rPr>
          <w:rFonts w:ascii="Century Gothic" w:hAnsi="Century Gothic"/>
          <w:sz w:val="22"/>
          <w:szCs w:val="22"/>
        </w:rPr>
      </w:pPr>
    </w:p>
    <w:p w14:paraId="3FB2B0D5" w14:textId="77777777" w:rsidR="00341489" w:rsidRPr="00BC6EED" w:rsidRDefault="00341489" w:rsidP="00880949">
      <w:pPr>
        <w:spacing w:line="360" w:lineRule="auto"/>
        <w:jc w:val="both"/>
        <w:rPr>
          <w:rFonts w:ascii="Century Gothic" w:hAnsi="Century Gothic"/>
          <w:b/>
          <w:color w:val="C00000"/>
          <w:sz w:val="22"/>
          <w:szCs w:val="22"/>
        </w:rPr>
      </w:pPr>
      <w:r w:rsidRPr="00BC6EED">
        <w:rPr>
          <w:rFonts w:ascii="Century Gothic" w:hAnsi="Century Gothic"/>
          <w:b/>
          <w:color w:val="C00000"/>
          <w:sz w:val="22"/>
          <w:szCs w:val="22"/>
        </w:rPr>
        <w:t xml:space="preserve">3.2. </w:t>
      </w:r>
      <w:bookmarkStart w:id="42" w:name="_Hlk496231425"/>
      <w:r w:rsidR="008637DD" w:rsidRPr="00BC6EED">
        <w:rPr>
          <w:rFonts w:ascii="Century Gothic" w:hAnsi="Century Gothic"/>
          <w:b/>
          <w:color w:val="C00000"/>
          <w:sz w:val="22"/>
          <w:szCs w:val="22"/>
        </w:rPr>
        <w:t>Reflective practices and methods</w:t>
      </w:r>
      <w:bookmarkEnd w:id="40"/>
    </w:p>
    <w:p w14:paraId="4536A9AE" w14:textId="77777777" w:rsidR="00EC5575" w:rsidRPr="00EC5575" w:rsidRDefault="00EC5575" w:rsidP="00EC5575">
      <w:pPr>
        <w:spacing w:line="360" w:lineRule="auto"/>
        <w:jc w:val="both"/>
        <w:rPr>
          <w:rFonts w:ascii="Century Gothic" w:hAnsi="Century Gothic"/>
          <w:b/>
          <w:bCs/>
          <w:sz w:val="22"/>
          <w:szCs w:val="22"/>
          <w:lang w:val="en-US"/>
        </w:rPr>
      </w:pPr>
      <w:bookmarkStart w:id="43" w:name="_Hlk497768039"/>
      <w:bookmarkEnd w:id="42"/>
      <w:r w:rsidRPr="00EC5575">
        <w:rPr>
          <w:rFonts w:ascii="Century Gothic" w:hAnsi="Century Gothic"/>
          <w:b/>
          <w:bCs/>
          <w:sz w:val="22"/>
          <w:szCs w:val="22"/>
          <w:lang w:val="en-US"/>
        </w:rPr>
        <w:t>Why reflect?</w:t>
      </w:r>
    </w:p>
    <w:p w14:paraId="5D184AEE"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Reflection is about examining and reviewing a product or process. It is </w:t>
      </w:r>
      <w:proofErr w:type="gramStart"/>
      <w:r w:rsidRPr="00EC5575">
        <w:rPr>
          <w:rFonts w:ascii="Century Gothic" w:hAnsi="Century Gothic"/>
          <w:sz w:val="22"/>
          <w:szCs w:val="22"/>
          <w:lang w:val="en-US"/>
        </w:rPr>
        <w:t>defines</w:t>
      </w:r>
      <w:proofErr w:type="gramEnd"/>
      <w:r w:rsidRPr="00EC5575">
        <w:rPr>
          <w:rFonts w:ascii="Century Gothic" w:hAnsi="Century Gothic"/>
          <w:sz w:val="22"/>
          <w:szCs w:val="22"/>
          <w:lang w:val="en-US"/>
        </w:rPr>
        <w:t xml:space="preserve"> as: </w:t>
      </w:r>
      <w:r w:rsidRPr="00EC5575">
        <w:rPr>
          <w:rFonts w:ascii="Century Gothic" w:hAnsi="Century Gothic"/>
          <w:i/>
          <w:sz w:val="22"/>
          <w:szCs w:val="22"/>
          <w:lang w:val="en-US"/>
        </w:rPr>
        <w:t>to think, ponder, or meditate.</w:t>
      </w:r>
      <w:r w:rsidRPr="00EC5575">
        <w:rPr>
          <w:rFonts w:ascii="Century Gothic" w:hAnsi="Century Gothic"/>
          <w:sz w:val="22"/>
          <w:szCs w:val="22"/>
          <w:lang w:val="en-US"/>
        </w:rPr>
        <w:t xml:space="preserve"> We need to reflect on our resources </w:t>
      </w:r>
      <w:proofErr w:type="gramStart"/>
      <w:r w:rsidRPr="00EC5575">
        <w:rPr>
          <w:rFonts w:ascii="Century Gothic" w:hAnsi="Century Gothic"/>
          <w:sz w:val="22"/>
          <w:szCs w:val="22"/>
          <w:lang w:val="en-US"/>
        </w:rPr>
        <w:t>in order to</w:t>
      </w:r>
      <w:proofErr w:type="gramEnd"/>
      <w:r w:rsidRPr="00EC5575">
        <w:rPr>
          <w:rFonts w:ascii="Century Gothic" w:hAnsi="Century Gothic"/>
          <w:sz w:val="22"/>
          <w:szCs w:val="22"/>
          <w:lang w:val="en-US"/>
        </w:rPr>
        <w:t>:</w:t>
      </w:r>
    </w:p>
    <w:p w14:paraId="07FF7AAF" w14:textId="77777777" w:rsidR="00EC5575" w:rsidRPr="00EC5575" w:rsidRDefault="00EC5575" w:rsidP="00EC5575">
      <w:pPr>
        <w:spacing w:line="360" w:lineRule="auto"/>
        <w:jc w:val="both"/>
        <w:rPr>
          <w:rFonts w:ascii="Century Gothic" w:hAnsi="Century Gothic"/>
          <w:sz w:val="22"/>
          <w:szCs w:val="22"/>
          <w:lang w:val="en-US"/>
        </w:rPr>
      </w:pPr>
    </w:p>
    <w:p w14:paraId="6F124677" w14:textId="77777777" w:rsidR="00EC5575" w:rsidRPr="00EC5575" w:rsidRDefault="00EC5575" w:rsidP="009D23E2">
      <w:pPr>
        <w:numPr>
          <w:ilvl w:val="0"/>
          <w:numId w:val="43"/>
        </w:numPr>
        <w:spacing w:line="360" w:lineRule="auto"/>
        <w:jc w:val="both"/>
        <w:rPr>
          <w:rFonts w:ascii="Century Gothic" w:hAnsi="Century Gothic"/>
          <w:sz w:val="22"/>
          <w:szCs w:val="22"/>
          <w:lang w:val="en-US"/>
        </w:rPr>
      </w:pPr>
      <w:r w:rsidRPr="00EC5575">
        <w:rPr>
          <w:rFonts w:ascii="Century Gothic" w:hAnsi="Century Gothic"/>
          <w:sz w:val="22"/>
          <w:szCs w:val="22"/>
          <w:lang w:val="en-US"/>
        </w:rPr>
        <w:t>Ensure that the resource supported the activity adequately and did not distract from the planned learning outcomes</w:t>
      </w:r>
    </w:p>
    <w:p w14:paraId="2B263A98" w14:textId="77777777" w:rsidR="00EC5575" w:rsidRPr="00EC5575" w:rsidRDefault="00EC5575" w:rsidP="009D23E2">
      <w:pPr>
        <w:numPr>
          <w:ilvl w:val="0"/>
          <w:numId w:val="43"/>
        </w:numPr>
        <w:spacing w:line="360" w:lineRule="auto"/>
        <w:jc w:val="both"/>
        <w:rPr>
          <w:rFonts w:ascii="Century Gothic" w:hAnsi="Century Gothic"/>
          <w:sz w:val="22"/>
          <w:szCs w:val="22"/>
          <w:lang w:val="en-US"/>
        </w:rPr>
      </w:pPr>
      <w:r w:rsidRPr="00EC5575">
        <w:rPr>
          <w:rFonts w:ascii="Century Gothic" w:hAnsi="Century Gothic"/>
          <w:sz w:val="22"/>
          <w:szCs w:val="22"/>
          <w:lang w:val="en-US"/>
        </w:rPr>
        <w:t>Identify whether it was useful, effective and appropriate to the activity and the developmental needs and interests of the children</w:t>
      </w:r>
    </w:p>
    <w:p w14:paraId="74A29A54" w14:textId="77777777" w:rsidR="00EC5575" w:rsidRPr="00EC5575" w:rsidRDefault="00EC5575" w:rsidP="009D23E2">
      <w:pPr>
        <w:numPr>
          <w:ilvl w:val="0"/>
          <w:numId w:val="43"/>
        </w:num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Identify its suitability in terms of an ECD context and learning </w:t>
      </w:r>
      <w:proofErr w:type="spellStart"/>
      <w:r w:rsidRPr="00EC5575">
        <w:rPr>
          <w:rFonts w:ascii="Century Gothic" w:hAnsi="Century Gothic"/>
          <w:sz w:val="22"/>
          <w:szCs w:val="22"/>
          <w:lang w:val="en-US"/>
        </w:rPr>
        <w:t>programme</w:t>
      </w:r>
      <w:proofErr w:type="spellEnd"/>
    </w:p>
    <w:p w14:paraId="1D0782CD" w14:textId="77777777" w:rsidR="00EC5575" w:rsidRPr="00EC5575" w:rsidRDefault="00EC5575" w:rsidP="009D23E2">
      <w:pPr>
        <w:numPr>
          <w:ilvl w:val="0"/>
          <w:numId w:val="43"/>
        </w:numPr>
        <w:spacing w:line="360" w:lineRule="auto"/>
        <w:jc w:val="both"/>
        <w:rPr>
          <w:rFonts w:ascii="Century Gothic" w:hAnsi="Century Gothic"/>
          <w:sz w:val="22"/>
          <w:szCs w:val="22"/>
          <w:lang w:val="en-US"/>
        </w:rPr>
      </w:pPr>
      <w:r w:rsidRPr="00EC5575">
        <w:rPr>
          <w:rFonts w:ascii="Century Gothic" w:hAnsi="Century Gothic"/>
          <w:sz w:val="22"/>
          <w:szCs w:val="22"/>
          <w:lang w:val="en-US"/>
        </w:rPr>
        <w:lastRenderedPageBreak/>
        <w:t>Look at possible improvements as regards its safety, durability, bias and ability to meet any special needs of learners.</w:t>
      </w:r>
    </w:p>
    <w:p w14:paraId="4431B6BB" w14:textId="77777777" w:rsidR="00EC5575" w:rsidRPr="00EC5575" w:rsidRDefault="00EC5575" w:rsidP="00EC5575">
      <w:pPr>
        <w:spacing w:line="360" w:lineRule="auto"/>
        <w:jc w:val="both"/>
        <w:rPr>
          <w:rFonts w:ascii="Century Gothic" w:hAnsi="Century Gothic"/>
          <w:sz w:val="22"/>
          <w:szCs w:val="22"/>
          <w:lang w:val="en-US"/>
        </w:rPr>
      </w:pPr>
    </w:p>
    <w:p w14:paraId="423C0FFB"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We do not always willingly reflect on our work – we normally only do so when it is required of us and somehow feel that we are on the defensive. </w:t>
      </w:r>
      <w:r w:rsidRPr="00EC5575">
        <w:rPr>
          <w:rFonts w:ascii="Century Gothic" w:hAnsi="Century Gothic"/>
          <w:bCs/>
          <w:sz w:val="22"/>
          <w:szCs w:val="22"/>
          <w:lang w:val="en-US"/>
        </w:rPr>
        <w:t>Unless we are honest in our reflections, we will never be able to improve on our efforts or the resources we have provided.</w:t>
      </w:r>
      <w:r w:rsidRPr="00EC5575">
        <w:rPr>
          <w:rFonts w:ascii="Century Gothic" w:hAnsi="Century Gothic"/>
          <w:sz w:val="22"/>
          <w:szCs w:val="22"/>
          <w:lang w:val="en-US"/>
        </w:rPr>
        <w:t xml:space="preserve"> There is a difference between being overly critical and reflective. When we </w:t>
      </w:r>
      <w:proofErr w:type="gramStart"/>
      <w:r w:rsidRPr="00EC5575">
        <w:rPr>
          <w:rFonts w:ascii="Century Gothic" w:hAnsi="Century Gothic"/>
          <w:sz w:val="22"/>
          <w:szCs w:val="22"/>
          <w:lang w:val="en-US"/>
        </w:rPr>
        <w:t>reflect</w:t>
      </w:r>
      <w:proofErr w:type="gramEnd"/>
      <w:r w:rsidRPr="00EC5575">
        <w:rPr>
          <w:rFonts w:ascii="Century Gothic" w:hAnsi="Century Gothic"/>
          <w:sz w:val="22"/>
          <w:szCs w:val="22"/>
          <w:lang w:val="en-US"/>
        </w:rPr>
        <w:t xml:space="preserve"> we do so because we want to grow and learn.</w:t>
      </w:r>
    </w:p>
    <w:bookmarkEnd w:id="43"/>
    <w:p w14:paraId="153DE72E" w14:textId="77777777" w:rsidR="00EC5575" w:rsidRPr="00EC5575" w:rsidRDefault="00EC5575" w:rsidP="00EC5575">
      <w:pPr>
        <w:spacing w:line="360" w:lineRule="auto"/>
        <w:jc w:val="both"/>
        <w:rPr>
          <w:rFonts w:ascii="Century Gothic" w:hAnsi="Century Gothic"/>
          <w:sz w:val="22"/>
          <w:szCs w:val="22"/>
          <w:lang w:val="en-US"/>
        </w:rPr>
      </w:pPr>
    </w:p>
    <w:p w14:paraId="02DA7EC5"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As an ECD practitioner, you will need to develop these skills and reflect on your practice so that you can develop yourself and your facilitation skills. You </w:t>
      </w:r>
      <w:proofErr w:type="gramStart"/>
      <w:r w:rsidRPr="00EC5575">
        <w:rPr>
          <w:rFonts w:ascii="Century Gothic" w:hAnsi="Century Gothic"/>
          <w:sz w:val="22"/>
          <w:szCs w:val="22"/>
          <w:lang w:val="en-US"/>
        </w:rPr>
        <w:t>have to</w:t>
      </w:r>
      <w:proofErr w:type="gramEnd"/>
      <w:r w:rsidRPr="00EC5575">
        <w:rPr>
          <w:rFonts w:ascii="Century Gothic" w:hAnsi="Century Gothic"/>
          <w:sz w:val="22"/>
          <w:szCs w:val="22"/>
          <w:lang w:val="en-US"/>
        </w:rPr>
        <w:t xml:space="preserve"> challenge yourself to become more creative and to grow. As you grow, so the children in your care will benefit and you will find that dealing with the challenges of each day in a school become easier.</w:t>
      </w:r>
    </w:p>
    <w:p w14:paraId="133E01BE" w14:textId="77777777" w:rsidR="00EC5575" w:rsidRPr="00EC5575" w:rsidRDefault="00EC5575" w:rsidP="00EC5575">
      <w:pPr>
        <w:spacing w:line="360" w:lineRule="auto"/>
        <w:jc w:val="both"/>
        <w:rPr>
          <w:rFonts w:ascii="Century Gothic" w:hAnsi="Century Gothic"/>
          <w:sz w:val="22"/>
          <w:szCs w:val="22"/>
          <w:lang w:val="en-US"/>
        </w:rPr>
      </w:pPr>
    </w:p>
    <w:p w14:paraId="4CD59604"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Instead of seeing reflections and evaluations as a burden – see them as an opportunity. </w:t>
      </w:r>
    </w:p>
    <w:p w14:paraId="38E8E694" w14:textId="77777777" w:rsidR="00EC5575" w:rsidRPr="00EC5575" w:rsidRDefault="00EC5575" w:rsidP="00EC5575">
      <w:pPr>
        <w:spacing w:line="360" w:lineRule="auto"/>
        <w:jc w:val="both"/>
        <w:rPr>
          <w:rFonts w:ascii="Century Gothic" w:hAnsi="Century Gothic"/>
          <w:sz w:val="22"/>
          <w:szCs w:val="22"/>
          <w:lang w:val="en-US"/>
        </w:rPr>
      </w:pPr>
    </w:p>
    <w:p w14:paraId="59E28E69"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Remember, “Attitude determines altitude”.</w:t>
      </w:r>
    </w:p>
    <w:p w14:paraId="637E3965" w14:textId="77777777" w:rsidR="00EC5575" w:rsidRPr="00EC5575" w:rsidRDefault="00EC5575" w:rsidP="00EC5575">
      <w:pPr>
        <w:spacing w:line="360" w:lineRule="auto"/>
        <w:jc w:val="both"/>
        <w:rPr>
          <w:rFonts w:ascii="Century Gothic" w:hAnsi="Century Gothic"/>
          <w:sz w:val="22"/>
          <w:szCs w:val="22"/>
          <w:lang w:val="en-US"/>
        </w:rPr>
      </w:pPr>
    </w:p>
    <w:p w14:paraId="7C6CBD11" w14:textId="77777777" w:rsidR="00EC5575" w:rsidRPr="00EC5575" w:rsidRDefault="00EC5575" w:rsidP="00EC5575">
      <w:pPr>
        <w:spacing w:line="360" w:lineRule="auto"/>
        <w:jc w:val="both"/>
        <w:rPr>
          <w:rFonts w:ascii="Century Gothic" w:hAnsi="Century Gothic"/>
          <w:b/>
          <w:bCs/>
          <w:sz w:val="22"/>
          <w:szCs w:val="22"/>
          <w:lang w:val="en-US"/>
        </w:rPr>
      </w:pPr>
      <w:r w:rsidRPr="00EC5575">
        <w:rPr>
          <w:rFonts w:ascii="Century Gothic" w:hAnsi="Century Gothic"/>
          <w:b/>
          <w:bCs/>
          <w:sz w:val="22"/>
          <w:szCs w:val="22"/>
          <w:lang w:val="en-US"/>
        </w:rPr>
        <w:t>Process of reflection</w:t>
      </w:r>
    </w:p>
    <w:p w14:paraId="729E2C29"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There are four basic stages in reflection, which are cyclical in nature: you observe, record your observations, </w:t>
      </w:r>
      <w:proofErr w:type="spellStart"/>
      <w:r w:rsidRPr="00EC5575">
        <w:rPr>
          <w:rFonts w:ascii="Century Gothic" w:hAnsi="Century Gothic"/>
          <w:sz w:val="22"/>
          <w:szCs w:val="22"/>
          <w:lang w:val="en-US"/>
        </w:rPr>
        <w:t>analyse</w:t>
      </w:r>
      <w:proofErr w:type="spellEnd"/>
      <w:r w:rsidRPr="00EC5575">
        <w:rPr>
          <w:rFonts w:ascii="Century Gothic" w:hAnsi="Century Gothic"/>
          <w:sz w:val="22"/>
          <w:szCs w:val="22"/>
          <w:lang w:val="en-US"/>
        </w:rPr>
        <w:t xml:space="preserve"> your observations, implement them; you then observe the changes, record these observations, </w:t>
      </w:r>
      <w:proofErr w:type="spellStart"/>
      <w:r w:rsidRPr="00EC5575">
        <w:rPr>
          <w:rFonts w:ascii="Century Gothic" w:hAnsi="Century Gothic"/>
          <w:sz w:val="22"/>
          <w:szCs w:val="22"/>
          <w:lang w:val="en-US"/>
        </w:rPr>
        <w:t>analyse</w:t>
      </w:r>
      <w:proofErr w:type="spellEnd"/>
      <w:r w:rsidRPr="00EC5575">
        <w:rPr>
          <w:rFonts w:ascii="Century Gothic" w:hAnsi="Century Gothic"/>
          <w:sz w:val="22"/>
          <w:szCs w:val="22"/>
          <w:lang w:val="en-US"/>
        </w:rPr>
        <w:t xml:space="preserve"> whether the changes have worked, implement further changes if need be</w:t>
      </w:r>
      <w:proofErr w:type="gramStart"/>
      <w:r w:rsidRPr="00EC5575">
        <w:rPr>
          <w:rFonts w:ascii="Century Gothic" w:hAnsi="Century Gothic"/>
          <w:sz w:val="22"/>
          <w:szCs w:val="22"/>
          <w:lang w:val="en-US"/>
        </w:rPr>
        <w:t>…..</w:t>
      </w:r>
      <w:proofErr w:type="gramEnd"/>
      <w:r w:rsidRPr="00EC5575">
        <w:rPr>
          <w:rFonts w:ascii="Century Gothic" w:hAnsi="Century Gothic"/>
          <w:sz w:val="22"/>
          <w:szCs w:val="22"/>
          <w:lang w:val="en-US"/>
        </w:rPr>
        <w:t>and so it continues. Each time your practice improves.</w:t>
      </w:r>
    </w:p>
    <w:p w14:paraId="39110BD1" w14:textId="77777777" w:rsidR="00EC5575" w:rsidRPr="00EC5575" w:rsidRDefault="00EC5575" w:rsidP="00EC5575">
      <w:pPr>
        <w:spacing w:line="360" w:lineRule="auto"/>
        <w:jc w:val="both"/>
        <w:rPr>
          <w:rFonts w:ascii="Century Gothic" w:hAnsi="Century Gothic"/>
          <w:sz w:val="22"/>
          <w:szCs w:val="22"/>
          <w:lang w:val="en-US"/>
        </w:rPr>
      </w:pPr>
    </w:p>
    <w:p w14:paraId="5DFF328E"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noProof/>
          <w:sz w:val="22"/>
          <w:szCs w:val="22"/>
          <w:lang w:val="en-US"/>
        </w:rPr>
        <w:lastRenderedPageBreak/>
        <w:drawing>
          <wp:inline distT="0" distB="0" distL="0" distR="0" wp14:anchorId="0DA0A554" wp14:editId="66F32FC0">
            <wp:extent cx="5830570" cy="3657600"/>
            <wp:effectExtent l="0" t="0" r="0" b="0"/>
            <wp:docPr id="40" name="Diagram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2243656D" w14:textId="77777777" w:rsidR="00EC5575" w:rsidRPr="00EC5575" w:rsidRDefault="00EC5575" w:rsidP="00EC5575">
      <w:pPr>
        <w:spacing w:line="360" w:lineRule="auto"/>
        <w:jc w:val="both"/>
        <w:rPr>
          <w:rFonts w:ascii="Century Gothic" w:hAnsi="Century Gothic"/>
          <w:sz w:val="22"/>
          <w:szCs w:val="22"/>
          <w:lang w:val="en-US"/>
        </w:rPr>
      </w:pPr>
    </w:p>
    <w:p w14:paraId="0E96D966"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The cycle of reflection</w:t>
      </w:r>
    </w:p>
    <w:p w14:paraId="4C1EC684" w14:textId="77777777" w:rsidR="00EC5575" w:rsidRPr="00EC5575" w:rsidRDefault="00EC5575" w:rsidP="00EC5575">
      <w:pPr>
        <w:spacing w:line="360" w:lineRule="auto"/>
        <w:jc w:val="both"/>
        <w:rPr>
          <w:rFonts w:ascii="Century Gothic" w:hAnsi="Century Gothic"/>
          <w:sz w:val="22"/>
          <w:szCs w:val="22"/>
          <w:lang w:val="en-US"/>
        </w:rPr>
      </w:pPr>
    </w:p>
    <w:p w14:paraId="53B29317" w14:textId="77777777" w:rsidR="00EC5575" w:rsidRPr="00EC5575" w:rsidRDefault="00EC5575" w:rsidP="00EC5575">
      <w:pPr>
        <w:spacing w:line="360" w:lineRule="auto"/>
        <w:jc w:val="both"/>
        <w:rPr>
          <w:rFonts w:ascii="Century Gothic" w:hAnsi="Century Gothic"/>
          <w:b/>
          <w:sz w:val="22"/>
          <w:szCs w:val="22"/>
          <w:lang w:val="en-ZA"/>
        </w:rPr>
      </w:pPr>
      <w:r w:rsidRPr="00EC5575">
        <w:rPr>
          <w:rFonts w:ascii="Century Gothic" w:hAnsi="Century Gothic"/>
          <w:b/>
          <w:sz w:val="22"/>
          <w:szCs w:val="22"/>
          <w:lang w:val="en-ZA"/>
        </w:rPr>
        <w:t>Observing</w:t>
      </w:r>
    </w:p>
    <w:p w14:paraId="04C1AABB" w14:textId="77777777" w:rsidR="00EC5575" w:rsidRPr="00EC5575" w:rsidRDefault="00EC5575" w:rsidP="00EC5575">
      <w:pPr>
        <w:spacing w:line="360" w:lineRule="auto"/>
        <w:jc w:val="both"/>
        <w:rPr>
          <w:rFonts w:ascii="Century Gothic" w:hAnsi="Century Gothic"/>
          <w:sz w:val="22"/>
          <w:szCs w:val="22"/>
        </w:rPr>
      </w:pPr>
    </w:p>
    <w:p w14:paraId="14BF8574" w14:textId="77777777" w:rsidR="00EC5575" w:rsidRPr="00EC5575" w:rsidRDefault="00EC5575" w:rsidP="00EC5575">
      <w:pPr>
        <w:spacing w:line="360" w:lineRule="auto"/>
        <w:jc w:val="both"/>
        <w:rPr>
          <w:rFonts w:ascii="Century Gothic" w:hAnsi="Century Gothic"/>
          <w:sz w:val="22"/>
          <w:szCs w:val="22"/>
        </w:rPr>
      </w:pPr>
      <w:r w:rsidRPr="00EC5575">
        <w:rPr>
          <w:rFonts w:ascii="Century Gothic" w:hAnsi="Century Gothic"/>
          <w:sz w:val="22"/>
          <w:szCs w:val="22"/>
        </w:rPr>
        <w:t xml:space="preserve">You cannot observe something unless you look at it very closely.  Observations are also not haphazard but planned and structured </w:t>
      </w:r>
      <w:proofErr w:type="gramStart"/>
      <w:r w:rsidRPr="00EC5575">
        <w:rPr>
          <w:rFonts w:ascii="Century Gothic" w:hAnsi="Century Gothic"/>
          <w:sz w:val="22"/>
          <w:szCs w:val="22"/>
        </w:rPr>
        <w:t>so as to</w:t>
      </w:r>
      <w:proofErr w:type="gramEnd"/>
      <w:r w:rsidRPr="00EC5575">
        <w:rPr>
          <w:rFonts w:ascii="Century Gothic" w:hAnsi="Century Gothic"/>
          <w:sz w:val="22"/>
          <w:szCs w:val="22"/>
        </w:rPr>
        <w:t xml:space="preserve"> be as effective as possible. While you may not realise it, you are observing children all the time while working with them. You notice when they are not feeling </w:t>
      </w:r>
      <w:proofErr w:type="gramStart"/>
      <w:r w:rsidRPr="00EC5575">
        <w:rPr>
          <w:rFonts w:ascii="Century Gothic" w:hAnsi="Century Gothic"/>
          <w:sz w:val="22"/>
          <w:szCs w:val="22"/>
        </w:rPr>
        <w:t>well</w:t>
      </w:r>
      <w:proofErr w:type="gramEnd"/>
      <w:r w:rsidRPr="00EC5575">
        <w:rPr>
          <w:rFonts w:ascii="Century Gothic" w:hAnsi="Century Gothic"/>
          <w:sz w:val="22"/>
          <w:szCs w:val="22"/>
        </w:rPr>
        <w:t xml:space="preserve"> or their behaviour is unusual; you get to know the likes and dislikes in terms of food, activities and friends. This coincidental observation is valuable in knowing the children you are dealing with and planning appropriate activities for them.</w:t>
      </w:r>
    </w:p>
    <w:p w14:paraId="126F6B7D" w14:textId="77777777" w:rsidR="00EC5575" w:rsidRPr="00EC5575" w:rsidRDefault="00EC5575" w:rsidP="00EC5575">
      <w:pPr>
        <w:spacing w:line="360" w:lineRule="auto"/>
        <w:jc w:val="both"/>
        <w:rPr>
          <w:rFonts w:ascii="Century Gothic" w:hAnsi="Century Gothic"/>
          <w:sz w:val="22"/>
          <w:szCs w:val="22"/>
        </w:rPr>
      </w:pPr>
    </w:p>
    <w:p w14:paraId="577B64AA" w14:textId="77777777" w:rsidR="00EC5575" w:rsidRPr="00EC5575" w:rsidRDefault="00EC5575" w:rsidP="00EC5575">
      <w:pPr>
        <w:spacing w:line="360" w:lineRule="auto"/>
        <w:jc w:val="both"/>
        <w:rPr>
          <w:rFonts w:ascii="Century Gothic" w:hAnsi="Century Gothic"/>
          <w:sz w:val="22"/>
          <w:szCs w:val="22"/>
        </w:rPr>
      </w:pPr>
      <w:r w:rsidRPr="00EC5575">
        <w:rPr>
          <w:rFonts w:ascii="Century Gothic" w:hAnsi="Century Gothic"/>
          <w:sz w:val="22"/>
          <w:szCs w:val="22"/>
        </w:rPr>
        <w:t xml:space="preserve">There are two kinds of </w:t>
      </w:r>
      <w:proofErr w:type="gramStart"/>
      <w:r w:rsidRPr="00EC5575">
        <w:rPr>
          <w:rFonts w:ascii="Century Gothic" w:hAnsi="Century Gothic"/>
          <w:sz w:val="22"/>
          <w:szCs w:val="22"/>
        </w:rPr>
        <w:t>observation:-</w:t>
      </w:r>
      <w:proofErr w:type="gramEnd"/>
    </w:p>
    <w:p w14:paraId="33D1A7D3" w14:textId="77777777" w:rsidR="00EC5575" w:rsidRPr="00EC5575" w:rsidRDefault="00EC5575" w:rsidP="00EC5575">
      <w:pPr>
        <w:spacing w:line="360" w:lineRule="auto"/>
        <w:jc w:val="both"/>
        <w:rPr>
          <w:rFonts w:ascii="Century Gothic" w:hAnsi="Century Gothic"/>
          <w:sz w:val="22"/>
          <w:szCs w:val="22"/>
        </w:rPr>
      </w:pPr>
    </w:p>
    <w:p w14:paraId="0D2009DF" w14:textId="77777777" w:rsidR="00EC5575" w:rsidRPr="00EC5575" w:rsidRDefault="00EC5575" w:rsidP="009D23E2">
      <w:pPr>
        <w:numPr>
          <w:ilvl w:val="0"/>
          <w:numId w:val="44"/>
        </w:numPr>
        <w:spacing w:line="360" w:lineRule="auto"/>
        <w:jc w:val="both"/>
        <w:rPr>
          <w:rFonts w:ascii="Century Gothic" w:hAnsi="Century Gothic"/>
          <w:sz w:val="22"/>
          <w:szCs w:val="22"/>
        </w:rPr>
      </w:pPr>
      <w:r w:rsidRPr="00EC5575">
        <w:rPr>
          <w:rFonts w:ascii="Century Gothic" w:hAnsi="Century Gothic"/>
          <w:b/>
          <w:sz w:val="22"/>
          <w:szCs w:val="22"/>
        </w:rPr>
        <w:t>Incidental observation:</w:t>
      </w:r>
      <w:r w:rsidRPr="00EC5575">
        <w:rPr>
          <w:rFonts w:ascii="Century Gothic" w:hAnsi="Century Gothic"/>
          <w:sz w:val="22"/>
          <w:szCs w:val="22"/>
        </w:rPr>
        <w:t xml:space="preserve"> occurs when you are busy with children and note what they are doing, what skills are weak or stronger, what activities the child likes or dislikes, how they are behaving, who they are interacting with etc. </w:t>
      </w:r>
    </w:p>
    <w:p w14:paraId="212756AD" w14:textId="77777777" w:rsidR="00EC5575" w:rsidRDefault="00EC5575" w:rsidP="00EC5575">
      <w:pPr>
        <w:spacing w:line="360" w:lineRule="auto"/>
        <w:jc w:val="both"/>
        <w:rPr>
          <w:rFonts w:ascii="Century Gothic" w:hAnsi="Century Gothic"/>
          <w:sz w:val="22"/>
          <w:szCs w:val="22"/>
          <w:lang w:val="en-ZA"/>
        </w:rPr>
      </w:pPr>
      <w:proofErr w:type="spellStart"/>
      <w:r w:rsidRPr="00EC5575">
        <w:rPr>
          <w:rFonts w:ascii="Century Gothic" w:hAnsi="Century Gothic"/>
          <w:sz w:val="22"/>
          <w:szCs w:val="22"/>
          <w:lang w:val="en-US"/>
        </w:rPr>
        <w:lastRenderedPageBreak/>
        <w:t>Focussed</w:t>
      </w:r>
      <w:proofErr w:type="spellEnd"/>
      <w:r w:rsidRPr="00EC5575">
        <w:rPr>
          <w:rFonts w:ascii="Century Gothic" w:hAnsi="Century Gothic"/>
          <w:sz w:val="22"/>
          <w:szCs w:val="22"/>
          <w:lang w:val="en-US"/>
        </w:rPr>
        <w:t xml:space="preserve"> </w:t>
      </w:r>
      <w:proofErr w:type="gramStart"/>
      <w:r w:rsidRPr="00EC5575">
        <w:rPr>
          <w:rFonts w:ascii="Century Gothic" w:hAnsi="Century Gothic"/>
          <w:sz w:val="22"/>
          <w:szCs w:val="22"/>
          <w:lang w:val="en-US"/>
        </w:rPr>
        <w:t>observations:</w:t>
      </w:r>
      <w:proofErr w:type="gramEnd"/>
      <w:r w:rsidRPr="00EC5575">
        <w:rPr>
          <w:rFonts w:ascii="Century Gothic" w:hAnsi="Century Gothic"/>
          <w:b/>
          <w:sz w:val="22"/>
          <w:szCs w:val="22"/>
          <w:lang w:val="en-US"/>
        </w:rPr>
        <w:t xml:space="preserve"> are more formal and directed towards a specific skill or behaviour. Combined with the observations are recordings – in notebooks, journals, on tape, on camera, with a checklist or a rating scale. These are the observations that you will use to reflect on your resources</w:t>
      </w:r>
    </w:p>
    <w:p w14:paraId="7D34FA31" w14:textId="77777777" w:rsidR="00EC5575" w:rsidRDefault="00EC5575" w:rsidP="00F14818">
      <w:pPr>
        <w:spacing w:line="360" w:lineRule="auto"/>
        <w:jc w:val="both"/>
        <w:rPr>
          <w:rFonts w:ascii="Century Gothic" w:hAnsi="Century Gothic"/>
          <w:sz w:val="22"/>
          <w:szCs w:val="22"/>
          <w:lang w:val="en-ZA"/>
        </w:rPr>
      </w:pPr>
    </w:p>
    <w:p w14:paraId="746F37B6" w14:textId="77777777" w:rsidR="00EC5575" w:rsidRPr="00EC5575" w:rsidRDefault="00EC5575" w:rsidP="00EC5575">
      <w:pPr>
        <w:spacing w:line="360" w:lineRule="auto"/>
        <w:jc w:val="both"/>
        <w:rPr>
          <w:rFonts w:ascii="Century Gothic" w:hAnsi="Century Gothic"/>
          <w:sz w:val="22"/>
          <w:szCs w:val="22"/>
        </w:rPr>
      </w:pPr>
      <w:r w:rsidRPr="00EC5575">
        <w:rPr>
          <w:rFonts w:ascii="Century Gothic" w:hAnsi="Century Gothic"/>
          <w:sz w:val="22"/>
          <w:szCs w:val="22"/>
        </w:rPr>
        <w:t>Observations can only be effective if:</w:t>
      </w:r>
    </w:p>
    <w:p w14:paraId="69B94284" w14:textId="77777777" w:rsidR="00EC5575" w:rsidRPr="00EC5575" w:rsidRDefault="00EC5575" w:rsidP="00371021">
      <w:pPr>
        <w:numPr>
          <w:ilvl w:val="0"/>
          <w:numId w:val="48"/>
        </w:numPr>
        <w:spacing w:line="360" w:lineRule="auto"/>
        <w:jc w:val="both"/>
        <w:rPr>
          <w:rFonts w:ascii="Century Gothic" w:hAnsi="Century Gothic"/>
          <w:sz w:val="22"/>
          <w:szCs w:val="22"/>
          <w:lang w:val="en-ZA"/>
        </w:rPr>
      </w:pPr>
      <w:r w:rsidRPr="00EC5575">
        <w:rPr>
          <w:rFonts w:ascii="Century Gothic" w:hAnsi="Century Gothic"/>
          <w:sz w:val="22"/>
          <w:szCs w:val="22"/>
          <w:lang w:val="en-ZA"/>
        </w:rPr>
        <w:t xml:space="preserve">Time is set </w:t>
      </w:r>
      <w:proofErr w:type="gramStart"/>
      <w:r w:rsidRPr="00EC5575">
        <w:rPr>
          <w:rFonts w:ascii="Century Gothic" w:hAnsi="Century Gothic"/>
          <w:sz w:val="22"/>
          <w:szCs w:val="22"/>
          <w:lang w:val="en-ZA"/>
        </w:rPr>
        <w:t>aside</w:t>
      </w:r>
      <w:proofErr w:type="gramEnd"/>
      <w:r w:rsidRPr="00EC5575">
        <w:rPr>
          <w:rFonts w:ascii="Century Gothic" w:hAnsi="Century Gothic"/>
          <w:sz w:val="22"/>
          <w:szCs w:val="22"/>
          <w:lang w:val="en-ZA"/>
        </w:rPr>
        <w:t xml:space="preserve"> and the content of the observations and methods are planned in advance. You cannot multi-task and must use focused time where you will not be constantly interrupted.</w:t>
      </w:r>
    </w:p>
    <w:p w14:paraId="0339B678" w14:textId="77777777" w:rsidR="00EC5575" w:rsidRPr="00EC5575" w:rsidRDefault="00EC5575" w:rsidP="00371021">
      <w:pPr>
        <w:numPr>
          <w:ilvl w:val="0"/>
          <w:numId w:val="48"/>
        </w:numPr>
        <w:spacing w:line="360" w:lineRule="auto"/>
        <w:jc w:val="both"/>
        <w:rPr>
          <w:rFonts w:ascii="Century Gothic" w:hAnsi="Century Gothic"/>
          <w:sz w:val="22"/>
          <w:szCs w:val="22"/>
          <w:lang w:val="en-ZA"/>
        </w:rPr>
      </w:pPr>
      <w:r w:rsidRPr="00EC5575">
        <w:rPr>
          <w:rFonts w:ascii="Century Gothic" w:hAnsi="Century Gothic"/>
          <w:sz w:val="22"/>
          <w:szCs w:val="22"/>
          <w:lang w:val="en-ZA"/>
        </w:rPr>
        <w:t>You observe more than once. You will not get a true reflection if you observe only one session.</w:t>
      </w:r>
    </w:p>
    <w:p w14:paraId="5819DE60" w14:textId="77777777" w:rsidR="00EC5575" w:rsidRPr="00EC5575" w:rsidRDefault="00EC5575" w:rsidP="00371021">
      <w:pPr>
        <w:numPr>
          <w:ilvl w:val="0"/>
          <w:numId w:val="48"/>
        </w:numPr>
        <w:spacing w:line="360" w:lineRule="auto"/>
        <w:jc w:val="both"/>
        <w:rPr>
          <w:rFonts w:ascii="Century Gothic" w:hAnsi="Century Gothic"/>
          <w:sz w:val="22"/>
          <w:szCs w:val="22"/>
          <w:lang w:val="en-ZA"/>
        </w:rPr>
      </w:pPr>
      <w:r w:rsidRPr="00EC5575">
        <w:rPr>
          <w:rFonts w:ascii="Century Gothic" w:hAnsi="Century Gothic"/>
          <w:sz w:val="22"/>
          <w:szCs w:val="22"/>
          <w:lang w:val="en-ZA"/>
        </w:rPr>
        <w:t>They are comprehensive and include details.</w:t>
      </w:r>
    </w:p>
    <w:p w14:paraId="7374FF56" w14:textId="77777777" w:rsidR="00EC5575" w:rsidRPr="00EC5575" w:rsidRDefault="00EC5575" w:rsidP="00371021">
      <w:pPr>
        <w:numPr>
          <w:ilvl w:val="0"/>
          <w:numId w:val="48"/>
        </w:numPr>
        <w:spacing w:line="360" w:lineRule="auto"/>
        <w:jc w:val="both"/>
        <w:rPr>
          <w:rFonts w:ascii="Century Gothic" w:hAnsi="Century Gothic"/>
          <w:sz w:val="22"/>
          <w:szCs w:val="22"/>
          <w:lang w:val="en-ZA"/>
        </w:rPr>
      </w:pPr>
      <w:r w:rsidRPr="00EC5575">
        <w:rPr>
          <w:rFonts w:ascii="Century Gothic" w:hAnsi="Century Gothic"/>
          <w:sz w:val="22"/>
          <w:szCs w:val="22"/>
          <w:lang w:val="en-ZA"/>
        </w:rPr>
        <w:t>You contextualise the behaviour and reactions of the children in terms of their age, needs, environment, stage of development etc.</w:t>
      </w:r>
    </w:p>
    <w:p w14:paraId="6A747DC0" w14:textId="77777777" w:rsidR="00EC5575" w:rsidRPr="00EC5575" w:rsidRDefault="00EC5575" w:rsidP="00371021">
      <w:pPr>
        <w:numPr>
          <w:ilvl w:val="0"/>
          <w:numId w:val="48"/>
        </w:numPr>
        <w:spacing w:line="360" w:lineRule="auto"/>
        <w:jc w:val="both"/>
        <w:rPr>
          <w:rFonts w:ascii="Century Gothic" w:hAnsi="Century Gothic"/>
          <w:sz w:val="22"/>
          <w:szCs w:val="22"/>
          <w:lang w:val="en-ZA"/>
        </w:rPr>
      </w:pPr>
      <w:r w:rsidRPr="00EC5575">
        <w:rPr>
          <w:rFonts w:ascii="Century Gothic" w:hAnsi="Century Gothic"/>
          <w:sz w:val="22"/>
          <w:szCs w:val="22"/>
          <w:lang w:val="en-ZA"/>
        </w:rPr>
        <w:t>You do not jump to conclusions or allow your perceptions to impede on the process.</w:t>
      </w:r>
    </w:p>
    <w:p w14:paraId="1209242A" w14:textId="77777777" w:rsidR="00EC5575" w:rsidRPr="00EC5575" w:rsidRDefault="00EC5575" w:rsidP="00371021">
      <w:pPr>
        <w:numPr>
          <w:ilvl w:val="0"/>
          <w:numId w:val="48"/>
        </w:numPr>
        <w:spacing w:line="360" w:lineRule="auto"/>
        <w:jc w:val="both"/>
        <w:rPr>
          <w:rFonts w:ascii="Century Gothic" w:hAnsi="Century Gothic"/>
          <w:sz w:val="22"/>
          <w:szCs w:val="22"/>
          <w:lang w:val="en-ZA"/>
        </w:rPr>
      </w:pPr>
      <w:r w:rsidRPr="00EC5575">
        <w:rPr>
          <w:rFonts w:ascii="Century Gothic" w:hAnsi="Century Gothic"/>
          <w:sz w:val="22"/>
          <w:szCs w:val="22"/>
          <w:lang w:val="en-ZA"/>
        </w:rPr>
        <w:t>Children do not feel that they are being judged or uncomfortable in your presence.</w:t>
      </w:r>
    </w:p>
    <w:p w14:paraId="03BD2AF0" w14:textId="77777777" w:rsidR="00EC5575" w:rsidRPr="00EC5575" w:rsidRDefault="00EC5575" w:rsidP="00EC5575">
      <w:pPr>
        <w:spacing w:line="360" w:lineRule="auto"/>
        <w:jc w:val="both"/>
        <w:rPr>
          <w:rFonts w:ascii="Century Gothic" w:hAnsi="Century Gothic"/>
          <w:sz w:val="22"/>
          <w:szCs w:val="22"/>
          <w:lang w:val="en-US"/>
        </w:rPr>
      </w:pPr>
    </w:p>
    <w:p w14:paraId="0B24FE33" w14:textId="77777777" w:rsidR="00EC5575" w:rsidRPr="00EC5575" w:rsidRDefault="00EC5575" w:rsidP="00EC5575">
      <w:pPr>
        <w:spacing w:line="360" w:lineRule="auto"/>
        <w:jc w:val="both"/>
        <w:rPr>
          <w:rFonts w:ascii="Century Gothic" w:hAnsi="Century Gothic"/>
          <w:b/>
          <w:sz w:val="22"/>
          <w:szCs w:val="22"/>
          <w:lang w:val="en-ZA"/>
        </w:rPr>
      </w:pPr>
      <w:r w:rsidRPr="00EC5575">
        <w:rPr>
          <w:rFonts w:ascii="Century Gothic" w:hAnsi="Century Gothic"/>
          <w:b/>
          <w:sz w:val="22"/>
          <w:szCs w:val="22"/>
          <w:lang w:val="en-ZA"/>
        </w:rPr>
        <w:t xml:space="preserve">Recording </w:t>
      </w:r>
    </w:p>
    <w:p w14:paraId="2538A92B" w14:textId="77777777" w:rsidR="00EC5575" w:rsidRPr="00EC5575" w:rsidRDefault="00EC5575" w:rsidP="00EC5575">
      <w:pPr>
        <w:spacing w:line="360" w:lineRule="auto"/>
        <w:jc w:val="both"/>
        <w:rPr>
          <w:rFonts w:ascii="Century Gothic" w:hAnsi="Century Gothic"/>
          <w:i/>
          <w:sz w:val="22"/>
          <w:szCs w:val="22"/>
        </w:rPr>
      </w:pPr>
      <w:r w:rsidRPr="00EC5575">
        <w:rPr>
          <w:rFonts w:ascii="Century Gothic" w:hAnsi="Century Gothic"/>
          <w:i/>
          <w:sz w:val="22"/>
          <w:szCs w:val="22"/>
        </w:rPr>
        <w:t>There are several ways to record these observations. Recording is vitally important as we cannot remember all that we observe and if we rely on our memory, we may forget important points. We will also not have a factual reflection of events or reactions.</w:t>
      </w:r>
    </w:p>
    <w:p w14:paraId="09BEAAC5" w14:textId="77777777" w:rsidR="00EC5575" w:rsidRPr="00EC5575" w:rsidRDefault="00EC5575" w:rsidP="00EC5575">
      <w:pPr>
        <w:spacing w:line="360" w:lineRule="auto"/>
        <w:jc w:val="both"/>
        <w:rPr>
          <w:rFonts w:ascii="Century Gothic" w:hAnsi="Century Gothic"/>
          <w:sz w:val="22"/>
          <w:szCs w:val="22"/>
        </w:rPr>
      </w:pPr>
    </w:p>
    <w:p w14:paraId="72A9FA5D" w14:textId="77777777" w:rsidR="00EC5575" w:rsidRPr="00EC5575" w:rsidRDefault="00EC5575" w:rsidP="00EC5575">
      <w:pPr>
        <w:spacing w:line="360" w:lineRule="auto"/>
        <w:jc w:val="both"/>
        <w:rPr>
          <w:rFonts w:ascii="Century Gothic" w:hAnsi="Century Gothic"/>
          <w:b/>
          <w:sz w:val="22"/>
          <w:szCs w:val="22"/>
          <w:lang w:val="en-ZA"/>
        </w:rPr>
      </w:pPr>
      <w:r w:rsidRPr="00EC5575">
        <w:rPr>
          <w:rFonts w:ascii="Century Gothic" w:hAnsi="Century Gothic"/>
          <w:b/>
          <w:sz w:val="22"/>
          <w:szCs w:val="22"/>
          <w:lang w:val="en-ZA"/>
        </w:rPr>
        <w:t>Anecdotal notes</w:t>
      </w:r>
    </w:p>
    <w:p w14:paraId="7DF6C7D4"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These are useful when observing children’s behaviours or </w:t>
      </w:r>
      <w:proofErr w:type="gramStart"/>
      <w:r w:rsidRPr="00EC5575">
        <w:rPr>
          <w:rFonts w:ascii="Century Gothic" w:hAnsi="Century Gothic"/>
          <w:sz w:val="22"/>
          <w:szCs w:val="22"/>
          <w:lang w:val="en-US"/>
        </w:rPr>
        <w:t>particular children</w:t>
      </w:r>
      <w:proofErr w:type="gramEnd"/>
      <w:r w:rsidRPr="00EC5575">
        <w:rPr>
          <w:rFonts w:ascii="Century Gothic" w:hAnsi="Century Gothic"/>
          <w:sz w:val="22"/>
          <w:szCs w:val="22"/>
          <w:lang w:val="en-US"/>
        </w:rPr>
        <w:t xml:space="preserve">. You can use a notebook and allocate a page per </w:t>
      </w:r>
      <w:proofErr w:type="gramStart"/>
      <w:r w:rsidRPr="00EC5575">
        <w:rPr>
          <w:rFonts w:ascii="Century Gothic" w:hAnsi="Century Gothic"/>
          <w:sz w:val="22"/>
          <w:szCs w:val="22"/>
          <w:lang w:val="en-US"/>
        </w:rPr>
        <w:t>child</w:t>
      </w:r>
      <w:proofErr w:type="gramEnd"/>
      <w:r w:rsidRPr="00EC5575">
        <w:rPr>
          <w:rFonts w:ascii="Century Gothic" w:hAnsi="Century Gothic"/>
          <w:sz w:val="22"/>
          <w:szCs w:val="22"/>
          <w:lang w:val="en-US"/>
        </w:rPr>
        <w:t xml:space="preserve"> and you could record observations over a period, by noting as a heading each time, the date, time and activity being observed. The observations can be:</w:t>
      </w:r>
    </w:p>
    <w:p w14:paraId="7F5D0E91" w14:textId="77777777" w:rsidR="00EC5575" w:rsidRPr="00EC5575" w:rsidRDefault="00EC5575" w:rsidP="009D23E2">
      <w:pPr>
        <w:numPr>
          <w:ilvl w:val="0"/>
          <w:numId w:val="45"/>
        </w:num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Factual – based on yes/no answers </w:t>
      </w:r>
    </w:p>
    <w:p w14:paraId="3004C8F0" w14:textId="77777777" w:rsidR="00EC5575" w:rsidRPr="00EC5575" w:rsidRDefault="00EC5575" w:rsidP="009D23E2">
      <w:pPr>
        <w:numPr>
          <w:ilvl w:val="0"/>
          <w:numId w:val="45"/>
        </w:numPr>
        <w:spacing w:line="360" w:lineRule="auto"/>
        <w:jc w:val="both"/>
        <w:rPr>
          <w:rFonts w:ascii="Century Gothic" w:hAnsi="Century Gothic"/>
          <w:sz w:val="22"/>
          <w:szCs w:val="22"/>
          <w:lang w:val="en-US"/>
        </w:rPr>
      </w:pPr>
      <w:r w:rsidRPr="00EC5575">
        <w:rPr>
          <w:rFonts w:ascii="Century Gothic" w:hAnsi="Century Gothic"/>
          <w:sz w:val="22"/>
          <w:szCs w:val="22"/>
          <w:lang w:val="en-US"/>
        </w:rPr>
        <w:t>Descriptive – you use your own words to describe what you see, more subjective in nature as you are interpreting actions that you see</w:t>
      </w:r>
    </w:p>
    <w:p w14:paraId="429D6732" w14:textId="77777777" w:rsidR="00EC5575" w:rsidRPr="00EC5575" w:rsidRDefault="00EC5575" w:rsidP="009D23E2">
      <w:pPr>
        <w:numPr>
          <w:ilvl w:val="0"/>
          <w:numId w:val="45"/>
        </w:numPr>
        <w:spacing w:line="360" w:lineRule="auto"/>
        <w:jc w:val="both"/>
        <w:rPr>
          <w:rFonts w:ascii="Century Gothic" w:hAnsi="Century Gothic"/>
          <w:sz w:val="22"/>
          <w:szCs w:val="22"/>
          <w:lang w:val="en-US"/>
        </w:rPr>
      </w:pPr>
      <w:r w:rsidRPr="00EC5575">
        <w:rPr>
          <w:rFonts w:ascii="Century Gothic" w:hAnsi="Century Gothic"/>
          <w:sz w:val="22"/>
          <w:szCs w:val="22"/>
          <w:lang w:val="en-US"/>
        </w:rPr>
        <w:lastRenderedPageBreak/>
        <w:t>Quotes – use quotation marks to indicate what a child has said. The words must be transcribed verbatim (word for word).</w:t>
      </w:r>
    </w:p>
    <w:p w14:paraId="2B8CB1FF"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 </w:t>
      </w:r>
    </w:p>
    <w:p w14:paraId="4F954C64"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You could use this method for your resources. You could observe children playing with a resource that you have made or adapted and observe their reactions, record what they say and describe how they use the item.</w:t>
      </w:r>
    </w:p>
    <w:p w14:paraId="2DA0807B" w14:textId="77777777" w:rsidR="00EC5575" w:rsidRPr="00EC5575" w:rsidRDefault="00EC5575" w:rsidP="00EC5575">
      <w:pPr>
        <w:spacing w:line="360" w:lineRule="auto"/>
        <w:jc w:val="both"/>
        <w:rPr>
          <w:rFonts w:ascii="Century Gothic" w:hAnsi="Century Gothic"/>
          <w:i/>
          <w:sz w:val="22"/>
          <w:szCs w:val="22"/>
        </w:rPr>
      </w:pPr>
    </w:p>
    <w:p w14:paraId="016DB499" w14:textId="77777777" w:rsidR="00EC5575" w:rsidRPr="00EC5575" w:rsidRDefault="00EC5575" w:rsidP="00EC5575">
      <w:pPr>
        <w:spacing w:line="360" w:lineRule="auto"/>
        <w:jc w:val="both"/>
        <w:rPr>
          <w:rFonts w:ascii="Century Gothic" w:hAnsi="Century Gothic"/>
          <w:b/>
          <w:sz w:val="22"/>
          <w:szCs w:val="22"/>
          <w:lang w:val="en-ZA"/>
        </w:rPr>
      </w:pPr>
      <w:r w:rsidRPr="00EC5575">
        <w:rPr>
          <w:rFonts w:ascii="Century Gothic" w:hAnsi="Century Gothic"/>
          <w:b/>
          <w:sz w:val="22"/>
          <w:szCs w:val="22"/>
          <w:lang w:val="en-ZA"/>
        </w:rPr>
        <w:t>Rating scales</w:t>
      </w:r>
    </w:p>
    <w:p w14:paraId="68B5F0C0"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The rating scale is normally 1–10 or 1–5. You would again need to prepare this ahead of time and determine the questions you want answers to.  This may be a good way of determining how popular the resource is or how safe and durable. The rating scale should also have space for you to write an explanation for the ratings so that you will know what changes to make to improve the scores.</w:t>
      </w:r>
    </w:p>
    <w:p w14:paraId="26E1E52C" w14:textId="77777777" w:rsidR="00EC5575" w:rsidRPr="00EC5575" w:rsidRDefault="00EC5575" w:rsidP="00EC5575">
      <w:pPr>
        <w:spacing w:line="360" w:lineRule="auto"/>
        <w:jc w:val="both"/>
        <w:rPr>
          <w:rFonts w:ascii="Century Gothic" w:hAnsi="Century Gothic"/>
          <w:sz w:val="22"/>
          <w:szCs w:val="22"/>
          <w:lang w:val="en-US"/>
        </w:rPr>
      </w:pPr>
    </w:p>
    <w:p w14:paraId="43218BBF" w14:textId="77777777" w:rsidR="00EC5575" w:rsidRPr="00EC5575" w:rsidRDefault="00EC5575" w:rsidP="00EC5575">
      <w:pPr>
        <w:spacing w:line="360" w:lineRule="auto"/>
        <w:jc w:val="both"/>
        <w:rPr>
          <w:rFonts w:ascii="Century Gothic" w:hAnsi="Century Gothic"/>
          <w:b/>
          <w:sz w:val="22"/>
          <w:szCs w:val="22"/>
          <w:lang w:val="en-ZA"/>
        </w:rPr>
      </w:pPr>
      <w:r w:rsidRPr="00EC5575">
        <w:rPr>
          <w:rFonts w:ascii="Century Gothic" w:hAnsi="Century Gothic"/>
          <w:b/>
          <w:sz w:val="22"/>
          <w:szCs w:val="22"/>
          <w:lang w:val="en-ZA"/>
        </w:rPr>
        <w:t>Checklists</w:t>
      </w:r>
    </w:p>
    <w:p w14:paraId="78FAF227" w14:textId="77777777" w:rsidR="00EC5575" w:rsidRPr="00EC5575" w:rsidRDefault="00EC5575" w:rsidP="00EC5575">
      <w:pPr>
        <w:spacing w:line="360" w:lineRule="auto"/>
        <w:jc w:val="both"/>
        <w:rPr>
          <w:rFonts w:ascii="Century Gothic" w:hAnsi="Century Gothic"/>
          <w:sz w:val="22"/>
          <w:szCs w:val="22"/>
          <w:lang w:val="en-US"/>
        </w:rPr>
      </w:pPr>
    </w:p>
    <w:p w14:paraId="4E28C538"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This helps you to focus your attention on important aspects that need to be observed. This would be very useful when looking at skills such as cutting. You could have columns like</w:t>
      </w:r>
    </w:p>
    <w:p w14:paraId="0D22C359" w14:textId="77777777" w:rsidR="00EC5575" w:rsidRPr="00EC5575" w:rsidRDefault="00EC5575" w:rsidP="009D23E2">
      <w:pPr>
        <w:numPr>
          <w:ilvl w:val="0"/>
          <w:numId w:val="46"/>
        </w:numPr>
        <w:spacing w:line="360" w:lineRule="auto"/>
        <w:jc w:val="both"/>
        <w:rPr>
          <w:rFonts w:ascii="Century Gothic" w:hAnsi="Century Gothic"/>
          <w:sz w:val="22"/>
          <w:szCs w:val="22"/>
          <w:lang w:val="en-US"/>
        </w:rPr>
      </w:pPr>
      <w:r w:rsidRPr="00EC5575">
        <w:rPr>
          <w:rFonts w:ascii="Century Gothic" w:hAnsi="Century Gothic"/>
          <w:sz w:val="22"/>
          <w:szCs w:val="22"/>
          <w:lang w:val="en-US"/>
        </w:rPr>
        <w:t>Does the child hold the scissors correctly?</w:t>
      </w:r>
    </w:p>
    <w:p w14:paraId="09ACE42F" w14:textId="77777777" w:rsidR="00EC5575" w:rsidRPr="00EC5575" w:rsidRDefault="00EC5575" w:rsidP="009D23E2">
      <w:pPr>
        <w:numPr>
          <w:ilvl w:val="0"/>
          <w:numId w:val="46"/>
        </w:numPr>
        <w:spacing w:line="360" w:lineRule="auto"/>
        <w:jc w:val="both"/>
        <w:rPr>
          <w:rFonts w:ascii="Century Gothic" w:hAnsi="Century Gothic"/>
          <w:sz w:val="22"/>
          <w:szCs w:val="22"/>
          <w:lang w:val="en-US"/>
        </w:rPr>
      </w:pPr>
      <w:r w:rsidRPr="00EC5575">
        <w:rPr>
          <w:rFonts w:ascii="Century Gothic" w:hAnsi="Century Gothic"/>
          <w:sz w:val="22"/>
          <w:szCs w:val="22"/>
          <w:lang w:val="en-US"/>
        </w:rPr>
        <w:t>Can the child cut straight lines?</w:t>
      </w:r>
    </w:p>
    <w:p w14:paraId="48BA910D" w14:textId="77777777" w:rsidR="00EC5575" w:rsidRPr="00EC5575" w:rsidRDefault="00EC5575" w:rsidP="009D23E2">
      <w:pPr>
        <w:numPr>
          <w:ilvl w:val="0"/>
          <w:numId w:val="46"/>
        </w:numPr>
        <w:spacing w:line="360" w:lineRule="auto"/>
        <w:jc w:val="both"/>
        <w:rPr>
          <w:rFonts w:ascii="Century Gothic" w:hAnsi="Century Gothic"/>
          <w:sz w:val="22"/>
          <w:szCs w:val="22"/>
          <w:lang w:val="en-US"/>
        </w:rPr>
      </w:pPr>
      <w:r w:rsidRPr="00EC5575">
        <w:rPr>
          <w:rFonts w:ascii="Century Gothic" w:hAnsi="Century Gothic"/>
          <w:sz w:val="22"/>
          <w:szCs w:val="22"/>
          <w:lang w:val="en-US"/>
        </w:rPr>
        <w:t>Can the child cut around shapes?</w:t>
      </w:r>
    </w:p>
    <w:p w14:paraId="385B7F7B"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Checklists need to be developed before you start observing and if they are looking at a skill, they should be based on developmental expectations. </w:t>
      </w:r>
    </w:p>
    <w:p w14:paraId="293670C5" w14:textId="77777777" w:rsidR="00EC5575" w:rsidRPr="00EC5575" w:rsidRDefault="00EC5575" w:rsidP="00EC5575">
      <w:pPr>
        <w:spacing w:line="360" w:lineRule="auto"/>
        <w:jc w:val="both"/>
        <w:rPr>
          <w:rFonts w:ascii="Century Gothic" w:hAnsi="Century Gothic"/>
          <w:sz w:val="22"/>
          <w:szCs w:val="22"/>
          <w:lang w:val="en-US"/>
        </w:rPr>
      </w:pPr>
    </w:p>
    <w:p w14:paraId="2890FC4D"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Checklists may be very useful in determining whether the resource you have used is developmentally appropriate, suits the interests of the children or is free from gender, cultural or racial bias.</w:t>
      </w:r>
    </w:p>
    <w:p w14:paraId="5D2BDB6E" w14:textId="77777777" w:rsidR="00EC5575" w:rsidRPr="00EC5575" w:rsidRDefault="00EC5575" w:rsidP="00EC5575">
      <w:pPr>
        <w:spacing w:line="360" w:lineRule="auto"/>
        <w:jc w:val="both"/>
        <w:rPr>
          <w:rFonts w:ascii="Century Gothic" w:hAnsi="Century Gothic"/>
          <w:sz w:val="22"/>
          <w:szCs w:val="22"/>
          <w:lang w:val="en-US"/>
        </w:rPr>
      </w:pPr>
    </w:p>
    <w:p w14:paraId="768DF368" w14:textId="77777777" w:rsidR="00EC5575" w:rsidRPr="00EC5575" w:rsidRDefault="00EC5575" w:rsidP="00EC5575">
      <w:pPr>
        <w:spacing w:line="360" w:lineRule="auto"/>
        <w:jc w:val="both"/>
        <w:rPr>
          <w:rFonts w:ascii="Century Gothic" w:hAnsi="Century Gothic"/>
          <w:b/>
          <w:sz w:val="22"/>
          <w:szCs w:val="22"/>
          <w:lang w:val="en-ZA"/>
        </w:rPr>
      </w:pPr>
      <w:r w:rsidRPr="00EC5575">
        <w:rPr>
          <w:rFonts w:ascii="Century Gothic" w:hAnsi="Century Gothic"/>
          <w:b/>
          <w:sz w:val="22"/>
          <w:szCs w:val="22"/>
          <w:lang w:val="en-ZA"/>
        </w:rPr>
        <w:t>Journals</w:t>
      </w:r>
    </w:p>
    <w:p w14:paraId="3EBFE4ED"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You should be familiar with this method as you are sometimes asked in your study guides to reflect on issues. Journals are very personal and give you the opportunity to reflect honestly about your feelings, thoughts and experiences.</w:t>
      </w:r>
    </w:p>
    <w:p w14:paraId="62BE3395" w14:textId="77777777" w:rsidR="00EC5575" w:rsidRPr="00EC5575" w:rsidRDefault="00EC5575" w:rsidP="00EC5575">
      <w:pPr>
        <w:spacing w:line="360" w:lineRule="auto"/>
        <w:jc w:val="both"/>
        <w:rPr>
          <w:rFonts w:ascii="Century Gothic" w:hAnsi="Century Gothic"/>
          <w:sz w:val="22"/>
          <w:szCs w:val="22"/>
          <w:lang w:val="en-US"/>
        </w:rPr>
      </w:pPr>
    </w:p>
    <w:p w14:paraId="35CDD304"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lastRenderedPageBreak/>
        <w:t>They can also be used for you to record how you felt about the resource, what your expectations were and how you felt once they had been used. It is also a good place to note possible improvements or adaptations that may be needed.</w:t>
      </w:r>
    </w:p>
    <w:p w14:paraId="34250BE8" w14:textId="77777777" w:rsidR="00EC5575" w:rsidRPr="00EC5575" w:rsidRDefault="00EC5575" w:rsidP="00EC5575">
      <w:pPr>
        <w:spacing w:line="360" w:lineRule="auto"/>
        <w:jc w:val="both"/>
        <w:rPr>
          <w:rFonts w:ascii="Century Gothic" w:hAnsi="Century Gothic"/>
          <w:sz w:val="22"/>
          <w:szCs w:val="22"/>
          <w:lang w:val="en-US"/>
        </w:rPr>
      </w:pPr>
    </w:p>
    <w:p w14:paraId="0C4699C1" w14:textId="77777777" w:rsidR="00EC5575" w:rsidRPr="00EC5575" w:rsidRDefault="00EC5575" w:rsidP="00EC5575">
      <w:pPr>
        <w:spacing w:line="360" w:lineRule="auto"/>
        <w:jc w:val="both"/>
        <w:rPr>
          <w:rFonts w:ascii="Century Gothic" w:hAnsi="Century Gothic"/>
          <w:b/>
          <w:sz w:val="22"/>
          <w:szCs w:val="22"/>
          <w:lang w:val="en-ZA"/>
        </w:rPr>
      </w:pPr>
      <w:r w:rsidRPr="00EC5575">
        <w:rPr>
          <w:rFonts w:ascii="Century Gothic" w:hAnsi="Century Gothic"/>
          <w:b/>
          <w:sz w:val="22"/>
          <w:szCs w:val="22"/>
          <w:lang w:val="en-ZA"/>
        </w:rPr>
        <w:t>Analysing</w:t>
      </w:r>
    </w:p>
    <w:p w14:paraId="0B8525C2" w14:textId="77777777" w:rsidR="00EC5575" w:rsidRPr="00EC5575" w:rsidRDefault="00EC5575" w:rsidP="00EC5575">
      <w:pPr>
        <w:spacing w:line="360" w:lineRule="auto"/>
        <w:jc w:val="both"/>
        <w:rPr>
          <w:rFonts w:ascii="Century Gothic" w:hAnsi="Century Gothic"/>
          <w:sz w:val="22"/>
          <w:szCs w:val="22"/>
        </w:rPr>
      </w:pPr>
      <w:r w:rsidRPr="00EC5575">
        <w:rPr>
          <w:rFonts w:ascii="Century Gothic" w:hAnsi="Century Gothic"/>
          <w:sz w:val="22"/>
          <w:szCs w:val="22"/>
        </w:rPr>
        <w:t>Observations and records have little value if they are not used. Analysis involves breaking the whole into smaller parts so that you can understand them more clearly. You will need to use your recordings on your resources to help you understand:</w:t>
      </w:r>
    </w:p>
    <w:p w14:paraId="0E063023" w14:textId="77777777" w:rsidR="00EC5575" w:rsidRPr="00EC5575" w:rsidRDefault="00EC5575" w:rsidP="00EC5575">
      <w:pPr>
        <w:spacing w:line="360" w:lineRule="auto"/>
        <w:jc w:val="both"/>
        <w:rPr>
          <w:rFonts w:ascii="Century Gothic" w:hAnsi="Century Gothic"/>
          <w:sz w:val="22"/>
          <w:szCs w:val="22"/>
        </w:rPr>
      </w:pPr>
    </w:p>
    <w:p w14:paraId="1E716C15" w14:textId="77777777" w:rsidR="00EC5575" w:rsidRPr="00EC5575" w:rsidRDefault="00EC5575" w:rsidP="009D23E2">
      <w:pPr>
        <w:numPr>
          <w:ilvl w:val="0"/>
          <w:numId w:val="47"/>
        </w:numPr>
        <w:spacing w:line="360" w:lineRule="auto"/>
        <w:jc w:val="both"/>
        <w:rPr>
          <w:rFonts w:ascii="Century Gothic" w:hAnsi="Century Gothic"/>
          <w:b/>
          <w:sz w:val="22"/>
          <w:szCs w:val="22"/>
        </w:rPr>
      </w:pPr>
      <w:r w:rsidRPr="00EC5575">
        <w:rPr>
          <w:rFonts w:ascii="Century Gothic" w:hAnsi="Century Gothic"/>
          <w:sz w:val="22"/>
          <w:szCs w:val="22"/>
        </w:rPr>
        <w:t>What worked or didn’t</w:t>
      </w:r>
    </w:p>
    <w:p w14:paraId="004C3268" w14:textId="77777777" w:rsidR="00EC5575" w:rsidRPr="00EC5575" w:rsidRDefault="00EC5575" w:rsidP="009D23E2">
      <w:pPr>
        <w:numPr>
          <w:ilvl w:val="0"/>
          <w:numId w:val="47"/>
        </w:numPr>
        <w:spacing w:line="360" w:lineRule="auto"/>
        <w:jc w:val="both"/>
        <w:rPr>
          <w:rFonts w:ascii="Century Gothic" w:hAnsi="Century Gothic"/>
          <w:b/>
          <w:sz w:val="22"/>
          <w:szCs w:val="22"/>
        </w:rPr>
      </w:pPr>
      <w:r w:rsidRPr="00EC5575">
        <w:rPr>
          <w:rFonts w:ascii="Century Gothic" w:hAnsi="Century Gothic"/>
          <w:sz w:val="22"/>
          <w:szCs w:val="22"/>
        </w:rPr>
        <w:t>Why children reacted in the way that they did</w:t>
      </w:r>
    </w:p>
    <w:p w14:paraId="06366BEB" w14:textId="77777777" w:rsidR="00EC5575" w:rsidRPr="00EC5575" w:rsidRDefault="00EC5575" w:rsidP="009D23E2">
      <w:pPr>
        <w:numPr>
          <w:ilvl w:val="0"/>
          <w:numId w:val="47"/>
        </w:numPr>
        <w:spacing w:line="360" w:lineRule="auto"/>
        <w:jc w:val="both"/>
        <w:rPr>
          <w:rFonts w:ascii="Century Gothic" w:hAnsi="Century Gothic"/>
          <w:b/>
          <w:sz w:val="22"/>
          <w:szCs w:val="22"/>
        </w:rPr>
      </w:pPr>
      <w:r w:rsidRPr="00EC5575">
        <w:rPr>
          <w:rFonts w:ascii="Century Gothic" w:hAnsi="Century Gothic"/>
          <w:sz w:val="22"/>
          <w:szCs w:val="22"/>
        </w:rPr>
        <w:t>In what ways you can improve on the resource</w:t>
      </w:r>
    </w:p>
    <w:p w14:paraId="70D6C952" w14:textId="77777777" w:rsidR="00EC5575" w:rsidRPr="00EC5575" w:rsidRDefault="00EC5575" w:rsidP="00EC5575">
      <w:pPr>
        <w:spacing w:line="360" w:lineRule="auto"/>
        <w:jc w:val="both"/>
        <w:rPr>
          <w:rFonts w:ascii="Century Gothic" w:hAnsi="Century Gothic"/>
          <w:i/>
          <w:sz w:val="22"/>
          <w:szCs w:val="22"/>
        </w:rPr>
      </w:pPr>
    </w:p>
    <w:p w14:paraId="7AF64AC7" w14:textId="77777777" w:rsidR="00EC5575" w:rsidRPr="00EC5575" w:rsidRDefault="00EC5575" w:rsidP="00EC5575">
      <w:pPr>
        <w:spacing w:line="360" w:lineRule="auto"/>
        <w:jc w:val="both"/>
        <w:rPr>
          <w:rFonts w:ascii="Century Gothic" w:hAnsi="Century Gothic"/>
          <w:i/>
          <w:sz w:val="22"/>
          <w:szCs w:val="22"/>
        </w:rPr>
      </w:pPr>
      <w:r w:rsidRPr="00EC5575">
        <w:rPr>
          <w:rFonts w:ascii="Century Gothic" w:hAnsi="Century Gothic"/>
          <w:i/>
          <w:sz w:val="22"/>
          <w:szCs w:val="22"/>
        </w:rPr>
        <w:t>Hint: the more comprehensive your recordings, the easier you will find the analysis</w:t>
      </w:r>
    </w:p>
    <w:p w14:paraId="559FB53E" w14:textId="77777777" w:rsidR="00EC5575" w:rsidRPr="00EC5575" w:rsidRDefault="00EC5575" w:rsidP="00EC5575">
      <w:pPr>
        <w:spacing w:line="360" w:lineRule="auto"/>
        <w:jc w:val="both"/>
        <w:rPr>
          <w:rFonts w:ascii="Century Gothic" w:hAnsi="Century Gothic"/>
          <w:sz w:val="22"/>
          <w:szCs w:val="22"/>
        </w:rPr>
      </w:pPr>
    </w:p>
    <w:p w14:paraId="6AF8FC97" w14:textId="77777777" w:rsidR="00EC5575" w:rsidRPr="00EC5575" w:rsidRDefault="00EC5575" w:rsidP="00EC5575">
      <w:pPr>
        <w:spacing w:line="360" w:lineRule="auto"/>
        <w:jc w:val="both"/>
        <w:rPr>
          <w:rFonts w:ascii="Century Gothic" w:hAnsi="Century Gothic"/>
          <w:b/>
          <w:sz w:val="22"/>
          <w:szCs w:val="22"/>
        </w:rPr>
      </w:pPr>
      <w:r w:rsidRPr="00EC5575">
        <w:rPr>
          <w:rFonts w:ascii="Century Gothic" w:hAnsi="Century Gothic"/>
          <w:sz w:val="22"/>
          <w:szCs w:val="22"/>
        </w:rPr>
        <w:t>While this sounds very easy, you will need to use your knowledge of developmental norms and child behaviour to assess whether it was effective and supported the activity, the needs of the children and their interests.</w:t>
      </w:r>
    </w:p>
    <w:p w14:paraId="6CFF0A5D" w14:textId="77777777" w:rsidR="00EC5575" w:rsidRPr="00EC5575" w:rsidRDefault="00EC5575" w:rsidP="00EC5575">
      <w:pPr>
        <w:spacing w:line="360" w:lineRule="auto"/>
        <w:jc w:val="both"/>
        <w:rPr>
          <w:rFonts w:ascii="Century Gothic" w:hAnsi="Century Gothic"/>
          <w:b/>
          <w:sz w:val="22"/>
          <w:szCs w:val="22"/>
        </w:rPr>
      </w:pPr>
    </w:p>
    <w:p w14:paraId="0F3D8601" w14:textId="77777777" w:rsidR="00EC5575" w:rsidRPr="00EC5575" w:rsidRDefault="00EC5575" w:rsidP="00EC5575">
      <w:pPr>
        <w:spacing w:line="360" w:lineRule="auto"/>
        <w:jc w:val="both"/>
        <w:rPr>
          <w:rFonts w:ascii="Century Gothic" w:hAnsi="Century Gothic"/>
          <w:b/>
          <w:sz w:val="22"/>
          <w:szCs w:val="22"/>
          <w:lang w:val="en-ZA"/>
        </w:rPr>
      </w:pPr>
      <w:r w:rsidRPr="00EC5575">
        <w:rPr>
          <w:rFonts w:ascii="Century Gothic" w:hAnsi="Century Gothic"/>
          <w:b/>
          <w:sz w:val="22"/>
          <w:szCs w:val="22"/>
          <w:lang w:val="en-ZA"/>
        </w:rPr>
        <w:t>Implementing</w:t>
      </w:r>
    </w:p>
    <w:p w14:paraId="464A7D59" w14:textId="77777777" w:rsidR="00EC5575" w:rsidRPr="00EC5575" w:rsidRDefault="00EC5575" w:rsidP="00EC5575">
      <w:pPr>
        <w:spacing w:line="360" w:lineRule="auto"/>
        <w:jc w:val="both"/>
        <w:rPr>
          <w:rFonts w:ascii="Century Gothic" w:hAnsi="Century Gothic"/>
          <w:sz w:val="22"/>
          <w:szCs w:val="22"/>
          <w:lang w:val="en-ZA"/>
        </w:rPr>
      </w:pPr>
    </w:p>
    <w:p w14:paraId="32B7A6E2"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Implementing means putting your recommendations into </w:t>
      </w:r>
      <w:proofErr w:type="spellStart"/>
      <w:r w:rsidRPr="00EC5575">
        <w:rPr>
          <w:rFonts w:ascii="Century Gothic" w:hAnsi="Century Gothic"/>
          <w:sz w:val="22"/>
          <w:szCs w:val="22"/>
          <w:lang w:val="en-US"/>
        </w:rPr>
        <w:t>practise</w:t>
      </w:r>
      <w:proofErr w:type="spellEnd"/>
      <w:r w:rsidRPr="00EC5575">
        <w:rPr>
          <w:rFonts w:ascii="Century Gothic" w:hAnsi="Century Gothic"/>
          <w:sz w:val="22"/>
          <w:szCs w:val="22"/>
          <w:lang w:val="en-US"/>
        </w:rPr>
        <w:t xml:space="preserve">. Once you have </w:t>
      </w:r>
      <w:proofErr w:type="spellStart"/>
      <w:r w:rsidRPr="00EC5575">
        <w:rPr>
          <w:rFonts w:ascii="Century Gothic" w:hAnsi="Century Gothic"/>
          <w:sz w:val="22"/>
          <w:szCs w:val="22"/>
          <w:lang w:val="en-US"/>
        </w:rPr>
        <w:t>analysed</w:t>
      </w:r>
      <w:proofErr w:type="spellEnd"/>
      <w:r w:rsidRPr="00EC5575">
        <w:rPr>
          <w:rFonts w:ascii="Century Gothic" w:hAnsi="Century Gothic"/>
          <w:sz w:val="22"/>
          <w:szCs w:val="22"/>
          <w:lang w:val="en-US"/>
        </w:rPr>
        <w:t xml:space="preserve"> your observations and decided on changes that are needed, you will need to make these changes. </w:t>
      </w:r>
    </w:p>
    <w:p w14:paraId="4A8A06FD" w14:textId="77777777" w:rsidR="00EC5575" w:rsidRPr="00EC5575" w:rsidRDefault="00EC5575" w:rsidP="00EC5575">
      <w:pPr>
        <w:spacing w:line="360" w:lineRule="auto"/>
        <w:jc w:val="both"/>
        <w:rPr>
          <w:rFonts w:ascii="Century Gothic" w:hAnsi="Century Gothic"/>
          <w:sz w:val="22"/>
          <w:szCs w:val="22"/>
          <w:lang w:val="en-US"/>
        </w:rPr>
      </w:pPr>
    </w:p>
    <w:p w14:paraId="2C3AFE6A"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For example, you may have made a book for the children. You noted that the children enjoyed looking at the photos of themselves, but that some pictures became worn and started tearing because the children handled the book so much.  You will then reprint those pictures if possible and cover them with laminating plastic so that they stand the wear and tear better. </w:t>
      </w:r>
    </w:p>
    <w:p w14:paraId="6E3EEE90" w14:textId="77777777" w:rsidR="00EC5575" w:rsidRPr="00EC5575" w:rsidRDefault="00EC5575" w:rsidP="00EC5575">
      <w:pPr>
        <w:spacing w:line="360" w:lineRule="auto"/>
        <w:jc w:val="both"/>
        <w:rPr>
          <w:rFonts w:ascii="Century Gothic" w:hAnsi="Century Gothic"/>
          <w:sz w:val="22"/>
          <w:szCs w:val="22"/>
          <w:lang w:val="en-US"/>
        </w:rPr>
      </w:pPr>
    </w:p>
    <w:p w14:paraId="7F530424"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Sometimes we do not implement the changes immediately as the resource is not worth saving or has served its purpose. We will note though for future, what should be </w:t>
      </w:r>
      <w:proofErr w:type="gramStart"/>
      <w:r w:rsidRPr="00EC5575">
        <w:rPr>
          <w:rFonts w:ascii="Century Gothic" w:hAnsi="Century Gothic"/>
          <w:sz w:val="22"/>
          <w:szCs w:val="22"/>
          <w:lang w:val="en-US"/>
        </w:rPr>
        <w:t>done</w:t>
      </w:r>
      <w:proofErr w:type="gramEnd"/>
      <w:r w:rsidRPr="00EC5575">
        <w:rPr>
          <w:rFonts w:ascii="Century Gothic" w:hAnsi="Century Gothic"/>
          <w:sz w:val="22"/>
          <w:szCs w:val="22"/>
          <w:lang w:val="en-US"/>
        </w:rPr>
        <w:t xml:space="preserve"> and we can go back to our analyses to look at our suggestions.</w:t>
      </w:r>
    </w:p>
    <w:p w14:paraId="2ED2E6C5" w14:textId="77777777" w:rsidR="00EC5575" w:rsidRDefault="00EC5575" w:rsidP="00F14818">
      <w:pPr>
        <w:spacing w:line="360" w:lineRule="auto"/>
        <w:jc w:val="both"/>
        <w:rPr>
          <w:rFonts w:ascii="Century Gothic" w:hAnsi="Century Gothic"/>
          <w:sz w:val="22"/>
          <w:szCs w:val="22"/>
          <w:lang w:val="en-ZA"/>
        </w:rPr>
      </w:pPr>
    </w:p>
    <w:p w14:paraId="6BEBD99F" w14:textId="77777777" w:rsidR="00EC5575" w:rsidRPr="00EC5575" w:rsidRDefault="00EC5575" w:rsidP="00EC5575">
      <w:pPr>
        <w:spacing w:line="360" w:lineRule="auto"/>
        <w:jc w:val="both"/>
        <w:rPr>
          <w:rFonts w:ascii="Century Gothic" w:hAnsi="Century Gothic"/>
          <w:b/>
          <w:bCs/>
          <w:sz w:val="22"/>
          <w:szCs w:val="22"/>
          <w:lang w:val="en-US"/>
        </w:rPr>
      </w:pPr>
      <w:r w:rsidRPr="00EC5575">
        <w:rPr>
          <w:rFonts w:ascii="Century Gothic" w:hAnsi="Century Gothic"/>
          <w:b/>
          <w:bCs/>
          <w:sz w:val="22"/>
          <w:szCs w:val="22"/>
          <w:lang w:val="en-US"/>
        </w:rPr>
        <w:t>Does the resource support the purpose of the activity?</w:t>
      </w:r>
    </w:p>
    <w:p w14:paraId="5208A298" w14:textId="77777777" w:rsidR="00EC5575" w:rsidRPr="00EC5575" w:rsidRDefault="00EC5575" w:rsidP="00EC5575">
      <w:pPr>
        <w:spacing w:line="360" w:lineRule="auto"/>
        <w:jc w:val="both"/>
        <w:rPr>
          <w:rFonts w:ascii="Century Gothic" w:hAnsi="Century Gothic"/>
          <w:sz w:val="22"/>
          <w:szCs w:val="22"/>
          <w:lang w:val="en-ZA"/>
        </w:rPr>
      </w:pPr>
      <w:r w:rsidRPr="00EC5575">
        <w:rPr>
          <w:rFonts w:ascii="Century Gothic" w:hAnsi="Century Gothic"/>
          <w:b/>
          <w:noProof/>
          <w:sz w:val="22"/>
          <w:szCs w:val="22"/>
        </w:rPr>
        <w:drawing>
          <wp:anchor distT="0" distB="0" distL="114300" distR="114300" simplePos="0" relativeHeight="251670528" behindDoc="0" locked="0" layoutInCell="1" allowOverlap="1" wp14:anchorId="1A7BC759" wp14:editId="199B58B5">
            <wp:simplePos x="0" y="0"/>
            <wp:positionH relativeFrom="column">
              <wp:posOffset>3465830</wp:posOffset>
            </wp:positionH>
            <wp:positionV relativeFrom="paragraph">
              <wp:posOffset>100330</wp:posOffset>
            </wp:positionV>
            <wp:extent cx="2068195" cy="2313940"/>
            <wp:effectExtent l="0" t="0" r="0" b="0"/>
            <wp:wrapSquare wrapText="bothSides"/>
            <wp:docPr id="41" name="Picture 41" descr="hopscotch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opscotch sml"/>
                    <pic:cNvPicPr>
                      <a:picLocks noChangeAspect="1" noChangeArrowheads="1"/>
                    </pic:cNvPicPr>
                  </pic:nvPicPr>
                  <pic:blipFill>
                    <a:blip r:embed="rId40" cstate="print">
                      <a:grayscl/>
                      <a:extLst>
                        <a:ext uri="{28A0092B-C50C-407E-A947-70E740481C1C}">
                          <a14:useLocalDpi xmlns:a14="http://schemas.microsoft.com/office/drawing/2010/main" val="0"/>
                        </a:ext>
                      </a:extLst>
                    </a:blip>
                    <a:srcRect/>
                    <a:stretch>
                      <a:fillRect/>
                    </a:stretch>
                  </pic:blipFill>
                  <pic:spPr bwMode="auto">
                    <a:xfrm>
                      <a:off x="0" y="0"/>
                      <a:ext cx="2068195" cy="2313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5575">
        <w:rPr>
          <w:rFonts w:ascii="Century Gothic" w:hAnsi="Century Gothic"/>
          <w:sz w:val="22"/>
          <w:szCs w:val="22"/>
          <w:lang w:val="en-ZA"/>
        </w:rPr>
        <w:t>What was the purpose with the resource? Why did you make it or use it?</w:t>
      </w:r>
    </w:p>
    <w:p w14:paraId="3052888C" w14:textId="77777777" w:rsidR="00EC5575" w:rsidRPr="00EC5575" w:rsidRDefault="00EC5575" w:rsidP="00EC5575">
      <w:pPr>
        <w:spacing w:line="360" w:lineRule="auto"/>
        <w:jc w:val="both"/>
        <w:rPr>
          <w:rFonts w:ascii="Century Gothic" w:hAnsi="Century Gothic"/>
          <w:b/>
          <w:sz w:val="22"/>
          <w:szCs w:val="22"/>
        </w:rPr>
      </w:pPr>
    </w:p>
    <w:p w14:paraId="694D28D7"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For example, you have drawn a hopscotch game outside and provided the children with </w:t>
      </w:r>
      <w:proofErr w:type="spellStart"/>
      <w:r w:rsidRPr="00EC5575">
        <w:rPr>
          <w:rFonts w:ascii="Century Gothic" w:hAnsi="Century Gothic"/>
          <w:sz w:val="22"/>
          <w:szCs w:val="22"/>
          <w:lang w:val="en-US"/>
        </w:rPr>
        <w:t>colourful</w:t>
      </w:r>
      <w:proofErr w:type="spellEnd"/>
      <w:r w:rsidRPr="00EC5575">
        <w:rPr>
          <w:rFonts w:ascii="Century Gothic" w:hAnsi="Century Gothic"/>
          <w:sz w:val="22"/>
          <w:szCs w:val="22"/>
          <w:lang w:val="en-US"/>
        </w:rPr>
        <w:t xml:space="preserve"> plastic counters to mark their places. Your intention was to facilitate gross motor development (hopping and jumping) and social development (turn taking). You would then reflect that it had supported both areas as Mary, Alicia and Thembi had played there.</w:t>
      </w:r>
    </w:p>
    <w:p w14:paraId="5024B2F8" w14:textId="77777777" w:rsidR="00EC5575" w:rsidRPr="00EC5575" w:rsidRDefault="00EC5575" w:rsidP="00EC5575">
      <w:pPr>
        <w:spacing w:line="360" w:lineRule="auto"/>
        <w:jc w:val="both"/>
        <w:rPr>
          <w:rFonts w:ascii="Century Gothic" w:hAnsi="Century Gothic"/>
          <w:sz w:val="22"/>
          <w:szCs w:val="22"/>
          <w:lang w:val="en-US"/>
        </w:rPr>
      </w:pPr>
    </w:p>
    <w:p w14:paraId="2AF2BF65" w14:textId="77777777" w:rsidR="00EC5575" w:rsidRPr="00EC5575" w:rsidRDefault="00EC5575" w:rsidP="00EC5575">
      <w:pPr>
        <w:spacing w:line="360" w:lineRule="auto"/>
        <w:jc w:val="both"/>
        <w:rPr>
          <w:rFonts w:ascii="Century Gothic" w:hAnsi="Century Gothic"/>
          <w:b/>
          <w:bCs/>
          <w:sz w:val="22"/>
          <w:szCs w:val="22"/>
          <w:lang w:val="en-US"/>
        </w:rPr>
      </w:pPr>
      <w:r w:rsidRPr="00EC5575">
        <w:rPr>
          <w:rFonts w:ascii="Century Gothic" w:hAnsi="Century Gothic"/>
          <w:b/>
          <w:bCs/>
          <w:sz w:val="22"/>
          <w:szCs w:val="22"/>
          <w:lang w:val="en-US"/>
        </w:rPr>
        <w:t>Is the resource useful, effective and appropriate?</w:t>
      </w:r>
    </w:p>
    <w:p w14:paraId="3DA53D5D"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The resource will need to meet the interests of the children, be developmentally appropriate, suited for any special needs, bias-free, safe and durable.</w:t>
      </w:r>
    </w:p>
    <w:p w14:paraId="072FF10E" w14:textId="77777777" w:rsidR="00EC5575" w:rsidRPr="00EC5575" w:rsidRDefault="00EC5575" w:rsidP="00EC5575">
      <w:pPr>
        <w:spacing w:line="360" w:lineRule="auto"/>
        <w:jc w:val="both"/>
        <w:rPr>
          <w:rFonts w:ascii="Century Gothic" w:hAnsi="Century Gothic"/>
          <w:sz w:val="22"/>
          <w:szCs w:val="22"/>
          <w:lang w:val="en-US"/>
        </w:rPr>
      </w:pPr>
    </w:p>
    <w:p w14:paraId="553F5883"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Let’s go back to the hopscotch:</w:t>
      </w:r>
    </w:p>
    <w:p w14:paraId="7A337CCB" w14:textId="77777777" w:rsidR="00EC5575" w:rsidRPr="00EC5575" w:rsidRDefault="00EC5575" w:rsidP="00EC5575">
      <w:pPr>
        <w:spacing w:line="360" w:lineRule="auto"/>
        <w:jc w:val="both"/>
        <w:rPr>
          <w:rFonts w:ascii="Century Gothic" w:hAnsi="Century Gothic"/>
          <w:sz w:val="22"/>
          <w:szCs w:val="22"/>
          <w:lang w:val="en-US"/>
        </w:rPr>
      </w:pPr>
    </w:p>
    <w:p w14:paraId="24476478" w14:textId="77777777" w:rsidR="00EC5575" w:rsidRPr="00EC5575" w:rsidRDefault="00EC5575" w:rsidP="009D23E2">
      <w:pPr>
        <w:numPr>
          <w:ilvl w:val="0"/>
          <w:numId w:val="50"/>
        </w:numPr>
        <w:spacing w:line="360" w:lineRule="auto"/>
        <w:jc w:val="both"/>
        <w:rPr>
          <w:rFonts w:ascii="Century Gothic" w:hAnsi="Century Gothic"/>
          <w:sz w:val="22"/>
          <w:szCs w:val="22"/>
          <w:lang w:val="en-US"/>
        </w:rPr>
      </w:pPr>
      <w:r w:rsidRPr="00EC5575">
        <w:rPr>
          <w:rFonts w:ascii="Century Gothic" w:hAnsi="Century Gothic"/>
          <w:sz w:val="22"/>
          <w:szCs w:val="22"/>
          <w:lang w:val="en-US"/>
        </w:rPr>
        <w:t>Only three children played with it so it may not meet the interests of the twenty-seven others in your group.</w:t>
      </w:r>
    </w:p>
    <w:p w14:paraId="61E618A6" w14:textId="77777777" w:rsidR="00EC5575" w:rsidRPr="00EC5575" w:rsidRDefault="00EC5575" w:rsidP="009D23E2">
      <w:pPr>
        <w:numPr>
          <w:ilvl w:val="0"/>
          <w:numId w:val="50"/>
        </w:num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It is developmentally appropriate as you are teaching the five-year-olds who </w:t>
      </w:r>
      <w:proofErr w:type="gramStart"/>
      <w:r w:rsidRPr="00EC5575">
        <w:rPr>
          <w:rFonts w:ascii="Century Gothic" w:hAnsi="Century Gothic"/>
          <w:sz w:val="22"/>
          <w:szCs w:val="22"/>
          <w:lang w:val="en-US"/>
        </w:rPr>
        <w:t>are able to</w:t>
      </w:r>
      <w:proofErr w:type="gramEnd"/>
      <w:r w:rsidRPr="00EC5575">
        <w:rPr>
          <w:rFonts w:ascii="Century Gothic" w:hAnsi="Century Gothic"/>
          <w:sz w:val="22"/>
          <w:szCs w:val="22"/>
          <w:lang w:val="en-US"/>
        </w:rPr>
        <w:t xml:space="preserve"> hop on one foot and enjoy group activities. </w:t>
      </w:r>
    </w:p>
    <w:p w14:paraId="534C75F7" w14:textId="77777777" w:rsidR="00EC5575" w:rsidRPr="00EC5575" w:rsidRDefault="00EC5575" w:rsidP="009D23E2">
      <w:pPr>
        <w:numPr>
          <w:ilvl w:val="0"/>
          <w:numId w:val="50"/>
        </w:num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Mandla could not play as he is in a </w:t>
      </w:r>
      <w:proofErr w:type="gramStart"/>
      <w:r w:rsidRPr="00EC5575">
        <w:rPr>
          <w:rFonts w:ascii="Century Gothic" w:hAnsi="Century Gothic"/>
          <w:sz w:val="22"/>
          <w:szCs w:val="22"/>
          <w:lang w:val="en-US"/>
        </w:rPr>
        <w:t>wheelchair</w:t>
      </w:r>
      <w:proofErr w:type="gramEnd"/>
      <w:r w:rsidRPr="00EC5575">
        <w:rPr>
          <w:rFonts w:ascii="Century Gothic" w:hAnsi="Century Gothic"/>
          <w:sz w:val="22"/>
          <w:szCs w:val="22"/>
          <w:lang w:val="en-US"/>
        </w:rPr>
        <w:t xml:space="preserve"> but he could have been encouraged to throw the counter for another child. (It must be noted that not all children can always be accommodated in every </w:t>
      </w:r>
      <w:proofErr w:type="gramStart"/>
      <w:r w:rsidRPr="00EC5575">
        <w:rPr>
          <w:rFonts w:ascii="Century Gothic" w:hAnsi="Century Gothic"/>
          <w:sz w:val="22"/>
          <w:szCs w:val="22"/>
          <w:lang w:val="en-US"/>
        </w:rPr>
        <w:t>activity</w:t>
      </w:r>
      <w:proofErr w:type="gramEnd"/>
      <w:r w:rsidRPr="00EC5575">
        <w:rPr>
          <w:rFonts w:ascii="Century Gothic" w:hAnsi="Century Gothic"/>
          <w:sz w:val="22"/>
          <w:szCs w:val="22"/>
          <w:lang w:val="en-US"/>
        </w:rPr>
        <w:t xml:space="preserve"> but we strive to include them as far as possible. </w:t>
      </w:r>
      <w:proofErr w:type="gramStart"/>
      <w:r w:rsidRPr="00EC5575">
        <w:rPr>
          <w:rFonts w:ascii="Century Gothic" w:hAnsi="Century Gothic"/>
          <w:sz w:val="22"/>
          <w:szCs w:val="22"/>
          <w:lang w:val="en-US"/>
        </w:rPr>
        <w:t>As long as</w:t>
      </w:r>
      <w:proofErr w:type="gramEnd"/>
      <w:r w:rsidRPr="00EC5575">
        <w:rPr>
          <w:rFonts w:ascii="Century Gothic" w:hAnsi="Century Gothic"/>
          <w:sz w:val="22"/>
          <w:szCs w:val="22"/>
          <w:lang w:val="en-US"/>
        </w:rPr>
        <w:t xml:space="preserve"> there are activities that they can do or a level of involvement that they can achieve, it is acceptable.) </w:t>
      </w:r>
    </w:p>
    <w:p w14:paraId="37566085" w14:textId="77777777" w:rsidR="00EC5575" w:rsidRPr="00EC5575" w:rsidRDefault="00EC5575" w:rsidP="009D23E2">
      <w:pPr>
        <w:numPr>
          <w:ilvl w:val="0"/>
          <w:numId w:val="50"/>
        </w:numPr>
        <w:spacing w:line="360" w:lineRule="auto"/>
        <w:jc w:val="both"/>
        <w:rPr>
          <w:rFonts w:ascii="Century Gothic" w:hAnsi="Century Gothic"/>
          <w:sz w:val="22"/>
          <w:szCs w:val="22"/>
          <w:lang w:val="en-US"/>
        </w:rPr>
      </w:pPr>
      <w:r w:rsidRPr="00EC5575">
        <w:rPr>
          <w:rFonts w:ascii="Century Gothic" w:hAnsi="Century Gothic"/>
          <w:sz w:val="22"/>
          <w:szCs w:val="22"/>
          <w:lang w:val="en-US"/>
        </w:rPr>
        <w:t>There was no cultural or gender bias even though only the girls wanted to play.</w:t>
      </w:r>
    </w:p>
    <w:p w14:paraId="07C1955A" w14:textId="77777777" w:rsidR="00EC5575" w:rsidRPr="00EC5575" w:rsidRDefault="00EC5575" w:rsidP="009D23E2">
      <w:pPr>
        <w:numPr>
          <w:ilvl w:val="0"/>
          <w:numId w:val="50"/>
        </w:numPr>
        <w:spacing w:line="360" w:lineRule="auto"/>
        <w:jc w:val="both"/>
        <w:rPr>
          <w:rFonts w:ascii="Century Gothic" w:hAnsi="Century Gothic"/>
          <w:sz w:val="22"/>
          <w:szCs w:val="22"/>
          <w:lang w:val="en-US"/>
        </w:rPr>
      </w:pPr>
      <w:r w:rsidRPr="00EC5575">
        <w:rPr>
          <w:rFonts w:ascii="Century Gothic" w:hAnsi="Century Gothic"/>
          <w:sz w:val="22"/>
          <w:szCs w:val="22"/>
          <w:lang w:val="en-US"/>
        </w:rPr>
        <w:t>The game was safe as it was played on a flat part of the paved area, away from the wheel toys.</w:t>
      </w:r>
    </w:p>
    <w:p w14:paraId="288B58AA" w14:textId="77777777" w:rsidR="00EC5575" w:rsidRPr="00EC5575" w:rsidRDefault="00EC5575" w:rsidP="009D23E2">
      <w:pPr>
        <w:numPr>
          <w:ilvl w:val="0"/>
          <w:numId w:val="50"/>
        </w:numPr>
        <w:spacing w:line="360" w:lineRule="auto"/>
        <w:jc w:val="both"/>
        <w:rPr>
          <w:rFonts w:ascii="Century Gothic" w:hAnsi="Century Gothic"/>
          <w:sz w:val="22"/>
          <w:szCs w:val="22"/>
          <w:lang w:val="en-US"/>
        </w:rPr>
      </w:pPr>
      <w:r w:rsidRPr="00EC5575">
        <w:rPr>
          <w:rFonts w:ascii="Century Gothic" w:hAnsi="Century Gothic"/>
          <w:sz w:val="22"/>
          <w:szCs w:val="22"/>
          <w:lang w:val="en-US"/>
        </w:rPr>
        <w:lastRenderedPageBreak/>
        <w:t>Durability is not really an issue as it can easily be redrawn with chubby chalks as needed.</w:t>
      </w:r>
    </w:p>
    <w:p w14:paraId="04D549BA" w14:textId="77777777" w:rsidR="00EC5575" w:rsidRPr="00EC5575" w:rsidRDefault="00EC5575" w:rsidP="00EC5575">
      <w:pPr>
        <w:spacing w:line="360" w:lineRule="auto"/>
        <w:jc w:val="both"/>
        <w:rPr>
          <w:rFonts w:ascii="Century Gothic" w:hAnsi="Century Gothic"/>
          <w:sz w:val="22"/>
          <w:szCs w:val="22"/>
          <w:lang w:val="en-US"/>
        </w:rPr>
      </w:pPr>
    </w:p>
    <w:p w14:paraId="057A217E" w14:textId="77777777" w:rsidR="00EC5575" w:rsidRPr="00EC5575" w:rsidRDefault="00EC5575" w:rsidP="00EC5575">
      <w:pPr>
        <w:spacing w:line="360" w:lineRule="auto"/>
        <w:jc w:val="both"/>
        <w:rPr>
          <w:rFonts w:ascii="Century Gothic" w:hAnsi="Century Gothic"/>
          <w:b/>
          <w:bCs/>
          <w:sz w:val="22"/>
          <w:szCs w:val="22"/>
          <w:lang w:val="en-US"/>
        </w:rPr>
      </w:pPr>
      <w:r w:rsidRPr="00EC5575">
        <w:rPr>
          <w:rFonts w:ascii="Century Gothic" w:hAnsi="Century Gothic"/>
          <w:b/>
          <w:bCs/>
          <w:sz w:val="22"/>
          <w:szCs w:val="22"/>
          <w:lang w:val="en-US"/>
        </w:rPr>
        <w:t>Is the resource useful to the whole ECD service? Is the environment suitable?</w:t>
      </w:r>
    </w:p>
    <w:p w14:paraId="396385BD"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Not all resources will be able to be used by all ages as babies, toddlers and young children have varying developmental needs. Some resources though may be used by different ages and stages, for instance generic toys like dolls or balls or equipment like shelves, furniture for the house corner and mirrors. The more uses a resource has, the more valuable it is. </w:t>
      </w:r>
    </w:p>
    <w:p w14:paraId="3A0E6885" w14:textId="77777777" w:rsidR="00EC5575" w:rsidRPr="00EC5575" w:rsidRDefault="00EC5575" w:rsidP="00EC5575">
      <w:pPr>
        <w:spacing w:line="360" w:lineRule="auto"/>
        <w:jc w:val="both"/>
        <w:rPr>
          <w:rFonts w:ascii="Century Gothic" w:hAnsi="Century Gothic"/>
          <w:sz w:val="22"/>
          <w:szCs w:val="22"/>
          <w:lang w:val="en-US"/>
        </w:rPr>
      </w:pPr>
    </w:p>
    <w:p w14:paraId="55CC8D62"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When setting up an ECD centre, including the various playrooms and outdoor areas, you will need to bear in mind that they should form a cohesive whole and that the children will normally move up class by class until they leave to go to formal schooling. The learning environment that you create should:</w:t>
      </w:r>
    </w:p>
    <w:p w14:paraId="2358C4FD" w14:textId="77777777" w:rsidR="00EC5575" w:rsidRPr="00EC5575" w:rsidRDefault="00EC5575" w:rsidP="00EC5575">
      <w:pPr>
        <w:spacing w:line="360" w:lineRule="auto"/>
        <w:jc w:val="both"/>
        <w:rPr>
          <w:rFonts w:ascii="Century Gothic" w:hAnsi="Century Gothic"/>
          <w:sz w:val="22"/>
          <w:szCs w:val="22"/>
          <w:lang w:val="en-US"/>
        </w:rPr>
      </w:pPr>
    </w:p>
    <w:p w14:paraId="1F89F654" w14:textId="77777777" w:rsidR="00EC5575" w:rsidRPr="00EC5575" w:rsidRDefault="00EC5575" w:rsidP="009D23E2">
      <w:pPr>
        <w:numPr>
          <w:ilvl w:val="0"/>
          <w:numId w:val="49"/>
        </w:numPr>
        <w:spacing w:line="360" w:lineRule="auto"/>
        <w:jc w:val="both"/>
        <w:rPr>
          <w:rFonts w:ascii="Century Gothic" w:hAnsi="Century Gothic"/>
          <w:sz w:val="22"/>
          <w:szCs w:val="22"/>
          <w:lang w:val="en-US"/>
        </w:rPr>
      </w:pPr>
      <w:r w:rsidRPr="00EC5575">
        <w:rPr>
          <w:rFonts w:ascii="Century Gothic" w:hAnsi="Century Gothic"/>
          <w:sz w:val="22"/>
          <w:szCs w:val="22"/>
          <w:lang w:val="en-US"/>
        </w:rPr>
        <w:t>Support the philosophy and ethos of ECD – most importantly that children learn through play</w:t>
      </w:r>
    </w:p>
    <w:p w14:paraId="0ABBB4E2" w14:textId="77777777" w:rsidR="00EC5575" w:rsidRPr="00EC5575" w:rsidRDefault="00EC5575" w:rsidP="009D23E2">
      <w:pPr>
        <w:numPr>
          <w:ilvl w:val="0"/>
          <w:numId w:val="49"/>
        </w:numPr>
        <w:spacing w:line="360" w:lineRule="auto"/>
        <w:jc w:val="both"/>
        <w:rPr>
          <w:rFonts w:ascii="Century Gothic" w:hAnsi="Century Gothic"/>
          <w:sz w:val="22"/>
          <w:szCs w:val="22"/>
          <w:lang w:val="en-US"/>
        </w:rPr>
      </w:pPr>
      <w:r w:rsidRPr="00EC5575">
        <w:rPr>
          <w:rFonts w:ascii="Century Gothic" w:hAnsi="Century Gothic"/>
          <w:sz w:val="22"/>
          <w:szCs w:val="22"/>
          <w:lang w:val="en-US"/>
        </w:rPr>
        <w:t>Allow for sensory and motor exploration as this is the predominant mode of learning at this age</w:t>
      </w:r>
    </w:p>
    <w:p w14:paraId="5E16F6B3" w14:textId="77777777" w:rsidR="00EC5575" w:rsidRPr="00EC5575" w:rsidRDefault="00EC5575" w:rsidP="009D23E2">
      <w:pPr>
        <w:numPr>
          <w:ilvl w:val="0"/>
          <w:numId w:val="49"/>
        </w:numPr>
        <w:spacing w:line="360" w:lineRule="auto"/>
        <w:jc w:val="both"/>
        <w:rPr>
          <w:rFonts w:ascii="Century Gothic" w:hAnsi="Century Gothic"/>
          <w:sz w:val="22"/>
          <w:szCs w:val="22"/>
          <w:lang w:val="en-US"/>
        </w:rPr>
      </w:pPr>
      <w:r w:rsidRPr="00EC5575">
        <w:rPr>
          <w:rFonts w:ascii="Century Gothic" w:hAnsi="Century Gothic"/>
          <w:sz w:val="22"/>
          <w:szCs w:val="22"/>
          <w:lang w:val="en-US"/>
        </w:rPr>
        <w:t>Be developmentally sound for the children</w:t>
      </w:r>
    </w:p>
    <w:p w14:paraId="32031E80" w14:textId="77777777" w:rsidR="00EC5575" w:rsidRPr="00EC5575" w:rsidRDefault="00EC5575" w:rsidP="009D23E2">
      <w:pPr>
        <w:numPr>
          <w:ilvl w:val="0"/>
          <w:numId w:val="49"/>
        </w:numPr>
        <w:spacing w:line="360" w:lineRule="auto"/>
        <w:jc w:val="both"/>
        <w:rPr>
          <w:rFonts w:ascii="Century Gothic" w:hAnsi="Century Gothic"/>
          <w:sz w:val="22"/>
          <w:szCs w:val="22"/>
          <w:lang w:val="en-US"/>
        </w:rPr>
      </w:pPr>
      <w:r w:rsidRPr="00EC5575">
        <w:rPr>
          <w:rFonts w:ascii="Century Gothic" w:hAnsi="Century Gothic"/>
          <w:sz w:val="22"/>
          <w:szCs w:val="22"/>
          <w:lang w:val="en-US"/>
        </w:rPr>
        <w:t>Incorporate both the familiar and unfamiliar</w:t>
      </w:r>
    </w:p>
    <w:p w14:paraId="3CB5D670" w14:textId="77777777" w:rsidR="00EC5575" w:rsidRPr="00EC5575" w:rsidRDefault="00EC5575" w:rsidP="009D23E2">
      <w:pPr>
        <w:numPr>
          <w:ilvl w:val="0"/>
          <w:numId w:val="49"/>
        </w:numPr>
        <w:spacing w:line="360" w:lineRule="auto"/>
        <w:jc w:val="both"/>
        <w:rPr>
          <w:rFonts w:ascii="Century Gothic" w:hAnsi="Century Gothic"/>
          <w:sz w:val="22"/>
          <w:szCs w:val="22"/>
          <w:lang w:val="en-US"/>
        </w:rPr>
      </w:pPr>
      <w:r w:rsidRPr="00EC5575">
        <w:rPr>
          <w:rFonts w:ascii="Century Gothic" w:hAnsi="Century Gothic"/>
          <w:sz w:val="22"/>
          <w:szCs w:val="22"/>
          <w:lang w:val="en-US"/>
        </w:rPr>
        <w:t>Free from cultural, gender and racial bias</w:t>
      </w:r>
    </w:p>
    <w:p w14:paraId="26F05A89" w14:textId="77777777" w:rsidR="00EC5575" w:rsidRPr="00EC5575" w:rsidRDefault="00EC5575" w:rsidP="009D23E2">
      <w:pPr>
        <w:numPr>
          <w:ilvl w:val="0"/>
          <w:numId w:val="49"/>
        </w:numPr>
        <w:spacing w:line="360" w:lineRule="auto"/>
        <w:jc w:val="both"/>
        <w:rPr>
          <w:rFonts w:ascii="Century Gothic" w:hAnsi="Century Gothic"/>
          <w:sz w:val="22"/>
          <w:szCs w:val="22"/>
          <w:lang w:val="en-US"/>
        </w:rPr>
      </w:pPr>
      <w:r w:rsidRPr="00EC5575">
        <w:rPr>
          <w:rFonts w:ascii="Century Gothic" w:hAnsi="Century Gothic"/>
          <w:sz w:val="22"/>
          <w:szCs w:val="22"/>
          <w:lang w:val="en-US"/>
        </w:rPr>
        <w:t>Flexible and adaptable so that changes can be made to accommodate special needs of children and special events or circumstances</w:t>
      </w:r>
    </w:p>
    <w:p w14:paraId="6DCDF70F" w14:textId="77777777" w:rsidR="00EC5575" w:rsidRPr="00EC5575" w:rsidRDefault="00EC5575" w:rsidP="009D23E2">
      <w:pPr>
        <w:numPr>
          <w:ilvl w:val="0"/>
          <w:numId w:val="49"/>
        </w:numPr>
        <w:spacing w:line="360" w:lineRule="auto"/>
        <w:jc w:val="both"/>
        <w:rPr>
          <w:rFonts w:ascii="Century Gothic" w:hAnsi="Century Gothic"/>
          <w:sz w:val="22"/>
          <w:szCs w:val="22"/>
          <w:lang w:val="en-US"/>
        </w:rPr>
      </w:pPr>
      <w:r w:rsidRPr="00EC5575">
        <w:rPr>
          <w:rFonts w:ascii="Century Gothic" w:hAnsi="Century Gothic"/>
          <w:sz w:val="22"/>
          <w:szCs w:val="22"/>
          <w:lang w:val="en-US"/>
        </w:rPr>
        <w:t xml:space="preserve">Be healthy and safe for the children as well as the adults </w:t>
      </w:r>
    </w:p>
    <w:p w14:paraId="118BEA9F" w14:textId="77777777" w:rsidR="00EC5575" w:rsidRPr="00EC5575" w:rsidRDefault="00EC5575" w:rsidP="00EC5575">
      <w:pPr>
        <w:spacing w:line="360" w:lineRule="auto"/>
        <w:jc w:val="both"/>
        <w:rPr>
          <w:rFonts w:ascii="Century Gothic" w:hAnsi="Century Gothic"/>
          <w:sz w:val="22"/>
          <w:szCs w:val="22"/>
          <w:lang w:val="en-US"/>
        </w:rPr>
      </w:pPr>
    </w:p>
    <w:p w14:paraId="3FB48617" w14:textId="77777777" w:rsidR="00EC5575" w:rsidRPr="00EC5575" w:rsidRDefault="00EC5575" w:rsidP="00EC5575">
      <w:pPr>
        <w:spacing w:line="360" w:lineRule="auto"/>
        <w:jc w:val="both"/>
        <w:rPr>
          <w:rFonts w:ascii="Century Gothic" w:hAnsi="Century Gothic"/>
          <w:sz w:val="22"/>
          <w:szCs w:val="22"/>
          <w:lang w:val="en-US"/>
        </w:rPr>
      </w:pPr>
      <w:r w:rsidRPr="00EC5575">
        <w:rPr>
          <w:rFonts w:ascii="Century Gothic" w:hAnsi="Century Gothic"/>
          <w:sz w:val="22"/>
          <w:szCs w:val="22"/>
          <w:lang w:val="en-US"/>
        </w:rPr>
        <w:t>Remember that your class may only be a part of the whole and that you also need to take responsibility for common areas such as passages, entrance halls etc.</w:t>
      </w:r>
    </w:p>
    <w:p w14:paraId="0B890044" w14:textId="77777777" w:rsidR="00EC5575" w:rsidRPr="00EC5575" w:rsidRDefault="00EC5575" w:rsidP="00EC5575">
      <w:pPr>
        <w:spacing w:line="360" w:lineRule="auto"/>
        <w:jc w:val="both"/>
        <w:rPr>
          <w:rFonts w:ascii="Century Gothic" w:hAnsi="Century Gothic"/>
          <w:sz w:val="22"/>
          <w:szCs w:val="22"/>
          <w:lang w:val="en-ZA"/>
        </w:rPr>
      </w:pPr>
    </w:p>
    <w:p w14:paraId="21DBF75D" w14:textId="77777777" w:rsidR="00EC5575" w:rsidRPr="002C6533" w:rsidRDefault="00EC5575" w:rsidP="00F14818">
      <w:pPr>
        <w:spacing w:line="360" w:lineRule="auto"/>
        <w:jc w:val="both"/>
        <w:rPr>
          <w:rFonts w:ascii="Century Gothic" w:hAnsi="Century Gothic"/>
          <w:sz w:val="22"/>
          <w:szCs w:val="22"/>
          <w:lang w:val="en-ZA"/>
        </w:rPr>
      </w:pPr>
    </w:p>
    <w:p w14:paraId="0EAD6947" w14:textId="77777777" w:rsidR="008637DD" w:rsidRPr="00BC6EED" w:rsidRDefault="008637DD" w:rsidP="009D23E2">
      <w:pPr>
        <w:pStyle w:val="Heading2"/>
        <w:numPr>
          <w:ilvl w:val="1"/>
          <w:numId w:val="25"/>
        </w:numPr>
        <w:rPr>
          <w:rFonts w:ascii="Century Gothic" w:hAnsi="Century Gothic"/>
          <w:color w:val="C00000"/>
        </w:rPr>
      </w:pPr>
      <w:bookmarkStart w:id="44" w:name="_Toc497419623"/>
      <w:r w:rsidRPr="00BC6EED">
        <w:rPr>
          <w:rFonts w:ascii="Century Gothic" w:hAnsi="Century Gothic"/>
          <w:color w:val="C00000"/>
        </w:rPr>
        <w:t>Working effectively in a team</w:t>
      </w:r>
      <w:bookmarkEnd w:id="44"/>
      <w:r w:rsidRPr="00BC6EED">
        <w:rPr>
          <w:rFonts w:ascii="Century Gothic" w:hAnsi="Century Gothic"/>
          <w:color w:val="C00000"/>
        </w:rPr>
        <w:t xml:space="preserve">  </w:t>
      </w:r>
    </w:p>
    <w:p w14:paraId="2DAC8F01" w14:textId="77777777" w:rsidR="00C57BF7" w:rsidRPr="00C57BF7" w:rsidRDefault="00C57BF7" w:rsidP="00C57BF7">
      <w:pPr>
        <w:spacing w:line="360" w:lineRule="auto"/>
        <w:jc w:val="both"/>
        <w:rPr>
          <w:rFonts w:ascii="Century Gothic" w:hAnsi="Century Gothic"/>
          <w:sz w:val="22"/>
          <w:szCs w:val="22"/>
          <w:lang w:val="en-ZA"/>
        </w:rPr>
      </w:pPr>
      <w:r w:rsidRPr="00C57BF7">
        <w:rPr>
          <w:rFonts w:ascii="Century Gothic" w:hAnsi="Century Gothic"/>
          <w:sz w:val="22"/>
          <w:szCs w:val="22"/>
          <w:lang w:val="en-ZA"/>
        </w:rPr>
        <w:t>The ability to work together with others as part of a team is not simply a skill needed at school, it is a vital skill used in all areas of life. School is, however, an excellent time to cultivate the teamwork ethos your child will then draw from throughout their life.</w:t>
      </w:r>
    </w:p>
    <w:p w14:paraId="4FF6D468" w14:textId="77777777" w:rsidR="00371021" w:rsidRDefault="00371021" w:rsidP="00C57BF7">
      <w:pPr>
        <w:spacing w:line="360" w:lineRule="auto"/>
        <w:jc w:val="both"/>
        <w:rPr>
          <w:rFonts w:ascii="Century Gothic" w:hAnsi="Century Gothic"/>
          <w:b/>
          <w:bCs/>
          <w:sz w:val="22"/>
          <w:szCs w:val="22"/>
          <w:lang w:val="en-ZA"/>
        </w:rPr>
      </w:pPr>
    </w:p>
    <w:p w14:paraId="4B3F78B7" w14:textId="77777777" w:rsidR="00C57BF7" w:rsidRPr="00C57BF7" w:rsidRDefault="00C57BF7" w:rsidP="00C57BF7">
      <w:pPr>
        <w:spacing w:line="360" w:lineRule="auto"/>
        <w:jc w:val="both"/>
        <w:rPr>
          <w:rFonts w:ascii="Century Gothic" w:hAnsi="Century Gothic"/>
          <w:b/>
          <w:bCs/>
          <w:sz w:val="22"/>
          <w:szCs w:val="22"/>
          <w:lang w:val="en-ZA"/>
        </w:rPr>
      </w:pPr>
      <w:r w:rsidRPr="00C57BF7">
        <w:rPr>
          <w:rFonts w:ascii="Century Gothic" w:hAnsi="Century Gothic"/>
          <w:b/>
          <w:bCs/>
          <w:sz w:val="22"/>
          <w:szCs w:val="22"/>
          <w:lang w:val="en-ZA"/>
        </w:rPr>
        <w:t>Why does it matter?</w:t>
      </w:r>
    </w:p>
    <w:p w14:paraId="5D06E3A3" w14:textId="77777777" w:rsidR="00C57BF7" w:rsidRPr="00C57BF7" w:rsidRDefault="00C57BF7" w:rsidP="00C57BF7">
      <w:pPr>
        <w:spacing w:line="360" w:lineRule="auto"/>
        <w:jc w:val="both"/>
        <w:rPr>
          <w:rFonts w:ascii="Century Gothic" w:hAnsi="Century Gothic"/>
          <w:sz w:val="22"/>
          <w:szCs w:val="22"/>
          <w:lang w:val="en-ZA"/>
        </w:rPr>
      </w:pPr>
      <w:r w:rsidRPr="00C57BF7">
        <w:rPr>
          <w:rFonts w:ascii="Century Gothic" w:hAnsi="Century Gothic"/>
          <w:b/>
          <w:bCs/>
          <w:sz w:val="22"/>
          <w:szCs w:val="22"/>
          <w:lang w:val="en-ZA"/>
        </w:rPr>
        <w:t>Teamwork requires people to work cooperatively with others towards a shared purpose.</w:t>
      </w:r>
      <w:r w:rsidRPr="00C57BF7">
        <w:rPr>
          <w:rFonts w:ascii="Century Gothic" w:hAnsi="Century Gothic"/>
          <w:sz w:val="22"/>
          <w:szCs w:val="22"/>
          <w:lang w:val="en-ZA"/>
        </w:rPr>
        <w:t> For a team to work together effectively, it takes all members of the team to respect each other’s abilities and opinions. Teamwork is a highly social activity and involves much interaction and exchanging of ideas and actions. Being part of a team enables your child to move from more intrapersonal (individual) ways of thinking to interpersonal (communicating with others). It will help a child in all areas of their learning, and help them to feel part of a community, too.</w:t>
      </w:r>
    </w:p>
    <w:p w14:paraId="6C57D847" w14:textId="77777777" w:rsidR="00C57BF7" w:rsidRPr="00C57BF7" w:rsidRDefault="00C57BF7" w:rsidP="00C57BF7">
      <w:pPr>
        <w:spacing w:line="360" w:lineRule="auto"/>
        <w:jc w:val="both"/>
        <w:rPr>
          <w:rFonts w:ascii="Century Gothic" w:hAnsi="Century Gothic"/>
          <w:sz w:val="22"/>
          <w:szCs w:val="22"/>
          <w:lang w:val="en-ZA"/>
        </w:rPr>
      </w:pPr>
      <w:r w:rsidRPr="00C57BF7">
        <w:rPr>
          <w:rFonts w:ascii="Century Gothic" w:hAnsi="Century Gothic"/>
          <w:sz w:val="22"/>
          <w:szCs w:val="22"/>
          <w:lang w:val="en-ZA"/>
        </w:rPr>
        <w:t xml:space="preserve">Working as part of a team will strengthen your child’s social and emotional skills, help develop their communication </w:t>
      </w:r>
      <w:proofErr w:type="gramStart"/>
      <w:r w:rsidRPr="00C57BF7">
        <w:rPr>
          <w:rFonts w:ascii="Century Gothic" w:hAnsi="Century Gothic"/>
          <w:sz w:val="22"/>
          <w:szCs w:val="22"/>
          <w:lang w:val="en-ZA"/>
        </w:rPr>
        <w:t>skills, and</w:t>
      </w:r>
      <w:proofErr w:type="gramEnd"/>
      <w:r w:rsidRPr="00C57BF7">
        <w:rPr>
          <w:rFonts w:ascii="Century Gothic" w:hAnsi="Century Gothic"/>
          <w:sz w:val="22"/>
          <w:szCs w:val="22"/>
          <w:lang w:val="en-ZA"/>
        </w:rPr>
        <w:t xml:space="preserve"> can improve confidence.</w:t>
      </w:r>
    </w:p>
    <w:p w14:paraId="0111037F" w14:textId="77777777" w:rsidR="00371021" w:rsidRDefault="00371021" w:rsidP="00C57BF7">
      <w:pPr>
        <w:spacing w:line="360" w:lineRule="auto"/>
        <w:jc w:val="both"/>
        <w:rPr>
          <w:rFonts w:ascii="Century Gothic" w:hAnsi="Century Gothic"/>
          <w:b/>
          <w:bCs/>
          <w:sz w:val="22"/>
          <w:szCs w:val="22"/>
          <w:lang w:val="en-ZA"/>
        </w:rPr>
      </w:pPr>
    </w:p>
    <w:p w14:paraId="04BFE19A" w14:textId="77777777" w:rsidR="00C57BF7" w:rsidRPr="00C57BF7" w:rsidRDefault="00C57BF7" w:rsidP="00C57BF7">
      <w:pPr>
        <w:spacing w:line="360" w:lineRule="auto"/>
        <w:jc w:val="both"/>
        <w:rPr>
          <w:rFonts w:ascii="Century Gothic" w:hAnsi="Century Gothic"/>
          <w:b/>
          <w:bCs/>
          <w:sz w:val="22"/>
          <w:szCs w:val="22"/>
          <w:lang w:val="en-ZA"/>
        </w:rPr>
      </w:pPr>
      <w:r w:rsidRPr="00C57BF7">
        <w:rPr>
          <w:rFonts w:ascii="Century Gothic" w:hAnsi="Century Gothic"/>
          <w:b/>
          <w:bCs/>
          <w:sz w:val="22"/>
          <w:szCs w:val="22"/>
          <w:lang w:val="en-ZA"/>
        </w:rPr>
        <w:t>Teamwork in school</w:t>
      </w:r>
    </w:p>
    <w:p w14:paraId="503E88D8" w14:textId="77777777" w:rsidR="00C57BF7" w:rsidRPr="00C57BF7" w:rsidRDefault="00C57BF7" w:rsidP="00C57BF7">
      <w:pPr>
        <w:spacing w:line="360" w:lineRule="auto"/>
        <w:jc w:val="both"/>
        <w:rPr>
          <w:rFonts w:ascii="Century Gothic" w:hAnsi="Century Gothic"/>
          <w:sz w:val="22"/>
          <w:szCs w:val="22"/>
          <w:lang w:val="en-ZA"/>
        </w:rPr>
      </w:pPr>
      <w:r w:rsidRPr="00C57BF7">
        <w:rPr>
          <w:rFonts w:ascii="Century Gothic" w:hAnsi="Century Gothic"/>
          <w:sz w:val="22"/>
          <w:szCs w:val="22"/>
          <w:lang w:val="en-ZA"/>
        </w:rPr>
        <w:t>In school your child will experience teamwork in many different forms. Children may be asked to work in pairs, small groups, or larger groups on a variety of different things. They may be asked to work in teams for physical activities such as ball games or running games or more formal activities such as projects. Children also often form their own team activities during their play time</w:t>
      </w:r>
    </w:p>
    <w:p w14:paraId="0A1498C7" w14:textId="77777777" w:rsidR="00371021" w:rsidRDefault="00371021" w:rsidP="00C57BF7">
      <w:pPr>
        <w:spacing w:line="360" w:lineRule="auto"/>
        <w:jc w:val="both"/>
        <w:rPr>
          <w:rFonts w:ascii="Century Gothic" w:hAnsi="Century Gothic"/>
          <w:b/>
          <w:bCs/>
          <w:sz w:val="22"/>
          <w:szCs w:val="22"/>
          <w:lang w:val="en-ZA"/>
        </w:rPr>
      </w:pPr>
    </w:p>
    <w:p w14:paraId="5335B766" w14:textId="77777777" w:rsidR="00C57BF7" w:rsidRPr="00C57BF7" w:rsidRDefault="00C57BF7" w:rsidP="00C57BF7">
      <w:pPr>
        <w:spacing w:line="360" w:lineRule="auto"/>
        <w:jc w:val="both"/>
        <w:rPr>
          <w:rFonts w:ascii="Century Gothic" w:hAnsi="Century Gothic"/>
          <w:b/>
          <w:bCs/>
          <w:sz w:val="22"/>
          <w:szCs w:val="22"/>
          <w:lang w:val="en-ZA"/>
        </w:rPr>
      </w:pPr>
      <w:r w:rsidRPr="00C57BF7">
        <w:rPr>
          <w:rFonts w:ascii="Century Gothic" w:hAnsi="Century Gothic"/>
          <w:b/>
          <w:bCs/>
          <w:sz w:val="22"/>
          <w:szCs w:val="22"/>
          <w:lang w:val="en-ZA"/>
        </w:rPr>
        <w:t>Tips to inspire teamwork</w:t>
      </w:r>
    </w:p>
    <w:p w14:paraId="4EC9AB3B" w14:textId="77777777" w:rsidR="00C57BF7" w:rsidRPr="00C57BF7" w:rsidRDefault="00C57BF7" w:rsidP="00C57BF7">
      <w:pPr>
        <w:spacing w:line="360" w:lineRule="auto"/>
        <w:jc w:val="both"/>
        <w:rPr>
          <w:rFonts w:ascii="Century Gothic" w:hAnsi="Century Gothic"/>
          <w:sz w:val="22"/>
          <w:szCs w:val="22"/>
          <w:lang w:val="en-ZA"/>
        </w:rPr>
      </w:pPr>
      <w:r w:rsidRPr="00C57BF7">
        <w:rPr>
          <w:rFonts w:ascii="Century Gothic" w:hAnsi="Century Gothic"/>
          <w:sz w:val="22"/>
          <w:szCs w:val="22"/>
          <w:lang w:val="en-ZA"/>
        </w:rPr>
        <w:t>While your child will experience plenty of team-based activities at school, it is important to continue the ethos of good teamwork at home.</w:t>
      </w:r>
    </w:p>
    <w:p w14:paraId="29BAD4D8" w14:textId="77777777" w:rsidR="00C57BF7" w:rsidRPr="00C57BF7" w:rsidRDefault="00C57BF7" w:rsidP="00C57BF7">
      <w:pPr>
        <w:numPr>
          <w:ilvl w:val="0"/>
          <w:numId w:val="60"/>
        </w:numPr>
        <w:spacing w:line="360" w:lineRule="auto"/>
        <w:jc w:val="both"/>
        <w:rPr>
          <w:rFonts w:ascii="Century Gothic" w:hAnsi="Century Gothic"/>
          <w:sz w:val="22"/>
          <w:szCs w:val="22"/>
          <w:lang w:val="en-ZA"/>
        </w:rPr>
      </w:pPr>
      <w:r w:rsidRPr="00C57BF7">
        <w:rPr>
          <w:rFonts w:ascii="Century Gothic" w:hAnsi="Century Gothic"/>
          <w:sz w:val="22"/>
          <w:szCs w:val="22"/>
          <w:lang w:val="en-ZA"/>
        </w:rPr>
        <w:t xml:space="preserve">It can feel great to be part of a team, but if a child is excluded from a </w:t>
      </w:r>
      <w:proofErr w:type="gramStart"/>
      <w:r w:rsidRPr="00C57BF7">
        <w:rPr>
          <w:rFonts w:ascii="Century Gothic" w:hAnsi="Century Gothic"/>
          <w:sz w:val="22"/>
          <w:szCs w:val="22"/>
          <w:lang w:val="en-ZA"/>
        </w:rPr>
        <w:t>team</w:t>
      </w:r>
      <w:proofErr w:type="gramEnd"/>
      <w:r w:rsidRPr="00C57BF7">
        <w:rPr>
          <w:rFonts w:ascii="Century Gothic" w:hAnsi="Century Gothic"/>
          <w:sz w:val="22"/>
          <w:szCs w:val="22"/>
          <w:lang w:val="en-ZA"/>
        </w:rPr>
        <w:t xml:space="preserve"> it can be an upsetting experience. Make sure your child understands this and does not exclude others.</w:t>
      </w:r>
    </w:p>
    <w:p w14:paraId="7F843736" w14:textId="77777777" w:rsidR="00C57BF7" w:rsidRPr="00C57BF7" w:rsidRDefault="00C57BF7" w:rsidP="00C57BF7">
      <w:pPr>
        <w:numPr>
          <w:ilvl w:val="0"/>
          <w:numId w:val="61"/>
        </w:numPr>
        <w:spacing w:line="360" w:lineRule="auto"/>
        <w:jc w:val="both"/>
        <w:rPr>
          <w:rFonts w:ascii="Century Gothic" w:hAnsi="Century Gothic"/>
          <w:sz w:val="22"/>
          <w:szCs w:val="22"/>
          <w:lang w:val="en-ZA"/>
        </w:rPr>
      </w:pPr>
      <w:r w:rsidRPr="00C57BF7">
        <w:rPr>
          <w:rFonts w:ascii="Century Gothic" w:hAnsi="Century Gothic"/>
          <w:sz w:val="22"/>
          <w:szCs w:val="22"/>
          <w:lang w:val="en-ZA"/>
        </w:rPr>
        <w:t>Teamwork can often inspire competitiveness with other teams – especially in physical activities. Encourage your child to be a good sportsman and a team-player.</w:t>
      </w:r>
    </w:p>
    <w:p w14:paraId="0E46FD2B" w14:textId="77777777" w:rsidR="00C57BF7" w:rsidRPr="00C57BF7" w:rsidRDefault="00C57BF7" w:rsidP="002E26D4">
      <w:pPr>
        <w:numPr>
          <w:ilvl w:val="0"/>
          <w:numId w:val="62"/>
        </w:numPr>
        <w:spacing w:line="360" w:lineRule="auto"/>
        <w:rPr>
          <w:rFonts w:ascii="Century Gothic" w:hAnsi="Century Gothic"/>
          <w:sz w:val="22"/>
          <w:szCs w:val="22"/>
          <w:lang w:val="en-ZA"/>
        </w:rPr>
      </w:pPr>
      <w:r w:rsidRPr="00C57BF7">
        <w:rPr>
          <w:rFonts w:ascii="Century Gothic" w:hAnsi="Century Gothic"/>
          <w:sz w:val="22"/>
          <w:szCs w:val="22"/>
          <w:lang w:val="en-ZA"/>
        </w:rPr>
        <w:t>Get children to work together on a project at home – it could be anything from a collective art project to performing a play. Encourage every child to decide on a role in the team.</w:t>
      </w:r>
      <w:r w:rsidRPr="00C57BF7">
        <w:rPr>
          <w:rFonts w:ascii="Century Gothic" w:hAnsi="Century Gothic"/>
          <w:sz w:val="22"/>
          <w:szCs w:val="22"/>
          <w:lang w:val="en-ZA"/>
        </w:rPr>
        <w:br/>
        <w:t> </w:t>
      </w:r>
    </w:p>
    <w:p w14:paraId="546B197C" w14:textId="77777777" w:rsidR="00C57BF7" w:rsidRPr="00C57BF7" w:rsidRDefault="00C57BF7" w:rsidP="00C57BF7">
      <w:pPr>
        <w:numPr>
          <w:ilvl w:val="0"/>
          <w:numId w:val="62"/>
        </w:numPr>
        <w:spacing w:line="360" w:lineRule="auto"/>
        <w:jc w:val="both"/>
        <w:rPr>
          <w:rFonts w:ascii="Century Gothic" w:hAnsi="Century Gothic"/>
          <w:sz w:val="22"/>
          <w:szCs w:val="22"/>
          <w:lang w:val="en-ZA"/>
        </w:rPr>
      </w:pPr>
      <w:r w:rsidRPr="00C57BF7">
        <w:rPr>
          <w:rFonts w:ascii="Century Gothic" w:hAnsi="Century Gothic"/>
          <w:sz w:val="22"/>
          <w:szCs w:val="22"/>
          <w:lang w:val="en-ZA"/>
        </w:rPr>
        <w:lastRenderedPageBreak/>
        <w:t>Board games can inspire teamwork. Whether your child is teamed up with friends, siblings, parents, or grandparents, it can be a fun time for young and old to play together. Make sure no one gets too competitive though!</w:t>
      </w:r>
    </w:p>
    <w:p w14:paraId="2BBD9319" w14:textId="77777777" w:rsidR="00C57BF7" w:rsidRPr="002C6533" w:rsidRDefault="00C57BF7" w:rsidP="008637DD">
      <w:pPr>
        <w:spacing w:line="360" w:lineRule="auto"/>
        <w:jc w:val="both"/>
        <w:rPr>
          <w:rFonts w:ascii="Century Gothic" w:hAnsi="Century Gothic"/>
          <w:sz w:val="22"/>
          <w:szCs w:val="22"/>
        </w:rPr>
      </w:pPr>
    </w:p>
    <w:p w14:paraId="22C0F2E3" w14:textId="77777777" w:rsidR="008637DD" w:rsidRPr="002C6533" w:rsidRDefault="008637DD" w:rsidP="008637DD">
      <w:pPr>
        <w:rPr>
          <w:rFonts w:ascii="Century Gothic" w:hAnsi="Century Gothic"/>
          <w:sz w:val="22"/>
          <w:szCs w:val="22"/>
        </w:rPr>
      </w:pPr>
    </w:p>
    <w:p w14:paraId="5F32A8E8" w14:textId="77777777" w:rsidR="00E30D74" w:rsidRPr="00BC6EED" w:rsidRDefault="008637DD" w:rsidP="008637DD">
      <w:pPr>
        <w:spacing w:line="360" w:lineRule="auto"/>
        <w:jc w:val="both"/>
        <w:rPr>
          <w:rFonts w:ascii="Century Gothic" w:hAnsi="Century Gothic"/>
          <w:b/>
          <w:color w:val="C00000"/>
          <w:sz w:val="22"/>
          <w:szCs w:val="22"/>
        </w:rPr>
      </w:pPr>
      <w:r w:rsidRPr="00BC6EED">
        <w:rPr>
          <w:rFonts w:ascii="Century Gothic" w:hAnsi="Century Gothic"/>
          <w:b/>
          <w:color w:val="C00000"/>
          <w:sz w:val="22"/>
          <w:szCs w:val="22"/>
        </w:rPr>
        <w:t>3.4. Ethics and professionalism</w:t>
      </w:r>
    </w:p>
    <w:p w14:paraId="3586C032" w14:textId="77777777" w:rsidR="00A601B8" w:rsidRPr="002C6533" w:rsidRDefault="00A601B8" w:rsidP="008637DD">
      <w:pPr>
        <w:spacing w:line="360" w:lineRule="auto"/>
        <w:jc w:val="both"/>
        <w:rPr>
          <w:rFonts w:ascii="Century Gothic" w:hAnsi="Century Gothic"/>
          <w:sz w:val="22"/>
          <w:szCs w:val="22"/>
          <w:lang w:val="en-ZA"/>
        </w:rPr>
      </w:pPr>
    </w:p>
    <w:p w14:paraId="0D8817EE" w14:textId="77777777" w:rsidR="00A601B8" w:rsidRPr="00A601B8" w:rsidRDefault="00A601B8" w:rsidP="00A601B8">
      <w:pPr>
        <w:spacing w:line="360" w:lineRule="auto"/>
        <w:jc w:val="both"/>
        <w:rPr>
          <w:rFonts w:ascii="Century Gothic" w:hAnsi="Century Gothic"/>
          <w:b/>
          <w:bCs/>
          <w:sz w:val="22"/>
          <w:szCs w:val="22"/>
          <w:lang w:val="en-ZA"/>
        </w:rPr>
      </w:pPr>
      <w:r w:rsidRPr="00A601B8">
        <w:rPr>
          <w:rFonts w:ascii="Century Gothic" w:hAnsi="Century Gothic"/>
          <w:b/>
          <w:bCs/>
          <w:sz w:val="22"/>
          <w:szCs w:val="22"/>
          <w:lang w:val="en-ZA"/>
        </w:rPr>
        <w:t xml:space="preserve">What are principles? </w:t>
      </w:r>
    </w:p>
    <w:p w14:paraId="390AD02A" w14:textId="77777777" w:rsidR="00A601B8" w:rsidRPr="00A601B8" w:rsidRDefault="00A601B8" w:rsidP="00A601B8">
      <w:pPr>
        <w:spacing w:line="360" w:lineRule="auto"/>
        <w:jc w:val="both"/>
        <w:rPr>
          <w:rFonts w:ascii="Century Gothic" w:hAnsi="Century Gothic"/>
          <w:sz w:val="22"/>
          <w:szCs w:val="22"/>
          <w:lang w:val="en-ZA"/>
        </w:rPr>
      </w:pPr>
      <w:r w:rsidRPr="00A601B8">
        <w:rPr>
          <w:rFonts w:ascii="Century Gothic" w:hAnsi="Century Gothic"/>
          <w:sz w:val="22"/>
          <w:szCs w:val="22"/>
          <w:lang w:val="en-ZA"/>
        </w:rPr>
        <w:t>Principles are absolute truths that guide our moral behaviour. For example, if you believe it’s morally wrong to take someone’s belongings without their consent, then it’s always morally wrong. You are either stealing or you are not – there are no grey areas.</w:t>
      </w:r>
    </w:p>
    <w:p w14:paraId="6EE0B8C4" w14:textId="77777777" w:rsidR="00A601B8" w:rsidRPr="00A601B8" w:rsidRDefault="00A601B8" w:rsidP="00A601B8">
      <w:pPr>
        <w:spacing w:line="360" w:lineRule="auto"/>
        <w:jc w:val="both"/>
        <w:rPr>
          <w:rFonts w:ascii="Century Gothic" w:hAnsi="Century Gothic"/>
          <w:sz w:val="22"/>
          <w:szCs w:val="22"/>
          <w:lang w:val="en-ZA"/>
        </w:rPr>
      </w:pPr>
    </w:p>
    <w:p w14:paraId="3E1D2B6B" w14:textId="77777777" w:rsidR="00A601B8" w:rsidRPr="00A601B8" w:rsidRDefault="00A601B8" w:rsidP="00A601B8">
      <w:pPr>
        <w:spacing w:line="360" w:lineRule="auto"/>
        <w:jc w:val="both"/>
        <w:rPr>
          <w:rFonts w:ascii="Century Gothic" w:hAnsi="Century Gothic"/>
          <w:sz w:val="22"/>
          <w:szCs w:val="22"/>
          <w:lang w:val="en-ZA"/>
        </w:rPr>
      </w:pPr>
      <w:r w:rsidRPr="00A601B8">
        <w:rPr>
          <w:rFonts w:ascii="Century Gothic" w:hAnsi="Century Gothic"/>
          <w:sz w:val="22"/>
          <w:szCs w:val="22"/>
          <w:lang w:val="en-ZA"/>
        </w:rPr>
        <w:t xml:space="preserve">A person's principles are their means of integrating their knowledge about the world. </w:t>
      </w:r>
      <w:proofErr w:type="gramStart"/>
      <w:r w:rsidRPr="00A601B8">
        <w:rPr>
          <w:rFonts w:ascii="Century Gothic" w:hAnsi="Century Gothic"/>
          <w:sz w:val="22"/>
          <w:szCs w:val="22"/>
          <w:lang w:val="en-ZA"/>
        </w:rPr>
        <w:t>So</w:t>
      </w:r>
      <w:proofErr w:type="gramEnd"/>
      <w:r w:rsidRPr="00A601B8">
        <w:rPr>
          <w:rFonts w:ascii="Century Gothic" w:hAnsi="Century Gothic"/>
          <w:sz w:val="22"/>
          <w:szCs w:val="22"/>
          <w:lang w:val="en-ZA"/>
        </w:rPr>
        <w:t xml:space="preserve"> when we say ‘principles’ we are speaking of both their knowledge of facts in general and their moral knowledge; about what is of value to them and what they and others ought to do in various contexts.</w:t>
      </w:r>
    </w:p>
    <w:p w14:paraId="00177739" w14:textId="77777777" w:rsidR="00371021" w:rsidRDefault="00371021" w:rsidP="00A601B8">
      <w:pPr>
        <w:spacing w:line="360" w:lineRule="auto"/>
        <w:jc w:val="both"/>
        <w:rPr>
          <w:rFonts w:ascii="Century Gothic" w:hAnsi="Century Gothic"/>
          <w:b/>
          <w:bCs/>
          <w:sz w:val="22"/>
          <w:szCs w:val="22"/>
          <w:lang w:val="en-ZA"/>
        </w:rPr>
      </w:pPr>
    </w:p>
    <w:p w14:paraId="1F4586E6" w14:textId="77777777" w:rsidR="00A601B8" w:rsidRPr="00A601B8" w:rsidRDefault="00A601B8" w:rsidP="00A601B8">
      <w:pPr>
        <w:spacing w:line="360" w:lineRule="auto"/>
        <w:jc w:val="both"/>
        <w:rPr>
          <w:rFonts w:ascii="Century Gothic" w:hAnsi="Century Gothic"/>
          <w:b/>
          <w:bCs/>
          <w:sz w:val="22"/>
          <w:szCs w:val="22"/>
          <w:lang w:val="en-ZA"/>
        </w:rPr>
      </w:pPr>
      <w:bookmarkStart w:id="45" w:name="_Hlk497768081"/>
      <w:r w:rsidRPr="00A601B8">
        <w:rPr>
          <w:rFonts w:ascii="Century Gothic" w:hAnsi="Century Gothic"/>
          <w:b/>
          <w:bCs/>
          <w:sz w:val="22"/>
          <w:szCs w:val="22"/>
          <w:lang w:val="en-ZA"/>
        </w:rPr>
        <w:t xml:space="preserve">What are values? </w:t>
      </w:r>
    </w:p>
    <w:p w14:paraId="4954DA15" w14:textId="77777777" w:rsidR="00A601B8" w:rsidRPr="00A601B8" w:rsidRDefault="00A601B8" w:rsidP="00A601B8">
      <w:pPr>
        <w:spacing w:line="360" w:lineRule="auto"/>
        <w:jc w:val="both"/>
        <w:rPr>
          <w:rFonts w:ascii="Century Gothic" w:hAnsi="Century Gothic"/>
          <w:sz w:val="22"/>
          <w:szCs w:val="22"/>
          <w:lang w:val="en-ZA"/>
        </w:rPr>
      </w:pPr>
      <w:r w:rsidRPr="00A601B8">
        <w:rPr>
          <w:rFonts w:ascii="Century Gothic" w:hAnsi="Century Gothic"/>
          <w:sz w:val="22"/>
          <w:szCs w:val="22"/>
          <w:lang w:val="en-ZA"/>
        </w:rPr>
        <w:t>Values can be described as a broad set of preferences to a certain way of doing things or behaving. These are the important ideas and beliefs we hold as special. Caring for others, for example, is a value; so is freedom of expression, honesty,</w:t>
      </w:r>
      <w:r w:rsidR="00371021">
        <w:rPr>
          <w:rFonts w:ascii="Century Gothic" w:hAnsi="Century Gothic"/>
          <w:sz w:val="22"/>
          <w:szCs w:val="22"/>
          <w:lang w:val="en-ZA"/>
        </w:rPr>
        <w:t xml:space="preserve"> fairness and respect.  </w:t>
      </w:r>
      <w:r w:rsidRPr="00A601B8">
        <w:rPr>
          <w:rFonts w:ascii="Century Gothic" w:hAnsi="Century Gothic"/>
          <w:sz w:val="22"/>
          <w:szCs w:val="22"/>
          <w:lang w:val="en-ZA"/>
        </w:rPr>
        <w:t>Most of us learned our values – or morals, if you prefer – at home, within a religious context or at school. Children learn their values from their parents, educators and leaders, but also pick up values from what they see on television and from the world around them.</w:t>
      </w:r>
    </w:p>
    <w:p w14:paraId="573F2567" w14:textId="77777777" w:rsidR="00371021" w:rsidRDefault="00371021" w:rsidP="00A601B8">
      <w:pPr>
        <w:spacing w:line="360" w:lineRule="auto"/>
        <w:jc w:val="both"/>
        <w:rPr>
          <w:rFonts w:ascii="Century Gothic" w:hAnsi="Century Gothic"/>
          <w:b/>
          <w:bCs/>
          <w:sz w:val="22"/>
          <w:szCs w:val="22"/>
          <w:lang w:val="en-ZA"/>
        </w:rPr>
      </w:pPr>
    </w:p>
    <w:p w14:paraId="2C8ACF17" w14:textId="77777777" w:rsidR="00A601B8" w:rsidRPr="00A601B8" w:rsidRDefault="00A601B8" w:rsidP="00A601B8">
      <w:pPr>
        <w:spacing w:line="360" w:lineRule="auto"/>
        <w:jc w:val="both"/>
        <w:rPr>
          <w:rFonts w:ascii="Century Gothic" w:hAnsi="Century Gothic"/>
          <w:b/>
          <w:bCs/>
          <w:sz w:val="22"/>
          <w:szCs w:val="22"/>
          <w:lang w:val="en-ZA"/>
        </w:rPr>
      </w:pPr>
      <w:r w:rsidRPr="00A601B8">
        <w:rPr>
          <w:rFonts w:ascii="Century Gothic" w:hAnsi="Century Gothic"/>
          <w:b/>
          <w:bCs/>
          <w:sz w:val="22"/>
          <w:szCs w:val="22"/>
          <w:lang w:val="en-ZA"/>
        </w:rPr>
        <w:t xml:space="preserve">What are ethics? </w:t>
      </w:r>
    </w:p>
    <w:p w14:paraId="643763B2" w14:textId="77777777" w:rsidR="00A601B8" w:rsidRPr="00A601B8" w:rsidRDefault="00A601B8" w:rsidP="00A601B8">
      <w:pPr>
        <w:spacing w:line="360" w:lineRule="auto"/>
        <w:jc w:val="both"/>
        <w:rPr>
          <w:rFonts w:ascii="Century Gothic" w:hAnsi="Century Gothic"/>
          <w:sz w:val="22"/>
          <w:szCs w:val="22"/>
          <w:lang w:val="en-ZA"/>
        </w:rPr>
      </w:pPr>
      <w:r w:rsidRPr="00A601B8">
        <w:rPr>
          <w:rFonts w:ascii="Century Gothic" w:hAnsi="Century Gothic"/>
          <w:sz w:val="22"/>
          <w:szCs w:val="22"/>
          <w:lang w:val="en-ZA"/>
        </w:rPr>
        <w:t>Ethics are the rules or standards governing the conduct by which you live your life and make all your decisions. One of the best ways of thinking about ethics is to take a quick look at what you believe and then think about how you would react if</w:t>
      </w:r>
      <w:r w:rsidR="00371021">
        <w:rPr>
          <w:rFonts w:ascii="Century Gothic" w:hAnsi="Century Gothic"/>
          <w:sz w:val="22"/>
          <w:szCs w:val="22"/>
          <w:lang w:val="en-ZA"/>
        </w:rPr>
        <w:t xml:space="preserve"> those beliefs were challenged. </w:t>
      </w:r>
      <w:r w:rsidRPr="00A601B8">
        <w:rPr>
          <w:rFonts w:ascii="Century Gothic" w:hAnsi="Century Gothic"/>
          <w:sz w:val="22"/>
          <w:szCs w:val="22"/>
          <w:lang w:val="en-ZA"/>
        </w:rPr>
        <w:t>Your ethics govern your thought processes so that when a problem arises or you need to try to work your way through a situation, your sol</w:t>
      </w:r>
      <w:r w:rsidR="00371021">
        <w:rPr>
          <w:rFonts w:ascii="Century Gothic" w:hAnsi="Century Gothic"/>
          <w:sz w:val="22"/>
          <w:szCs w:val="22"/>
          <w:lang w:val="en-ZA"/>
        </w:rPr>
        <w:t xml:space="preserve">ution is based on your ethics.  </w:t>
      </w:r>
      <w:r w:rsidRPr="00A601B8">
        <w:rPr>
          <w:rFonts w:ascii="Century Gothic" w:hAnsi="Century Gothic"/>
          <w:sz w:val="22"/>
          <w:szCs w:val="22"/>
          <w:lang w:val="en-ZA"/>
        </w:rPr>
        <w:t xml:space="preserve">Ethics are a bit like a jigsaw puzzle that is pieced together </w:t>
      </w:r>
      <w:r w:rsidRPr="00A601B8">
        <w:rPr>
          <w:rFonts w:ascii="Century Gothic" w:hAnsi="Century Gothic"/>
          <w:sz w:val="22"/>
          <w:szCs w:val="22"/>
          <w:lang w:val="en-ZA"/>
        </w:rPr>
        <w:lastRenderedPageBreak/>
        <w:t xml:space="preserve">over time, that when complete makes up who you are and what you believe. From early on, we start to learn from those around us. These learned behaviours add to the traits that we are already born with and help to shape us into the person we will become. </w:t>
      </w:r>
    </w:p>
    <w:p w14:paraId="3BF8824D" w14:textId="77777777" w:rsidR="00E30D74" w:rsidRDefault="00E30D74" w:rsidP="00F14818">
      <w:pPr>
        <w:spacing w:line="360" w:lineRule="auto"/>
        <w:jc w:val="both"/>
        <w:rPr>
          <w:rFonts w:ascii="Century Gothic" w:hAnsi="Century Gothic"/>
          <w:sz w:val="22"/>
          <w:szCs w:val="22"/>
          <w:lang w:val="en-ZA"/>
        </w:rPr>
      </w:pPr>
    </w:p>
    <w:bookmarkEnd w:id="45"/>
    <w:p w14:paraId="47AB8742" w14:textId="77777777" w:rsidR="00A601B8" w:rsidRPr="002C6533" w:rsidRDefault="00A601B8" w:rsidP="00F14818">
      <w:pPr>
        <w:spacing w:line="360" w:lineRule="auto"/>
        <w:jc w:val="both"/>
        <w:rPr>
          <w:rFonts w:ascii="Century Gothic" w:hAnsi="Century Gothic"/>
          <w:sz w:val="22"/>
          <w:szCs w:val="22"/>
          <w:lang w:val="en-ZA"/>
        </w:rPr>
      </w:pPr>
    </w:p>
    <w:p w14:paraId="1A70CD2A" w14:textId="77777777" w:rsidR="00A601B8" w:rsidRPr="00A601B8" w:rsidRDefault="00A601B8" w:rsidP="00A601B8">
      <w:pPr>
        <w:spacing w:line="360" w:lineRule="auto"/>
        <w:jc w:val="both"/>
        <w:rPr>
          <w:rFonts w:ascii="Century Gothic" w:hAnsi="Century Gothic"/>
          <w:b/>
          <w:bCs/>
          <w:sz w:val="22"/>
          <w:szCs w:val="22"/>
          <w:lang w:val="en-ZA"/>
        </w:rPr>
      </w:pPr>
      <w:r w:rsidRPr="00A601B8">
        <w:rPr>
          <w:rFonts w:ascii="Century Gothic" w:hAnsi="Century Gothic"/>
          <w:b/>
          <w:bCs/>
          <w:sz w:val="22"/>
          <w:szCs w:val="22"/>
          <w:lang w:val="en-ZA"/>
        </w:rPr>
        <w:t xml:space="preserve">Key principles and values in adult learning and community development </w:t>
      </w:r>
    </w:p>
    <w:p w14:paraId="747B8418" w14:textId="77777777" w:rsidR="00A601B8" w:rsidRPr="00A601B8" w:rsidRDefault="00A601B8" w:rsidP="00A601B8">
      <w:pPr>
        <w:spacing w:line="360" w:lineRule="auto"/>
        <w:jc w:val="both"/>
        <w:rPr>
          <w:rFonts w:ascii="Century Gothic" w:hAnsi="Century Gothic"/>
          <w:sz w:val="22"/>
          <w:szCs w:val="22"/>
          <w:lang w:val="en-ZA"/>
        </w:rPr>
      </w:pPr>
      <w:r w:rsidRPr="00A601B8">
        <w:rPr>
          <w:rFonts w:ascii="Century Gothic" w:hAnsi="Century Gothic"/>
          <w:sz w:val="22"/>
          <w:szCs w:val="22"/>
          <w:lang w:val="en-ZA"/>
        </w:rPr>
        <w:t xml:space="preserve">As an ECD practitioner you will often have to teach the parents and community members new skills </w:t>
      </w:r>
      <w:proofErr w:type="gramStart"/>
      <w:r w:rsidRPr="00A601B8">
        <w:rPr>
          <w:rFonts w:ascii="Century Gothic" w:hAnsi="Century Gothic"/>
          <w:sz w:val="22"/>
          <w:szCs w:val="22"/>
          <w:lang w:val="en-ZA"/>
        </w:rPr>
        <w:t>in order to</w:t>
      </w:r>
      <w:proofErr w:type="gramEnd"/>
      <w:r w:rsidRPr="00A601B8">
        <w:rPr>
          <w:rFonts w:ascii="Century Gothic" w:hAnsi="Century Gothic"/>
          <w:sz w:val="22"/>
          <w:szCs w:val="22"/>
          <w:lang w:val="en-ZA"/>
        </w:rPr>
        <w:t xml:space="preserve"> protect or benefit the children. Successfully educating adults is the fastest way to ensure community development.</w:t>
      </w:r>
    </w:p>
    <w:p w14:paraId="418783A1" w14:textId="77777777" w:rsidR="00A601B8" w:rsidRPr="00A601B8" w:rsidRDefault="00A601B8" w:rsidP="00A601B8">
      <w:pPr>
        <w:spacing w:line="360" w:lineRule="auto"/>
        <w:jc w:val="both"/>
        <w:rPr>
          <w:rFonts w:ascii="Century Gothic" w:hAnsi="Century Gothic"/>
          <w:b/>
          <w:bCs/>
          <w:sz w:val="22"/>
          <w:szCs w:val="22"/>
          <w:lang w:val="en-ZA"/>
        </w:rPr>
      </w:pPr>
    </w:p>
    <w:p w14:paraId="06D19B85" w14:textId="77777777" w:rsidR="00A601B8" w:rsidRPr="00A601B8" w:rsidRDefault="00A601B8" w:rsidP="00A601B8">
      <w:pPr>
        <w:spacing w:line="360" w:lineRule="auto"/>
        <w:jc w:val="both"/>
        <w:rPr>
          <w:rFonts w:ascii="Century Gothic" w:hAnsi="Century Gothic"/>
          <w:b/>
          <w:bCs/>
          <w:sz w:val="22"/>
          <w:szCs w:val="22"/>
          <w:lang w:val="en-ZA"/>
        </w:rPr>
      </w:pPr>
      <w:r w:rsidRPr="00A601B8">
        <w:rPr>
          <w:rFonts w:ascii="Century Gothic" w:hAnsi="Century Gothic"/>
          <w:b/>
          <w:bCs/>
          <w:sz w:val="22"/>
          <w:szCs w:val="22"/>
          <w:lang w:val="en-ZA"/>
        </w:rPr>
        <w:t>Adult learning principles and values</w:t>
      </w:r>
    </w:p>
    <w:p w14:paraId="3248039A" w14:textId="77777777" w:rsidR="00A601B8" w:rsidRPr="00A601B8" w:rsidRDefault="00A601B8" w:rsidP="00A601B8">
      <w:pPr>
        <w:spacing w:line="360" w:lineRule="auto"/>
        <w:jc w:val="both"/>
        <w:rPr>
          <w:rFonts w:ascii="Century Gothic" w:hAnsi="Century Gothic"/>
          <w:b/>
          <w:bCs/>
          <w:sz w:val="22"/>
          <w:szCs w:val="22"/>
          <w:lang w:val="en-ZA"/>
        </w:rPr>
      </w:pPr>
    </w:p>
    <w:p w14:paraId="0FBEECF6" w14:textId="77777777" w:rsidR="00A601B8" w:rsidRPr="00A601B8" w:rsidRDefault="00A601B8" w:rsidP="00A601B8">
      <w:pPr>
        <w:spacing w:line="360" w:lineRule="auto"/>
        <w:jc w:val="both"/>
        <w:rPr>
          <w:rFonts w:ascii="Century Gothic" w:hAnsi="Century Gothic"/>
          <w:sz w:val="22"/>
          <w:szCs w:val="22"/>
          <w:lang w:val="en-ZA"/>
        </w:rPr>
      </w:pPr>
      <w:r w:rsidRPr="00A601B8">
        <w:rPr>
          <w:rFonts w:ascii="Century Gothic" w:hAnsi="Century Gothic"/>
          <w:sz w:val="22"/>
          <w:szCs w:val="22"/>
          <w:lang w:val="en-ZA"/>
        </w:rPr>
        <w:t xml:space="preserve">In a society characterised by widespread poverty, HIV/AIDS and the erosion of traditional family support structures, investment in the education, health, welfare, care and development of children aged 0–6 is an essential part of the pursuit of South Africa's socio-economic development. Many adults in poor communities have little or no knowledge about the importance to children's development of maternal health, nutrition, physical affection and responsiveness to their needs, and the importance of stimulating children through actively engaging them in learning through play. </w:t>
      </w:r>
    </w:p>
    <w:p w14:paraId="2A954DD2" w14:textId="77777777" w:rsidR="00A601B8" w:rsidRPr="00A601B8" w:rsidRDefault="00A601B8" w:rsidP="00A601B8">
      <w:pPr>
        <w:spacing w:line="360" w:lineRule="auto"/>
        <w:jc w:val="both"/>
        <w:rPr>
          <w:rFonts w:ascii="Century Gothic" w:hAnsi="Century Gothic"/>
          <w:sz w:val="22"/>
          <w:szCs w:val="22"/>
          <w:lang w:val="en-ZA"/>
        </w:rPr>
      </w:pPr>
    </w:p>
    <w:p w14:paraId="3CD72A76" w14:textId="77777777" w:rsidR="00A601B8" w:rsidRPr="00A601B8" w:rsidRDefault="00A601B8" w:rsidP="00A601B8">
      <w:pPr>
        <w:spacing w:line="360" w:lineRule="auto"/>
        <w:jc w:val="both"/>
        <w:rPr>
          <w:rFonts w:ascii="Century Gothic" w:hAnsi="Century Gothic"/>
          <w:sz w:val="22"/>
          <w:szCs w:val="22"/>
          <w:lang w:val="en-ZA"/>
        </w:rPr>
      </w:pPr>
      <w:r w:rsidRPr="00A601B8">
        <w:rPr>
          <w:rFonts w:ascii="Century Gothic" w:hAnsi="Century Gothic"/>
          <w:sz w:val="22"/>
          <w:szCs w:val="22"/>
          <w:lang w:val="en-ZA"/>
        </w:rPr>
        <w:t>It will be part of your job to educate parents and members of the community on how they can help their children to develop.</w:t>
      </w:r>
    </w:p>
    <w:p w14:paraId="2584BB0C" w14:textId="77777777" w:rsidR="00A601B8" w:rsidRPr="00A601B8" w:rsidRDefault="00A601B8" w:rsidP="00A601B8">
      <w:pPr>
        <w:spacing w:line="360" w:lineRule="auto"/>
        <w:jc w:val="both"/>
        <w:rPr>
          <w:rFonts w:ascii="Century Gothic" w:hAnsi="Century Gothic"/>
          <w:sz w:val="22"/>
          <w:szCs w:val="22"/>
          <w:lang w:val="en-ZA"/>
        </w:rPr>
      </w:pPr>
    </w:p>
    <w:p w14:paraId="70088E74" w14:textId="77777777" w:rsidR="00A601B8" w:rsidRPr="00A601B8" w:rsidRDefault="00A601B8" w:rsidP="00A601B8">
      <w:pPr>
        <w:spacing w:line="360" w:lineRule="auto"/>
        <w:jc w:val="both"/>
        <w:rPr>
          <w:rFonts w:ascii="Century Gothic" w:hAnsi="Century Gothic"/>
          <w:sz w:val="22"/>
          <w:szCs w:val="22"/>
          <w:lang w:val="en-ZA"/>
        </w:rPr>
      </w:pPr>
      <w:r w:rsidRPr="00A601B8">
        <w:rPr>
          <w:rFonts w:ascii="Century Gothic" w:hAnsi="Century Gothic"/>
          <w:sz w:val="22"/>
          <w:szCs w:val="22"/>
          <w:lang w:val="en-ZA"/>
        </w:rPr>
        <w:t>Compared to children, adults have special needs and requirements as learners:</w:t>
      </w:r>
    </w:p>
    <w:p w14:paraId="134DE2D7" w14:textId="77777777" w:rsidR="00A601B8" w:rsidRPr="00A601B8" w:rsidRDefault="00A601B8" w:rsidP="00A601B8">
      <w:pPr>
        <w:numPr>
          <w:ilvl w:val="0"/>
          <w:numId w:val="63"/>
        </w:numPr>
        <w:tabs>
          <w:tab w:val="num" w:pos="540"/>
        </w:tabs>
        <w:spacing w:line="360" w:lineRule="auto"/>
        <w:jc w:val="both"/>
        <w:rPr>
          <w:rFonts w:ascii="Century Gothic" w:hAnsi="Century Gothic"/>
          <w:sz w:val="22"/>
          <w:szCs w:val="22"/>
          <w:lang w:val="en-ZA"/>
        </w:rPr>
      </w:pPr>
      <w:r w:rsidRPr="00A601B8">
        <w:rPr>
          <w:rFonts w:ascii="Century Gothic" w:hAnsi="Century Gothic"/>
          <w:sz w:val="22"/>
          <w:szCs w:val="22"/>
          <w:lang w:val="en-ZA"/>
        </w:rPr>
        <w:t xml:space="preserve">Adults need to be free to direct themselves. You must actively involve adults in the learning process and serve as facilitators for them. </w:t>
      </w:r>
    </w:p>
    <w:p w14:paraId="2E041EC2" w14:textId="77777777" w:rsidR="00A601B8" w:rsidRPr="00A601B8" w:rsidRDefault="00A601B8" w:rsidP="00A601B8">
      <w:pPr>
        <w:numPr>
          <w:ilvl w:val="0"/>
          <w:numId w:val="63"/>
        </w:numPr>
        <w:tabs>
          <w:tab w:val="num" w:pos="540"/>
        </w:tabs>
        <w:spacing w:line="360" w:lineRule="auto"/>
        <w:jc w:val="both"/>
        <w:rPr>
          <w:rFonts w:ascii="Century Gothic" w:hAnsi="Century Gothic"/>
          <w:sz w:val="22"/>
          <w:szCs w:val="22"/>
          <w:lang w:val="en-ZA"/>
        </w:rPr>
      </w:pPr>
      <w:r w:rsidRPr="00A601B8">
        <w:rPr>
          <w:rFonts w:ascii="Century Gothic" w:hAnsi="Century Gothic"/>
          <w:sz w:val="22"/>
          <w:szCs w:val="22"/>
          <w:lang w:val="en-ZA"/>
        </w:rPr>
        <w:t xml:space="preserve">Adults have accumulated a foundation of life experiences and knowledge that may include work-related activities, family responsibilities, and previous education. They need to connect learning to this knowledge base. </w:t>
      </w:r>
    </w:p>
    <w:p w14:paraId="6F1CCB58" w14:textId="77777777" w:rsidR="00A601B8" w:rsidRPr="00A601B8" w:rsidRDefault="00A601B8" w:rsidP="00A601B8">
      <w:pPr>
        <w:numPr>
          <w:ilvl w:val="0"/>
          <w:numId w:val="63"/>
        </w:numPr>
        <w:tabs>
          <w:tab w:val="num" w:pos="540"/>
        </w:tabs>
        <w:spacing w:line="360" w:lineRule="auto"/>
        <w:jc w:val="both"/>
        <w:rPr>
          <w:rFonts w:ascii="Century Gothic" w:hAnsi="Century Gothic"/>
          <w:sz w:val="22"/>
          <w:szCs w:val="22"/>
          <w:lang w:val="en-ZA"/>
        </w:rPr>
      </w:pPr>
      <w:r w:rsidRPr="00A601B8">
        <w:rPr>
          <w:rFonts w:ascii="Century Gothic" w:hAnsi="Century Gothic"/>
          <w:sz w:val="22"/>
          <w:szCs w:val="22"/>
          <w:lang w:val="en-ZA"/>
        </w:rPr>
        <w:t xml:space="preserve">Adults are </w:t>
      </w:r>
      <w:proofErr w:type="gramStart"/>
      <w:r w:rsidRPr="00A601B8">
        <w:rPr>
          <w:rFonts w:ascii="Century Gothic" w:hAnsi="Century Gothic"/>
          <w:sz w:val="22"/>
          <w:szCs w:val="22"/>
          <w:lang w:val="en-ZA"/>
        </w:rPr>
        <w:t>goal-oriented</w:t>
      </w:r>
      <w:proofErr w:type="gramEnd"/>
      <w:r w:rsidRPr="00A601B8">
        <w:rPr>
          <w:rFonts w:ascii="Century Gothic" w:hAnsi="Century Gothic"/>
          <w:sz w:val="22"/>
          <w:szCs w:val="22"/>
          <w:lang w:val="en-ZA"/>
        </w:rPr>
        <w:t xml:space="preserve">. You must show adults how what you are teaching them will help them attain their goals. </w:t>
      </w:r>
    </w:p>
    <w:p w14:paraId="3EB1EB20" w14:textId="77777777" w:rsidR="00A601B8" w:rsidRPr="00A601B8" w:rsidRDefault="00A601B8" w:rsidP="00A601B8">
      <w:pPr>
        <w:numPr>
          <w:ilvl w:val="0"/>
          <w:numId w:val="63"/>
        </w:numPr>
        <w:tabs>
          <w:tab w:val="num" w:pos="540"/>
        </w:tabs>
        <w:spacing w:line="360" w:lineRule="auto"/>
        <w:jc w:val="both"/>
        <w:rPr>
          <w:rFonts w:ascii="Century Gothic" w:hAnsi="Century Gothic"/>
          <w:sz w:val="22"/>
          <w:szCs w:val="22"/>
          <w:lang w:val="en-ZA"/>
        </w:rPr>
      </w:pPr>
      <w:r w:rsidRPr="00A601B8">
        <w:rPr>
          <w:rFonts w:ascii="Century Gothic" w:hAnsi="Century Gothic"/>
          <w:sz w:val="22"/>
          <w:szCs w:val="22"/>
          <w:lang w:val="en-ZA"/>
        </w:rPr>
        <w:lastRenderedPageBreak/>
        <w:t xml:space="preserve">Adults are </w:t>
      </w:r>
      <w:proofErr w:type="gramStart"/>
      <w:r w:rsidRPr="00A601B8">
        <w:rPr>
          <w:rFonts w:ascii="Century Gothic" w:hAnsi="Century Gothic"/>
          <w:sz w:val="22"/>
          <w:szCs w:val="22"/>
          <w:lang w:val="en-ZA"/>
        </w:rPr>
        <w:t>relevancy-oriented</w:t>
      </w:r>
      <w:proofErr w:type="gramEnd"/>
      <w:r w:rsidRPr="00A601B8">
        <w:rPr>
          <w:rFonts w:ascii="Century Gothic" w:hAnsi="Century Gothic"/>
          <w:sz w:val="22"/>
          <w:szCs w:val="22"/>
          <w:lang w:val="en-ZA"/>
        </w:rPr>
        <w:t xml:space="preserve">. They must see a reason for learning something. Learning </w:t>
      </w:r>
      <w:proofErr w:type="gramStart"/>
      <w:r w:rsidRPr="00A601B8">
        <w:rPr>
          <w:rFonts w:ascii="Century Gothic" w:hAnsi="Century Gothic"/>
          <w:sz w:val="22"/>
          <w:szCs w:val="22"/>
          <w:lang w:val="en-ZA"/>
        </w:rPr>
        <w:t>has to</w:t>
      </w:r>
      <w:proofErr w:type="gramEnd"/>
      <w:r w:rsidRPr="00A601B8">
        <w:rPr>
          <w:rFonts w:ascii="Century Gothic" w:hAnsi="Century Gothic"/>
          <w:sz w:val="22"/>
          <w:szCs w:val="22"/>
          <w:lang w:val="en-ZA"/>
        </w:rPr>
        <w:t xml:space="preserve"> be applicable to their responsibilities to be of value to them. </w:t>
      </w:r>
    </w:p>
    <w:p w14:paraId="4A9603B7" w14:textId="77777777" w:rsidR="00A601B8" w:rsidRPr="00A601B8" w:rsidRDefault="00A601B8" w:rsidP="00A601B8">
      <w:pPr>
        <w:numPr>
          <w:ilvl w:val="0"/>
          <w:numId w:val="63"/>
        </w:numPr>
        <w:tabs>
          <w:tab w:val="num" w:pos="540"/>
        </w:tabs>
        <w:spacing w:line="360" w:lineRule="auto"/>
        <w:jc w:val="both"/>
        <w:rPr>
          <w:rFonts w:ascii="Century Gothic" w:hAnsi="Century Gothic"/>
          <w:sz w:val="22"/>
          <w:szCs w:val="22"/>
          <w:lang w:val="en-ZA"/>
        </w:rPr>
      </w:pPr>
      <w:r w:rsidRPr="00A601B8">
        <w:rPr>
          <w:rFonts w:ascii="Century Gothic" w:hAnsi="Century Gothic"/>
          <w:sz w:val="22"/>
          <w:szCs w:val="22"/>
          <w:lang w:val="en-ZA"/>
        </w:rPr>
        <w:t>Adults are practical, focusing on the aspects of a lesson most useful to them in their work. They may not be interested in knowledge for its own sake. Instructors must tell participants explicitly how the lesson will be useful to them on the job.</w:t>
      </w:r>
    </w:p>
    <w:p w14:paraId="78195C31" w14:textId="77777777" w:rsidR="00A601B8" w:rsidRPr="00A601B8" w:rsidRDefault="00A601B8" w:rsidP="00A601B8">
      <w:pPr>
        <w:numPr>
          <w:ilvl w:val="0"/>
          <w:numId w:val="63"/>
        </w:numPr>
        <w:tabs>
          <w:tab w:val="num" w:pos="540"/>
        </w:tabs>
        <w:spacing w:line="360" w:lineRule="auto"/>
        <w:jc w:val="both"/>
        <w:rPr>
          <w:rFonts w:ascii="Century Gothic" w:hAnsi="Century Gothic"/>
          <w:sz w:val="22"/>
          <w:szCs w:val="22"/>
          <w:lang w:val="en-ZA"/>
        </w:rPr>
      </w:pPr>
      <w:r w:rsidRPr="00A601B8">
        <w:rPr>
          <w:rFonts w:ascii="Century Gothic" w:hAnsi="Century Gothic"/>
          <w:sz w:val="22"/>
          <w:szCs w:val="22"/>
          <w:lang w:val="en-ZA"/>
        </w:rPr>
        <w:t>Adults need to be shown respect and should be treated as equals in experience and knowledge and allowed to voice their opinions freely.</w:t>
      </w:r>
    </w:p>
    <w:p w14:paraId="7FF2C666" w14:textId="77777777" w:rsidR="00A601B8" w:rsidRDefault="00A601B8" w:rsidP="00A601B8">
      <w:pPr>
        <w:spacing w:line="360" w:lineRule="auto"/>
        <w:jc w:val="both"/>
        <w:rPr>
          <w:rFonts w:ascii="Century Gothic" w:hAnsi="Century Gothic"/>
          <w:sz w:val="22"/>
          <w:szCs w:val="22"/>
          <w:lang w:val="en-ZA"/>
        </w:rPr>
      </w:pPr>
    </w:p>
    <w:p w14:paraId="1FB227F9" w14:textId="77777777" w:rsidR="00A601B8" w:rsidRDefault="00A601B8" w:rsidP="00A601B8">
      <w:pPr>
        <w:spacing w:line="360" w:lineRule="auto"/>
        <w:jc w:val="both"/>
        <w:rPr>
          <w:rFonts w:ascii="Century Gothic" w:hAnsi="Century Gothic"/>
          <w:sz w:val="22"/>
          <w:szCs w:val="22"/>
          <w:lang w:val="en-ZA"/>
        </w:rPr>
      </w:pPr>
    </w:p>
    <w:p w14:paraId="10B44B1C" w14:textId="77777777" w:rsidR="00A601B8" w:rsidRPr="00A601B8" w:rsidRDefault="00A601B8" w:rsidP="00A601B8">
      <w:pPr>
        <w:spacing w:line="360" w:lineRule="auto"/>
        <w:jc w:val="both"/>
        <w:rPr>
          <w:rFonts w:ascii="Century Gothic" w:hAnsi="Century Gothic"/>
          <w:b/>
          <w:bCs/>
          <w:sz w:val="22"/>
          <w:szCs w:val="22"/>
          <w:lang w:val="en-ZA"/>
        </w:rPr>
      </w:pPr>
      <w:r w:rsidRPr="00A601B8">
        <w:rPr>
          <w:rFonts w:ascii="Century Gothic" w:hAnsi="Century Gothic"/>
          <w:b/>
          <w:bCs/>
          <w:sz w:val="22"/>
          <w:szCs w:val="22"/>
          <w:lang w:val="en-ZA"/>
        </w:rPr>
        <w:t xml:space="preserve">Values and attitudes to promote working with families </w:t>
      </w: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4847"/>
      </w:tblGrid>
      <w:tr w:rsidR="00A601B8" w:rsidRPr="00A601B8" w14:paraId="296FAA96" w14:textId="77777777" w:rsidTr="00224E1A">
        <w:trPr>
          <w:trHeight w:val="781"/>
        </w:trPr>
        <w:tc>
          <w:tcPr>
            <w:tcW w:w="4608" w:type="dxa"/>
            <w:shd w:val="pct20" w:color="auto" w:fill="auto"/>
          </w:tcPr>
          <w:p w14:paraId="6FB227DE"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Qualities that promote community development</w:t>
            </w:r>
          </w:p>
        </w:tc>
        <w:tc>
          <w:tcPr>
            <w:tcW w:w="4847" w:type="dxa"/>
            <w:shd w:val="pct20" w:color="auto" w:fill="auto"/>
          </w:tcPr>
          <w:p w14:paraId="20B0606B"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Barriers to community development</w:t>
            </w:r>
          </w:p>
        </w:tc>
      </w:tr>
      <w:tr w:rsidR="00A601B8" w:rsidRPr="00A601B8" w14:paraId="681D067F" w14:textId="77777777" w:rsidTr="00224E1A">
        <w:tc>
          <w:tcPr>
            <w:tcW w:w="4608" w:type="dxa"/>
          </w:tcPr>
          <w:p w14:paraId="3BEFFB6F"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Acceptance</w:t>
            </w:r>
          </w:p>
          <w:p w14:paraId="008D9AFC"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Each person’s personality, ideas, opinions and talents should be accepted unconditionally. Communities can achieve so much more than an individual simply because there is a richness of ideas, creativity and alternative solutions to problems. </w:t>
            </w:r>
          </w:p>
        </w:tc>
        <w:tc>
          <w:tcPr>
            <w:tcW w:w="4847" w:type="dxa"/>
          </w:tcPr>
          <w:p w14:paraId="537F57DD" w14:textId="77777777" w:rsidR="00A601B8" w:rsidRPr="00A601B8" w:rsidRDefault="00A601B8" w:rsidP="00A601B8">
            <w:pPr>
              <w:spacing w:line="360" w:lineRule="auto"/>
              <w:jc w:val="both"/>
              <w:rPr>
                <w:rFonts w:ascii="Century Gothic" w:hAnsi="Century Gothic"/>
                <w:b/>
                <w:sz w:val="22"/>
                <w:szCs w:val="22"/>
                <w:lang w:val="en-US"/>
              </w:rPr>
            </w:pPr>
            <w:proofErr w:type="spellStart"/>
            <w:r w:rsidRPr="00A601B8">
              <w:rPr>
                <w:rFonts w:ascii="Century Gothic" w:hAnsi="Century Gothic"/>
                <w:b/>
                <w:sz w:val="22"/>
                <w:szCs w:val="22"/>
                <w:lang w:val="en-US"/>
              </w:rPr>
              <w:t>Judgemental</w:t>
            </w:r>
            <w:proofErr w:type="spellEnd"/>
            <w:r w:rsidRPr="00A601B8">
              <w:rPr>
                <w:rFonts w:ascii="Century Gothic" w:hAnsi="Century Gothic"/>
                <w:b/>
                <w:sz w:val="22"/>
                <w:szCs w:val="22"/>
                <w:lang w:val="en-US"/>
              </w:rPr>
              <w:t xml:space="preserve"> attitude</w:t>
            </w:r>
          </w:p>
          <w:p w14:paraId="575A9A78"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A </w:t>
            </w:r>
            <w:proofErr w:type="spellStart"/>
            <w:r w:rsidRPr="00A601B8">
              <w:rPr>
                <w:rFonts w:ascii="Century Gothic" w:hAnsi="Century Gothic"/>
                <w:sz w:val="22"/>
                <w:szCs w:val="22"/>
                <w:lang w:val="en-US"/>
              </w:rPr>
              <w:t>judgemental</w:t>
            </w:r>
            <w:proofErr w:type="spellEnd"/>
            <w:r w:rsidRPr="00A601B8">
              <w:rPr>
                <w:rFonts w:ascii="Century Gothic" w:hAnsi="Century Gothic"/>
                <w:sz w:val="22"/>
                <w:szCs w:val="22"/>
                <w:lang w:val="en-US"/>
              </w:rPr>
              <w:t xml:space="preserve"> attitude would mean that you think only your way of doing things is right. In families and communities there are many opinions, skills and knowledge. Being </w:t>
            </w:r>
            <w:proofErr w:type="spellStart"/>
            <w:r w:rsidRPr="00A601B8">
              <w:rPr>
                <w:rFonts w:ascii="Century Gothic" w:hAnsi="Century Gothic"/>
                <w:sz w:val="22"/>
                <w:szCs w:val="22"/>
                <w:lang w:val="en-US"/>
              </w:rPr>
              <w:t>judgemental</w:t>
            </w:r>
            <w:proofErr w:type="spellEnd"/>
            <w:r w:rsidRPr="00A601B8">
              <w:rPr>
                <w:rFonts w:ascii="Century Gothic" w:hAnsi="Century Gothic"/>
                <w:sz w:val="22"/>
                <w:szCs w:val="22"/>
                <w:lang w:val="en-US"/>
              </w:rPr>
              <w:t xml:space="preserve"> is disrespectful and denies fellow human beings the dignity they deserve. </w:t>
            </w:r>
          </w:p>
          <w:p w14:paraId="49E4C316" w14:textId="77777777" w:rsidR="00A601B8" w:rsidRPr="00A601B8" w:rsidRDefault="00A601B8" w:rsidP="00A601B8">
            <w:pPr>
              <w:spacing w:line="360" w:lineRule="auto"/>
              <w:jc w:val="both"/>
              <w:rPr>
                <w:rFonts w:ascii="Century Gothic" w:hAnsi="Century Gothic"/>
                <w:sz w:val="22"/>
                <w:szCs w:val="22"/>
                <w:lang w:val="en-US"/>
              </w:rPr>
            </w:pPr>
          </w:p>
        </w:tc>
      </w:tr>
      <w:tr w:rsidR="00A601B8" w:rsidRPr="00A601B8" w14:paraId="732C2920" w14:textId="77777777" w:rsidTr="00224E1A">
        <w:tc>
          <w:tcPr>
            <w:tcW w:w="4608" w:type="dxa"/>
          </w:tcPr>
          <w:p w14:paraId="3C8F185E"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Reliance and openness</w:t>
            </w:r>
          </w:p>
          <w:p w14:paraId="58A6AD02"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Family and community members should be able to rely on each other for support and assistance when necessary. This allows people to share and discuss issues without fear of destructive criticism. </w:t>
            </w:r>
          </w:p>
        </w:tc>
        <w:tc>
          <w:tcPr>
            <w:tcW w:w="4847" w:type="dxa"/>
          </w:tcPr>
          <w:p w14:paraId="0D47FDEC"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Distrust and secrecy</w:t>
            </w:r>
          </w:p>
          <w:p w14:paraId="1DE4F232"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In the ECD centre, the team cannot function effectively if team members do not trust each other enough to share knowledge and skills with each other. </w:t>
            </w:r>
          </w:p>
        </w:tc>
      </w:tr>
      <w:tr w:rsidR="00A601B8" w:rsidRPr="00A601B8" w14:paraId="502450C3" w14:textId="77777777" w:rsidTr="00224E1A">
        <w:tc>
          <w:tcPr>
            <w:tcW w:w="4608" w:type="dxa"/>
          </w:tcPr>
          <w:p w14:paraId="00329CFA"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Positive attitude</w:t>
            </w:r>
          </w:p>
          <w:p w14:paraId="30BCC91C"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A positive attitude towards work and colleagues means that you will be willing to </w:t>
            </w:r>
            <w:proofErr w:type="gramStart"/>
            <w:r w:rsidRPr="00A601B8">
              <w:rPr>
                <w:rFonts w:ascii="Century Gothic" w:hAnsi="Century Gothic"/>
                <w:sz w:val="22"/>
                <w:szCs w:val="22"/>
                <w:lang w:val="en-US"/>
              </w:rPr>
              <w:t>help out</w:t>
            </w:r>
            <w:proofErr w:type="gramEnd"/>
            <w:r w:rsidRPr="00A601B8">
              <w:rPr>
                <w:rFonts w:ascii="Century Gothic" w:hAnsi="Century Gothic"/>
                <w:sz w:val="22"/>
                <w:szCs w:val="22"/>
                <w:lang w:val="en-US"/>
              </w:rPr>
              <w:t xml:space="preserve"> where necessary – even if that task is strictly speaking not part of your job description. A positive attitude </w:t>
            </w:r>
            <w:r w:rsidRPr="00A601B8">
              <w:rPr>
                <w:rFonts w:ascii="Century Gothic" w:hAnsi="Century Gothic"/>
                <w:sz w:val="22"/>
                <w:szCs w:val="22"/>
                <w:lang w:val="en-US"/>
              </w:rPr>
              <w:lastRenderedPageBreak/>
              <w:t>brings enthusiasm and motivation to the workplace.</w:t>
            </w:r>
          </w:p>
          <w:p w14:paraId="557C0A0B" w14:textId="77777777" w:rsidR="00A601B8" w:rsidRPr="00A601B8" w:rsidRDefault="00A601B8" w:rsidP="00A601B8">
            <w:pPr>
              <w:spacing w:line="360" w:lineRule="auto"/>
              <w:jc w:val="both"/>
              <w:rPr>
                <w:rFonts w:ascii="Century Gothic" w:hAnsi="Century Gothic"/>
                <w:sz w:val="22"/>
                <w:szCs w:val="22"/>
                <w:lang w:val="en-US"/>
              </w:rPr>
            </w:pPr>
          </w:p>
        </w:tc>
        <w:tc>
          <w:tcPr>
            <w:tcW w:w="4847" w:type="dxa"/>
          </w:tcPr>
          <w:p w14:paraId="129A2C2E"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lastRenderedPageBreak/>
              <w:t>Negative attitude</w:t>
            </w:r>
          </w:p>
          <w:p w14:paraId="3F9D8E91"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A negative attitude is the single most </w:t>
            </w:r>
            <w:proofErr w:type="spellStart"/>
            <w:r w:rsidRPr="00A601B8">
              <w:rPr>
                <w:rFonts w:ascii="Century Gothic" w:hAnsi="Century Gothic"/>
                <w:sz w:val="22"/>
                <w:szCs w:val="22"/>
                <w:lang w:val="en-US"/>
              </w:rPr>
              <w:t>demoralising</w:t>
            </w:r>
            <w:proofErr w:type="spellEnd"/>
            <w:r w:rsidRPr="00A601B8">
              <w:rPr>
                <w:rFonts w:ascii="Century Gothic" w:hAnsi="Century Gothic"/>
                <w:sz w:val="22"/>
                <w:szCs w:val="22"/>
                <w:lang w:val="en-US"/>
              </w:rPr>
              <w:t xml:space="preserve"> factor in a team.</w:t>
            </w:r>
          </w:p>
          <w:p w14:paraId="1A7330D0"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“A positive attitude does not guarantee </w:t>
            </w:r>
            <w:proofErr w:type="gramStart"/>
            <w:r w:rsidRPr="00A601B8">
              <w:rPr>
                <w:rFonts w:ascii="Century Gothic" w:hAnsi="Century Gothic"/>
                <w:sz w:val="22"/>
                <w:szCs w:val="22"/>
                <w:lang w:val="en-US"/>
              </w:rPr>
              <w:t>success</w:t>
            </w:r>
            <w:proofErr w:type="gramEnd"/>
            <w:r w:rsidRPr="00A601B8">
              <w:rPr>
                <w:rFonts w:ascii="Century Gothic" w:hAnsi="Century Gothic"/>
                <w:sz w:val="22"/>
                <w:szCs w:val="22"/>
                <w:lang w:val="en-US"/>
              </w:rPr>
              <w:t xml:space="preserve"> but a negative attitude guarantees failure.” </w:t>
            </w:r>
            <w:r w:rsidRPr="00A601B8">
              <w:rPr>
                <w:rFonts w:ascii="Century Gothic" w:hAnsi="Century Gothic"/>
                <w:sz w:val="22"/>
                <w:szCs w:val="22"/>
                <w:lang w:val="en-US"/>
              </w:rPr>
              <w:br/>
            </w:r>
            <w:r w:rsidRPr="00A601B8">
              <w:rPr>
                <w:rFonts w:ascii="Century Gothic" w:hAnsi="Century Gothic"/>
                <w:sz w:val="22"/>
                <w:szCs w:val="22"/>
                <w:lang w:val="en-US"/>
              </w:rPr>
              <w:lastRenderedPageBreak/>
              <w:t xml:space="preserve">– </w:t>
            </w:r>
            <w:r w:rsidRPr="00A601B8">
              <w:rPr>
                <w:rFonts w:ascii="Century Gothic" w:hAnsi="Century Gothic"/>
                <w:i/>
                <w:sz w:val="22"/>
                <w:szCs w:val="22"/>
                <w:lang w:val="en-US"/>
              </w:rPr>
              <w:t>J Maxwell</w:t>
            </w:r>
          </w:p>
        </w:tc>
      </w:tr>
      <w:tr w:rsidR="00A601B8" w:rsidRPr="00A601B8" w14:paraId="16A623C7" w14:textId="77777777" w:rsidTr="00224E1A">
        <w:tc>
          <w:tcPr>
            <w:tcW w:w="4608" w:type="dxa"/>
          </w:tcPr>
          <w:p w14:paraId="1C3B2155"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lastRenderedPageBreak/>
              <w:t>Unselfishness</w:t>
            </w:r>
          </w:p>
          <w:p w14:paraId="237A8136"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Unselfishness means not being so </w:t>
            </w:r>
            <w:proofErr w:type="spellStart"/>
            <w:r w:rsidRPr="00A601B8">
              <w:rPr>
                <w:rFonts w:ascii="Century Gothic" w:hAnsi="Century Gothic"/>
                <w:sz w:val="22"/>
                <w:szCs w:val="22"/>
                <w:lang w:val="en-US"/>
              </w:rPr>
              <w:t>focussed</w:t>
            </w:r>
            <w:proofErr w:type="spellEnd"/>
            <w:r w:rsidRPr="00A601B8">
              <w:rPr>
                <w:rFonts w:ascii="Century Gothic" w:hAnsi="Century Gothic"/>
                <w:sz w:val="22"/>
                <w:szCs w:val="22"/>
                <w:lang w:val="en-US"/>
              </w:rPr>
              <w:t xml:space="preserve"> on yourself that you are unwilling to contemplate new ideas – especially when that idea is not your own. To be able to look past your own needs and reach out to other’s opinions, ideas and feelings.</w:t>
            </w:r>
          </w:p>
        </w:tc>
        <w:tc>
          <w:tcPr>
            <w:tcW w:w="4847" w:type="dxa"/>
          </w:tcPr>
          <w:p w14:paraId="2DBBCB76"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Self-</w:t>
            </w:r>
            <w:proofErr w:type="spellStart"/>
            <w:r w:rsidRPr="00A601B8">
              <w:rPr>
                <w:rFonts w:ascii="Century Gothic" w:hAnsi="Century Gothic"/>
                <w:b/>
                <w:sz w:val="22"/>
                <w:szCs w:val="22"/>
                <w:lang w:val="en-US"/>
              </w:rPr>
              <w:t>centredness</w:t>
            </w:r>
            <w:proofErr w:type="spellEnd"/>
          </w:p>
          <w:p w14:paraId="1879355A"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This means that you have a hidden agenda or a goal that would benefit only you. Self-</w:t>
            </w:r>
            <w:proofErr w:type="spellStart"/>
            <w:r w:rsidRPr="00A601B8">
              <w:rPr>
                <w:rFonts w:ascii="Century Gothic" w:hAnsi="Century Gothic"/>
                <w:sz w:val="22"/>
                <w:szCs w:val="22"/>
                <w:lang w:val="en-US"/>
              </w:rPr>
              <w:t>centred</w:t>
            </w:r>
            <w:proofErr w:type="spellEnd"/>
            <w:r w:rsidRPr="00A601B8">
              <w:rPr>
                <w:rFonts w:ascii="Century Gothic" w:hAnsi="Century Gothic"/>
                <w:sz w:val="22"/>
                <w:szCs w:val="22"/>
                <w:lang w:val="en-US"/>
              </w:rPr>
              <w:t xml:space="preserve"> people only look at their own interests and forget about the overall purpose of the team.</w:t>
            </w:r>
          </w:p>
          <w:p w14:paraId="7D007C1B" w14:textId="77777777" w:rsidR="00A601B8" w:rsidRPr="00A601B8" w:rsidRDefault="00A601B8" w:rsidP="00A601B8">
            <w:pPr>
              <w:spacing w:line="360" w:lineRule="auto"/>
              <w:jc w:val="both"/>
              <w:rPr>
                <w:rFonts w:ascii="Century Gothic" w:hAnsi="Century Gothic"/>
                <w:sz w:val="22"/>
                <w:szCs w:val="22"/>
                <w:lang w:val="en-US"/>
              </w:rPr>
            </w:pPr>
          </w:p>
        </w:tc>
      </w:tr>
      <w:tr w:rsidR="00A601B8" w:rsidRPr="00A601B8" w14:paraId="27104007" w14:textId="77777777" w:rsidTr="00224E1A">
        <w:tc>
          <w:tcPr>
            <w:tcW w:w="4608" w:type="dxa"/>
          </w:tcPr>
          <w:p w14:paraId="7EB74874"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Truthfulness</w:t>
            </w:r>
          </w:p>
          <w:p w14:paraId="58638F10"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sz w:val="22"/>
                <w:szCs w:val="22"/>
                <w:lang w:val="en-US"/>
              </w:rPr>
              <w:t xml:space="preserve">Truthfulness in the workplace means that you adhere to ethical values or set standards of behaviour e.g. honesty and respect. </w:t>
            </w:r>
          </w:p>
        </w:tc>
        <w:tc>
          <w:tcPr>
            <w:tcW w:w="4847" w:type="dxa"/>
          </w:tcPr>
          <w:p w14:paraId="7E743BA4"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Dishonesty</w:t>
            </w:r>
          </w:p>
          <w:p w14:paraId="4C20F2D2"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Dishonesty often goes with </w:t>
            </w:r>
            <w:proofErr w:type="spellStart"/>
            <w:r w:rsidRPr="00A601B8">
              <w:rPr>
                <w:rFonts w:ascii="Century Gothic" w:hAnsi="Century Gothic"/>
                <w:sz w:val="22"/>
                <w:szCs w:val="22"/>
                <w:lang w:val="en-US"/>
              </w:rPr>
              <w:t>self-centredness</w:t>
            </w:r>
            <w:proofErr w:type="spellEnd"/>
            <w:r w:rsidRPr="00A601B8">
              <w:rPr>
                <w:rFonts w:ascii="Century Gothic" w:hAnsi="Century Gothic"/>
                <w:sz w:val="22"/>
                <w:szCs w:val="22"/>
                <w:lang w:val="en-US"/>
              </w:rPr>
              <w:t xml:space="preserve">. This person would be dishonest </w:t>
            </w:r>
            <w:proofErr w:type="gramStart"/>
            <w:r w:rsidRPr="00A601B8">
              <w:rPr>
                <w:rFonts w:ascii="Century Gothic" w:hAnsi="Century Gothic"/>
                <w:sz w:val="22"/>
                <w:szCs w:val="22"/>
                <w:lang w:val="en-US"/>
              </w:rPr>
              <w:t>as long as</w:t>
            </w:r>
            <w:proofErr w:type="gramEnd"/>
            <w:r w:rsidRPr="00A601B8">
              <w:rPr>
                <w:rFonts w:ascii="Century Gothic" w:hAnsi="Century Gothic"/>
                <w:sz w:val="22"/>
                <w:szCs w:val="22"/>
                <w:lang w:val="en-US"/>
              </w:rPr>
              <w:t xml:space="preserve"> her actions reach the goal that she has in mind. </w:t>
            </w:r>
          </w:p>
        </w:tc>
      </w:tr>
      <w:tr w:rsidR="00A601B8" w:rsidRPr="00A601B8" w14:paraId="67BF72B0" w14:textId="77777777" w:rsidTr="00224E1A">
        <w:tc>
          <w:tcPr>
            <w:tcW w:w="4608" w:type="dxa"/>
          </w:tcPr>
          <w:p w14:paraId="357508F0"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Loyalty</w:t>
            </w:r>
          </w:p>
          <w:p w14:paraId="65E4A219"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Loyalty within a family or community provides members with a feeling of ‘belonging’ and provides the individual with a measure of protection.</w:t>
            </w:r>
          </w:p>
        </w:tc>
        <w:tc>
          <w:tcPr>
            <w:tcW w:w="4847" w:type="dxa"/>
          </w:tcPr>
          <w:p w14:paraId="0F2B7ACB"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Disloyalty</w:t>
            </w:r>
          </w:p>
          <w:p w14:paraId="12126BD5"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In families or communities where members are not loyal to each other, there will be a lot of distrust. Members will not be open towards each other because they will fear betrayal.</w:t>
            </w:r>
          </w:p>
        </w:tc>
      </w:tr>
      <w:tr w:rsidR="00A601B8" w:rsidRPr="00A601B8" w14:paraId="0C655BB2" w14:textId="77777777" w:rsidTr="00224E1A">
        <w:tc>
          <w:tcPr>
            <w:tcW w:w="4608" w:type="dxa"/>
          </w:tcPr>
          <w:p w14:paraId="369FBF80"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 xml:space="preserve">Flexibility </w:t>
            </w:r>
          </w:p>
          <w:p w14:paraId="29826B1E"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Although planning is essential in your ECD centre, there are always </w:t>
            </w:r>
            <w:proofErr w:type="gramStart"/>
            <w:r w:rsidRPr="00A601B8">
              <w:rPr>
                <w:rFonts w:ascii="Century Gothic" w:hAnsi="Century Gothic"/>
                <w:sz w:val="22"/>
                <w:szCs w:val="22"/>
                <w:lang w:val="en-US"/>
              </w:rPr>
              <w:t>a number of</w:t>
            </w:r>
            <w:proofErr w:type="gramEnd"/>
            <w:r w:rsidRPr="00A601B8">
              <w:rPr>
                <w:rFonts w:ascii="Century Gothic" w:hAnsi="Century Gothic"/>
                <w:sz w:val="22"/>
                <w:szCs w:val="22"/>
                <w:lang w:val="en-US"/>
              </w:rPr>
              <w:t xml:space="preserve"> unplanned events that happen from time-to-time. When this happens team members needs to be flexible enough to change </w:t>
            </w:r>
            <w:proofErr w:type="gramStart"/>
            <w:r w:rsidRPr="00A601B8">
              <w:rPr>
                <w:rFonts w:ascii="Century Gothic" w:hAnsi="Century Gothic"/>
                <w:sz w:val="22"/>
                <w:szCs w:val="22"/>
                <w:lang w:val="en-US"/>
              </w:rPr>
              <w:t>plans, and</w:t>
            </w:r>
            <w:proofErr w:type="gramEnd"/>
            <w:r w:rsidRPr="00A601B8">
              <w:rPr>
                <w:rFonts w:ascii="Century Gothic" w:hAnsi="Century Gothic"/>
                <w:sz w:val="22"/>
                <w:szCs w:val="22"/>
                <w:lang w:val="en-US"/>
              </w:rPr>
              <w:t xml:space="preserve"> be able to cope with any unforeseen circumstances.</w:t>
            </w:r>
          </w:p>
        </w:tc>
        <w:tc>
          <w:tcPr>
            <w:tcW w:w="4847" w:type="dxa"/>
          </w:tcPr>
          <w:p w14:paraId="0B541AAB"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Rigidity</w:t>
            </w:r>
          </w:p>
          <w:p w14:paraId="348FD183"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Rigidity is the opposite of flexibility. It often creates friction between family or community members and may cause them to miss the point. Often there are factors that we do not </w:t>
            </w:r>
            <w:proofErr w:type="gramStart"/>
            <w:r w:rsidRPr="00A601B8">
              <w:rPr>
                <w:rFonts w:ascii="Century Gothic" w:hAnsi="Century Gothic"/>
                <w:sz w:val="22"/>
                <w:szCs w:val="22"/>
                <w:lang w:val="en-US"/>
              </w:rPr>
              <w:t>take into account</w:t>
            </w:r>
            <w:proofErr w:type="gramEnd"/>
            <w:r w:rsidRPr="00A601B8">
              <w:rPr>
                <w:rFonts w:ascii="Century Gothic" w:hAnsi="Century Gothic"/>
                <w:sz w:val="22"/>
                <w:szCs w:val="22"/>
                <w:lang w:val="en-US"/>
              </w:rPr>
              <w:t xml:space="preserve"> at the beginning of our planning – these factors may push us off course. </w:t>
            </w:r>
          </w:p>
        </w:tc>
      </w:tr>
      <w:tr w:rsidR="00A601B8" w:rsidRPr="00A601B8" w14:paraId="24C9FCBF" w14:textId="77777777" w:rsidTr="00224E1A">
        <w:tc>
          <w:tcPr>
            <w:tcW w:w="4608" w:type="dxa"/>
          </w:tcPr>
          <w:p w14:paraId="277B6B9F"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Consultation</w:t>
            </w:r>
          </w:p>
          <w:p w14:paraId="44DC6FD4"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Individuals need to consult with other family and or community members when </w:t>
            </w:r>
            <w:r w:rsidRPr="00A601B8">
              <w:rPr>
                <w:rFonts w:ascii="Century Gothic" w:hAnsi="Century Gothic"/>
                <w:sz w:val="22"/>
                <w:szCs w:val="22"/>
                <w:lang w:val="en-US"/>
              </w:rPr>
              <w:lastRenderedPageBreak/>
              <w:t xml:space="preserve">planning events, or when plans change. By consulting with all the role-players before a decision is made, everyone is aware of what is </w:t>
            </w:r>
            <w:proofErr w:type="gramStart"/>
            <w:r w:rsidRPr="00A601B8">
              <w:rPr>
                <w:rFonts w:ascii="Century Gothic" w:hAnsi="Century Gothic"/>
                <w:sz w:val="22"/>
                <w:szCs w:val="22"/>
                <w:lang w:val="en-US"/>
              </w:rPr>
              <w:t>happening</w:t>
            </w:r>
            <w:proofErr w:type="gramEnd"/>
            <w:r w:rsidRPr="00A601B8">
              <w:rPr>
                <w:rFonts w:ascii="Century Gothic" w:hAnsi="Century Gothic"/>
                <w:sz w:val="22"/>
                <w:szCs w:val="22"/>
                <w:lang w:val="en-US"/>
              </w:rPr>
              <w:t xml:space="preserve"> and everyone feel a sense of ownership and responsibility towards that decision. </w:t>
            </w:r>
          </w:p>
        </w:tc>
        <w:tc>
          <w:tcPr>
            <w:tcW w:w="4847" w:type="dxa"/>
          </w:tcPr>
          <w:p w14:paraId="57BAF347"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lastRenderedPageBreak/>
              <w:t>Authoritarianism</w:t>
            </w:r>
          </w:p>
          <w:p w14:paraId="3A13CDC6"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This means that there is no consultation or </w:t>
            </w:r>
            <w:proofErr w:type="gramStart"/>
            <w:r w:rsidRPr="00A601B8">
              <w:rPr>
                <w:rFonts w:ascii="Century Gothic" w:hAnsi="Century Gothic"/>
                <w:sz w:val="22"/>
                <w:szCs w:val="22"/>
                <w:lang w:val="en-US"/>
              </w:rPr>
              <w:t>democracy</w:t>
            </w:r>
            <w:proofErr w:type="gramEnd"/>
            <w:r w:rsidRPr="00A601B8">
              <w:rPr>
                <w:rFonts w:ascii="Century Gothic" w:hAnsi="Century Gothic"/>
                <w:sz w:val="22"/>
                <w:szCs w:val="22"/>
                <w:lang w:val="en-US"/>
              </w:rPr>
              <w:t xml:space="preserve"> and it shows an attitude of </w:t>
            </w:r>
            <w:r w:rsidRPr="00A601B8">
              <w:rPr>
                <w:rFonts w:ascii="Century Gothic" w:hAnsi="Century Gothic"/>
                <w:sz w:val="22"/>
                <w:szCs w:val="22"/>
                <w:lang w:val="en-US"/>
              </w:rPr>
              <w:lastRenderedPageBreak/>
              <w:t xml:space="preserve">“you do as I say”. This is very </w:t>
            </w:r>
            <w:proofErr w:type="spellStart"/>
            <w:r w:rsidRPr="00A601B8">
              <w:rPr>
                <w:rFonts w:ascii="Century Gothic" w:hAnsi="Century Gothic"/>
                <w:sz w:val="22"/>
                <w:szCs w:val="22"/>
                <w:lang w:val="en-US"/>
              </w:rPr>
              <w:t>demoralising</w:t>
            </w:r>
            <w:proofErr w:type="spellEnd"/>
            <w:r w:rsidRPr="00A601B8">
              <w:rPr>
                <w:rFonts w:ascii="Century Gothic" w:hAnsi="Century Gothic"/>
                <w:sz w:val="22"/>
                <w:szCs w:val="22"/>
                <w:lang w:val="en-US"/>
              </w:rPr>
              <w:t xml:space="preserve">, especially within families, as others feel that they are not valued and that their feelings and opinions do not matter. It will inevitably mean that if the individual makes mistakes that there will be no one to help prevent those mistakes. </w:t>
            </w:r>
          </w:p>
        </w:tc>
      </w:tr>
      <w:tr w:rsidR="00A601B8" w:rsidRPr="00A601B8" w14:paraId="464E55CB" w14:textId="77777777" w:rsidTr="00224E1A">
        <w:tc>
          <w:tcPr>
            <w:tcW w:w="4608" w:type="dxa"/>
          </w:tcPr>
          <w:p w14:paraId="73F200BA"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lastRenderedPageBreak/>
              <w:t>Recognition</w:t>
            </w:r>
          </w:p>
          <w:p w14:paraId="2612DB81"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Recognition is a quality that is essential for relationship building. To acknowledge someone else’s achievements, talents and skills, gives that person a sense of value. It makes people feel appreciated and motivates them to continue and improve work well done. Family and community members need to receive acknowledgement and recognition for their contribution to child/family/community development.</w:t>
            </w:r>
          </w:p>
        </w:tc>
        <w:tc>
          <w:tcPr>
            <w:tcW w:w="4847" w:type="dxa"/>
          </w:tcPr>
          <w:p w14:paraId="3C7BA820" w14:textId="77777777" w:rsidR="00A601B8" w:rsidRPr="00A601B8" w:rsidRDefault="00A601B8" w:rsidP="00A601B8">
            <w:pPr>
              <w:spacing w:line="360" w:lineRule="auto"/>
              <w:jc w:val="both"/>
              <w:rPr>
                <w:rFonts w:ascii="Century Gothic" w:hAnsi="Century Gothic"/>
                <w:b/>
                <w:sz w:val="22"/>
                <w:szCs w:val="22"/>
                <w:lang w:val="en-US"/>
              </w:rPr>
            </w:pPr>
            <w:r w:rsidRPr="00A601B8">
              <w:rPr>
                <w:rFonts w:ascii="Century Gothic" w:hAnsi="Century Gothic"/>
                <w:b/>
                <w:sz w:val="22"/>
                <w:szCs w:val="22"/>
                <w:lang w:val="en-US"/>
              </w:rPr>
              <w:t>Self-righteousness</w:t>
            </w:r>
          </w:p>
          <w:p w14:paraId="6EED994E"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This means that you think you can or have done it on your own. You will not be able to do any task as well on your own as you would be able to do it with the assistance of family and community members. Share the recognition for a task well done with the other members of the team. After all:</w:t>
            </w:r>
          </w:p>
          <w:p w14:paraId="2C1F42B1" w14:textId="77777777" w:rsidR="00A601B8" w:rsidRPr="00A601B8" w:rsidRDefault="00A601B8" w:rsidP="00A601B8">
            <w:pPr>
              <w:spacing w:line="360" w:lineRule="auto"/>
              <w:jc w:val="both"/>
              <w:rPr>
                <w:rFonts w:ascii="Century Gothic" w:hAnsi="Century Gothic"/>
                <w:sz w:val="22"/>
                <w:szCs w:val="22"/>
                <w:lang w:val="en-US"/>
              </w:rPr>
            </w:pPr>
            <w:r w:rsidRPr="00A601B8">
              <w:rPr>
                <w:rFonts w:ascii="Century Gothic" w:hAnsi="Century Gothic"/>
                <w:sz w:val="22"/>
                <w:szCs w:val="22"/>
                <w:lang w:val="en-US"/>
              </w:rPr>
              <w:t xml:space="preserve">“One is too small a number to achieve greatness.” – </w:t>
            </w:r>
            <w:r w:rsidRPr="00A601B8">
              <w:rPr>
                <w:rFonts w:ascii="Century Gothic" w:hAnsi="Century Gothic"/>
                <w:i/>
                <w:sz w:val="22"/>
                <w:szCs w:val="22"/>
                <w:lang w:val="en-US"/>
              </w:rPr>
              <w:t>JC Maxwell</w:t>
            </w:r>
          </w:p>
        </w:tc>
      </w:tr>
    </w:tbl>
    <w:p w14:paraId="463E3040" w14:textId="77777777" w:rsidR="00A601B8" w:rsidRPr="00A601B8" w:rsidRDefault="00A601B8" w:rsidP="00A601B8">
      <w:pPr>
        <w:spacing w:line="360" w:lineRule="auto"/>
        <w:jc w:val="both"/>
        <w:rPr>
          <w:rFonts w:ascii="Century Gothic" w:hAnsi="Century Gothic"/>
          <w:b/>
          <w:sz w:val="22"/>
          <w:szCs w:val="22"/>
          <w:lang w:val="en-US"/>
        </w:rPr>
      </w:pPr>
    </w:p>
    <w:p w14:paraId="5ACDE97B" w14:textId="77777777" w:rsidR="00A601B8" w:rsidRPr="00A601B8" w:rsidRDefault="00A601B8" w:rsidP="00A601B8">
      <w:pPr>
        <w:spacing w:line="360" w:lineRule="auto"/>
        <w:jc w:val="both"/>
        <w:rPr>
          <w:rFonts w:ascii="Century Gothic" w:hAnsi="Century Gothic"/>
          <w:bCs/>
          <w:sz w:val="22"/>
          <w:szCs w:val="22"/>
          <w:lang w:val="en-ZA"/>
        </w:rPr>
      </w:pPr>
      <w:r w:rsidRPr="00A601B8">
        <w:rPr>
          <w:rFonts w:ascii="Century Gothic" w:hAnsi="Century Gothic"/>
          <w:bCs/>
          <w:sz w:val="22"/>
          <w:szCs w:val="22"/>
          <w:lang w:val="en-ZA"/>
        </w:rPr>
        <w:t>Qualities that promote and hinder community development</w:t>
      </w:r>
    </w:p>
    <w:p w14:paraId="2882F28B" w14:textId="77777777" w:rsidR="00A601B8" w:rsidRPr="00A601B8" w:rsidRDefault="00A601B8" w:rsidP="00A601B8">
      <w:pPr>
        <w:spacing w:line="360" w:lineRule="auto"/>
        <w:jc w:val="both"/>
        <w:rPr>
          <w:rFonts w:ascii="Century Gothic" w:hAnsi="Century Gothic"/>
          <w:sz w:val="22"/>
          <w:szCs w:val="22"/>
          <w:lang w:val="en-ZA"/>
        </w:rPr>
      </w:pPr>
    </w:p>
    <w:p w14:paraId="429F96B0" w14:textId="77777777" w:rsidR="008637DD" w:rsidRPr="008637DD" w:rsidRDefault="00CD4EE8" w:rsidP="00371021">
      <w:pPr>
        <w:spacing w:line="360" w:lineRule="auto"/>
        <w:jc w:val="both"/>
        <w:rPr>
          <w:rFonts w:ascii="Century Gothic" w:hAnsi="Century Gothic"/>
          <w:sz w:val="22"/>
          <w:szCs w:val="22"/>
        </w:rPr>
      </w:pPr>
      <w:r w:rsidRPr="002C6533">
        <w:rPr>
          <w:rFonts w:ascii="Century Gothic" w:hAnsi="Century Gothic"/>
          <w:sz w:val="22"/>
          <w:szCs w:val="22"/>
        </w:rPr>
        <w:br w:type="page"/>
      </w:r>
      <w:bookmarkStart w:id="46" w:name="_Hlk497658492"/>
      <w:bookmarkStart w:id="47" w:name="_Hlk496226420"/>
      <w:r w:rsidR="008637DD" w:rsidRPr="008637DD">
        <w:rPr>
          <w:rFonts w:ascii="Century Gothic" w:hAnsi="Century Gothic"/>
          <w:sz w:val="22"/>
          <w:szCs w:val="22"/>
        </w:rPr>
        <w:lastRenderedPageBreak/>
        <w:t xml:space="preserve"> </w:t>
      </w:r>
      <w:bookmarkEnd w:id="46"/>
    </w:p>
    <w:p w14:paraId="7F64AFC1" w14:textId="77777777" w:rsidR="008637DD" w:rsidRDefault="008637DD" w:rsidP="008637DD">
      <w:pPr>
        <w:spacing w:line="360" w:lineRule="auto"/>
        <w:jc w:val="both"/>
        <w:rPr>
          <w:rFonts w:ascii="Century Gothic" w:hAnsi="Century Gothic"/>
          <w:sz w:val="22"/>
          <w:szCs w:val="22"/>
        </w:rPr>
      </w:pPr>
    </w:p>
    <w:p w14:paraId="54B78CCD" w14:textId="77777777" w:rsidR="008637DD" w:rsidRPr="008637DD" w:rsidRDefault="008637DD" w:rsidP="008637DD">
      <w:pPr>
        <w:spacing w:line="360" w:lineRule="auto"/>
        <w:jc w:val="both"/>
        <w:rPr>
          <w:rFonts w:ascii="Century Gothic" w:hAnsi="Century Gothic"/>
          <w:b/>
          <w:sz w:val="22"/>
          <w:szCs w:val="22"/>
        </w:rPr>
      </w:pPr>
      <w:proofErr w:type="gramStart"/>
      <w:r>
        <w:rPr>
          <w:rFonts w:ascii="Century Gothic" w:hAnsi="Century Gothic"/>
          <w:b/>
          <w:sz w:val="22"/>
          <w:szCs w:val="22"/>
        </w:rPr>
        <w:t xml:space="preserve">FORMATIVE </w:t>
      </w:r>
      <w:r w:rsidRPr="008637DD">
        <w:rPr>
          <w:rFonts w:ascii="Century Gothic" w:hAnsi="Century Gothic"/>
          <w:b/>
          <w:sz w:val="22"/>
          <w:szCs w:val="22"/>
        </w:rPr>
        <w:t xml:space="preserve"> ASSESSMENT</w:t>
      </w:r>
      <w:proofErr w:type="gramEnd"/>
      <w:r w:rsidRPr="008637DD">
        <w:rPr>
          <w:rFonts w:ascii="Century Gothic" w:hAnsi="Century Gothic"/>
          <w:b/>
          <w:sz w:val="22"/>
          <w:szCs w:val="22"/>
        </w:rPr>
        <w:t xml:space="preserve"> </w:t>
      </w:r>
    </w:p>
    <w:p w14:paraId="20A180E5" w14:textId="77777777" w:rsidR="008637DD" w:rsidRPr="00371021" w:rsidRDefault="008637DD" w:rsidP="00371021">
      <w:pPr>
        <w:pStyle w:val="ListParagraph"/>
        <w:numPr>
          <w:ilvl w:val="0"/>
          <w:numId w:val="63"/>
        </w:numPr>
        <w:spacing w:line="360" w:lineRule="auto"/>
        <w:jc w:val="both"/>
        <w:rPr>
          <w:rFonts w:ascii="Century Gothic" w:hAnsi="Century Gothic"/>
        </w:rPr>
      </w:pPr>
      <w:r w:rsidRPr="00371021">
        <w:rPr>
          <w:rFonts w:ascii="Century Gothic" w:hAnsi="Century Gothic"/>
        </w:rPr>
        <w:t xml:space="preserve">IAC0302 </w:t>
      </w:r>
      <w:bookmarkStart w:id="48" w:name="_Hlk497658713"/>
      <w:r w:rsidRPr="00371021">
        <w:rPr>
          <w:rFonts w:ascii="Century Gothic" w:hAnsi="Century Gothic"/>
        </w:rPr>
        <w:t xml:space="preserve">Explain the concepts of professionalism, professional ethics, values, accountability and good practice in the early childhood development sector  </w:t>
      </w:r>
      <w:bookmarkEnd w:id="48"/>
    </w:p>
    <w:p w14:paraId="6EDAA4A9" w14:textId="77777777" w:rsidR="008637DD" w:rsidRPr="00371021" w:rsidRDefault="008637DD" w:rsidP="00371021">
      <w:pPr>
        <w:pStyle w:val="ListParagraph"/>
        <w:numPr>
          <w:ilvl w:val="0"/>
          <w:numId w:val="63"/>
        </w:numPr>
        <w:spacing w:line="360" w:lineRule="auto"/>
        <w:jc w:val="both"/>
        <w:rPr>
          <w:rFonts w:ascii="Century Gothic" w:hAnsi="Century Gothic"/>
        </w:rPr>
      </w:pPr>
      <w:r w:rsidRPr="00371021">
        <w:rPr>
          <w:rFonts w:ascii="Century Gothic" w:hAnsi="Century Gothic"/>
        </w:rPr>
        <w:t xml:space="preserve">IAC0304 </w:t>
      </w:r>
      <w:bookmarkStart w:id="49" w:name="_Hlk497658943"/>
      <w:bookmarkStart w:id="50" w:name="_Hlk497658729"/>
      <w:r w:rsidRPr="00371021">
        <w:rPr>
          <w:rFonts w:ascii="Century Gothic" w:hAnsi="Century Gothic"/>
        </w:rPr>
        <w:t>Explain the value of reflecting on own practice, individually and within the team</w:t>
      </w:r>
      <w:bookmarkEnd w:id="49"/>
      <w:r w:rsidRPr="00371021">
        <w:rPr>
          <w:rFonts w:ascii="Century Gothic" w:hAnsi="Century Gothic"/>
        </w:rPr>
        <w:t xml:space="preserve"> </w:t>
      </w:r>
    </w:p>
    <w:bookmarkEnd w:id="50"/>
    <w:p w14:paraId="54EBCE92" w14:textId="77777777" w:rsidR="008637DD" w:rsidRPr="00371021" w:rsidRDefault="008637DD" w:rsidP="00371021">
      <w:pPr>
        <w:pStyle w:val="ListParagraph"/>
        <w:numPr>
          <w:ilvl w:val="0"/>
          <w:numId w:val="63"/>
        </w:numPr>
        <w:spacing w:line="360" w:lineRule="auto"/>
        <w:jc w:val="both"/>
        <w:rPr>
          <w:rFonts w:ascii="Century Gothic" w:hAnsi="Century Gothic"/>
        </w:rPr>
      </w:pPr>
      <w:r w:rsidRPr="00371021">
        <w:rPr>
          <w:rFonts w:ascii="Century Gothic" w:hAnsi="Century Gothic"/>
        </w:rPr>
        <w:t xml:space="preserve">IAC0306 </w:t>
      </w:r>
      <w:bookmarkStart w:id="51" w:name="_Hlk497658961"/>
      <w:r w:rsidRPr="00371021">
        <w:rPr>
          <w:rFonts w:ascii="Century Gothic" w:hAnsi="Century Gothic"/>
        </w:rPr>
        <w:t xml:space="preserve">Explain the importance of modelling professional behaviour when working with </w:t>
      </w:r>
      <w:proofErr w:type="gramStart"/>
      <w:r w:rsidRPr="00371021">
        <w:rPr>
          <w:rFonts w:ascii="Century Gothic" w:hAnsi="Century Gothic"/>
        </w:rPr>
        <w:t>children,  families</w:t>
      </w:r>
      <w:proofErr w:type="gramEnd"/>
      <w:r w:rsidRPr="00371021">
        <w:rPr>
          <w:rFonts w:ascii="Century Gothic" w:hAnsi="Century Gothic"/>
        </w:rPr>
        <w:t xml:space="preserve">, colleagues and others in a centre-based or non-centre-based setting </w:t>
      </w:r>
    </w:p>
    <w:bookmarkEnd w:id="51"/>
    <w:p w14:paraId="75609585" w14:textId="77777777" w:rsidR="00AE0A47" w:rsidRDefault="00AE0A47" w:rsidP="008637DD">
      <w:pPr>
        <w:spacing w:line="360" w:lineRule="auto"/>
        <w:jc w:val="both"/>
        <w:rPr>
          <w:rFonts w:ascii="Century Gothic" w:hAnsi="Century Gothic"/>
          <w:sz w:val="22"/>
          <w:szCs w:val="22"/>
        </w:rPr>
      </w:pPr>
      <w:r>
        <w:rPr>
          <w:rFonts w:ascii="Century Gothic" w:hAnsi="Century Gothic"/>
          <w:sz w:val="22"/>
          <w:szCs w:val="22"/>
        </w:rPr>
        <w:br w:type="page"/>
      </w:r>
    </w:p>
    <w:bookmarkEnd w:id="47"/>
    <w:p w14:paraId="15551165" w14:textId="77777777" w:rsidR="0048698F" w:rsidRPr="00371021" w:rsidRDefault="0048698F" w:rsidP="0048698F">
      <w:pPr>
        <w:spacing w:line="360" w:lineRule="auto"/>
        <w:jc w:val="both"/>
        <w:rPr>
          <w:rFonts w:ascii="Century Gothic" w:hAnsi="Century Gothic"/>
          <w:b/>
          <w:sz w:val="22"/>
          <w:szCs w:val="22"/>
          <w:lang w:val="en-US"/>
        </w:rPr>
      </w:pPr>
      <w:r w:rsidRPr="00371021">
        <w:rPr>
          <w:rFonts w:ascii="Century Gothic" w:hAnsi="Century Gothic"/>
          <w:b/>
          <w:sz w:val="22"/>
          <w:szCs w:val="22"/>
          <w:lang w:val="en-US"/>
        </w:rPr>
        <w:lastRenderedPageBreak/>
        <w:t>Internet articles</w:t>
      </w:r>
    </w:p>
    <w:p w14:paraId="7B890FC0" w14:textId="77777777" w:rsidR="0048698F" w:rsidRPr="00371021" w:rsidRDefault="0048698F" w:rsidP="0048698F">
      <w:pPr>
        <w:spacing w:line="360" w:lineRule="auto"/>
        <w:jc w:val="both"/>
        <w:rPr>
          <w:rFonts w:ascii="Century Gothic" w:hAnsi="Century Gothic"/>
          <w:sz w:val="22"/>
          <w:szCs w:val="22"/>
          <w:lang w:val="en-ZA"/>
        </w:rPr>
      </w:pPr>
    </w:p>
    <w:p w14:paraId="542E4491" w14:textId="77777777" w:rsidR="0048698F" w:rsidRPr="00371021" w:rsidRDefault="0048698F" w:rsidP="009D23E2">
      <w:pPr>
        <w:numPr>
          <w:ilvl w:val="0"/>
          <w:numId w:val="42"/>
        </w:numPr>
        <w:spacing w:line="360" w:lineRule="auto"/>
        <w:jc w:val="both"/>
        <w:rPr>
          <w:rFonts w:ascii="Century Gothic" w:hAnsi="Century Gothic"/>
          <w:b/>
          <w:sz w:val="22"/>
          <w:szCs w:val="22"/>
          <w:lang w:val="en-ZA"/>
        </w:rPr>
      </w:pPr>
      <w:r w:rsidRPr="00371021">
        <w:rPr>
          <w:rFonts w:ascii="Century Gothic" w:hAnsi="Century Gothic"/>
          <w:sz w:val="22"/>
          <w:szCs w:val="22"/>
          <w:lang w:val="en-ZA"/>
        </w:rPr>
        <w:t xml:space="preserve">Harmony Child Learning Centre Developmental Checklist for 4 ½ to </w:t>
      </w:r>
      <w:proofErr w:type="gramStart"/>
      <w:r w:rsidRPr="00371021">
        <w:rPr>
          <w:rFonts w:ascii="Century Gothic" w:hAnsi="Century Gothic"/>
          <w:sz w:val="22"/>
          <w:szCs w:val="22"/>
          <w:lang w:val="en-ZA"/>
        </w:rPr>
        <w:t>6 year olds</w:t>
      </w:r>
      <w:proofErr w:type="gramEnd"/>
      <w:r w:rsidRPr="00371021">
        <w:rPr>
          <w:rFonts w:ascii="Century Gothic" w:hAnsi="Century Gothic"/>
          <w:sz w:val="22"/>
          <w:szCs w:val="22"/>
          <w:lang w:val="en-ZA"/>
        </w:rPr>
        <w:t xml:space="preserve">, </w:t>
      </w:r>
      <w:r w:rsidRPr="00371021">
        <w:rPr>
          <w:rFonts w:ascii="Century Gothic" w:hAnsi="Century Gothic"/>
          <w:sz w:val="22"/>
          <w:szCs w:val="22"/>
          <w:lang w:val="en-ZA"/>
        </w:rPr>
        <w:tab/>
      </w:r>
      <w:r w:rsidRPr="00371021">
        <w:rPr>
          <w:rFonts w:ascii="Century Gothic" w:hAnsi="Century Gothic"/>
          <w:bCs/>
          <w:iCs/>
          <w:sz w:val="22"/>
          <w:szCs w:val="22"/>
          <w:lang w:val="en-ZA"/>
        </w:rPr>
        <w:t>www.harmony.com.au/downloads</w:t>
      </w:r>
    </w:p>
    <w:p w14:paraId="0E09466C" w14:textId="77777777" w:rsidR="0048698F" w:rsidRPr="00371021" w:rsidRDefault="00000000" w:rsidP="009D23E2">
      <w:pPr>
        <w:numPr>
          <w:ilvl w:val="0"/>
          <w:numId w:val="42"/>
        </w:numPr>
        <w:spacing w:line="360" w:lineRule="auto"/>
        <w:jc w:val="both"/>
        <w:rPr>
          <w:rFonts w:ascii="Century Gothic" w:hAnsi="Century Gothic"/>
          <w:b/>
          <w:sz w:val="22"/>
          <w:szCs w:val="22"/>
          <w:lang w:val="en-US"/>
        </w:rPr>
      </w:pPr>
      <w:hyperlink r:id="rId41" w:history="1">
        <w:r w:rsidR="0048698F" w:rsidRPr="00371021">
          <w:rPr>
            <w:rStyle w:val="Hyperlink"/>
            <w:rFonts w:ascii="Century Gothic" w:hAnsi="Century Gothic"/>
            <w:sz w:val="22"/>
            <w:szCs w:val="22"/>
            <w:lang w:val="en-US"/>
          </w:rPr>
          <w:t>http://www.sites4teachers.com</w:t>
        </w:r>
      </w:hyperlink>
    </w:p>
    <w:p w14:paraId="14DF4540" w14:textId="77777777" w:rsidR="0048698F" w:rsidRPr="00371021" w:rsidRDefault="0048698F" w:rsidP="009D23E2">
      <w:pPr>
        <w:numPr>
          <w:ilvl w:val="0"/>
          <w:numId w:val="42"/>
        </w:numPr>
        <w:spacing w:line="360" w:lineRule="auto"/>
        <w:jc w:val="both"/>
        <w:rPr>
          <w:rFonts w:ascii="Century Gothic" w:hAnsi="Century Gothic"/>
          <w:sz w:val="22"/>
          <w:szCs w:val="22"/>
          <w:lang w:val="en-US"/>
        </w:rPr>
      </w:pPr>
      <w:r w:rsidRPr="00371021">
        <w:rPr>
          <w:rFonts w:ascii="Century Gothic" w:hAnsi="Century Gothic"/>
          <w:sz w:val="22"/>
          <w:szCs w:val="22"/>
          <w:lang w:val="en-US"/>
        </w:rPr>
        <w:t>http://www.uen.org/k-2educator/assessment.shtml</w:t>
      </w:r>
    </w:p>
    <w:p w14:paraId="54705B93" w14:textId="77777777" w:rsidR="0048698F" w:rsidRPr="00371021" w:rsidRDefault="0048698F" w:rsidP="0048698F">
      <w:pPr>
        <w:spacing w:line="360" w:lineRule="auto"/>
        <w:jc w:val="both"/>
        <w:rPr>
          <w:rFonts w:ascii="Century Gothic" w:hAnsi="Century Gothic"/>
          <w:sz w:val="22"/>
          <w:szCs w:val="22"/>
          <w:lang w:val="en-ZA"/>
        </w:rPr>
      </w:pPr>
    </w:p>
    <w:p w14:paraId="7576007F" w14:textId="77777777" w:rsidR="0048698F" w:rsidRPr="00371021" w:rsidRDefault="0048698F" w:rsidP="0048698F">
      <w:pPr>
        <w:spacing w:line="360" w:lineRule="auto"/>
        <w:jc w:val="both"/>
        <w:rPr>
          <w:rFonts w:ascii="Century Gothic" w:hAnsi="Century Gothic"/>
          <w:b/>
          <w:sz w:val="22"/>
          <w:szCs w:val="22"/>
          <w:lang w:val="en-US"/>
        </w:rPr>
      </w:pPr>
      <w:r w:rsidRPr="00371021">
        <w:rPr>
          <w:rFonts w:ascii="Century Gothic" w:hAnsi="Century Gothic"/>
          <w:b/>
          <w:sz w:val="22"/>
          <w:szCs w:val="22"/>
          <w:lang w:val="en-US"/>
        </w:rPr>
        <w:t>Books</w:t>
      </w:r>
    </w:p>
    <w:p w14:paraId="4AFE1022" w14:textId="77777777" w:rsidR="0048698F" w:rsidRPr="00371021" w:rsidRDefault="0048698F" w:rsidP="0048698F">
      <w:pPr>
        <w:spacing w:line="360" w:lineRule="auto"/>
        <w:jc w:val="both"/>
        <w:rPr>
          <w:rFonts w:ascii="Century Gothic" w:hAnsi="Century Gothic"/>
          <w:sz w:val="22"/>
          <w:szCs w:val="22"/>
          <w:lang w:val="en-ZA"/>
        </w:rPr>
      </w:pPr>
    </w:p>
    <w:p w14:paraId="0FBDB5E8" w14:textId="77777777" w:rsidR="0048698F" w:rsidRPr="00371021" w:rsidRDefault="0048698F" w:rsidP="009D23E2">
      <w:pPr>
        <w:numPr>
          <w:ilvl w:val="0"/>
          <w:numId w:val="42"/>
        </w:numPr>
        <w:spacing w:line="360" w:lineRule="auto"/>
        <w:jc w:val="both"/>
        <w:rPr>
          <w:rFonts w:ascii="Century Gothic" w:hAnsi="Century Gothic"/>
          <w:sz w:val="22"/>
          <w:szCs w:val="22"/>
          <w:lang w:val="en-ZA"/>
        </w:rPr>
      </w:pPr>
      <w:r w:rsidRPr="00371021">
        <w:rPr>
          <w:rFonts w:ascii="Century Gothic" w:hAnsi="Century Gothic"/>
          <w:sz w:val="22"/>
          <w:szCs w:val="22"/>
          <w:lang w:val="en-ZA"/>
        </w:rPr>
        <w:t xml:space="preserve">Dombro, A, Colker L and Dodge, D: </w:t>
      </w:r>
      <w:r w:rsidRPr="00371021">
        <w:rPr>
          <w:rFonts w:ascii="Century Gothic" w:hAnsi="Century Gothic"/>
          <w:i/>
          <w:sz w:val="22"/>
          <w:szCs w:val="22"/>
          <w:lang w:val="en-ZA"/>
        </w:rPr>
        <w:t>The Creative Curriculum for Infants and Toddlers</w:t>
      </w:r>
      <w:r w:rsidRPr="00371021">
        <w:rPr>
          <w:rFonts w:ascii="Century Gothic" w:hAnsi="Century Gothic"/>
          <w:sz w:val="22"/>
          <w:szCs w:val="22"/>
          <w:lang w:val="en-ZA"/>
        </w:rPr>
        <w:t xml:space="preserve">, </w:t>
      </w:r>
      <w:r w:rsidRPr="00371021">
        <w:rPr>
          <w:rFonts w:ascii="Century Gothic" w:hAnsi="Century Gothic"/>
          <w:sz w:val="22"/>
          <w:szCs w:val="22"/>
          <w:lang w:val="en-ZA"/>
        </w:rPr>
        <w:tab/>
        <w:t>revised edition, 1999, Teaching Strategies, Washington.</w:t>
      </w:r>
    </w:p>
    <w:p w14:paraId="7BF838AE" w14:textId="77777777" w:rsidR="0048698F" w:rsidRPr="00371021" w:rsidRDefault="0048698F" w:rsidP="009D23E2">
      <w:pPr>
        <w:numPr>
          <w:ilvl w:val="0"/>
          <w:numId w:val="42"/>
        </w:numPr>
        <w:spacing w:line="360" w:lineRule="auto"/>
        <w:jc w:val="both"/>
        <w:rPr>
          <w:rFonts w:ascii="Century Gothic" w:hAnsi="Century Gothic"/>
          <w:sz w:val="22"/>
          <w:szCs w:val="22"/>
          <w:lang w:val="en-ZA"/>
        </w:rPr>
      </w:pPr>
      <w:r w:rsidRPr="00371021">
        <w:rPr>
          <w:rFonts w:ascii="Century Gothic" w:hAnsi="Century Gothic"/>
          <w:sz w:val="22"/>
          <w:szCs w:val="22"/>
          <w:lang w:val="en-ZA"/>
        </w:rPr>
        <w:t xml:space="preserve">Davin, R. and Van Staden, C. 2005 </w:t>
      </w:r>
      <w:r w:rsidRPr="00371021">
        <w:rPr>
          <w:rFonts w:ascii="Century Gothic" w:hAnsi="Century Gothic"/>
          <w:i/>
          <w:sz w:val="22"/>
          <w:szCs w:val="22"/>
          <w:lang w:val="en-ZA"/>
        </w:rPr>
        <w:t xml:space="preserve">The reception </w:t>
      </w:r>
      <w:proofErr w:type="gramStart"/>
      <w:r w:rsidRPr="00371021">
        <w:rPr>
          <w:rFonts w:ascii="Century Gothic" w:hAnsi="Century Gothic"/>
          <w:i/>
          <w:sz w:val="22"/>
          <w:szCs w:val="22"/>
          <w:lang w:val="en-ZA"/>
        </w:rPr>
        <w:t xml:space="preserve">year </w:t>
      </w:r>
      <w:r w:rsidRPr="00371021">
        <w:rPr>
          <w:rFonts w:ascii="Century Gothic" w:hAnsi="Century Gothic"/>
          <w:sz w:val="22"/>
          <w:szCs w:val="22"/>
          <w:lang w:val="en-ZA"/>
        </w:rPr>
        <w:t xml:space="preserve"> Heinemann</w:t>
      </w:r>
      <w:proofErr w:type="gramEnd"/>
      <w:r w:rsidRPr="00371021">
        <w:rPr>
          <w:rFonts w:ascii="Century Gothic" w:hAnsi="Century Gothic"/>
          <w:sz w:val="22"/>
          <w:szCs w:val="22"/>
          <w:lang w:val="en-ZA"/>
        </w:rPr>
        <w:t xml:space="preserve"> Publishers, </w:t>
      </w:r>
      <w:r w:rsidRPr="00371021">
        <w:rPr>
          <w:rFonts w:ascii="Century Gothic" w:hAnsi="Century Gothic"/>
          <w:sz w:val="22"/>
          <w:szCs w:val="22"/>
          <w:lang w:val="en-ZA"/>
        </w:rPr>
        <w:tab/>
        <w:t>Johannesburg</w:t>
      </w:r>
    </w:p>
    <w:p w14:paraId="7CA35C46" w14:textId="77777777" w:rsidR="0048698F" w:rsidRPr="00371021" w:rsidRDefault="0048698F" w:rsidP="009D23E2">
      <w:pPr>
        <w:numPr>
          <w:ilvl w:val="0"/>
          <w:numId w:val="42"/>
        </w:numPr>
        <w:spacing w:line="360" w:lineRule="auto"/>
        <w:jc w:val="both"/>
        <w:rPr>
          <w:rFonts w:ascii="Century Gothic" w:hAnsi="Century Gothic"/>
          <w:sz w:val="22"/>
          <w:szCs w:val="22"/>
          <w:lang w:val="en-ZA"/>
        </w:rPr>
      </w:pPr>
      <w:r w:rsidRPr="00371021">
        <w:rPr>
          <w:rFonts w:ascii="Century Gothic" w:hAnsi="Century Gothic"/>
          <w:sz w:val="22"/>
          <w:szCs w:val="22"/>
          <w:lang w:val="en-ZA"/>
        </w:rPr>
        <w:t xml:space="preserve">Duff, J. </w:t>
      </w:r>
      <w:r w:rsidRPr="00371021">
        <w:rPr>
          <w:rFonts w:ascii="Century Gothic" w:hAnsi="Century Gothic"/>
          <w:i/>
          <w:sz w:val="22"/>
          <w:szCs w:val="22"/>
          <w:lang w:val="en-ZA"/>
        </w:rPr>
        <w:t>Aspects of Junior Primary Teaching</w:t>
      </w:r>
      <w:r w:rsidRPr="00371021">
        <w:rPr>
          <w:rFonts w:ascii="Century Gothic" w:hAnsi="Century Gothic"/>
          <w:sz w:val="22"/>
          <w:szCs w:val="22"/>
          <w:lang w:val="en-ZA"/>
        </w:rPr>
        <w:t>. 1993. Lexicon Publishers: Johannesburg.</w:t>
      </w:r>
    </w:p>
    <w:p w14:paraId="2217ED61" w14:textId="77777777" w:rsidR="0048698F" w:rsidRPr="00371021" w:rsidRDefault="0048698F" w:rsidP="009D23E2">
      <w:pPr>
        <w:numPr>
          <w:ilvl w:val="0"/>
          <w:numId w:val="42"/>
        </w:numPr>
        <w:spacing w:line="360" w:lineRule="auto"/>
        <w:jc w:val="both"/>
        <w:rPr>
          <w:rFonts w:ascii="Century Gothic" w:hAnsi="Century Gothic"/>
          <w:sz w:val="22"/>
          <w:szCs w:val="22"/>
          <w:lang w:val="en-ZA"/>
        </w:rPr>
      </w:pPr>
      <w:r w:rsidRPr="00371021">
        <w:rPr>
          <w:rFonts w:ascii="Century Gothic" w:hAnsi="Century Gothic"/>
          <w:sz w:val="22"/>
          <w:szCs w:val="22"/>
          <w:lang w:val="en-ZA"/>
        </w:rPr>
        <w:t xml:space="preserve">Faber, R. and Van Staden, C. </w:t>
      </w:r>
      <w:r w:rsidRPr="00371021">
        <w:rPr>
          <w:rFonts w:ascii="Century Gothic" w:hAnsi="Century Gothic"/>
          <w:i/>
          <w:sz w:val="22"/>
          <w:szCs w:val="22"/>
          <w:lang w:val="en-ZA"/>
        </w:rPr>
        <w:t>The Year before School</w:t>
      </w:r>
      <w:r w:rsidRPr="00371021">
        <w:rPr>
          <w:rFonts w:ascii="Century Gothic" w:hAnsi="Century Gothic"/>
          <w:sz w:val="22"/>
          <w:szCs w:val="22"/>
          <w:lang w:val="en-ZA"/>
        </w:rPr>
        <w:t>. 1997. Heineman: Johannesburg.</w:t>
      </w:r>
    </w:p>
    <w:p w14:paraId="0AFA7723" w14:textId="77777777" w:rsidR="0048698F" w:rsidRPr="00371021" w:rsidRDefault="0048698F" w:rsidP="009D23E2">
      <w:pPr>
        <w:numPr>
          <w:ilvl w:val="0"/>
          <w:numId w:val="42"/>
        </w:numPr>
        <w:spacing w:line="360" w:lineRule="auto"/>
        <w:jc w:val="both"/>
        <w:rPr>
          <w:rFonts w:ascii="Century Gothic" w:hAnsi="Century Gothic"/>
          <w:sz w:val="22"/>
          <w:szCs w:val="22"/>
          <w:lang w:val="en-ZA"/>
        </w:rPr>
      </w:pPr>
      <w:r w:rsidRPr="00371021">
        <w:rPr>
          <w:rFonts w:ascii="Century Gothic" w:hAnsi="Century Gothic"/>
          <w:sz w:val="22"/>
          <w:szCs w:val="22"/>
          <w:lang w:val="en-ZA"/>
        </w:rPr>
        <w:t xml:space="preserve">Matterson, E.M. </w:t>
      </w:r>
      <w:r w:rsidRPr="00371021">
        <w:rPr>
          <w:rFonts w:ascii="Century Gothic" w:hAnsi="Century Gothic"/>
          <w:i/>
          <w:sz w:val="22"/>
          <w:szCs w:val="22"/>
          <w:lang w:val="en-ZA"/>
        </w:rPr>
        <w:t>Play with a Purpose for Under-sevens</w:t>
      </w:r>
      <w:r w:rsidRPr="00371021">
        <w:rPr>
          <w:rFonts w:ascii="Century Gothic" w:hAnsi="Century Gothic"/>
          <w:sz w:val="22"/>
          <w:szCs w:val="22"/>
          <w:lang w:val="en-ZA"/>
        </w:rPr>
        <w:t xml:space="preserve">. 1965. Penguin Books: United </w:t>
      </w:r>
      <w:r w:rsidRPr="00371021">
        <w:rPr>
          <w:rFonts w:ascii="Century Gothic" w:hAnsi="Century Gothic"/>
          <w:sz w:val="22"/>
          <w:szCs w:val="22"/>
          <w:lang w:val="en-ZA"/>
        </w:rPr>
        <w:tab/>
        <w:t>Kingdom.</w:t>
      </w:r>
    </w:p>
    <w:p w14:paraId="45B92579" w14:textId="77777777" w:rsidR="0048698F" w:rsidRPr="00371021" w:rsidRDefault="0048698F" w:rsidP="009D23E2">
      <w:pPr>
        <w:numPr>
          <w:ilvl w:val="0"/>
          <w:numId w:val="42"/>
        </w:numPr>
        <w:spacing w:line="360" w:lineRule="auto"/>
        <w:jc w:val="both"/>
        <w:rPr>
          <w:rFonts w:ascii="Century Gothic" w:hAnsi="Century Gothic"/>
          <w:sz w:val="22"/>
          <w:szCs w:val="22"/>
          <w:lang w:val="en-ZA"/>
        </w:rPr>
      </w:pPr>
      <w:r w:rsidRPr="00371021">
        <w:rPr>
          <w:rFonts w:ascii="Century Gothic" w:hAnsi="Century Gothic"/>
          <w:sz w:val="22"/>
          <w:szCs w:val="22"/>
          <w:lang w:val="en-ZA"/>
        </w:rPr>
        <w:t xml:space="preserve">McEvilly, K. and Tiley, J. </w:t>
      </w:r>
      <w:r w:rsidRPr="00371021">
        <w:rPr>
          <w:rFonts w:ascii="Century Gothic" w:hAnsi="Century Gothic"/>
          <w:i/>
          <w:sz w:val="22"/>
          <w:szCs w:val="22"/>
          <w:lang w:val="en-ZA"/>
        </w:rPr>
        <w:t>A Sound Foundation: Education for the Primary School</w:t>
      </w:r>
      <w:r w:rsidRPr="00371021">
        <w:rPr>
          <w:rFonts w:ascii="Century Gothic" w:hAnsi="Century Gothic"/>
          <w:sz w:val="22"/>
          <w:szCs w:val="22"/>
          <w:lang w:val="en-ZA"/>
        </w:rPr>
        <w:t xml:space="preserve">. 1990. </w:t>
      </w:r>
      <w:r w:rsidRPr="00371021">
        <w:rPr>
          <w:rFonts w:ascii="Century Gothic" w:hAnsi="Century Gothic"/>
          <w:sz w:val="22"/>
          <w:szCs w:val="22"/>
          <w:lang w:val="en-ZA"/>
        </w:rPr>
        <w:tab/>
        <w:t>A Sound Foundation: South Africa.</w:t>
      </w:r>
    </w:p>
    <w:p w14:paraId="6ADF6FCA" w14:textId="77777777" w:rsidR="0048698F" w:rsidRPr="00371021" w:rsidRDefault="0048698F" w:rsidP="009D23E2">
      <w:pPr>
        <w:numPr>
          <w:ilvl w:val="0"/>
          <w:numId w:val="42"/>
        </w:numPr>
        <w:spacing w:line="360" w:lineRule="auto"/>
        <w:jc w:val="both"/>
        <w:rPr>
          <w:rFonts w:ascii="Century Gothic" w:hAnsi="Century Gothic"/>
          <w:sz w:val="22"/>
          <w:szCs w:val="22"/>
          <w:lang w:val="en-ZA"/>
        </w:rPr>
      </w:pPr>
      <w:r w:rsidRPr="00371021">
        <w:rPr>
          <w:rFonts w:ascii="Century Gothic" w:hAnsi="Century Gothic"/>
          <w:sz w:val="22"/>
          <w:szCs w:val="22"/>
          <w:lang w:val="en-ZA"/>
        </w:rPr>
        <w:t xml:space="preserve">Odendaal, M.S. </w:t>
      </w:r>
      <w:r w:rsidRPr="00371021">
        <w:rPr>
          <w:rFonts w:ascii="Century Gothic" w:hAnsi="Century Gothic"/>
          <w:i/>
          <w:sz w:val="22"/>
          <w:szCs w:val="22"/>
          <w:lang w:val="en-ZA"/>
        </w:rPr>
        <w:t>The ABC of Communicative Language Teaching</w:t>
      </w:r>
      <w:r w:rsidRPr="00371021">
        <w:rPr>
          <w:rFonts w:ascii="Century Gothic" w:hAnsi="Century Gothic"/>
          <w:sz w:val="22"/>
          <w:szCs w:val="22"/>
          <w:lang w:val="en-ZA"/>
        </w:rPr>
        <w:t xml:space="preserve">. 1991. Acacia: </w:t>
      </w:r>
      <w:r w:rsidRPr="00371021">
        <w:rPr>
          <w:rFonts w:ascii="Century Gothic" w:hAnsi="Century Gothic"/>
          <w:sz w:val="22"/>
          <w:szCs w:val="22"/>
          <w:lang w:val="en-ZA"/>
        </w:rPr>
        <w:tab/>
        <w:t>Goodwood.</w:t>
      </w:r>
    </w:p>
    <w:p w14:paraId="18D09A9C" w14:textId="77777777" w:rsidR="0048698F" w:rsidRPr="00371021" w:rsidRDefault="0048698F" w:rsidP="009D23E2">
      <w:pPr>
        <w:numPr>
          <w:ilvl w:val="0"/>
          <w:numId w:val="42"/>
        </w:numPr>
        <w:spacing w:line="360" w:lineRule="auto"/>
        <w:jc w:val="both"/>
        <w:rPr>
          <w:rFonts w:ascii="Century Gothic" w:hAnsi="Century Gothic"/>
          <w:sz w:val="22"/>
          <w:szCs w:val="22"/>
          <w:lang w:val="en-ZA"/>
        </w:rPr>
      </w:pPr>
      <w:r w:rsidRPr="00371021">
        <w:rPr>
          <w:rFonts w:ascii="Century Gothic" w:hAnsi="Century Gothic"/>
          <w:sz w:val="22"/>
          <w:szCs w:val="22"/>
          <w:lang w:val="en-ZA"/>
        </w:rPr>
        <w:t xml:space="preserve">Whitbread, D. (Ed). </w:t>
      </w:r>
      <w:r w:rsidRPr="00371021">
        <w:rPr>
          <w:rFonts w:ascii="Century Gothic" w:hAnsi="Century Gothic"/>
          <w:i/>
          <w:sz w:val="22"/>
          <w:szCs w:val="22"/>
          <w:lang w:val="en-ZA"/>
        </w:rPr>
        <w:t>Teaching and Learning in the Early Years</w:t>
      </w:r>
      <w:r w:rsidRPr="00371021">
        <w:rPr>
          <w:rFonts w:ascii="Century Gothic" w:hAnsi="Century Gothic"/>
          <w:sz w:val="22"/>
          <w:szCs w:val="22"/>
          <w:lang w:val="en-ZA"/>
        </w:rPr>
        <w:t>. 1996. Routledge: London.</w:t>
      </w:r>
    </w:p>
    <w:p w14:paraId="15C820D3" w14:textId="77777777" w:rsidR="0048698F" w:rsidRPr="0048698F" w:rsidRDefault="0048698F" w:rsidP="0048698F">
      <w:pPr>
        <w:spacing w:line="360" w:lineRule="auto"/>
        <w:jc w:val="both"/>
        <w:rPr>
          <w:rFonts w:ascii="Century Gothic" w:hAnsi="Century Gothic"/>
          <w:lang w:val="en-ZA"/>
        </w:rPr>
      </w:pPr>
    </w:p>
    <w:p w14:paraId="39A00370" w14:textId="77777777" w:rsidR="00407F23" w:rsidRPr="002C6533" w:rsidRDefault="00407F23" w:rsidP="00407F23">
      <w:pPr>
        <w:spacing w:line="360" w:lineRule="auto"/>
        <w:jc w:val="both"/>
        <w:rPr>
          <w:rFonts w:ascii="Century Gothic" w:hAnsi="Century Gothic"/>
        </w:rPr>
      </w:pPr>
    </w:p>
    <w:p w14:paraId="4AB0AFC9" w14:textId="77777777" w:rsidR="00C35675" w:rsidRPr="002C6533" w:rsidRDefault="00C35675" w:rsidP="00BB42D1">
      <w:pPr>
        <w:spacing w:line="360" w:lineRule="auto"/>
        <w:jc w:val="both"/>
        <w:rPr>
          <w:rFonts w:ascii="Century Gothic" w:hAnsi="Century Gothic"/>
          <w:sz w:val="22"/>
          <w:szCs w:val="22"/>
        </w:rPr>
      </w:pPr>
    </w:p>
    <w:p w14:paraId="77549286" w14:textId="77777777" w:rsidR="002C6533" w:rsidRPr="002C6533" w:rsidRDefault="002C6533" w:rsidP="002D0341">
      <w:pPr>
        <w:rPr>
          <w:rFonts w:ascii="Century Gothic" w:hAnsi="Century Gothic"/>
          <w:sz w:val="22"/>
          <w:szCs w:val="22"/>
        </w:rPr>
      </w:pPr>
      <w:r w:rsidRPr="002C6533">
        <w:rPr>
          <w:rFonts w:ascii="Century Gothic" w:hAnsi="Century Gothic"/>
          <w:sz w:val="22"/>
          <w:szCs w:val="22"/>
        </w:rPr>
        <w:br w:type="page"/>
      </w:r>
    </w:p>
    <w:p w14:paraId="02861D16" w14:textId="77777777" w:rsidR="002C6533" w:rsidRPr="002C6533" w:rsidRDefault="002C6533" w:rsidP="002D0341">
      <w:pPr>
        <w:rPr>
          <w:rFonts w:ascii="Century Gothic" w:hAnsi="Century Gothic"/>
          <w:b/>
          <w:sz w:val="22"/>
          <w:szCs w:val="22"/>
        </w:rPr>
      </w:pPr>
      <w:r w:rsidRPr="002C6533">
        <w:rPr>
          <w:rFonts w:ascii="Century Gothic" w:hAnsi="Century Gothic"/>
          <w:b/>
          <w:sz w:val="22"/>
          <w:szCs w:val="22"/>
        </w:rPr>
        <w:lastRenderedPageBreak/>
        <w:t>Appendices</w: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659"/>
      </w:tblGrid>
      <w:tr w:rsidR="00C12D1F" w:rsidRPr="00C12D1F" w14:paraId="73F698D0" w14:textId="77777777" w:rsidTr="00C12D1F">
        <w:trPr>
          <w:tblCellSpacing w:w="15" w:type="dxa"/>
        </w:trPr>
        <w:tc>
          <w:tcPr>
            <w:tcW w:w="0" w:type="auto"/>
            <w:vAlign w:val="center"/>
            <w:hideMark/>
          </w:tcPr>
          <w:p w14:paraId="6E1698F3"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 xml:space="preserve">All qualifications and part qualifications registered on the National Qualifications Framework are public property. </w:t>
            </w:r>
            <w:proofErr w:type="gramStart"/>
            <w:r w:rsidRPr="00C12D1F">
              <w:rPr>
                <w:rFonts w:ascii="Tahoma" w:hAnsi="Tahoma" w:cs="Tahoma"/>
                <w:i/>
                <w:iCs/>
                <w:color w:val="000066"/>
                <w:sz w:val="16"/>
                <w:szCs w:val="16"/>
                <w:lang w:val="en-ZA" w:eastAsia="en-ZA"/>
              </w:rPr>
              <w:t>Thus</w:t>
            </w:r>
            <w:proofErr w:type="gramEnd"/>
            <w:r w:rsidRPr="00C12D1F">
              <w:rPr>
                <w:rFonts w:ascii="Tahoma" w:hAnsi="Tahoma" w:cs="Tahoma"/>
                <w:i/>
                <w:iCs/>
                <w:color w:val="000066"/>
                <w:sz w:val="16"/>
                <w:szCs w:val="16"/>
                <w:lang w:val="en-ZA" w:eastAsia="en-ZA"/>
              </w:rPr>
              <w:t xml:space="preserve">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5651621E"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B955C0A" w14:textId="77777777" w:rsidTr="00C12D1F">
        <w:trPr>
          <w:tblCellSpacing w:w="15" w:type="dxa"/>
          <w:jc w:val="center"/>
        </w:trPr>
        <w:tc>
          <w:tcPr>
            <w:tcW w:w="0" w:type="auto"/>
            <w:vAlign w:val="center"/>
            <w:hideMark/>
          </w:tcPr>
          <w:p w14:paraId="0B2DEACC"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SOUTH AFRICAN QUALIFICATIONS AUTHORITY</w:t>
            </w:r>
            <w:r w:rsidRPr="00C12D1F">
              <w:rPr>
                <w:rFonts w:ascii="Tahoma" w:hAnsi="Tahoma" w:cs="Tahoma"/>
                <w:sz w:val="18"/>
                <w:szCs w:val="18"/>
                <w:lang w:val="en-ZA" w:eastAsia="en-ZA"/>
              </w:rPr>
              <w:t> </w:t>
            </w:r>
          </w:p>
        </w:tc>
      </w:tr>
    </w:tbl>
    <w:p w14:paraId="2BF8D3DC"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D0B38C1" w14:textId="77777777" w:rsidTr="00C12D1F">
        <w:trPr>
          <w:tblCellSpacing w:w="15" w:type="dxa"/>
          <w:jc w:val="center"/>
        </w:trPr>
        <w:tc>
          <w:tcPr>
            <w:tcW w:w="0" w:type="auto"/>
            <w:vAlign w:val="center"/>
            <w:hideMark/>
          </w:tcPr>
          <w:p w14:paraId="03E46BE1"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color w:val="000066"/>
                <w:sz w:val="18"/>
                <w:szCs w:val="18"/>
                <w:lang w:val="en-ZA" w:eastAsia="en-ZA"/>
              </w:rPr>
              <w:t>REGISTERED QUALIFICATION:</w:t>
            </w:r>
            <w:r w:rsidRPr="00C12D1F">
              <w:rPr>
                <w:rFonts w:ascii="Tahoma" w:hAnsi="Tahoma" w:cs="Tahoma"/>
                <w:sz w:val="18"/>
                <w:szCs w:val="18"/>
                <w:lang w:val="en-ZA" w:eastAsia="en-ZA"/>
              </w:rPr>
              <w:t> </w:t>
            </w:r>
          </w:p>
        </w:tc>
      </w:tr>
    </w:tbl>
    <w:p w14:paraId="628D2FC9"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843874E" w14:textId="77777777" w:rsidTr="00C12D1F">
        <w:trPr>
          <w:tblCellSpacing w:w="15" w:type="dxa"/>
          <w:jc w:val="center"/>
        </w:trPr>
        <w:tc>
          <w:tcPr>
            <w:tcW w:w="0" w:type="auto"/>
            <w:vAlign w:val="center"/>
            <w:hideMark/>
          </w:tcPr>
          <w:p w14:paraId="5D6F0C9B"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Occupational Certificate: Early Childhood Development Practitioner</w:t>
            </w:r>
            <w:r w:rsidRPr="00C12D1F">
              <w:rPr>
                <w:rFonts w:ascii="Tahoma" w:hAnsi="Tahoma" w:cs="Tahoma"/>
                <w:sz w:val="18"/>
                <w:szCs w:val="18"/>
                <w:lang w:val="en-ZA" w:eastAsia="en-ZA"/>
              </w:rPr>
              <w:t> </w:t>
            </w:r>
          </w:p>
        </w:tc>
      </w:tr>
    </w:tbl>
    <w:p w14:paraId="21AA6B8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80"/>
        <w:gridCol w:w="1300"/>
        <w:gridCol w:w="1463"/>
        <w:gridCol w:w="1880"/>
        <w:gridCol w:w="1835"/>
      </w:tblGrid>
      <w:tr w:rsidR="00C12D1F" w:rsidRPr="00C12D1F" w14:paraId="29661CBE"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1EB78E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QUAL ID</w:t>
            </w:r>
          </w:p>
        </w:tc>
        <w:tc>
          <w:tcPr>
            <w:tcW w:w="0" w:type="auto"/>
            <w:gridSpan w:val="4"/>
            <w:tcBorders>
              <w:top w:val="outset" w:sz="6" w:space="0" w:color="auto"/>
              <w:left w:val="outset" w:sz="6" w:space="0" w:color="auto"/>
              <w:bottom w:val="outset" w:sz="6" w:space="0" w:color="auto"/>
              <w:right w:val="outset" w:sz="6" w:space="0" w:color="auto"/>
            </w:tcBorders>
            <w:hideMark/>
          </w:tcPr>
          <w:p w14:paraId="618AEAF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TITLE</w:t>
            </w:r>
          </w:p>
        </w:tc>
      </w:tr>
      <w:tr w:rsidR="00C12D1F" w:rsidRPr="00C12D1F" w14:paraId="19FFD3C4"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4D69724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97542 </w:t>
            </w:r>
          </w:p>
        </w:tc>
        <w:tc>
          <w:tcPr>
            <w:tcW w:w="0" w:type="auto"/>
            <w:gridSpan w:val="4"/>
            <w:tcBorders>
              <w:top w:val="outset" w:sz="6" w:space="0" w:color="auto"/>
              <w:left w:val="outset" w:sz="6" w:space="0" w:color="auto"/>
              <w:bottom w:val="outset" w:sz="6" w:space="0" w:color="auto"/>
              <w:right w:val="outset" w:sz="6" w:space="0" w:color="auto"/>
            </w:tcBorders>
            <w:hideMark/>
          </w:tcPr>
          <w:p w14:paraId="6151CBA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Early Childhood Development Practitioner </w:t>
            </w:r>
          </w:p>
        </w:tc>
      </w:tr>
      <w:tr w:rsidR="00C12D1F" w:rsidRPr="00C12D1F" w14:paraId="6E127621"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066BBBD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ORIGINATOR</w:t>
            </w:r>
          </w:p>
        </w:tc>
      </w:tr>
      <w:tr w:rsidR="00C12D1F" w:rsidRPr="00C12D1F" w14:paraId="3166E208"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554ACB5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Development Quality Partner - ETDPSETA (Education) </w:t>
            </w:r>
          </w:p>
        </w:tc>
      </w:tr>
      <w:tr w:rsidR="00C12D1F" w:rsidRPr="00C12D1F" w14:paraId="6A8DEF1F"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52FA0D3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PRIMARY OR DELEGATED QUALITY ASSURANCE FUNCTIONARY</w:t>
            </w:r>
          </w:p>
        </w:tc>
        <w:tc>
          <w:tcPr>
            <w:tcW w:w="0" w:type="auto"/>
            <w:gridSpan w:val="2"/>
            <w:tcBorders>
              <w:top w:val="outset" w:sz="6" w:space="0" w:color="auto"/>
              <w:left w:val="outset" w:sz="6" w:space="0" w:color="auto"/>
              <w:bottom w:val="outset" w:sz="6" w:space="0" w:color="auto"/>
              <w:right w:val="outset" w:sz="6" w:space="0" w:color="auto"/>
            </w:tcBorders>
            <w:hideMark/>
          </w:tcPr>
          <w:p w14:paraId="5DD90B2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SUB-FRAMEWORK</w:t>
            </w:r>
          </w:p>
        </w:tc>
      </w:tr>
      <w:tr w:rsidR="00C12D1F" w:rsidRPr="00C12D1F" w14:paraId="4800F8BB"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621B602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c>
          <w:tcPr>
            <w:tcW w:w="0" w:type="auto"/>
            <w:gridSpan w:val="2"/>
            <w:tcBorders>
              <w:top w:val="outset" w:sz="6" w:space="0" w:color="auto"/>
              <w:left w:val="outset" w:sz="6" w:space="0" w:color="auto"/>
              <w:bottom w:val="outset" w:sz="6" w:space="0" w:color="auto"/>
              <w:right w:val="outset" w:sz="6" w:space="0" w:color="auto"/>
            </w:tcBorders>
            <w:hideMark/>
          </w:tcPr>
          <w:p w14:paraId="4F45E8C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OQSF - Occupational Qualifications Sub-framework </w:t>
            </w:r>
          </w:p>
        </w:tc>
      </w:tr>
      <w:tr w:rsidR="00C12D1F" w:rsidRPr="00C12D1F" w14:paraId="35F249D3"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8530C3A"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TYPE</w:t>
            </w:r>
          </w:p>
        </w:tc>
        <w:tc>
          <w:tcPr>
            <w:tcW w:w="0" w:type="auto"/>
            <w:gridSpan w:val="2"/>
            <w:tcBorders>
              <w:top w:val="outset" w:sz="6" w:space="0" w:color="auto"/>
              <w:left w:val="outset" w:sz="6" w:space="0" w:color="auto"/>
              <w:bottom w:val="outset" w:sz="6" w:space="0" w:color="auto"/>
              <w:right w:val="outset" w:sz="6" w:space="0" w:color="auto"/>
            </w:tcBorders>
            <w:hideMark/>
          </w:tcPr>
          <w:p w14:paraId="5508F54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FIELD</w:t>
            </w:r>
          </w:p>
        </w:tc>
        <w:tc>
          <w:tcPr>
            <w:tcW w:w="0" w:type="auto"/>
            <w:gridSpan w:val="2"/>
            <w:tcBorders>
              <w:top w:val="outset" w:sz="6" w:space="0" w:color="auto"/>
              <w:left w:val="outset" w:sz="6" w:space="0" w:color="auto"/>
              <w:bottom w:val="outset" w:sz="6" w:space="0" w:color="auto"/>
              <w:right w:val="outset" w:sz="6" w:space="0" w:color="auto"/>
            </w:tcBorders>
            <w:hideMark/>
          </w:tcPr>
          <w:p w14:paraId="53B7317C"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SUBFIELD</w:t>
            </w:r>
          </w:p>
        </w:tc>
      </w:tr>
      <w:tr w:rsidR="00C12D1F" w:rsidRPr="00C12D1F" w14:paraId="27EC02A8"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B06ED1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w:t>
            </w:r>
          </w:p>
        </w:tc>
        <w:tc>
          <w:tcPr>
            <w:tcW w:w="0" w:type="auto"/>
            <w:gridSpan w:val="2"/>
            <w:tcBorders>
              <w:top w:val="outset" w:sz="6" w:space="0" w:color="auto"/>
              <w:left w:val="outset" w:sz="6" w:space="0" w:color="auto"/>
              <w:bottom w:val="outset" w:sz="6" w:space="0" w:color="auto"/>
              <w:right w:val="outset" w:sz="6" w:space="0" w:color="auto"/>
            </w:tcBorders>
            <w:hideMark/>
          </w:tcPr>
          <w:p w14:paraId="43C218C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Field 05 - Education, Training and Development </w:t>
            </w:r>
          </w:p>
        </w:tc>
        <w:tc>
          <w:tcPr>
            <w:tcW w:w="0" w:type="auto"/>
            <w:gridSpan w:val="2"/>
            <w:tcBorders>
              <w:top w:val="outset" w:sz="6" w:space="0" w:color="auto"/>
              <w:left w:val="outset" w:sz="6" w:space="0" w:color="auto"/>
              <w:bottom w:val="outset" w:sz="6" w:space="0" w:color="auto"/>
              <w:right w:val="outset" w:sz="6" w:space="0" w:color="auto"/>
            </w:tcBorders>
            <w:hideMark/>
          </w:tcPr>
          <w:p w14:paraId="083D04C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Early Childhood Development </w:t>
            </w:r>
          </w:p>
        </w:tc>
      </w:tr>
      <w:tr w:rsidR="00C12D1F" w:rsidRPr="00C12D1F" w14:paraId="3AECFF16"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42EB6C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ABET BAND</w:t>
            </w:r>
          </w:p>
        </w:tc>
        <w:tc>
          <w:tcPr>
            <w:tcW w:w="0" w:type="auto"/>
            <w:tcBorders>
              <w:top w:val="outset" w:sz="6" w:space="0" w:color="auto"/>
              <w:left w:val="outset" w:sz="6" w:space="0" w:color="auto"/>
              <w:bottom w:val="outset" w:sz="6" w:space="0" w:color="auto"/>
              <w:right w:val="outset" w:sz="6" w:space="0" w:color="auto"/>
            </w:tcBorders>
            <w:hideMark/>
          </w:tcPr>
          <w:p w14:paraId="2F25EE25"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MINIMUM CREDITS</w:t>
            </w:r>
          </w:p>
        </w:tc>
        <w:tc>
          <w:tcPr>
            <w:tcW w:w="0" w:type="auto"/>
            <w:tcBorders>
              <w:top w:val="outset" w:sz="6" w:space="0" w:color="auto"/>
              <w:left w:val="outset" w:sz="6" w:space="0" w:color="auto"/>
              <w:bottom w:val="outset" w:sz="6" w:space="0" w:color="auto"/>
              <w:right w:val="outset" w:sz="6" w:space="0" w:color="auto"/>
            </w:tcBorders>
            <w:hideMark/>
          </w:tcPr>
          <w:p w14:paraId="5D2DC7B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PRE-2009 NQF LEVEL</w:t>
            </w:r>
          </w:p>
        </w:tc>
        <w:tc>
          <w:tcPr>
            <w:tcW w:w="0" w:type="auto"/>
            <w:tcBorders>
              <w:top w:val="outset" w:sz="6" w:space="0" w:color="auto"/>
              <w:left w:val="outset" w:sz="6" w:space="0" w:color="auto"/>
              <w:bottom w:val="outset" w:sz="6" w:space="0" w:color="auto"/>
              <w:right w:val="outset" w:sz="6" w:space="0" w:color="auto"/>
            </w:tcBorders>
            <w:hideMark/>
          </w:tcPr>
          <w:p w14:paraId="4053EC95"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LEVEL</w:t>
            </w:r>
          </w:p>
        </w:tc>
        <w:tc>
          <w:tcPr>
            <w:tcW w:w="0" w:type="auto"/>
            <w:tcBorders>
              <w:top w:val="outset" w:sz="6" w:space="0" w:color="auto"/>
              <w:left w:val="outset" w:sz="6" w:space="0" w:color="auto"/>
              <w:bottom w:val="outset" w:sz="6" w:space="0" w:color="auto"/>
              <w:right w:val="outset" w:sz="6" w:space="0" w:color="auto"/>
            </w:tcBorders>
            <w:hideMark/>
          </w:tcPr>
          <w:p w14:paraId="6EA7EAF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 CLASS</w:t>
            </w:r>
          </w:p>
        </w:tc>
      </w:tr>
      <w:tr w:rsidR="00C12D1F" w:rsidRPr="00C12D1F" w14:paraId="0B1BF1A9"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102B93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Undefined </w:t>
            </w:r>
          </w:p>
        </w:tc>
        <w:tc>
          <w:tcPr>
            <w:tcW w:w="0" w:type="auto"/>
            <w:tcBorders>
              <w:top w:val="outset" w:sz="6" w:space="0" w:color="auto"/>
              <w:left w:val="outset" w:sz="6" w:space="0" w:color="auto"/>
              <w:bottom w:val="outset" w:sz="6" w:space="0" w:color="auto"/>
              <w:right w:val="outset" w:sz="6" w:space="0" w:color="auto"/>
            </w:tcBorders>
            <w:hideMark/>
          </w:tcPr>
          <w:p w14:paraId="50897FF3"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131 </w:t>
            </w:r>
          </w:p>
        </w:tc>
        <w:tc>
          <w:tcPr>
            <w:tcW w:w="0" w:type="auto"/>
            <w:tcBorders>
              <w:top w:val="outset" w:sz="6" w:space="0" w:color="auto"/>
              <w:left w:val="outset" w:sz="6" w:space="0" w:color="auto"/>
              <w:bottom w:val="outset" w:sz="6" w:space="0" w:color="auto"/>
              <w:right w:val="outset" w:sz="6" w:space="0" w:color="auto"/>
            </w:tcBorders>
            <w:hideMark/>
          </w:tcPr>
          <w:p w14:paraId="45FE73D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Not Applicable </w:t>
            </w:r>
          </w:p>
        </w:tc>
        <w:tc>
          <w:tcPr>
            <w:tcW w:w="0" w:type="auto"/>
            <w:tcBorders>
              <w:top w:val="outset" w:sz="6" w:space="0" w:color="auto"/>
              <w:left w:val="outset" w:sz="6" w:space="0" w:color="auto"/>
              <w:bottom w:val="outset" w:sz="6" w:space="0" w:color="auto"/>
              <w:right w:val="outset" w:sz="6" w:space="0" w:color="auto"/>
            </w:tcBorders>
            <w:hideMark/>
          </w:tcPr>
          <w:p w14:paraId="4DAF659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NQF Level 04 </w:t>
            </w:r>
          </w:p>
        </w:tc>
        <w:tc>
          <w:tcPr>
            <w:tcW w:w="0" w:type="auto"/>
            <w:tcBorders>
              <w:top w:val="outset" w:sz="6" w:space="0" w:color="auto"/>
              <w:left w:val="outset" w:sz="6" w:space="0" w:color="auto"/>
              <w:bottom w:val="outset" w:sz="6" w:space="0" w:color="auto"/>
              <w:right w:val="outset" w:sz="6" w:space="0" w:color="auto"/>
            </w:tcBorders>
            <w:hideMark/>
          </w:tcPr>
          <w:p w14:paraId="5CD8FAD7"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Regular-ELOAC </w:t>
            </w:r>
          </w:p>
        </w:tc>
      </w:tr>
      <w:tr w:rsidR="00C12D1F" w:rsidRPr="00C12D1F" w14:paraId="43298813"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4A1294E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STATUS</w:t>
            </w:r>
          </w:p>
        </w:tc>
        <w:tc>
          <w:tcPr>
            <w:tcW w:w="0" w:type="auto"/>
            <w:tcBorders>
              <w:top w:val="outset" w:sz="6" w:space="0" w:color="auto"/>
              <w:left w:val="outset" w:sz="6" w:space="0" w:color="auto"/>
              <w:bottom w:val="outset" w:sz="6" w:space="0" w:color="auto"/>
              <w:right w:val="outset" w:sz="6" w:space="0" w:color="auto"/>
            </w:tcBorders>
            <w:hideMark/>
          </w:tcPr>
          <w:p w14:paraId="45E7E1D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DECISION NUMBER</w:t>
            </w:r>
          </w:p>
        </w:tc>
        <w:tc>
          <w:tcPr>
            <w:tcW w:w="0" w:type="auto"/>
            <w:tcBorders>
              <w:top w:val="outset" w:sz="6" w:space="0" w:color="auto"/>
              <w:left w:val="outset" w:sz="6" w:space="0" w:color="auto"/>
              <w:bottom w:val="outset" w:sz="6" w:space="0" w:color="auto"/>
              <w:right w:val="outset" w:sz="6" w:space="0" w:color="auto"/>
            </w:tcBorders>
            <w:hideMark/>
          </w:tcPr>
          <w:p w14:paraId="6BD1146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START DATE</w:t>
            </w:r>
          </w:p>
        </w:tc>
        <w:tc>
          <w:tcPr>
            <w:tcW w:w="0" w:type="auto"/>
            <w:tcBorders>
              <w:top w:val="outset" w:sz="6" w:space="0" w:color="auto"/>
              <w:left w:val="outset" w:sz="6" w:space="0" w:color="auto"/>
              <w:bottom w:val="outset" w:sz="6" w:space="0" w:color="auto"/>
              <w:right w:val="outset" w:sz="6" w:space="0" w:color="auto"/>
            </w:tcBorders>
            <w:hideMark/>
          </w:tcPr>
          <w:p w14:paraId="4F09B9C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END DATE</w:t>
            </w:r>
          </w:p>
        </w:tc>
      </w:tr>
      <w:tr w:rsidR="00C12D1F" w:rsidRPr="00C12D1F" w14:paraId="50A3A51B"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2B5606E3"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Registered </w:t>
            </w:r>
          </w:p>
        </w:tc>
        <w:tc>
          <w:tcPr>
            <w:tcW w:w="0" w:type="auto"/>
            <w:tcBorders>
              <w:top w:val="outset" w:sz="6" w:space="0" w:color="auto"/>
              <w:left w:val="outset" w:sz="6" w:space="0" w:color="auto"/>
              <w:bottom w:val="outset" w:sz="6" w:space="0" w:color="auto"/>
              <w:right w:val="outset" w:sz="6" w:space="0" w:color="auto"/>
            </w:tcBorders>
            <w:hideMark/>
          </w:tcPr>
          <w:p w14:paraId="1E52FEF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IEXC 0002/16 </w:t>
            </w:r>
          </w:p>
        </w:tc>
        <w:tc>
          <w:tcPr>
            <w:tcW w:w="0" w:type="auto"/>
            <w:tcBorders>
              <w:top w:val="outset" w:sz="6" w:space="0" w:color="auto"/>
              <w:left w:val="outset" w:sz="6" w:space="0" w:color="auto"/>
              <w:bottom w:val="outset" w:sz="6" w:space="0" w:color="auto"/>
              <w:right w:val="outset" w:sz="6" w:space="0" w:color="auto"/>
            </w:tcBorders>
            <w:hideMark/>
          </w:tcPr>
          <w:p w14:paraId="710C350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2016-02-17 </w:t>
            </w:r>
          </w:p>
        </w:tc>
        <w:tc>
          <w:tcPr>
            <w:tcW w:w="0" w:type="auto"/>
            <w:tcBorders>
              <w:top w:val="outset" w:sz="6" w:space="0" w:color="auto"/>
              <w:left w:val="outset" w:sz="6" w:space="0" w:color="auto"/>
              <w:bottom w:val="outset" w:sz="6" w:space="0" w:color="auto"/>
              <w:right w:val="outset" w:sz="6" w:space="0" w:color="auto"/>
            </w:tcBorders>
            <w:hideMark/>
          </w:tcPr>
          <w:p w14:paraId="7C5B2B93"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2019-02-17 </w:t>
            </w:r>
          </w:p>
        </w:tc>
      </w:tr>
      <w:tr w:rsidR="00C12D1F" w:rsidRPr="00C12D1F" w14:paraId="0599BA77"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3101DCA5"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ENROLMENT</w:t>
            </w:r>
          </w:p>
        </w:tc>
        <w:tc>
          <w:tcPr>
            <w:tcW w:w="0" w:type="auto"/>
            <w:gridSpan w:val="3"/>
            <w:tcBorders>
              <w:top w:val="outset" w:sz="6" w:space="0" w:color="auto"/>
              <w:left w:val="outset" w:sz="6" w:space="0" w:color="auto"/>
              <w:bottom w:val="outset" w:sz="6" w:space="0" w:color="auto"/>
              <w:right w:val="outset" w:sz="6" w:space="0" w:color="auto"/>
            </w:tcBorders>
            <w:hideMark/>
          </w:tcPr>
          <w:p w14:paraId="2F7A65A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ACHIEVEMENT</w:t>
            </w:r>
          </w:p>
        </w:tc>
      </w:tr>
      <w:tr w:rsidR="00C12D1F" w:rsidRPr="00C12D1F" w14:paraId="407A7D46"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75932D10"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2020-02-17   </w:t>
            </w:r>
          </w:p>
        </w:tc>
        <w:tc>
          <w:tcPr>
            <w:tcW w:w="0" w:type="auto"/>
            <w:gridSpan w:val="3"/>
            <w:tcBorders>
              <w:top w:val="outset" w:sz="6" w:space="0" w:color="auto"/>
              <w:left w:val="outset" w:sz="6" w:space="0" w:color="auto"/>
              <w:bottom w:val="outset" w:sz="6" w:space="0" w:color="auto"/>
              <w:right w:val="outset" w:sz="6" w:space="0" w:color="auto"/>
            </w:tcBorders>
            <w:hideMark/>
          </w:tcPr>
          <w:p w14:paraId="2A34A3B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2023-02-17   </w:t>
            </w:r>
          </w:p>
        </w:tc>
      </w:tr>
    </w:tbl>
    <w:p w14:paraId="3624CAAF"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758F2DB" w14:textId="77777777" w:rsidTr="00C12D1F">
        <w:trPr>
          <w:tblCellSpacing w:w="15" w:type="dxa"/>
          <w:jc w:val="center"/>
        </w:trPr>
        <w:tc>
          <w:tcPr>
            <w:tcW w:w="0" w:type="auto"/>
            <w:vAlign w:val="center"/>
            <w:hideMark/>
          </w:tcPr>
          <w:p w14:paraId="3C8076C3"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 xml:space="preserve">In </w:t>
            </w:r>
            <w:proofErr w:type="gramStart"/>
            <w:r w:rsidRPr="00C12D1F">
              <w:rPr>
                <w:rFonts w:ascii="Tahoma" w:hAnsi="Tahoma" w:cs="Tahoma"/>
                <w:i/>
                <w:iCs/>
                <w:sz w:val="16"/>
                <w:szCs w:val="16"/>
                <w:lang w:val="en-ZA" w:eastAsia="en-ZA"/>
              </w:rPr>
              <w:t>all of</w:t>
            </w:r>
            <w:proofErr w:type="gramEnd"/>
            <w:r w:rsidRPr="00C12D1F">
              <w:rPr>
                <w:rFonts w:ascii="Tahoma" w:hAnsi="Tahoma" w:cs="Tahoma"/>
                <w:i/>
                <w:iCs/>
                <w:sz w:val="16"/>
                <w:szCs w:val="16"/>
                <w:lang w:val="en-ZA" w:eastAsia="en-ZA"/>
              </w:rPr>
              <w:t xml:space="preserve"> the tables in this document, both the pre-2009 NQF Level and the NQF Level is shown. In the text (purpose statements, qualification rules, etc), any references to NQF Levels are to the pre-2009 levels unless specifically stated otherwise. </w:t>
            </w:r>
            <w:r w:rsidRPr="00C12D1F">
              <w:rPr>
                <w:rFonts w:ascii="Tahoma" w:hAnsi="Tahoma" w:cs="Tahoma"/>
                <w:sz w:val="18"/>
                <w:szCs w:val="18"/>
                <w:lang w:val="en-ZA" w:eastAsia="en-ZA"/>
              </w:rPr>
              <w:t> </w:t>
            </w:r>
          </w:p>
        </w:tc>
      </w:tr>
    </w:tbl>
    <w:p w14:paraId="1A697123"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E00F4E0" w14:textId="77777777" w:rsidTr="00C12D1F">
        <w:trPr>
          <w:tblCellSpacing w:w="15" w:type="dxa"/>
          <w:jc w:val="center"/>
        </w:trPr>
        <w:tc>
          <w:tcPr>
            <w:tcW w:w="0" w:type="auto"/>
            <w:vAlign w:val="center"/>
            <w:hideMark/>
          </w:tcPr>
          <w:p w14:paraId="5A25FA5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br/>
              <w:t>This qualification does not replace any other qualification and is not replaced by any other qualification. </w:t>
            </w:r>
          </w:p>
        </w:tc>
      </w:tr>
    </w:tbl>
    <w:p w14:paraId="05BF3475"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ACFADB7" w14:textId="77777777" w:rsidTr="00C12D1F">
        <w:trPr>
          <w:tblCellSpacing w:w="15" w:type="dxa"/>
          <w:jc w:val="center"/>
        </w:trPr>
        <w:tc>
          <w:tcPr>
            <w:tcW w:w="0" w:type="auto"/>
            <w:vAlign w:val="center"/>
            <w:hideMark/>
          </w:tcPr>
          <w:p w14:paraId="134C226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PURPOSE AND RATIONALE OF THE QUALIFICATION</w:t>
            </w:r>
            <w:r w:rsidRPr="00C12D1F">
              <w:rPr>
                <w:rFonts w:ascii="Tahoma" w:hAnsi="Tahoma" w:cs="Tahoma"/>
                <w:sz w:val="18"/>
                <w:szCs w:val="18"/>
                <w:lang w:val="en-ZA" w:eastAsia="en-ZA"/>
              </w:rPr>
              <w:t> </w:t>
            </w:r>
          </w:p>
        </w:tc>
      </w:tr>
    </w:tbl>
    <w:p w14:paraId="3C483473"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2E1297A" w14:textId="77777777" w:rsidTr="00C12D1F">
        <w:trPr>
          <w:tblCellSpacing w:w="15" w:type="dxa"/>
          <w:jc w:val="center"/>
        </w:trPr>
        <w:tc>
          <w:tcPr>
            <w:tcW w:w="0" w:type="auto"/>
            <w:vAlign w:val="center"/>
            <w:hideMark/>
          </w:tcPr>
          <w:p w14:paraId="3910FA1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Purpose: </w:t>
            </w:r>
            <w:r w:rsidRPr="00C12D1F">
              <w:rPr>
                <w:rFonts w:ascii="Tahoma" w:hAnsi="Tahoma" w:cs="Tahoma"/>
                <w:sz w:val="18"/>
                <w:szCs w:val="18"/>
                <w:lang w:val="en-ZA" w:eastAsia="en-ZA"/>
              </w:rPr>
              <w:br/>
              <w:t xml:space="preserve">The purpose of this qualification is to prepare a learner to operate as an Early Childhood Development Practitioner. </w:t>
            </w:r>
            <w:r w:rsidRPr="00C12D1F">
              <w:rPr>
                <w:rFonts w:ascii="Tahoma" w:hAnsi="Tahoma" w:cs="Tahoma"/>
                <w:sz w:val="18"/>
                <w:szCs w:val="18"/>
                <w:lang w:val="en-ZA" w:eastAsia="en-ZA"/>
              </w:rPr>
              <w:br/>
              <w:t>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w:t>
            </w:r>
            <w:proofErr w:type="gramStart"/>
            <w:r w:rsidRPr="00C12D1F">
              <w:rPr>
                <w:rFonts w:ascii="Tahoma" w:hAnsi="Tahoma" w:cs="Tahoma"/>
                <w:sz w:val="18"/>
                <w:szCs w:val="18"/>
                <w:lang w:val="en-ZA" w:eastAsia="en-ZA"/>
              </w:rPr>
              <w:t>centre based</w:t>
            </w:r>
            <w:proofErr w:type="gramEnd"/>
            <w:r w:rsidRPr="00C12D1F">
              <w:rPr>
                <w:rFonts w:ascii="Tahoma" w:hAnsi="Tahoma" w:cs="Tahoma"/>
                <w:sz w:val="18"/>
                <w:szCs w:val="18"/>
                <w:lang w:val="en-ZA" w:eastAsia="en-ZA"/>
              </w:rPr>
              <w:t xml:space="preserve">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 qualified learner will be able to: </w:t>
            </w:r>
          </w:p>
          <w:p w14:paraId="5B56334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Plan</w:t>
            </w:r>
            <w:proofErr w:type="gramEnd"/>
            <w:r w:rsidRPr="00C12D1F">
              <w:rPr>
                <w:rFonts w:ascii="Tahoma" w:hAnsi="Tahoma" w:cs="Tahoma"/>
                <w:sz w:val="18"/>
                <w:szCs w:val="18"/>
                <w:lang w:val="en-ZA" w:eastAsia="en-ZA"/>
              </w:rPr>
              <w:t xml:space="preserve"> and prepare broad-phase learning environment and stimulating activities that meet the holistic needs of all children in centre-based or non-centre-based settings. </w:t>
            </w:r>
          </w:p>
          <w:p w14:paraId="14FAAB4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Facilitate</w:t>
            </w:r>
            <w:proofErr w:type="gramEnd"/>
            <w:r w:rsidRPr="00C12D1F">
              <w:rPr>
                <w:rFonts w:ascii="Tahoma" w:hAnsi="Tahoma" w:cs="Tahoma"/>
                <w:sz w:val="18"/>
                <w:szCs w:val="18"/>
                <w:lang w:val="en-ZA" w:eastAsia="en-ZA"/>
              </w:rPr>
              <w:t xml:space="preserve"> and mediate all aspects of the daily programme in a centre-based or non-centre based setting. </w:t>
            </w:r>
          </w:p>
          <w:p w14:paraId="6F896CE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Observe</w:t>
            </w:r>
            <w:proofErr w:type="gramEnd"/>
            <w:r w:rsidRPr="00C12D1F">
              <w:rPr>
                <w:rFonts w:ascii="Tahoma" w:hAnsi="Tahoma" w:cs="Tahoma"/>
                <w:sz w:val="18"/>
                <w:szCs w:val="18"/>
                <w:lang w:val="en-ZA" w:eastAsia="en-ZA"/>
              </w:rPr>
              <w:t xml:space="preserve">, assess and record each child's progress according to the age and stage. </w:t>
            </w:r>
          </w:p>
          <w:p w14:paraId="0623B6E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Compile</w:t>
            </w:r>
            <w:proofErr w:type="gramEnd"/>
            <w:r w:rsidRPr="00C12D1F">
              <w:rPr>
                <w:rFonts w:ascii="Tahoma" w:hAnsi="Tahoma" w:cs="Tahoma"/>
                <w:sz w:val="18"/>
                <w:szCs w:val="18"/>
                <w:lang w:val="en-ZA" w:eastAsia="en-ZA"/>
              </w:rPr>
              <w:t xml:space="preserve"> a report of each child's progress. </w:t>
            </w:r>
          </w:p>
          <w:p w14:paraId="232CA5C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Maintain</w:t>
            </w:r>
            <w:proofErr w:type="gramEnd"/>
            <w:r w:rsidRPr="00C12D1F">
              <w:rPr>
                <w:rFonts w:ascii="Tahoma" w:hAnsi="Tahoma" w:cs="Tahoma"/>
                <w:sz w:val="18"/>
                <w:szCs w:val="18"/>
                <w:lang w:val="en-ZA" w:eastAsia="en-ZA"/>
              </w:rPr>
              <w:t xml:space="preserve"> and promote the well-being, health, nutrition, safety and protection of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Rationale: </w:t>
            </w:r>
            <w:r w:rsidRPr="00C12D1F">
              <w:rPr>
                <w:rFonts w:ascii="Tahoma" w:hAnsi="Tahoma" w:cs="Tahoma"/>
                <w:sz w:val="18"/>
                <w:szCs w:val="18"/>
                <w:lang w:val="en-ZA" w:eastAsia="en-ZA"/>
              </w:rPr>
              <w:b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w:t>
            </w:r>
            <w:proofErr w:type="gramStart"/>
            <w:r w:rsidRPr="00C12D1F">
              <w:rPr>
                <w:rFonts w:ascii="Tahoma" w:hAnsi="Tahoma" w:cs="Tahoma"/>
                <w:sz w:val="18"/>
                <w:szCs w:val="18"/>
                <w:lang w:val="en-ZA" w:eastAsia="en-ZA"/>
              </w:rPr>
              <w:t>services</w:t>
            </w:r>
            <w:proofErr w:type="gramEnd"/>
            <w:r w:rsidRPr="00C12D1F">
              <w:rPr>
                <w:rFonts w:ascii="Tahoma" w:hAnsi="Tahoma" w:cs="Tahoma"/>
                <w:sz w:val="18"/>
                <w:szCs w:val="18"/>
                <w:lang w:val="en-ZA" w:eastAsia="en-ZA"/>
              </w:rPr>
              <w:t xml:space="preserve"> and it is critical that the field must be served by competent practitioners. </w:t>
            </w:r>
            <w:proofErr w:type="gramStart"/>
            <w:r w:rsidRPr="00C12D1F">
              <w:rPr>
                <w:rFonts w:ascii="Tahoma" w:hAnsi="Tahoma" w:cs="Tahoma"/>
                <w:sz w:val="18"/>
                <w:szCs w:val="18"/>
                <w:lang w:val="en-ZA" w:eastAsia="en-ZA"/>
              </w:rPr>
              <w:t>In order to</w:t>
            </w:r>
            <w:proofErr w:type="gramEnd"/>
            <w:r w:rsidRPr="00C12D1F">
              <w:rPr>
                <w:rFonts w:ascii="Tahoma" w:hAnsi="Tahoma" w:cs="Tahoma"/>
                <w:sz w:val="18"/>
                <w:szCs w:val="18"/>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necessitates the universal availability of high-quality early childhood development and education as a vital strategy to yield personal and long-term benefits to individual children, their families and the society at large.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Early childhood development is an essential component of economic development within the framework of </w:t>
            </w:r>
            <w:proofErr w:type="gramStart"/>
            <w:r w:rsidRPr="00C12D1F">
              <w:rPr>
                <w:rFonts w:ascii="Tahoma" w:hAnsi="Tahoma" w:cs="Tahoma"/>
                <w:sz w:val="18"/>
                <w:szCs w:val="18"/>
                <w:lang w:val="en-ZA" w:eastAsia="en-ZA"/>
              </w:rPr>
              <w:t>child care</w:t>
            </w:r>
            <w:proofErr w:type="gramEnd"/>
            <w:r w:rsidRPr="00C12D1F">
              <w:rPr>
                <w:rFonts w:ascii="Tahoma" w:hAnsi="Tahoma" w:cs="Tahoma"/>
                <w:sz w:val="18"/>
                <w:szCs w:val="18"/>
                <w:lang w:val="en-ZA" w:eastAsia="en-ZA"/>
              </w:rPr>
              <w:t xml:space="preserve"> services. Changing social and economic needs require parents to enter the labour market. </w:t>
            </w:r>
            <w:proofErr w:type="gramStart"/>
            <w:r w:rsidRPr="00C12D1F">
              <w:rPr>
                <w:rFonts w:ascii="Tahoma" w:hAnsi="Tahoma" w:cs="Tahoma"/>
                <w:sz w:val="18"/>
                <w:szCs w:val="18"/>
                <w:lang w:val="en-ZA" w:eastAsia="en-ZA"/>
              </w:rPr>
              <w:t>Therefore</w:t>
            </w:r>
            <w:proofErr w:type="gramEnd"/>
            <w:r w:rsidRPr="00C12D1F">
              <w:rPr>
                <w:rFonts w:ascii="Tahoma" w:hAnsi="Tahoma" w:cs="Tahoma"/>
                <w:sz w:val="18"/>
                <w:szCs w:val="18"/>
                <w:lang w:val="en-ZA" w:eastAsia="en-ZA"/>
              </w:rPr>
              <w:t xml:space="preserve"> quality early childhood development service provision is required to meet growing demands in the country, both in urban and rural settings. </w:t>
            </w:r>
          </w:p>
        </w:tc>
      </w:tr>
    </w:tbl>
    <w:p w14:paraId="1300E0CD"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BAFC00D" w14:textId="77777777" w:rsidTr="00C12D1F">
        <w:trPr>
          <w:tblCellSpacing w:w="15" w:type="dxa"/>
          <w:jc w:val="center"/>
        </w:trPr>
        <w:tc>
          <w:tcPr>
            <w:tcW w:w="0" w:type="auto"/>
            <w:vAlign w:val="center"/>
            <w:hideMark/>
          </w:tcPr>
          <w:p w14:paraId="23BCC3C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ASSUMED TO BE IN PLACE AND RECOGNITION OF PRIOR LEARNING</w:t>
            </w:r>
            <w:r w:rsidRPr="00C12D1F">
              <w:rPr>
                <w:rFonts w:ascii="Tahoma" w:hAnsi="Tahoma" w:cs="Tahoma"/>
                <w:sz w:val="18"/>
                <w:szCs w:val="18"/>
                <w:lang w:val="en-ZA" w:eastAsia="en-ZA"/>
              </w:rPr>
              <w:t> </w:t>
            </w:r>
          </w:p>
        </w:tc>
      </w:tr>
    </w:tbl>
    <w:p w14:paraId="406777E2"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303CE6C" w14:textId="77777777" w:rsidTr="00C12D1F">
        <w:trPr>
          <w:tblCellSpacing w:w="15" w:type="dxa"/>
          <w:jc w:val="center"/>
        </w:trPr>
        <w:tc>
          <w:tcPr>
            <w:tcW w:w="0" w:type="auto"/>
            <w:vAlign w:val="center"/>
            <w:hideMark/>
          </w:tcPr>
          <w:p w14:paraId="5C6EE5A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Recognition of Prior Learning (RPL): </w:t>
            </w:r>
            <w:r w:rsidRPr="00C12D1F">
              <w:rPr>
                <w:rFonts w:ascii="Tahoma" w:hAnsi="Tahoma" w:cs="Tahoma"/>
                <w:sz w:val="18"/>
                <w:szCs w:val="18"/>
                <w:lang w:val="en-ZA" w:eastAsia="en-ZA"/>
              </w:rPr>
              <w:b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RPL for access to the Qualification: Accredited providers and approved workplaces may recognise prior learning against the relevant access requirements.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Entry Requirements: </w:t>
            </w:r>
          </w:p>
          <w:p w14:paraId="256E101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Certificate Vocational (NCV) at NQF Level 3. </w:t>
            </w:r>
            <w:r w:rsidRPr="00C12D1F">
              <w:rPr>
                <w:rFonts w:ascii="Tahoma" w:hAnsi="Tahoma" w:cs="Tahoma"/>
                <w:sz w:val="18"/>
                <w:szCs w:val="18"/>
                <w:lang w:val="en-ZA" w:eastAsia="en-ZA"/>
              </w:rPr>
              <w:br/>
              <w:t xml:space="preserve">Or </w:t>
            </w:r>
          </w:p>
          <w:p w14:paraId="0A6D027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Any</w:t>
            </w:r>
            <w:proofErr w:type="gramEnd"/>
            <w:r w:rsidRPr="00C12D1F">
              <w:rPr>
                <w:rFonts w:ascii="Tahoma" w:hAnsi="Tahoma" w:cs="Tahoma"/>
                <w:sz w:val="18"/>
                <w:szCs w:val="18"/>
                <w:lang w:val="en-ZA" w:eastAsia="en-ZA"/>
              </w:rPr>
              <w:t xml:space="preserve"> other NQF Level 3 qualification. </w:t>
            </w:r>
          </w:p>
        </w:tc>
      </w:tr>
    </w:tbl>
    <w:p w14:paraId="1412B424"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1E8B672" w14:textId="77777777" w:rsidTr="00C12D1F">
        <w:trPr>
          <w:tblCellSpacing w:w="15" w:type="dxa"/>
          <w:jc w:val="center"/>
        </w:trPr>
        <w:tc>
          <w:tcPr>
            <w:tcW w:w="0" w:type="auto"/>
            <w:vAlign w:val="center"/>
            <w:hideMark/>
          </w:tcPr>
          <w:p w14:paraId="2C9597A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RECOGNISE PREVIOUS LEARNING?</w:t>
            </w:r>
            <w:r w:rsidRPr="00C12D1F">
              <w:rPr>
                <w:rFonts w:ascii="Tahoma" w:hAnsi="Tahoma" w:cs="Tahoma"/>
                <w:sz w:val="18"/>
                <w:szCs w:val="18"/>
                <w:lang w:val="en-ZA" w:eastAsia="en-ZA"/>
              </w:rPr>
              <w:t> </w:t>
            </w:r>
          </w:p>
        </w:tc>
      </w:tr>
    </w:tbl>
    <w:p w14:paraId="57ABEAC9"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3ACC335" w14:textId="77777777" w:rsidTr="00C12D1F">
        <w:trPr>
          <w:tblCellSpacing w:w="15" w:type="dxa"/>
          <w:jc w:val="center"/>
        </w:trPr>
        <w:tc>
          <w:tcPr>
            <w:tcW w:w="0" w:type="auto"/>
            <w:vAlign w:val="center"/>
            <w:hideMark/>
          </w:tcPr>
          <w:p w14:paraId="795B03C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Y </w:t>
            </w:r>
          </w:p>
        </w:tc>
      </w:tr>
    </w:tbl>
    <w:p w14:paraId="05C9A0E6"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151EB78" w14:textId="77777777" w:rsidTr="00C12D1F">
        <w:trPr>
          <w:tblCellSpacing w:w="15" w:type="dxa"/>
          <w:jc w:val="center"/>
        </w:trPr>
        <w:tc>
          <w:tcPr>
            <w:tcW w:w="0" w:type="auto"/>
            <w:vAlign w:val="center"/>
            <w:hideMark/>
          </w:tcPr>
          <w:p w14:paraId="232E467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RULES</w:t>
            </w:r>
            <w:r w:rsidRPr="00C12D1F">
              <w:rPr>
                <w:rFonts w:ascii="Tahoma" w:hAnsi="Tahoma" w:cs="Tahoma"/>
                <w:sz w:val="18"/>
                <w:szCs w:val="18"/>
                <w:lang w:val="en-ZA" w:eastAsia="en-ZA"/>
              </w:rPr>
              <w:t> </w:t>
            </w:r>
          </w:p>
        </w:tc>
      </w:tr>
    </w:tbl>
    <w:p w14:paraId="7EC322D2"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3082C7A" w14:textId="77777777" w:rsidTr="00C12D1F">
        <w:trPr>
          <w:tblCellSpacing w:w="15" w:type="dxa"/>
          <w:jc w:val="center"/>
        </w:trPr>
        <w:tc>
          <w:tcPr>
            <w:tcW w:w="0" w:type="auto"/>
            <w:vAlign w:val="center"/>
            <w:hideMark/>
          </w:tcPr>
          <w:p w14:paraId="1F1BD66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This qualification is made up of the following compulsory Knowledge Modules, Practical Skill Modules and Work Experience Modules totalling 131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Knowledge Modules: 43 Credits: </w:t>
            </w:r>
          </w:p>
          <w:p w14:paraId="09FC76C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-KM-01, Introduction to the early childhood development sector, at NQF Level 4, 4 </w:t>
            </w:r>
            <w:r w:rsidRPr="00C12D1F">
              <w:rPr>
                <w:rFonts w:ascii="Tahoma" w:hAnsi="Tahoma" w:cs="Tahoma"/>
                <w:sz w:val="18"/>
                <w:szCs w:val="18"/>
                <w:lang w:val="en-ZA" w:eastAsia="en-ZA"/>
              </w:rPr>
              <w:lastRenderedPageBreak/>
              <w:t xml:space="preserve">Credits. </w:t>
            </w:r>
          </w:p>
          <w:p w14:paraId="356639F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-KM-02, Theories and Perspectives of Child Development, at NQF Level 5, 6 Credits. </w:t>
            </w:r>
          </w:p>
          <w:p w14:paraId="2DCB7C7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-KM-03, Planning and Programme Development in early childhood settings, at NQF Level 4, 8 Credits. </w:t>
            </w:r>
          </w:p>
          <w:p w14:paraId="7273E8F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-KM-04, Facilitation and mediation of active learning, at NQF Level 5, 12 Credits. </w:t>
            </w:r>
          </w:p>
          <w:p w14:paraId="63BCCA2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-KM-05, Observation and assessment in early childhood development, at NQF Level 4, 4 Credits. </w:t>
            </w:r>
          </w:p>
          <w:p w14:paraId="5CA4419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-KM-06, Promotion of health, safety and well-being of children, at NQF Level 4, 6 Credits. </w:t>
            </w:r>
          </w:p>
          <w:p w14:paraId="247413C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-KM-07, Administration for early childhood development services and programmes,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Practical Skill Modules; 43 Credits: </w:t>
            </w:r>
          </w:p>
          <w:p w14:paraId="142739F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-PM-01, Plan and prepare inclusive educational activities and routines using an approved programme based on the curriculum framework, at NQF Level 4, 12 Credits. </w:t>
            </w:r>
          </w:p>
          <w:p w14:paraId="3FE7AAE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-PM-02, Facilitate and mediate active learning in an integrated and holistic learning programme, at NQF Level 5, 9 Credits. </w:t>
            </w:r>
          </w:p>
          <w:p w14:paraId="3594F2A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-PM-03, Observe, assess, record and report each child's progress according to the age and stage, at NQF Level 4, 4 Credits. </w:t>
            </w:r>
          </w:p>
          <w:p w14:paraId="2E2ED9F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-PM-04, Support and promote the health, nutrition, safety, protection and well-being of children, at NQF Level 4, 12 Credits. </w:t>
            </w:r>
          </w:p>
          <w:p w14:paraId="566CFA5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-PM-05, Build and maintain collaborative relationships with parents and other service providers, at NQF Level 4, 3 Credits. </w:t>
            </w:r>
          </w:p>
          <w:p w14:paraId="2DCD20D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-PM-06, Prepare and maintain administrative systems,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Work Experience Modules; 45 Credits: </w:t>
            </w:r>
          </w:p>
          <w:p w14:paraId="3170CEC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-WM-01, Learning programme and routines planning and preparation process, at NQF Level 4, 13 Credits. </w:t>
            </w:r>
          </w:p>
          <w:p w14:paraId="4FB8EAB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-WM-02, Processes of facilitating and mediating the learning programme in a variety of contexts, at NQF Level 4, 15 Credits. </w:t>
            </w:r>
          </w:p>
          <w:p w14:paraId="0410C96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-WM-03, Processes of observation, assessment, recording and reporting on children's learning and development, at NQF Level 4, 7 Credits. </w:t>
            </w:r>
          </w:p>
          <w:p w14:paraId="130ADE8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-WM-04, Processes and procedures of promoting the health, nutrition, safety, protection and well-being of children in an early childhood development setting, at NQF Level 4, 10 Credits. </w:t>
            </w:r>
          </w:p>
        </w:tc>
      </w:tr>
    </w:tbl>
    <w:p w14:paraId="0B9EFDB8"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7856569" w14:textId="77777777" w:rsidTr="00C12D1F">
        <w:trPr>
          <w:tblCellSpacing w:w="15" w:type="dxa"/>
          <w:jc w:val="center"/>
        </w:trPr>
        <w:tc>
          <w:tcPr>
            <w:tcW w:w="0" w:type="auto"/>
            <w:vAlign w:val="center"/>
            <w:hideMark/>
          </w:tcPr>
          <w:p w14:paraId="6D78349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EXIT LEVEL OUTCOMES</w:t>
            </w:r>
            <w:r w:rsidRPr="00C12D1F">
              <w:rPr>
                <w:rFonts w:ascii="Tahoma" w:hAnsi="Tahoma" w:cs="Tahoma"/>
                <w:sz w:val="18"/>
                <w:szCs w:val="18"/>
                <w:lang w:val="en-ZA" w:eastAsia="en-ZA"/>
              </w:rPr>
              <w:t> </w:t>
            </w:r>
          </w:p>
        </w:tc>
      </w:tr>
    </w:tbl>
    <w:p w14:paraId="1390329B"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DB7D278" w14:textId="77777777" w:rsidTr="00C12D1F">
        <w:trPr>
          <w:tblCellSpacing w:w="15" w:type="dxa"/>
          <w:jc w:val="center"/>
        </w:trPr>
        <w:tc>
          <w:tcPr>
            <w:tcW w:w="0" w:type="auto"/>
            <w:vAlign w:val="center"/>
            <w:hideMark/>
          </w:tcPr>
          <w:p w14:paraId="1DF2266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1. Plan and prepare broad-phase learning environment and stimulating activities that meet the holistic needs of all children in centre-based or non-centre-based settings. </w:t>
            </w:r>
            <w:r w:rsidRPr="00C12D1F">
              <w:rPr>
                <w:rFonts w:ascii="Tahoma" w:hAnsi="Tahoma" w:cs="Tahoma"/>
                <w:sz w:val="18"/>
                <w:szCs w:val="18"/>
                <w:lang w:val="en-ZA" w:eastAsia="en-ZA"/>
              </w:rPr>
              <w:br/>
              <w:t>2. Facilitate and mediate all aspects of the daily programme in a centre-based or non-</w:t>
            </w:r>
            <w:proofErr w:type="gramStart"/>
            <w:r w:rsidRPr="00C12D1F">
              <w:rPr>
                <w:rFonts w:ascii="Tahoma" w:hAnsi="Tahoma" w:cs="Tahoma"/>
                <w:sz w:val="18"/>
                <w:szCs w:val="18"/>
                <w:lang w:val="en-ZA" w:eastAsia="en-ZA"/>
              </w:rPr>
              <w:t>centre based</w:t>
            </w:r>
            <w:proofErr w:type="gramEnd"/>
            <w:r w:rsidRPr="00C12D1F">
              <w:rPr>
                <w:rFonts w:ascii="Tahoma" w:hAnsi="Tahoma" w:cs="Tahoma"/>
                <w:sz w:val="18"/>
                <w:szCs w:val="18"/>
                <w:lang w:val="en-ZA" w:eastAsia="en-ZA"/>
              </w:rPr>
              <w:t xml:space="preserve"> setting. </w:t>
            </w:r>
            <w:r w:rsidRPr="00C12D1F">
              <w:rPr>
                <w:rFonts w:ascii="Tahoma" w:hAnsi="Tahoma" w:cs="Tahoma"/>
                <w:sz w:val="18"/>
                <w:szCs w:val="18"/>
                <w:lang w:val="en-ZA" w:eastAsia="en-ZA"/>
              </w:rPr>
              <w:br/>
              <w:t xml:space="preserve">3. Observe, assess and record each child's progress. </w:t>
            </w:r>
            <w:r w:rsidRPr="00C12D1F">
              <w:rPr>
                <w:rFonts w:ascii="Tahoma" w:hAnsi="Tahoma" w:cs="Tahoma"/>
                <w:sz w:val="18"/>
                <w:szCs w:val="18"/>
                <w:lang w:val="en-ZA" w:eastAsia="en-ZA"/>
              </w:rPr>
              <w:br/>
              <w:t xml:space="preserve">4. Compile a report of each child's progress. </w:t>
            </w:r>
            <w:r w:rsidRPr="00C12D1F">
              <w:rPr>
                <w:rFonts w:ascii="Tahoma" w:hAnsi="Tahoma" w:cs="Tahoma"/>
                <w:sz w:val="18"/>
                <w:szCs w:val="18"/>
                <w:lang w:val="en-ZA" w:eastAsia="en-ZA"/>
              </w:rPr>
              <w:br/>
              <w:t>5. Maintain and promote the well-being, health, nutrition, safety and protection of children. </w:t>
            </w:r>
          </w:p>
        </w:tc>
      </w:tr>
    </w:tbl>
    <w:p w14:paraId="4012475F"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CAFA5C0" w14:textId="77777777" w:rsidTr="00C12D1F">
        <w:trPr>
          <w:tblCellSpacing w:w="15" w:type="dxa"/>
          <w:jc w:val="center"/>
        </w:trPr>
        <w:tc>
          <w:tcPr>
            <w:tcW w:w="0" w:type="auto"/>
            <w:vAlign w:val="center"/>
            <w:hideMark/>
          </w:tcPr>
          <w:p w14:paraId="1848D21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ASSOCIATED ASSESSMENT CRITERIA</w:t>
            </w:r>
            <w:r w:rsidRPr="00C12D1F">
              <w:rPr>
                <w:rFonts w:ascii="Tahoma" w:hAnsi="Tahoma" w:cs="Tahoma"/>
                <w:sz w:val="18"/>
                <w:szCs w:val="18"/>
                <w:lang w:val="en-ZA" w:eastAsia="en-ZA"/>
              </w:rPr>
              <w:t> </w:t>
            </w:r>
          </w:p>
        </w:tc>
      </w:tr>
    </w:tbl>
    <w:p w14:paraId="39768CD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CD51FEA" w14:textId="77777777" w:rsidTr="00C12D1F">
        <w:trPr>
          <w:tblCellSpacing w:w="15" w:type="dxa"/>
          <w:jc w:val="center"/>
        </w:trPr>
        <w:tc>
          <w:tcPr>
            <w:tcW w:w="0" w:type="auto"/>
            <w:vAlign w:val="center"/>
            <w:hideMark/>
          </w:tcPr>
          <w:p w14:paraId="140608F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Associated Assessment Criteria for Exit Level Outcome 1: </w:t>
            </w:r>
          </w:p>
          <w:p w14:paraId="4693DFE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w:t>
            </w:r>
            <w:proofErr w:type="gramEnd"/>
            <w:r w:rsidRPr="00C12D1F">
              <w:rPr>
                <w:rFonts w:ascii="Tahoma" w:hAnsi="Tahoma" w:cs="Tahoma"/>
                <w:sz w:val="18"/>
                <w:szCs w:val="18"/>
                <w:lang w:val="en-ZA" w:eastAsia="en-ZA"/>
              </w:rPr>
              <w:t xml:space="preserve"> inclusive physical learning environment for the selected broad phase is set up to encourage play, exploration and learning for all children in a centre-based or non-centre-based setting. </w:t>
            </w:r>
          </w:p>
          <w:p w14:paraId="32015C6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concepts of inclusion, diversity, equality, cultural and language sensitivity in early childhood development are explained in accordance with legal and centre policy requirements. </w:t>
            </w:r>
          </w:p>
          <w:p w14:paraId="79430A8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daily plan for one broad phase that reflects diversity, culture and inclusivity is designed and developed using developmentally appropriate activities, resources and equipment. </w:t>
            </w:r>
          </w:p>
          <w:p w14:paraId="1BF7A37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activities are planned and prepared, and resources are adapted to meet the learning and developmental needs, including special needs, of a selected broad phase within the planned programme. </w:t>
            </w:r>
          </w:p>
          <w:p w14:paraId="06474F4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Factors</w:t>
            </w:r>
            <w:proofErr w:type="gramEnd"/>
            <w:r w:rsidRPr="00C12D1F">
              <w:rPr>
                <w:rFonts w:ascii="Tahoma" w:hAnsi="Tahoma" w:cs="Tahoma"/>
                <w:sz w:val="18"/>
                <w:szCs w:val="18"/>
                <w:lang w:val="en-ZA" w:eastAsia="en-ZA"/>
              </w:rPr>
              <w:t xml:space="preserve"> to be considered when planning for the learning and development of children in a centre-based or non-centre-based setting are identified and explained.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2: </w:t>
            </w:r>
          </w:p>
          <w:p w14:paraId="78B8DCA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and benefits of both indoor and outdoor play are explained with examples. </w:t>
            </w:r>
          </w:p>
          <w:p w14:paraId="66F5397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Types</w:t>
            </w:r>
            <w:proofErr w:type="gramEnd"/>
            <w:r w:rsidRPr="00C12D1F">
              <w:rPr>
                <w:rFonts w:ascii="Tahoma" w:hAnsi="Tahoma" w:cs="Tahoma"/>
                <w:sz w:val="18"/>
                <w:szCs w:val="18"/>
                <w:lang w:val="en-ZA" w:eastAsia="en-ZA"/>
              </w:rPr>
              <w:t xml:space="preserve"> of play that support the areas of learning and development are identified and analysed as </w:t>
            </w:r>
            <w:r w:rsidRPr="00C12D1F">
              <w:rPr>
                <w:rFonts w:ascii="Tahoma" w:hAnsi="Tahoma" w:cs="Tahoma"/>
                <w:sz w:val="18"/>
                <w:szCs w:val="18"/>
                <w:lang w:val="en-ZA" w:eastAsia="en-ZA"/>
              </w:rPr>
              <w:lastRenderedPageBreak/>
              <w:t xml:space="preserve">outlined in the early childhood development curriculum. </w:t>
            </w:r>
          </w:p>
          <w:p w14:paraId="68ABA6B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daily plan for one broad phase is implemented using appropriate activities and resources that reflect diversity, culture and inclusivity. </w:t>
            </w:r>
          </w:p>
          <w:p w14:paraId="1C276B5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Reasons</w:t>
            </w:r>
            <w:proofErr w:type="gramEnd"/>
            <w:r w:rsidRPr="00C12D1F">
              <w:rPr>
                <w:rFonts w:ascii="Tahoma" w:hAnsi="Tahoma" w:cs="Tahoma"/>
                <w:sz w:val="18"/>
                <w:szCs w:val="18"/>
                <w:lang w:val="en-ZA" w:eastAsia="en-ZA"/>
              </w:rPr>
              <w:t xml:space="preserve"> why both adult-directed and child-initiated play and learning activities are important for children are explained, in relation to development and learning of children. </w:t>
            </w:r>
          </w:p>
          <w:p w14:paraId="2F4D863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needs of all children in a centre-based or non-centred-based setting are identified and mediated through interactions, communication, guidance and care. </w:t>
            </w:r>
          </w:p>
          <w:p w14:paraId="4C22491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facilitation of child-initiated and adult-directed activities is demonstrated. </w:t>
            </w:r>
          </w:p>
          <w:p w14:paraId="5A59D24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development of children's language and thinking is mediated through integrated activities using different methods. </w:t>
            </w:r>
          </w:p>
          <w:p w14:paraId="42E534C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Barriers</w:t>
            </w:r>
            <w:proofErr w:type="gramEnd"/>
            <w:r w:rsidRPr="00C12D1F">
              <w:rPr>
                <w:rFonts w:ascii="Tahoma" w:hAnsi="Tahoma" w:cs="Tahoma"/>
                <w:sz w:val="18"/>
                <w:szCs w:val="18"/>
                <w:lang w:val="en-ZA" w:eastAsia="en-ZA"/>
              </w:rPr>
              <w:t xml:space="preserve"> to play-based learning in an early childhood development setting are identified and described with examples.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3: </w:t>
            </w:r>
          </w:p>
          <w:p w14:paraId="6E27871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of observing, assessing and documenting children's learning and development in a centre-based setting is explained. </w:t>
            </w:r>
          </w:p>
          <w:p w14:paraId="7D768FC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assessment techniques appropriate to early childhood development are identified and explained in order to assess the child's development and learning. </w:t>
            </w:r>
          </w:p>
          <w:p w14:paraId="4876295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methods for gathering information of children's development and learning are identified and described with examples. </w:t>
            </w:r>
          </w:p>
          <w:p w14:paraId="781CF86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methods for recording children's learning and development are identified and described with examples. </w:t>
            </w:r>
          </w:p>
          <w:p w14:paraId="0A723C5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Possible</w:t>
            </w:r>
            <w:proofErr w:type="gramEnd"/>
            <w:r w:rsidRPr="00C12D1F">
              <w:rPr>
                <w:rFonts w:ascii="Tahoma" w:hAnsi="Tahoma" w:cs="Tahoma"/>
                <w:sz w:val="18"/>
                <w:szCs w:val="18"/>
                <w:lang w:val="en-ZA" w:eastAsia="en-ZA"/>
              </w:rPr>
              <w:t xml:space="preserve"> factors which may impede children's progress are identified and explained with examples. </w:t>
            </w:r>
          </w:p>
          <w:p w14:paraId="5B80D28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Relevant</w:t>
            </w:r>
            <w:proofErr w:type="gramEnd"/>
            <w:r w:rsidRPr="00C12D1F">
              <w:rPr>
                <w:rFonts w:ascii="Tahoma" w:hAnsi="Tahoma" w:cs="Tahoma"/>
                <w:sz w:val="18"/>
                <w:szCs w:val="18"/>
                <w:lang w:val="en-ZA" w:eastAsia="en-ZA"/>
              </w:rPr>
              <w:t xml:space="preserve"> tools, templates and documentation are used to produce written evidence of observation and assessment that meets the criteria for sound assessment practices of one child, using. </w:t>
            </w:r>
          </w:p>
          <w:p w14:paraId="781A775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methods to detect warning signs of developmental, emotional or health-related problems, including special needs, are applied, and findings are interpreted and recorded using relevant templates. </w:t>
            </w:r>
          </w:p>
          <w:p w14:paraId="2A6111B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Child's</w:t>
            </w:r>
            <w:proofErr w:type="gramEnd"/>
            <w:r w:rsidRPr="00C12D1F">
              <w:rPr>
                <w:rFonts w:ascii="Tahoma" w:hAnsi="Tahoma" w:cs="Tahoma"/>
                <w:sz w:val="18"/>
                <w:szCs w:val="18"/>
                <w:lang w:val="en-ZA" w:eastAsia="en-ZA"/>
              </w:rPr>
              <w:t xml:space="preserve"> records that meet the centre's policy requirements are completed.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4: </w:t>
            </w:r>
          </w:p>
          <w:p w14:paraId="68F1232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records are evaluated to determine children's developmental milestones and possible individual differences that affect children's growth and development. </w:t>
            </w:r>
          </w:p>
          <w:p w14:paraId="05DE2CD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achievement of learning goals and targets is reviewed to track children's progress. </w:t>
            </w:r>
          </w:p>
          <w:p w14:paraId="376B0B3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progress report is developed integrating all relevant information pertaining to the child's progress, with recommendations in accordance with centre reporting requirements. </w:t>
            </w:r>
          </w:p>
          <w:p w14:paraId="209B533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plan is developed using assessment results to shape learning opportunities and needs of children, to achieve positive outcomes. </w:t>
            </w:r>
          </w:p>
          <w:p w14:paraId="01D545D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of working with families to develop strategies with children when there are behavioural concerns is explained in order to promote positive behaviour. </w:t>
            </w:r>
          </w:p>
          <w:p w14:paraId="6DE44A0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Information</w:t>
            </w:r>
            <w:proofErr w:type="gramEnd"/>
            <w:r w:rsidRPr="00C12D1F">
              <w:rPr>
                <w:rFonts w:ascii="Tahoma" w:hAnsi="Tahoma" w:cs="Tahoma"/>
                <w:sz w:val="18"/>
                <w:szCs w:val="18"/>
                <w:lang w:val="en-ZA" w:eastAsia="en-ZA"/>
              </w:rPr>
              <w:t xml:space="preserve"> gathered about children's progress is analysed, interpreted and used to support individual's development and learning, and to inform practice.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5: </w:t>
            </w:r>
          </w:p>
          <w:p w14:paraId="69F8C5F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types of accidents and emergency situations which may occur in an early childhood development setting are identified and described. </w:t>
            </w:r>
          </w:p>
          <w:p w14:paraId="07D0446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w:t>
            </w:r>
            <w:proofErr w:type="gramEnd"/>
            <w:r w:rsidRPr="00C12D1F">
              <w:rPr>
                <w:rFonts w:ascii="Tahoma" w:hAnsi="Tahoma" w:cs="Tahoma"/>
                <w:sz w:val="18"/>
                <w:szCs w:val="18"/>
                <w:lang w:val="en-ZA" w:eastAsia="en-ZA"/>
              </w:rPr>
              <w:t xml:space="preserve"> action plan on how to respond to accidents and emergency situations is developed in accordance with health and safety legislation and regulations, and the centre's policy requirements. </w:t>
            </w:r>
          </w:p>
          <w:p w14:paraId="5BDD779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nutritional requirements of a healthy diet for children are outlined by means of a weekly menu for all children, taking into account special dietary requirements. </w:t>
            </w:r>
          </w:p>
          <w:p w14:paraId="5A42AB7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Techniques</w:t>
            </w:r>
            <w:proofErr w:type="gramEnd"/>
            <w:r w:rsidRPr="00C12D1F">
              <w:rPr>
                <w:rFonts w:ascii="Tahoma" w:hAnsi="Tahoma" w:cs="Tahoma"/>
                <w:sz w:val="18"/>
                <w:szCs w:val="18"/>
                <w:lang w:val="en-ZA" w:eastAsia="en-ZA"/>
              </w:rPr>
              <w:t xml:space="preserve"> of promoting healthy lifestyles for babies and children are identified and described with examples. </w:t>
            </w:r>
          </w:p>
          <w:p w14:paraId="4AB8972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Given</w:t>
            </w:r>
            <w:proofErr w:type="gramEnd"/>
            <w:r w:rsidRPr="00C12D1F">
              <w:rPr>
                <w:rFonts w:ascii="Tahoma" w:hAnsi="Tahoma" w:cs="Tahoma"/>
                <w:sz w:val="18"/>
                <w:szCs w:val="18"/>
                <w:lang w:val="en-ZA" w:eastAsia="en-ZA"/>
              </w:rPr>
              <w:t xml:space="preserve"> a case scenario, the signs of distress, maltreatment, abuse or neglect are identified and described, and recommendations on how to deal with them reflect centre policies in terms of rules of confidentiality and reporting procedures, including legal requirements. </w:t>
            </w:r>
          </w:p>
          <w:p w14:paraId="268B590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Environmental</w:t>
            </w:r>
            <w:proofErr w:type="gramEnd"/>
            <w:r w:rsidRPr="00C12D1F">
              <w:rPr>
                <w:rFonts w:ascii="Tahoma" w:hAnsi="Tahoma" w:cs="Tahoma"/>
                <w:sz w:val="18"/>
                <w:szCs w:val="18"/>
                <w:lang w:val="en-ZA" w:eastAsia="en-ZA"/>
              </w:rPr>
              <w:t xml:space="preserve"> dangers, infections and risks that may affect children, including children with special needs, in the centre-based or non-centre-based setting, are identified and explained with examples. </w:t>
            </w:r>
          </w:p>
          <w:p w14:paraId="4AE2712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Procedures</w:t>
            </w:r>
            <w:proofErr w:type="gramEnd"/>
            <w:r w:rsidRPr="00C12D1F">
              <w:rPr>
                <w:rFonts w:ascii="Tahoma" w:hAnsi="Tahoma" w:cs="Tahoma"/>
                <w:sz w:val="18"/>
                <w:szCs w:val="18"/>
                <w:lang w:val="en-ZA" w:eastAsia="en-ZA"/>
              </w:rPr>
              <w:t xml:space="preserve"> for recording and reporting accidents and other emergencies in own setting are described in accordance with legal and centre policy requirements. </w:t>
            </w:r>
          </w:p>
          <w:p w14:paraId="6C1BAD5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Measures</w:t>
            </w:r>
            <w:proofErr w:type="gramEnd"/>
            <w:r w:rsidRPr="00C12D1F">
              <w:rPr>
                <w:rFonts w:ascii="Tahoma" w:hAnsi="Tahoma" w:cs="Tahoma"/>
                <w:sz w:val="18"/>
                <w:szCs w:val="18"/>
                <w:lang w:val="en-ZA" w:eastAsia="en-ZA"/>
              </w:rPr>
              <w:t xml:space="preserve"> for the prevention and spread of infection in early childhood development settings are identified and described in accordance with legislation, regulations and guidance that apply to infection prevention and control. </w:t>
            </w:r>
            <w:r w:rsidRPr="00C12D1F">
              <w:rPr>
                <w:rFonts w:ascii="Tahoma" w:hAnsi="Tahoma" w:cs="Tahoma"/>
                <w:sz w:val="18"/>
                <w:szCs w:val="18"/>
                <w:lang w:val="en-ZA" w:eastAsia="en-ZA"/>
              </w:rPr>
              <w:br/>
            </w:r>
            <w:r w:rsidRPr="00C12D1F">
              <w:rPr>
                <w:rFonts w:ascii="Tahoma" w:hAnsi="Tahoma" w:cs="Tahoma"/>
                <w:sz w:val="18"/>
                <w:szCs w:val="18"/>
                <w:lang w:val="en-ZA" w:eastAsia="en-ZA"/>
              </w:rPr>
              <w:lastRenderedPageBreak/>
              <w:br/>
              <w:t xml:space="preserve">Integrated Assessment: </w:t>
            </w:r>
            <w:r w:rsidRPr="00C12D1F">
              <w:rPr>
                <w:rFonts w:ascii="Tahoma" w:hAnsi="Tahoma" w:cs="Tahoma"/>
                <w:sz w:val="18"/>
                <w:szCs w:val="18"/>
                <w:lang w:val="en-ZA" w:eastAsia="en-ZA"/>
              </w:rPr>
              <w:br/>
              <w:t xml:space="preserve">Integrated formative assessment: </w:t>
            </w:r>
            <w:r w:rsidRPr="00C12D1F">
              <w:rPr>
                <w:rFonts w:ascii="Tahoma" w:hAnsi="Tahoma" w:cs="Tahoma"/>
                <w:sz w:val="18"/>
                <w:szCs w:val="18"/>
                <w:lang w:val="en-ZA" w:eastAsia="en-ZA"/>
              </w:rPr>
              <w:br/>
              <w:t xml:space="preserve">The skills development providers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Summative Assessment: </w:t>
            </w:r>
            <w:r w:rsidRPr="00C12D1F">
              <w:rPr>
                <w:rFonts w:ascii="Tahoma" w:hAnsi="Tahoma" w:cs="Tahoma"/>
                <w:sz w:val="18"/>
                <w:szCs w:val="18"/>
                <w:lang w:val="en-ZA" w:eastAsia="en-ZA"/>
              </w:rPr>
              <w:br/>
              <w:t>An external integrated summative assessment, conducted through the relevant QCTO Assessment Quality Partner, is required for the issuing of this qualification. The external integrated summative assessment will focus on the Exit Level Outcomes and Associated Assessment Criteria. </w:t>
            </w:r>
          </w:p>
        </w:tc>
      </w:tr>
    </w:tbl>
    <w:p w14:paraId="17366166"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E5E35E6" w14:textId="77777777" w:rsidTr="00C12D1F">
        <w:trPr>
          <w:tblCellSpacing w:w="15" w:type="dxa"/>
          <w:jc w:val="center"/>
        </w:trPr>
        <w:tc>
          <w:tcPr>
            <w:tcW w:w="0" w:type="auto"/>
            <w:vAlign w:val="center"/>
            <w:hideMark/>
          </w:tcPr>
          <w:p w14:paraId="1C43569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INTERNATIONAL COMPARABILITY</w:t>
            </w:r>
            <w:r w:rsidRPr="00C12D1F">
              <w:rPr>
                <w:rFonts w:ascii="Tahoma" w:hAnsi="Tahoma" w:cs="Tahoma"/>
                <w:sz w:val="18"/>
                <w:szCs w:val="18"/>
                <w:lang w:val="en-ZA" w:eastAsia="en-ZA"/>
              </w:rPr>
              <w:t> </w:t>
            </w:r>
          </w:p>
        </w:tc>
      </w:tr>
    </w:tbl>
    <w:p w14:paraId="5F469E3B"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F3BCF9E" w14:textId="77777777" w:rsidTr="00C12D1F">
        <w:trPr>
          <w:tblCellSpacing w:w="15" w:type="dxa"/>
          <w:jc w:val="center"/>
        </w:trPr>
        <w:tc>
          <w:tcPr>
            <w:tcW w:w="0" w:type="auto"/>
            <w:vAlign w:val="center"/>
            <w:hideMark/>
          </w:tcPr>
          <w:p w14:paraId="333129E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The aim of the international comparability study was to examine early childhood development qualifications of other countries at international, regional and African contexts to benchmark best practice in this field. The study examined </w:t>
            </w:r>
            <w:proofErr w:type="gramStart"/>
            <w:r w:rsidRPr="00C12D1F">
              <w:rPr>
                <w:rFonts w:ascii="Tahoma" w:hAnsi="Tahoma" w:cs="Tahoma"/>
                <w:sz w:val="18"/>
                <w:szCs w:val="18"/>
                <w:lang w:val="en-ZA" w:eastAsia="en-ZA"/>
              </w:rPr>
              <w:t>occupationally-based</w:t>
            </w:r>
            <w:proofErr w:type="gramEnd"/>
            <w:r w:rsidRPr="00C12D1F">
              <w:rPr>
                <w:rFonts w:ascii="Tahoma" w:hAnsi="Tahoma" w:cs="Tahoma"/>
                <w:sz w:val="18"/>
                <w:szCs w:val="18"/>
                <w:lang w:val="en-ZA" w:eastAsia="en-ZA"/>
              </w:rPr>
              <w:t xml:space="preserve"> early childhood development qualifications and related curricula, including competencies as standards of knowledge and skills of early childhood development professionals responsible for the care and education of children at different levels. The comparability exercise focused on three countries, namely United States of America, United Kingdom and Kenya.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findings of the study indicate that the sections on training and qualifications of Early Childhood Education (ECE) staff in ECE centres differ markedly in terms of duration and levels of study.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States of America: </w:t>
            </w:r>
            <w:r w:rsidRPr="00C12D1F">
              <w:rPr>
                <w:rFonts w:ascii="Tahoma" w:hAnsi="Tahoma" w:cs="Tahoma"/>
                <w:sz w:val="18"/>
                <w:szCs w:val="18"/>
                <w:lang w:val="en-ZA" w:eastAsia="en-ZA"/>
              </w:rPr>
              <w:br/>
              <w:t xml:space="preserve">The US Delaware Department of Education identified competencies of early childhood professionals and divided the ECE staff into four levels. Level 1 practitioners are required to assist, Level 2 to implement, Level 3 to design and develop, and Level 4 to manage and lead. All staff is required to have knowledge and skills in the following content areas: </w:t>
            </w:r>
          </w:p>
          <w:p w14:paraId="002269E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w:t>
            </w:r>
            <w:proofErr w:type="gramEnd"/>
            <w:r w:rsidRPr="00C12D1F">
              <w:rPr>
                <w:rFonts w:ascii="Tahoma" w:hAnsi="Tahoma" w:cs="Tahoma"/>
                <w:sz w:val="18"/>
                <w:szCs w:val="18"/>
                <w:lang w:val="en-ZA" w:eastAsia="en-ZA"/>
              </w:rPr>
              <w:t xml:space="preserve"> Development. </w:t>
            </w:r>
          </w:p>
          <w:p w14:paraId="43457F9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w:t>
            </w:r>
            <w:proofErr w:type="gramEnd"/>
            <w:r w:rsidRPr="00C12D1F">
              <w:rPr>
                <w:rFonts w:ascii="Tahoma" w:hAnsi="Tahoma" w:cs="Tahoma"/>
                <w:sz w:val="18"/>
                <w:szCs w:val="18"/>
                <w:lang w:val="en-ZA" w:eastAsia="en-ZA"/>
              </w:rPr>
              <w:t xml:space="preserve"> and Curriculum. </w:t>
            </w:r>
          </w:p>
          <w:p w14:paraId="5C3D627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Promoting</w:t>
            </w:r>
            <w:proofErr w:type="gramEnd"/>
            <w:r w:rsidRPr="00C12D1F">
              <w:rPr>
                <w:rFonts w:ascii="Tahoma" w:hAnsi="Tahoma" w:cs="Tahoma"/>
                <w:sz w:val="18"/>
                <w:szCs w:val="18"/>
                <w:lang w:val="en-ZA" w:eastAsia="en-ZA"/>
              </w:rPr>
              <w:t xml:space="preserve"> socio-emotional development. </w:t>
            </w:r>
          </w:p>
          <w:p w14:paraId="39F7021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w:t>
            </w:r>
          </w:p>
          <w:p w14:paraId="5418E3A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Health</w:t>
            </w:r>
            <w:proofErr w:type="gramEnd"/>
            <w:r w:rsidRPr="00C12D1F">
              <w:rPr>
                <w:rFonts w:ascii="Tahoma" w:hAnsi="Tahoma" w:cs="Tahoma"/>
                <w:sz w:val="18"/>
                <w:szCs w:val="18"/>
                <w:lang w:val="en-ZA" w:eastAsia="en-ZA"/>
              </w:rPr>
              <w:t xml:space="preserve">, Safety and Nutrition. </w:t>
            </w:r>
          </w:p>
          <w:p w14:paraId="59E37F8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Working</w:t>
            </w:r>
            <w:proofErr w:type="gramEnd"/>
            <w:r w:rsidRPr="00C12D1F">
              <w:rPr>
                <w:rFonts w:ascii="Tahoma" w:hAnsi="Tahoma" w:cs="Tahoma"/>
                <w:sz w:val="18"/>
                <w:szCs w:val="18"/>
                <w:lang w:val="en-ZA" w:eastAsia="en-ZA"/>
              </w:rPr>
              <w:t xml:space="preserve"> with Families and Professionalism.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These content areas are identifiable in the countries compared, which are the United Kingdom and Kenya with professionalism and legislation/policy frameworks and reflective practice being used interchangeably, diversity or inclusion being highlighted, and aspects of qualification design, qualification evaluation, context-specific interventions, children's welfare, specific focus areas of language, etc. and activities fore-grounded in the qualifications offered, comparing favourably with the South African early childhood development outcomes.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Kingdom: </w:t>
            </w:r>
            <w:r w:rsidRPr="00C12D1F">
              <w:rPr>
                <w:rFonts w:ascii="Tahoma" w:hAnsi="Tahoma" w:cs="Tahoma"/>
                <w:sz w:val="18"/>
                <w:szCs w:val="18"/>
                <w:lang w:val="en-ZA" w:eastAsia="en-ZA"/>
              </w:rPr>
              <w:br/>
              <w:t xml:space="preserve">Course Title: CACHE Level 3 Childcare and Education: </w:t>
            </w:r>
            <w:r w:rsidRPr="00C12D1F">
              <w:rPr>
                <w:rFonts w:ascii="Tahoma" w:hAnsi="Tahoma" w:cs="Tahoma"/>
                <w:sz w:val="18"/>
                <w:szCs w:val="18"/>
                <w:lang w:val="en-ZA" w:eastAsia="en-ZA"/>
              </w:rPr>
              <w:br/>
              <w:t xml:space="preserve">This is a work-based, competence-based qualification that prepares learners to work with children and young people with their families in a variety of settings. The job roles are listed as follows: </w:t>
            </w:r>
          </w:p>
          <w:p w14:paraId="07A108F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w:t>
            </w:r>
            <w:proofErr w:type="gramEnd"/>
            <w:r w:rsidRPr="00C12D1F">
              <w:rPr>
                <w:rFonts w:ascii="Tahoma" w:hAnsi="Tahoma" w:cs="Tahoma"/>
                <w:sz w:val="18"/>
                <w:szCs w:val="18"/>
                <w:lang w:val="en-ZA" w:eastAsia="en-ZA"/>
              </w:rPr>
              <w:t xml:space="preserve">-minder. </w:t>
            </w:r>
          </w:p>
          <w:p w14:paraId="47E081F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Crèche</w:t>
            </w:r>
            <w:proofErr w:type="gramEnd"/>
            <w:r w:rsidRPr="00C12D1F">
              <w:rPr>
                <w:rFonts w:ascii="Tahoma" w:hAnsi="Tahoma" w:cs="Tahoma"/>
                <w:sz w:val="18"/>
                <w:szCs w:val="18"/>
                <w:lang w:val="en-ZA" w:eastAsia="en-ZA"/>
              </w:rPr>
              <w:t xml:space="preserve"> Leader. </w:t>
            </w:r>
          </w:p>
          <w:p w14:paraId="0AE6524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w:t>
            </w:r>
            <w:proofErr w:type="gramEnd"/>
            <w:r w:rsidRPr="00C12D1F">
              <w:rPr>
                <w:rFonts w:ascii="Tahoma" w:hAnsi="Tahoma" w:cs="Tahoma"/>
                <w:sz w:val="18"/>
                <w:szCs w:val="18"/>
                <w:lang w:val="en-ZA" w:eastAsia="en-ZA"/>
              </w:rPr>
              <w:t xml:space="preserve"> Nurse. </w:t>
            </w:r>
          </w:p>
          <w:p w14:paraId="40EEF8B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w:t>
            </w:r>
            <w:proofErr w:type="gramEnd"/>
            <w:r w:rsidRPr="00C12D1F">
              <w:rPr>
                <w:rFonts w:ascii="Tahoma" w:hAnsi="Tahoma" w:cs="Tahoma"/>
                <w:sz w:val="18"/>
                <w:szCs w:val="18"/>
                <w:lang w:val="en-ZA" w:eastAsia="en-ZA"/>
              </w:rPr>
              <w:t xml:space="preserve"> Supervisor. </w:t>
            </w:r>
          </w:p>
          <w:p w14:paraId="2AC90BB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Playgroup</w:t>
            </w:r>
            <w:proofErr w:type="gramEnd"/>
            <w:r w:rsidRPr="00C12D1F">
              <w:rPr>
                <w:rFonts w:ascii="Tahoma" w:hAnsi="Tahoma" w:cs="Tahoma"/>
                <w:sz w:val="18"/>
                <w:szCs w:val="18"/>
                <w:lang w:val="en-ZA" w:eastAsia="en-ZA"/>
              </w:rPr>
              <w:t xml:space="preserve"> Leader. </w:t>
            </w:r>
          </w:p>
          <w:p w14:paraId="7DD2D63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Pre</w:t>
            </w:r>
            <w:proofErr w:type="gramEnd"/>
            <w:r w:rsidRPr="00C12D1F">
              <w:rPr>
                <w:rFonts w:ascii="Tahoma" w:hAnsi="Tahoma" w:cs="Tahoma"/>
                <w:sz w:val="18"/>
                <w:szCs w:val="18"/>
                <w:lang w:val="en-ZA" w:eastAsia="en-ZA"/>
              </w:rPr>
              <w:t xml:space="preserve">-school Leader. </w:t>
            </w:r>
          </w:p>
          <w:p w14:paraId="1C704C4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Special</w:t>
            </w:r>
            <w:proofErr w:type="gramEnd"/>
            <w:r w:rsidRPr="00C12D1F">
              <w:rPr>
                <w:rFonts w:ascii="Tahoma" w:hAnsi="Tahoma" w:cs="Tahoma"/>
                <w:sz w:val="18"/>
                <w:szCs w:val="18"/>
                <w:lang w:val="en-ZA" w:eastAsia="en-ZA"/>
              </w:rPr>
              <w:t xml:space="preserve"> Educational Needs Supporter. </w:t>
            </w:r>
          </w:p>
          <w:p w14:paraId="1B2A187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Toy</w:t>
            </w:r>
            <w:proofErr w:type="gramEnd"/>
            <w:r w:rsidRPr="00C12D1F">
              <w:rPr>
                <w:rFonts w:ascii="Tahoma" w:hAnsi="Tahoma" w:cs="Tahoma"/>
                <w:sz w:val="18"/>
                <w:szCs w:val="18"/>
                <w:lang w:val="en-ZA" w:eastAsia="en-ZA"/>
              </w:rPr>
              <w:t xml:space="preserve"> Library Leader.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competencies reflect the skills and knowledge needed to do a job effectively; to work on their own initiative, planning and organising their own work; and supervising others. This qualification is pitched at the level equivalent to the South African Occupational qualification developed for ECD Practitioners. </w:t>
            </w:r>
            <w:r w:rsidRPr="00C12D1F">
              <w:rPr>
                <w:rFonts w:ascii="Tahoma" w:hAnsi="Tahoma" w:cs="Tahoma"/>
                <w:sz w:val="18"/>
                <w:szCs w:val="18"/>
                <w:lang w:val="en-ZA" w:eastAsia="en-ZA"/>
              </w:rPr>
              <w:br/>
              <w:t xml:space="preserve">The qualification structure is as follows: </w:t>
            </w:r>
          </w:p>
          <w:p w14:paraId="38F9E95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1: An introduction to working with children. </w:t>
            </w:r>
          </w:p>
          <w:p w14:paraId="667AAE5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2: Development from conception to age 16 years. </w:t>
            </w:r>
          </w:p>
          <w:p w14:paraId="0B7E13E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3: Supporting children. </w:t>
            </w:r>
          </w:p>
          <w:p w14:paraId="7ECD1F8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4: Keeping children safe. </w:t>
            </w:r>
          </w:p>
          <w:p w14:paraId="1E40B11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5: The principles underpinning the role of the practitioner working with children. </w:t>
            </w:r>
          </w:p>
          <w:p w14:paraId="32D6171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6: Promoting a healthy environment for children. </w:t>
            </w:r>
          </w:p>
          <w:p w14:paraId="5A41C55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7: Play and learning in children's education. </w:t>
            </w:r>
          </w:p>
          <w:p w14:paraId="283CACF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8: Caring for children. </w:t>
            </w:r>
          </w:p>
          <w:p w14:paraId="3AC3699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9: Development of professional skills within children's education.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CACHE Level 3 Diploma in Early Years Education and Care (Early Years Educator) prepares learners to become Early Years Educators, enabling them to work with children from birth to 5 years and gain knowledge of children aged 5 to 7 years.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Kenya: </w:t>
            </w:r>
            <w:r w:rsidRPr="00C12D1F">
              <w:rPr>
                <w:rFonts w:ascii="Tahoma" w:hAnsi="Tahoma" w:cs="Tahoma"/>
                <w:sz w:val="18"/>
                <w:szCs w:val="18"/>
                <w:lang w:val="en-ZA" w:eastAsia="en-ZA"/>
              </w:rPr>
              <w:br/>
              <w:t xml:space="preserve">GEMS Training Education and Leadership Academy: </w:t>
            </w:r>
            <w:r w:rsidRPr="00C12D1F">
              <w:rPr>
                <w:rFonts w:ascii="Tahoma" w:hAnsi="Tahoma" w:cs="Tahoma"/>
                <w:sz w:val="18"/>
                <w:szCs w:val="18"/>
                <w:lang w:val="en-ZA" w:eastAsia="en-ZA"/>
              </w:rPr>
              <w:br/>
              <w:t xml:space="preserve">Title: CACHE Level 3 Diploma for the Early Years Workforce (Early Years Educator) (QCF). </w:t>
            </w:r>
            <w:r w:rsidRPr="00C12D1F">
              <w:rPr>
                <w:rFonts w:ascii="Tahoma" w:hAnsi="Tahoma" w:cs="Tahoma"/>
                <w:sz w:val="18"/>
                <w:szCs w:val="18"/>
                <w:lang w:val="en-ZA" w:eastAsia="en-ZA"/>
              </w:rPr>
              <w:br/>
              <w:t xml:space="preserve">Early Childhood Development Education in Kenya is under the care of parents, community, non- governmental organisations (NGO), religious organisations and other private providers. In Kenya the Nursery Teacher Certificate course (2 years) is replaced by the KHA (Kindergarten Teacher Diploma) for low-budget private pre-schools that serve low-income families. Further to this there is little information available about ECE staff that works out of centres such a playgroup facilitators, home-visitors or toy </w:t>
            </w:r>
            <w:proofErr w:type="gramStart"/>
            <w:r w:rsidRPr="00C12D1F">
              <w:rPr>
                <w:rFonts w:ascii="Tahoma" w:hAnsi="Tahoma" w:cs="Tahoma"/>
                <w:sz w:val="18"/>
                <w:szCs w:val="18"/>
                <w:lang w:val="en-ZA" w:eastAsia="en-ZA"/>
              </w:rPr>
              <w:t>librarians</w:t>
            </w:r>
            <w:proofErr w:type="gramEnd"/>
            <w:r w:rsidRPr="00C12D1F">
              <w:rPr>
                <w:rFonts w:ascii="Tahoma" w:hAnsi="Tahoma" w:cs="Tahoma"/>
                <w:sz w:val="18"/>
                <w:szCs w:val="18"/>
                <w:lang w:val="en-ZA" w:eastAsia="en-ZA"/>
              </w:rPr>
              <w:t xml:space="preserve">. The search indicated that the mostly used education and training in early childhood development for practitioners is offered through GEMS Education in partnership with CACHE (Council for Awards in Care, Health and Education). GEMS Education is providing globally recognised Early Years Practitioner accredited qualifications in sixteen countries in the world. The CACHE Level 3 Diploma for the Early Years Workforce (Early Years Educator) (QCF) prepares learners to become Early Years Educators, enabling them to work with and care for children from birth to 5 years and gain knowledge of children aged 5 to 7 years. It is a work-based qualification that recognises effective practice by assessing the skills, knowledge and understanding of practitioners, including child development, teaching methods and appropriate provision for young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units are structured around four themes as follows: </w:t>
            </w:r>
          </w:p>
          <w:p w14:paraId="75B605F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1: Health and well-being. </w:t>
            </w:r>
          </w:p>
          <w:p w14:paraId="630ECAB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2: Legislation, frameworks and professional practice. </w:t>
            </w:r>
          </w:p>
          <w:p w14:paraId="4983922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3: Play, development and learning for school readiness. </w:t>
            </w:r>
          </w:p>
          <w:p w14:paraId="578A49B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4: Professional development.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duration of the full diploma is 12 </w:t>
            </w:r>
            <w:proofErr w:type="gramStart"/>
            <w:r w:rsidRPr="00C12D1F">
              <w:rPr>
                <w:rFonts w:ascii="Tahoma" w:hAnsi="Tahoma" w:cs="Tahoma"/>
                <w:sz w:val="18"/>
                <w:szCs w:val="18"/>
                <w:lang w:val="en-ZA" w:eastAsia="en-ZA"/>
              </w:rPr>
              <w:t>months</w:t>
            </w:r>
            <w:proofErr w:type="gramEnd"/>
            <w:r w:rsidRPr="00C12D1F">
              <w:rPr>
                <w:rFonts w:ascii="Tahoma" w:hAnsi="Tahoma" w:cs="Tahoma"/>
                <w:sz w:val="18"/>
                <w:szCs w:val="18"/>
                <w:lang w:val="en-ZA" w:eastAsia="en-ZA"/>
              </w:rPr>
              <w:t xml:space="preserve"> and it is offered through online and classroom sessions (face-to-face) during six weekend training workshops spread throughout the year. Although the mode of delivery varies with this qualification, the course content and duration compare favourably with the occupational qualification.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Conclusion: </w:t>
            </w:r>
            <w:r w:rsidRPr="00C12D1F">
              <w:rPr>
                <w:rFonts w:ascii="Tahoma" w:hAnsi="Tahoma" w:cs="Tahoma"/>
                <w:sz w:val="18"/>
                <w:szCs w:val="18"/>
                <w:lang w:val="en-ZA" w:eastAsia="en-ZA"/>
              </w:rPr>
              <w:br/>
              <w:t>The findings of the research done in the countries above reveal that the Early Childhood Development Practitioner Occupational Qualification compares favourably with that of the countries studied. There are many similarities in terms of the scope, content and duration of the qualification. </w:t>
            </w:r>
          </w:p>
        </w:tc>
      </w:tr>
    </w:tbl>
    <w:p w14:paraId="6498D92E"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F59A49D" w14:textId="77777777" w:rsidTr="00C12D1F">
        <w:trPr>
          <w:tblCellSpacing w:w="15" w:type="dxa"/>
          <w:jc w:val="center"/>
        </w:trPr>
        <w:tc>
          <w:tcPr>
            <w:tcW w:w="0" w:type="auto"/>
            <w:vAlign w:val="center"/>
            <w:hideMark/>
          </w:tcPr>
          <w:p w14:paraId="56D0B26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ARTICULATION OPTIONS</w:t>
            </w:r>
            <w:r w:rsidRPr="00C12D1F">
              <w:rPr>
                <w:rFonts w:ascii="Tahoma" w:hAnsi="Tahoma" w:cs="Tahoma"/>
                <w:sz w:val="18"/>
                <w:szCs w:val="18"/>
                <w:lang w:val="en-ZA" w:eastAsia="en-ZA"/>
              </w:rPr>
              <w:t> </w:t>
            </w:r>
          </w:p>
        </w:tc>
      </w:tr>
    </w:tbl>
    <w:p w14:paraId="4D0CEA89"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F4F174A" w14:textId="77777777" w:rsidTr="00C12D1F">
        <w:trPr>
          <w:tblCellSpacing w:w="15" w:type="dxa"/>
          <w:jc w:val="center"/>
        </w:trPr>
        <w:tc>
          <w:tcPr>
            <w:tcW w:w="0" w:type="auto"/>
            <w:vAlign w:val="center"/>
            <w:hideMark/>
          </w:tcPr>
          <w:p w14:paraId="038E58E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Horizontal Articulation: </w:t>
            </w:r>
          </w:p>
          <w:p w14:paraId="06F51BD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Further</w:t>
            </w:r>
            <w:proofErr w:type="gramEnd"/>
            <w:r w:rsidRPr="00C12D1F">
              <w:rPr>
                <w:rFonts w:ascii="Tahoma" w:hAnsi="Tahoma" w:cs="Tahoma"/>
                <w:sz w:val="18"/>
                <w:szCs w:val="18"/>
                <w:lang w:val="en-ZA" w:eastAsia="en-ZA"/>
              </w:rPr>
              <w:t xml:space="preserve"> Education and Training Certificate in Early Childhood Development, NQF Level 4, SAQA ID: 58761.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Vertical Articulation: </w:t>
            </w:r>
          </w:p>
          <w:p w14:paraId="0439C7F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Certificate in Early Childhood Development, NQF Level 5, SAQA ID: 58761. </w:t>
            </w:r>
          </w:p>
          <w:p w14:paraId="37BA40A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Diploma in Early Childhood Development, NQF Level 5, SAQA ID: 64650. </w:t>
            </w:r>
          </w:p>
        </w:tc>
      </w:tr>
    </w:tbl>
    <w:p w14:paraId="183D5CCF"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19CC511" w14:textId="77777777" w:rsidTr="00C12D1F">
        <w:trPr>
          <w:tblCellSpacing w:w="15" w:type="dxa"/>
          <w:jc w:val="center"/>
        </w:trPr>
        <w:tc>
          <w:tcPr>
            <w:tcW w:w="0" w:type="auto"/>
            <w:vAlign w:val="center"/>
            <w:hideMark/>
          </w:tcPr>
          <w:p w14:paraId="051E2C7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MODERATION OPTIONS</w:t>
            </w:r>
            <w:r w:rsidRPr="00C12D1F">
              <w:rPr>
                <w:rFonts w:ascii="Tahoma" w:hAnsi="Tahoma" w:cs="Tahoma"/>
                <w:sz w:val="18"/>
                <w:szCs w:val="18"/>
                <w:lang w:val="en-ZA" w:eastAsia="en-ZA"/>
              </w:rPr>
              <w:t> </w:t>
            </w:r>
          </w:p>
        </w:tc>
      </w:tr>
    </w:tbl>
    <w:p w14:paraId="26411656"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42C392F" w14:textId="77777777" w:rsidTr="00C12D1F">
        <w:trPr>
          <w:tblCellSpacing w:w="15" w:type="dxa"/>
          <w:jc w:val="center"/>
        </w:trPr>
        <w:tc>
          <w:tcPr>
            <w:tcW w:w="0" w:type="auto"/>
            <w:vAlign w:val="center"/>
            <w:hideMark/>
          </w:tcPr>
          <w:p w14:paraId="2A02B02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6F9A8D53"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339AA1F" w14:textId="77777777" w:rsidTr="00C12D1F">
        <w:trPr>
          <w:tblCellSpacing w:w="15" w:type="dxa"/>
          <w:jc w:val="center"/>
        </w:trPr>
        <w:tc>
          <w:tcPr>
            <w:tcW w:w="0" w:type="auto"/>
            <w:vAlign w:val="center"/>
            <w:hideMark/>
          </w:tcPr>
          <w:p w14:paraId="172C8D6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lastRenderedPageBreak/>
              <w:t>CRITERIA FOR THE REGISTRATION OF ASSESSORS</w:t>
            </w:r>
            <w:r w:rsidRPr="00C12D1F">
              <w:rPr>
                <w:rFonts w:ascii="Tahoma" w:hAnsi="Tahoma" w:cs="Tahoma"/>
                <w:sz w:val="18"/>
                <w:szCs w:val="18"/>
                <w:lang w:val="en-ZA" w:eastAsia="en-ZA"/>
              </w:rPr>
              <w:t> </w:t>
            </w:r>
          </w:p>
        </w:tc>
      </w:tr>
    </w:tbl>
    <w:p w14:paraId="76402AD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30D02D6" w14:textId="77777777" w:rsidTr="00C12D1F">
        <w:trPr>
          <w:tblCellSpacing w:w="15" w:type="dxa"/>
          <w:jc w:val="center"/>
        </w:trPr>
        <w:tc>
          <w:tcPr>
            <w:tcW w:w="0" w:type="auto"/>
            <w:vAlign w:val="center"/>
            <w:hideMark/>
          </w:tcPr>
          <w:p w14:paraId="16B89A8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6532A4C1"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4FC0310" w14:textId="77777777" w:rsidTr="00C12D1F">
        <w:trPr>
          <w:tblCellSpacing w:w="15" w:type="dxa"/>
          <w:jc w:val="center"/>
        </w:trPr>
        <w:tc>
          <w:tcPr>
            <w:tcW w:w="0" w:type="auto"/>
            <w:vAlign w:val="center"/>
            <w:hideMark/>
          </w:tcPr>
          <w:p w14:paraId="62E7783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NOTES</w:t>
            </w:r>
            <w:r w:rsidRPr="00C12D1F">
              <w:rPr>
                <w:rFonts w:ascii="Tahoma" w:hAnsi="Tahoma" w:cs="Tahoma"/>
                <w:sz w:val="18"/>
                <w:szCs w:val="18"/>
                <w:lang w:val="en-ZA" w:eastAsia="en-ZA"/>
              </w:rPr>
              <w:t> </w:t>
            </w:r>
          </w:p>
        </w:tc>
      </w:tr>
    </w:tbl>
    <w:p w14:paraId="330E6D4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CD30219" w14:textId="77777777" w:rsidTr="00C12D1F">
        <w:trPr>
          <w:tblCellSpacing w:w="15" w:type="dxa"/>
          <w:jc w:val="center"/>
        </w:trPr>
        <w:tc>
          <w:tcPr>
            <w:tcW w:w="0" w:type="auto"/>
            <w:vAlign w:val="center"/>
            <w:hideMark/>
          </w:tcPr>
          <w:p w14:paraId="4B832F4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Qualifying for external assessment: </w:t>
            </w:r>
            <w:r w:rsidRPr="00C12D1F">
              <w:rPr>
                <w:rFonts w:ascii="Tahoma" w:hAnsi="Tahoma" w:cs="Tahoma"/>
                <w:sz w:val="18"/>
                <w:szCs w:val="18"/>
                <w:lang w:val="en-ZA" w:eastAsia="en-ZA"/>
              </w:rPr>
              <w:br/>
              <w:t xml:space="preserve">In order to qualify for the external summative assessment, learners must have a copy of a completed and signed Statement of Work Experience as well as proof of successful completion of the following subjects and Modules or Alternative Programmes where applicable: </w:t>
            </w:r>
            <w:r w:rsidRPr="00C12D1F">
              <w:rPr>
                <w:rFonts w:ascii="Tahoma" w:hAnsi="Tahoma" w:cs="Tahoma"/>
                <w:sz w:val="18"/>
                <w:szCs w:val="18"/>
                <w:lang w:val="en-ZA" w:eastAsia="en-ZA"/>
              </w:rPr>
              <w:br/>
              <w:t xml:space="preserve">Foundational Learning Competence is a pre-requisite for access to the external integrated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Additional legal or physical entry requirements: </w:t>
            </w:r>
            <w:r w:rsidRPr="00C12D1F">
              <w:rPr>
                <w:rFonts w:ascii="Tahoma" w:hAnsi="Tahoma" w:cs="Tahoma"/>
                <w:sz w:val="18"/>
                <w:szCs w:val="18"/>
                <w:lang w:val="en-ZA" w:eastAsia="en-ZA"/>
              </w:rPr>
              <w:br/>
              <w:t xml:space="preserve">None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Criteria for the accreditation of providers: </w:t>
            </w:r>
            <w:r w:rsidRPr="00C12D1F">
              <w:rPr>
                <w:rFonts w:ascii="Tahoma" w:hAnsi="Tahoma" w:cs="Tahoma"/>
                <w:sz w:val="18"/>
                <w:szCs w:val="18"/>
                <w:lang w:val="en-ZA" w:eastAsia="en-ZA"/>
              </w:rPr>
              <w:br/>
              <w:t xml:space="preserve">Accreditation of providers will be done against the criteria as reflected in the relevant Curriculum on the QCTO website. </w:t>
            </w:r>
            <w:r w:rsidRPr="00C12D1F">
              <w:rPr>
                <w:rFonts w:ascii="Tahoma" w:hAnsi="Tahoma" w:cs="Tahoma"/>
                <w:sz w:val="18"/>
                <w:szCs w:val="18"/>
                <w:lang w:val="en-ZA" w:eastAsia="en-ZA"/>
              </w:rPr>
              <w:br/>
              <w:t xml:space="preserve">The Curriculum Title and Code is: 234201000: Early Childhood Development Practitioner.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covers the following trades as recorded on the NLRD: </w:t>
            </w:r>
          </w:p>
          <w:p w14:paraId="02B9CBF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Not</w:t>
            </w:r>
            <w:proofErr w:type="gramEnd"/>
            <w:r w:rsidRPr="00C12D1F">
              <w:rPr>
                <w:rFonts w:ascii="Tahoma" w:hAnsi="Tahoma" w:cs="Tahoma"/>
                <w:sz w:val="18"/>
                <w:szCs w:val="18"/>
                <w:lang w:val="en-ZA" w:eastAsia="en-ZA"/>
              </w:rPr>
              <w:t xml:space="preserve"> applicable as this Qualification is not a trade. </w:t>
            </w:r>
          </w:p>
        </w:tc>
      </w:tr>
    </w:tbl>
    <w:p w14:paraId="36044F7A"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D515580" w14:textId="77777777" w:rsidTr="00C12D1F">
        <w:trPr>
          <w:tblCellSpacing w:w="15" w:type="dxa"/>
          <w:jc w:val="center"/>
        </w:trPr>
        <w:tc>
          <w:tcPr>
            <w:tcW w:w="0" w:type="auto"/>
            <w:vAlign w:val="center"/>
            <w:hideMark/>
          </w:tcPr>
          <w:p w14:paraId="5E69D65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PROGRAMMES RECORDED AGAINST THIS QUALIFICATION:</w:t>
            </w:r>
            <w:r w:rsidRPr="00C12D1F">
              <w:rPr>
                <w:rFonts w:ascii="Tahoma" w:hAnsi="Tahoma" w:cs="Tahoma"/>
                <w:sz w:val="18"/>
                <w:szCs w:val="18"/>
                <w:lang w:val="en-ZA" w:eastAsia="en-ZA"/>
              </w:rPr>
              <w:t> </w:t>
            </w:r>
          </w:p>
        </w:tc>
      </w:tr>
    </w:tbl>
    <w:p w14:paraId="5449CD51"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52C4A13" w14:textId="77777777" w:rsidTr="00C12D1F">
        <w:trPr>
          <w:tblCellSpacing w:w="15" w:type="dxa"/>
          <w:jc w:val="center"/>
        </w:trPr>
        <w:tc>
          <w:tcPr>
            <w:tcW w:w="0" w:type="auto"/>
            <w:vAlign w:val="center"/>
            <w:hideMark/>
          </w:tcPr>
          <w:p w14:paraId="2E5670A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r>
    </w:tbl>
    <w:p w14:paraId="4F229677"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7E11F8B" w14:textId="77777777" w:rsidTr="00C12D1F">
        <w:trPr>
          <w:tblCellSpacing w:w="15" w:type="dxa"/>
          <w:jc w:val="center"/>
        </w:trPr>
        <w:tc>
          <w:tcPr>
            <w:tcW w:w="0" w:type="auto"/>
            <w:vAlign w:val="center"/>
            <w:hideMark/>
          </w:tcPr>
          <w:p w14:paraId="7CF32BB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3283C7FA" w14:textId="77777777" w:rsidR="00C12D1F" w:rsidRPr="00C12D1F" w:rsidRDefault="00C12D1F" w:rsidP="00C12D1F">
      <w:pPr>
        <w:spacing w:after="240"/>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DEF33C0" w14:textId="77777777" w:rsidTr="00C12D1F">
        <w:trPr>
          <w:tblCellSpacing w:w="15" w:type="dxa"/>
          <w:jc w:val="center"/>
        </w:trPr>
        <w:tc>
          <w:tcPr>
            <w:tcW w:w="0" w:type="auto"/>
            <w:vAlign w:val="center"/>
            <w:hideMark/>
          </w:tcPr>
          <w:p w14:paraId="049B894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PROVIDERS CURRENTLY ACCREDITED TO OFFER THIS QUALIFICATION:</w:t>
            </w:r>
            <w:r w:rsidRPr="00C12D1F">
              <w:rPr>
                <w:rFonts w:ascii="Tahoma" w:hAnsi="Tahoma" w:cs="Tahoma"/>
                <w:sz w:val="18"/>
                <w:szCs w:val="18"/>
                <w:lang w:val="en-ZA" w:eastAsia="en-ZA"/>
              </w:rPr>
              <w:t> </w:t>
            </w:r>
          </w:p>
        </w:tc>
      </w:tr>
    </w:tbl>
    <w:p w14:paraId="3CA1325A"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8B14544" w14:textId="77777777" w:rsidTr="00C12D1F">
        <w:trPr>
          <w:tblCellSpacing w:w="15" w:type="dxa"/>
          <w:jc w:val="center"/>
        </w:trPr>
        <w:tc>
          <w:tcPr>
            <w:tcW w:w="0" w:type="auto"/>
            <w:vAlign w:val="center"/>
            <w:hideMark/>
          </w:tcPr>
          <w:p w14:paraId="0F158C3A"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This information shows the current accreditations (i.e. those not past their accreditation end dates</w:t>
            </w:r>
            <w:proofErr w:type="gramStart"/>
            <w:r w:rsidRPr="00C12D1F">
              <w:rPr>
                <w:rFonts w:ascii="Tahoma" w:hAnsi="Tahoma" w:cs="Tahoma"/>
                <w:i/>
                <w:iCs/>
                <w:sz w:val="16"/>
                <w:szCs w:val="16"/>
                <w:lang w:val="en-ZA" w:eastAsia="en-ZA"/>
              </w:rPr>
              <w:t>), and</w:t>
            </w:r>
            <w:proofErr w:type="gramEnd"/>
            <w:r w:rsidRPr="00C12D1F">
              <w:rPr>
                <w:rFonts w:ascii="Tahoma" w:hAnsi="Tahoma" w:cs="Tahoma"/>
                <w:i/>
                <w:iCs/>
                <w:sz w:val="16"/>
                <w:szCs w:val="16"/>
                <w:lang w:val="en-ZA" w:eastAsia="en-ZA"/>
              </w:rPr>
              <w:t xml:space="preserve"> is the most complete record available to SAQA as of today. Some Primary or Delegated Quality Assurance Functionaries have a lag in their recording systems for provider accreditation, in turn leading to a lag in notifying SAQA of all the providers that they have accredited to offer qualifications and unit standards, as well as any extensions to accreditation end dates. The relevant Primary or Delegated Quality Assurance Functionary should be notified if a record appears to be missing from here. </w:t>
            </w:r>
            <w:r w:rsidRPr="00C12D1F">
              <w:rPr>
                <w:rFonts w:ascii="Tahoma" w:hAnsi="Tahoma" w:cs="Tahoma"/>
                <w:i/>
                <w:iCs/>
                <w:sz w:val="16"/>
                <w:szCs w:val="16"/>
                <w:lang w:val="en-ZA" w:eastAsia="en-ZA"/>
              </w:rPr>
              <w:br/>
            </w:r>
            <w:r w:rsidRPr="00C12D1F">
              <w:rPr>
                <w:rFonts w:ascii="Tahoma" w:hAnsi="Tahoma" w:cs="Tahoma"/>
                <w:sz w:val="18"/>
                <w:szCs w:val="18"/>
                <w:lang w:val="en-ZA" w:eastAsia="en-ZA"/>
              </w:rPr>
              <w:t> </w:t>
            </w:r>
          </w:p>
        </w:tc>
      </w:tr>
    </w:tbl>
    <w:p w14:paraId="53BB2462"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F3C9B1C" w14:textId="77777777" w:rsidTr="00C12D1F">
        <w:trPr>
          <w:tblCellSpacing w:w="15" w:type="dxa"/>
          <w:jc w:val="center"/>
        </w:trPr>
        <w:tc>
          <w:tcPr>
            <w:tcW w:w="0" w:type="auto"/>
            <w:vAlign w:val="center"/>
            <w:hideMark/>
          </w:tcPr>
          <w:p w14:paraId="4D6FA5E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6317553D" w14:textId="77777777" w:rsidR="00C12D1F" w:rsidRPr="00C12D1F" w:rsidRDefault="00C12D1F" w:rsidP="00C12D1F">
      <w:pPr>
        <w:spacing w:after="240"/>
        <w:rPr>
          <w:rFonts w:ascii="Tahoma" w:hAnsi="Tahoma" w:cs="Tahoma"/>
          <w:sz w:val="18"/>
          <w:szCs w:val="18"/>
          <w:lang w:val="en-ZA" w:eastAsia="en-ZA"/>
        </w:rPr>
      </w:pPr>
    </w:p>
    <w:p w14:paraId="112DFDB9" w14:textId="77777777" w:rsidR="00C12D1F" w:rsidRPr="00C12D1F" w:rsidRDefault="00000000" w:rsidP="00C12D1F">
      <w:pPr>
        <w:rPr>
          <w:rFonts w:ascii="Tahoma" w:hAnsi="Tahoma" w:cs="Tahoma"/>
          <w:sz w:val="18"/>
          <w:szCs w:val="18"/>
          <w:lang w:val="en-ZA" w:eastAsia="en-ZA"/>
        </w:rPr>
      </w:pPr>
      <w:r>
        <w:rPr>
          <w:rFonts w:ascii="Tahoma" w:hAnsi="Tahoma" w:cs="Tahoma"/>
          <w:sz w:val="18"/>
          <w:szCs w:val="18"/>
          <w:lang w:val="en-ZA" w:eastAsia="en-ZA"/>
        </w:rPr>
        <w:pict w14:anchorId="77A6D425">
          <v:rect id="_x0000_i1025" style="width:406.15pt;height:1.5pt" o:hrpct="900" o:hralign="center" o:hrstd="t" o:hr="t" fillcolor="#a0a0a0" stroked="f"/>
        </w:pic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1"/>
        <w:gridCol w:w="8578"/>
      </w:tblGrid>
      <w:tr w:rsidR="00C12D1F" w:rsidRPr="00C12D1F" w14:paraId="178309BD" w14:textId="77777777" w:rsidTr="00C12D1F">
        <w:trPr>
          <w:tblCellSpacing w:w="15" w:type="dxa"/>
        </w:trPr>
        <w:tc>
          <w:tcPr>
            <w:tcW w:w="0" w:type="auto"/>
            <w:vAlign w:val="center"/>
            <w:hideMark/>
          </w:tcPr>
          <w:p w14:paraId="2C6B5FA6" w14:textId="77777777" w:rsidR="00C12D1F" w:rsidRPr="00C12D1F" w:rsidRDefault="00C12D1F" w:rsidP="00C12D1F">
            <w:pPr>
              <w:rPr>
                <w:rFonts w:ascii="Tahoma" w:hAnsi="Tahoma" w:cs="Tahoma"/>
                <w:sz w:val="18"/>
                <w:szCs w:val="18"/>
                <w:lang w:val="en-ZA" w:eastAsia="en-ZA"/>
              </w:rPr>
            </w:pPr>
          </w:p>
        </w:tc>
        <w:tc>
          <w:tcPr>
            <w:tcW w:w="0" w:type="auto"/>
            <w:vAlign w:val="center"/>
            <w:hideMark/>
          </w:tcPr>
          <w:p w14:paraId="2E413B0C"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 xml:space="preserve">All qualifications and part qualifications registered on the National Qualifications Framework are public property. </w:t>
            </w:r>
            <w:proofErr w:type="gramStart"/>
            <w:r w:rsidRPr="00C12D1F">
              <w:rPr>
                <w:rFonts w:ascii="Tahoma" w:hAnsi="Tahoma" w:cs="Tahoma"/>
                <w:i/>
                <w:iCs/>
                <w:color w:val="000066"/>
                <w:sz w:val="16"/>
                <w:szCs w:val="16"/>
                <w:lang w:val="en-ZA" w:eastAsia="en-ZA"/>
              </w:rPr>
              <w:t>Thus</w:t>
            </w:r>
            <w:proofErr w:type="gramEnd"/>
            <w:r w:rsidRPr="00C12D1F">
              <w:rPr>
                <w:rFonts w:ascii="Tahoma" w:hAnsi="Tahoma" w:cs="Tahoma"/>
                <w:i/>
                <w:iCs/>
                <w:color w:val="000066"/>
                <w:sz w:val="16"/>
                <w:szCs w:val="16"/>
                <w:lang w:val="en-ZA" w:eastAsia="en-ZA"/>
              </w:rPr>
              <w:t xml:space="preserve">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19194AFD" w14:textId="77777777" w:rsidR="002C6533" w:rsidRPr="002C6533" w:rsidRDefault="002C6533" w:rsidP="002D0341">
      <w:pPr>
        <w:rPr>
          <w:rFonts w:ascii="Century Gothic" w:hAnsi="Century Gothic"/>
          <w:sz w:val="22"/>
          <w:szCs w:val="22"/>
        </w:rPr>
      </w:pPr>
    </w:p>
    <w:sectPr w:rsidR="002C6533" w:rsidRPr="002C6533" w:rsidSect="002C6533">
      <w:footerReference w:type="default" r:id="rId42"/>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D1042F" w14:textId="77777777" w:rsidR="00CF7D17" w:rsidRDefault="00CF7D17">
      <w:r>
        <w:separator/>
      </w:r>
    </w:p>
  </w:endnote>
  <w:endnote w:type="continuationSeparator" w:id="0">
    <w:p w14:paraId="706D1598" w14:textId="77777777" w:rsidR="00CF7D17" w:rsidRDefault="00CF7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5885592"/>
      <w:docPartObj>
        <w:docPartGallery w:val="Page Numbers (Bottom of Page)"/>
        <w:docPartUnique/>
      </w:docPartObj>
    </w:sdtPr>
    <w:sdtEndPr>
      <w:rPr>
        <w:color w:val="7F7F7F" w:themeColor="background1" w:themeShade="7F"/>
        <w:spacing w:val="60"/>
      </w:rPr>
    </w:sdtEndPr>
    <w:sdtContent>
      <w:p w14:paraId="797A9B4D" w14:textId="77777777" w:rsidR="00647ED2" w:rsidRDefault="00647E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647ED2">
          <w:rPr>
            <w:b/>
            <w:bCs/>
            <w:noProof/>
          </w:rPr>
          <w:t>75</w:t>
        </w:r>
        <w:r>
          <w:rPr>
            <w:b/>
            <w:bCs/>
            <w:noProof/>
          </w:rPr>
          <w:fldChar w:fldCharType="end"/>
        </w:r>
        <w:r>
          <w:rPr>
            <w:b/>
            <w:bCs/>
          </w:rPr>
          <w:t xml:space="preserve"> | </w:t>
        </w:r>
        <w:r>
          <w:rPr>
            <w:color w:val="7F7F7F" w:themeColor="background1" w:themeShade="7F"/>
            <w:spacing w:val="60"/>
          </w:rPr>
          <w:t>Page</w:t>
        </w:r>
      </w:p>
    </w:sdtContent>
  </w:sdt>
  <w:p w14:paraId="6FA4C2FE" w14:textId="77777777" w:rsidR="00647ED2" w:rsidRDefault="00647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EB1FD4" w14:textId="77777777" w:rsidR="00CF7D17" w:rsidRDefault="00CF7D17">
      <w:r>
        <w:separator/>
      </w:r>
    </w:p>
  </w:footnote>
  <w:footnote w:type="continuationSeparator" w:id="0">
    <w:p w14:paraId="00BCDB94" w14:textId="77777777" w:rsidR="00CF7D17" w:rsidRDefault="00CF7D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46BAF"/>
    <w:multiLevelType w:val="hybridMultilevel"/>
    <w:tmpl w:val="B0B49FF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0B1489"/>
    <w:multiLevelType w:val="hybridMultilevel"/>
    <w:tmpl w:val="C504BB76"/>
    <w:lvl w:ilvl="0" w:tplc="06BA8E00">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5" w15:restartNumberingAfterBreak="0">
    <w:nsid w:val="06661541"/>
    <w:multiLevelType w:val="hybridMultilevel"/>
    <w:tmpl w:val="05388314"/>
    <w:lvl w:ilvl="0" w:tplc="28E06DEA">
      <w:start w:val="1"/>
      <w:numFmt w:val="bullet"/>
      <w:lvlText w:val=""/>
      <w:lvlJc w:val="left"/>
      <w:pPr>
        <w:tabs>
          <w:tab w:val="num" w:pos="454"/>
        </w:tabs>
        <w:ind w:left="454" w:hanging="454"/>
      </w:pPr>
      <w:rPr>
        <w:rFonts w:ascii="Symbol" w:hAnsi="Symbol" w:hint="default"/>
      </w:rPr>
    </w:lvl>
    <w:lvl w:ilvl="1" w:tplc="04090019">
      <w:start w:val="1"/>
      <w:numFmt w:val="bullet"/>
      <w:lvlText w:val=""/>
      <w:lvlJc w:val="left"/>
      <w:pPr>
        <w:tabs>
          <w:tab w:val="num" w:pos="1533"/>
        </w:tabs>
        <w:ind w:left="1533" w:hanging="453"/>
      </w:pPr>
      <w:rPr>
        <w:rFonts w:ascii="Symbol" w:hAnsi="Symbol"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3E1523"/>
    <w:multiLevelType w:val="hybridMultilevel"/>
    <w:tmpl w:val="3B3CFA46"/>
    <w:lvl w:ilvl="0" w:tplc="28E06DE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 w15:restartNumberingAfterBreak="0">
    <w:nsid w:val="0CE71B94"/>
    <w:multiLevelType w:val="multilevel"/>
    <w:tmpl w:val="62BC45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EA32E9C"/>
    <w:multiLevelType w:val="hybridMultilevel"/>
    <w:tmpl w:val="C9EE39F6"/>
    <w:lvl w:ilvl="0" w:tplc="F782D5FA">
      <w:start w:val="1"/>
      <w:numFmt w:val="bullet"/>
      <w:lvlText w:val=""/>
      <w:lvlJc w:val="left"/>
      <w:pPr>
        <w:ind w:left="720" w:hanging="360"/>
      </w:pPr>
      <w:rPr>
        <w:rFonts w:ascii="Symbol" w:hAnsi="Symbol" w:hint="default"/>
        <w:sz w:val="22"/>
        <w:szCs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0F305A34"/>
    <w:multiLevelType w:val="hybridMultilevel"/>
    <w:tmpl w:val="5A607126"/>
    <w:lvl w:ilvl="0" w:tplc="BB1EEB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D1340C"/>
    <w:multiLevelType w:val="hybridMultilevel"/>
    <w:tmpl w:val="E57A099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127F464B"/>
    <w:multiLevelType w:val="multilevel"/>
    <w:tmpl w:val="BE1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0453D"/>
    <w:multiLevelType w:val="hybridMultilevel"/>
    <w:tmpl w:val="EDCEA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1CEB0B85"/>
    <w:multiLevelType w:val="multilevel"/>
    <w:tmpl w:val="2C8C5A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277FCF"/>
    <w:multiLevelType w:val="multilevel"/>
    <w:tmpl w:val="F40E4C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2333497"/>
    <w:multiLevelType w:val="hybridMultilevel"/>
    <w:tmpl w:val="6876D85E"/>
    <w:lvl w:ilvl="0" w:tplc="1C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24CB3A89"/>
    <w:multiLevelType w:val="hybridMultilevel"/>
    <w:tmpl w:val="CB7E4FA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77E3EC0"/>
    <w:multiLevelType w:val="hybridMultilevel"/>
    <w:tmpl w:val="2C3C68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D4A2248"/>
    <w:multiLevelType w:val="hybridMultilevel"/>
    <w:tmpl w:val="B8A0440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304F0856"/>
    <w:multiLevelType w:val="hybridMultilevel"/>
    <w:tmpl w:val="07FEE6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3309224B"/>
    <w:multiLevelType w:val="hybridMultilevel"/>
    <w:tmpl w:val="BF94350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6" w15:restartNumberingAfterBreak="0">
    <w:nsid w:val="365F2608"/>
    <w:multiLevelType w:val="multilevel"/>
    <w:tmpl w:val="757E08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8" w15:restartNumberingAfterBreak="0">
    <w:nsid w:val="39E711DF"/>
    <w:multiLevelType w:val="hybridMultilevel"/>
    <w:tmpl w:val="A48CFB7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3CEA2F00"/>
    <w:multiLevelType w:val="hybridMultilevel"/>
    <w:tmpl w:val="9A46E5F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3ED067F9"/>
    <w:multiLevelType w:val="hybridMultilevel"/>
    <w:tmpl w:val="1F9ADCB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3FDD3E07"/>
    <w:multiLevelType w:val="multilevel"/>
    <w:tmpl w:val="C19E71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44152A73"/>
    <w:multiLevelType w:val="hybridMultilevel"/>
    <w:tmpl w:val="3D22CF64"/>
    <w:lvl w:ilvl="0" w:tplc="04090017">
      <w:start w:val="1"/>
      <w:numFmt w:val="lowerLetter"/>
      <w:lvlText w:val="%1)"/>
      <w:lvlJc w:val="left"/>
      <w:pPr>
        <w:ind w:left="360" w:hanging="360"/>
      </w:p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34"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36" w15:restartNumberingAfterBreak="0">
    <w:nsid w:val="46CC497A"/>
    <w:multiLevelType w:val="multilevel"/>
    <w:tmpl w:val="0D908C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FF6E5C"/>
    <w:multiLevelType w:val="multilevel"/>
    <w:tmpl w:val="12D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477CB"/>
    <w:multiLevelType w:val="hybridMultilevel"/>
    <w:tmpl w:val="927E5E72"/>
    <w:lvl w:ilvl="0" w:tplc="04090017">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9" w15:restartNumberingAfterBreak="0">
    <w:nsid w:val="48CE390F"/>
    <w:multiLevelType w:val="multilevel"/>
    <w:tmpl w:val="734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51671E"/>
    <w:multiLevelType w:val="multilevel"/>
    <w:tmpl w:val="5A54C6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2" w15:restartNumberingAfterBreak="0">
    <w:nsid w:val="517001CB"/>
    <w:multiLevelType w:val="hybridMultilevel"/>
    <w:tmpl w:val="DCA8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132640"/>
    <w:multiLevelType w:val="hybridMultilevel"/>
    <w:tmpl w:val="5AE2E984"/>
    <w:lvl w:ilvl="0" w:tplc="100C0552">
      <w:start w:val="1"/>
      <w:numFmt w:val="decimal"/>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4"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72201D2"/>
    <w:multiLevelType w:val="multilevel"/>
    <w:tmpl w:val="213411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47"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59B83125"/>
    <w:multiLevelType w:val="multilevel"/>
    <w:tmpl w:val="2D4892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B31F5E"/>
    <w:multiLevelType w:val="hybridMultilevel"/>
    <w:tmpl w:val="0BA634B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0"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4500C0C"/>
    <w:multiLevelType w:val="hybridMultilevel"/>
    <w:tmpl w:val="9856945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2" w15:restartNumberingAfterBreak="0">
    <w:nsid w:val="65C90B49"/>
    <w:multiLevelType w:val="hybridMultilevel"/>
    <w:tmpl w:val="5F98B28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3" w15:restartNumberingAfterBreak="0">
    <w:nsid w:val="678D6C82"/>
    <w:multiLevelType w:val="multilevel"/>
    <w:tmpl w:val="F40E4C9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8031AA5"/>
    <w:multiLevelType w:val="multilevel"/>
    <w:tmpl w:val="ADD429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58"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6BB01A78"/>
    <w:multiLevelType w:val="hybridMultilevel"/>
    <w:tmpl w:val="2C120B7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0" w15:restartNumberingAfterBreak="0">
    <w:nsid w:val="6CEB43B1"/>
    <w:multiLevelType w:val="hybridMultilevel"/>
    <w:tmpl w:val="29CCFE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2"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64" w15:restartNumberingAfterBreak="0">
    <w:nsid w:val="79870CCB"/>
    <w:multiLevelType w:val="hybridMultilevel"/>
    <w:tmpl w:val="7AF0DF64"/>
    <w:lvl w:ilvl="0" w:tplc="025A7D66">
      <w:start w:val="1"/>
      <w:numFmt w:val="bullet"/>
      <w:lvlText w:val=""/>
      <w:lvlJc w:val="left"/>
      <w:pPr>
        <w:tabs>
          <w:tab w:val="num" w:pos="360"/>
        </w:tabs>
        <w:ind w:left="360" w:hanging="360"/>
      </w:pPr>
      <w:rPr>
        <w:rFonts w:ascii="Symbol" w:hAnsi="Symbol" w:hint="default"/>
      </w:rPr>
    </w:lvl>
    <w:lvl w:ilvl="1" w:tplc="1C090003">
      <w:start w:val="1"/>
      <w:numFmt w:val="decimal"/>
      <w:lvlText w:val="%2."/>
      <w:lvlJc w:val="left"/>
      <w:pPr>
        <w:tabs>
          <w:tab w:val="num" w:pos="1440"/>
        </w:tabs>
        <w:ind w:left="1440" w:hanging="360"/>
      </w:p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65" w15:restartNumberingAfterBreak="0">
    <w:nsid w:val="7A431F72"/>
    <w:multiLevelType w:val="hybridMultilevel"/>
    <w:tmpl w:val="23F0F2E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6" w15:restartNumberingAfterBreak="0">
    <w:nsid w:val="7A5C7A66"/>
    <w:multiLevelType w:val="hybridMultilevel"/>
    <w:tmpl w:val="D07A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6752948">
    <w:abstractNumId w:val="35"/>
  </w:num>
  <w:num w:numId="2" w16cid:durableId="1509559097">
    <w:abstractNumId w:val="63"/>
  </w:num>
  <w:num w:numId="3" w16cid:durableId="1013651358">
    <w:abstractNumId w:val="62"/>
  </w:num>
  <w:num w:numId="4" w16cid:durableId="1528908155">
    <w:abstractNumId w:val="47"/>
  </w:num>
  <w:num w:numId="5" w16cid:durableId="636648087">
    <w:abstractNumId w:val="18"/>
  </w:num>
  <w:num w:numId="6" w16cid:durableId="1512839000">
    <w:abstractNumId w:val="58"/>
  </w:num>
  <w:num w:numId="7" w16cid:durableId="758528686">
    <w:abstractNumId w:val="61"/>
  </w:num>
  <w:num w:numId="8" w16cid:durableId="2103260607">
    <w:abstractNumId w:val="41"/>
  </w:num>
  <w:num w:numId="9" w16cid:durableId="1567645391">
    <w:abstractNumId w:val="34"/>
  </w:num>
  <w:num w:numId="10" w16cid:durableId="873229064">
    <w:abstractNumId w:val="2"/>
  </w:num>
  <w:num w:numId="11" w16cid:durableId="1845434745">
    <w:abstractNumId w:val="1"/>
  </w:num>
  <w:num w:numId="12" w16cid:durableId="960037092">
    <w:abstractNumId w:val="46"/>
  </w:num>
  <w:num w:numId="13" w16cid:durableId="1358504019">
    <w:abstractNumId w:val="29"/>
  </w:num>
  <w:num w:numId="14" w16cid:durableId="1895240612">
    <w:abstractNumId w:val="25"/>
  </w:num>
  <w:num w:numId="15" w16cid:durableId="1388071943">
    <w:abstractNumId w:val="50"/>
  </w:num>
  <w:num w:numId="16" w16cid:durableId="118451783">
    <w:abstractNumId w:val="23"/>
  </w:num>
  <w:num w:numId="17" w16cid:durableId="489757535">
    <w:abstractNumId w:val="14"/>
  </w:num>
  <w:num w:numId="18" w16cid:durableId="2135905555">
    <w:abstractNumId w:val="6"/>
  </w:num>
  <w:num w:numId="19" w16cid:durableId="803692784">
    <w:abstractNumId w:val="55"/>
  </w:num>
  <w:num w:numId="20" w16cid:durableId="1286546196">
    <w:abstractNumId w:val="4"/>
  </w:num>
  <w:num w:numId="21" w16cid:durableId="931549858">
    <w:abstractNumId w:val="57"/>
  </w:num>
  <w:num w:numId="22" w16cid:durableId="1531725692">
    <w:abstractNumId w:val="44"/>
  </w:num>
  <w:num w:numId="23" w16cid:durableId="1404793378">
    <w:abstractNumId w:val="16"/>
  </w:num>
  <w:num w:numId="24" w16cid:durableId="716126201">
    <w:abstractNumId w:val="51"/>
  </w:num>
  <w:num w:numId="25" w16cid:durableId="1182280880">
    <w:abstractNumId w:val="53"/>
  </w:num>
  <w:num w:numId="26" w16cid:durableId="156953019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571335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59611433">
    <w:abstractNumId w:val="3"/>
  </w:num>
  <w:num w:numId="29" w16cid:durableId="582840301">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6425338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1709876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6157448">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03665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08999755">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5524232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20745700">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56547366">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9660565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9008099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97999310">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83467277">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2013188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38783979">
    <w:abstractNumId w:val="10"/>
  </w:num>
  <w:num w:numId="44" w16cid:durableId="1101799956">
    <w:abstractNumId w:val="38"/>
  </w:num>
  <w:num w:numId="45" w16cid:durableId="510031628">
    <w:abstractNumId w:val="24"/>
  </w:num>
  <w:num w:numId="46" w16cid:durableId="2004620441">
    <w:abstractNumId w:val="42"/>
  </w:num>
  <w:num w:numId="47" w16cid:durableId="1881088371">
    <w:abstractNumId w:val="7"/>
  </w:num>
  <w:num w:numId="48" w16cid:durableId="773939450">
    <w:abstractNumId w:val="5"/>
  </w:num>
  <w:num w:numId="49" w16cid:durableId="1703364616">
    <w:abstractNumId w:val="13"/>
  </w:num>
  <w:num w:numId="50" w16cid:durableId="1776249791">
    <w:abstractNumId w:val="66"/>
  </w:num>
  <w:num w:numId="51" w16cid:durableId="340016165">
    <w:abstractNumId w:val="8"/>
  </w:num>
  <w:num w:numId="52" w16cid:durableId="1475755142">
    <w:abstractNumId w:val="26"/>
  </w:num>
  <w:num w:numId="53" w16cid:durableId="584457465">
    <w:abstractNumId w:val="32"/>
  </w:num>
  <w:num w:numId="54" w16cid:durableId="252708084">
    <w:abstractNumId w:val="40"/>
  </w:num>
  <w:num w:numId="55" w16cid:durableId="664473156">
    <w:abstractNumId w:val="15"/>
  </w:num>
  <w:num w:numId="56" w16cid:durableId="236211569">
    <w:abstractNumId w:val="45"/>
  </w:num>
  <w:num w:numId="57" w16cid:durableId="108205152">
    <w:abstractNumId w:val="36"/>
  </w:num>
  <w:num w:numId="58" w16cid:durableId="1273053951">
    <w:abstractNumId w:val="48"/>
  </w:num>
  <w:num w:numId="59" w16cid:durableId="1462652798">
    <w:abstractNumId w:val="54"/>
  </w:num>
  <w:num w:numId="60" w16cid:durableId="335307911">
    <w:abstractNumId w:val="39"/>
  </w:num>
  <w:num w:numId="61" w16cid:durableId="1809468117">
    <w:abstractNumId w:val="12"/>
  </w:num>
  <w:num w:numId="62" w16cid:durableId="143786145">
    <w:abstractNumId w:val="37"/>
  </w:num>
  <w:num w:numId="63" w16cid:durableId="33119200">
    <w:abstractNumId w:val="17"/>
  </w:num>
  <w:num w:numId="64" w16cid:durableId="1511793369">
    <w:abstractNumId w:val="60"/>
  </w:num>
  <w:num w:numId="65" w16cid:durableId="737824997">
    <w:abstractNumId w:val="20"/>
  </w:num>
  <w:num w:numId="66" w16cid:durableId="1234849433">
    <w:abstractNumId w:val="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95"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01A3"/>
    <w:rsid w:val="00011DD6"/>
    <w:rsid w:val="0001228A"/>
    <w:rsid w:val="0001294E"/>
    <w:rsid w:val="00013AC5"/>
    <w:rsid w:val="00015D9C"/>
    <w:rsid w:val="00015DB6"/>
    <w:rsid w:val="000165ED"/>
    <w:rsid w:val="0001683B"/>
    <w:rsid w:val="0001754A"/>
    <w:rsid w:val="00020F33"/>
    <w:rsid w:val="00021364"/>
    <w:rsid w:val="0002163A"/>
    <w:rsid w:val="000218C8"/>
    <w:rsid w:val="00021ED7"/>
    <w:rsid w:val="000220E5"/>
    <w:rsid w:val="00022498"/>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0C4"/>
    <w:rsid w:val="00044533"/>
    <w:rsid w:val="000457CD"/>
    <w:rsid w:val="00045EBB"/>
    <w:rsid w:val="0004666E"/>
    <w:rsid w:val="000469E6"/>
    <w:rsid w:val="00050715"/>
    <w:rsid w:val="00050BD2"/>
    <w:rsid w:val="00050C57"/>
    <w:rsid w:val="00050C86"/>
    <w:rsid w:val="000512A6"/>
    <w:rsid w:val="000513A9"/>
    <w:rsid w:val="00051CDD"/>
    <w:rsid w:val="00051E2A"/>
    <w:rsid w:val="000525AD"/>
    <w:rsid w:val="000525C7"/>
    <w:rsid w:val="00052B43"/>
    <w:rsid w:val="00052F01"/>
    <w:rsid w:val="000539D6"/>
    <w:rsid w:val="0005408B"/>
    <w:rsid w:val="00054708"/>
    <w:rsid w:val="00055B0D"/>
    <w:rsid w:val="00055C8D"/>
    <w:rsid w:val="00055DB1"/>
    <w:rsid w:val="00055EEB"/>
    <w:rsid w:val="000562E9"/>
    <w:rsid w:val="000568DF"/>
    <w:rsid w:val="00056FB5"/>
    <w:rsid w:val="0005776D"/>
    <w:rsid w:val="00057C98"/>
    <w:rsid w:val="00060EED"/>
    <w:rsid w:val="00061E94"/>
    <w:rsid w:val="00061F7C"/>
    <w:rsid w:val="000631DA"/>
    <w:rsid w:val="00063504"/>
    <w:rsid w:val="000636B6"/>
    <w:rsid w:val="00063B00"/>
    <w:rsid w:val="000643DD"/>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5E76"/>
    <w:rsid w:val="000764EE"/>
    <w:rsid w:val="00077577"/>
    <w:rsid w:val="00077A44"/>
    <w:rsid w:val="00077BE2"/>
    <w:rsid w:val="00077CB8"/>
    <w:rsid w:val="000805A4"/>
    <w:rsid w:val="000806B0"/>
    <w:rsid w:val="00080EC9"/>
    <w:rsid w:val="000811B8"/>
    <w:rsid w:val="00081D55"/>
    <w:rsid w:val="00082076"/>
    <w:rsid w:val="000821FF"/>
    <w:rsid w:val="00082C8B"/>
    <w:rsid w:val="00082DD5"/>
    <w:rsid w:val="00083A88"/>
    <w:rsid w:val="00083DBB"/>
    <w:rsid w:val="00083E06"/>
    <w:rsid w:val="00083E71"/>
    <w:rsid w:val="00084A24"/>
    <w:rsid w:val="000865EF"/>
    <w:rsid w:val="000873FB"/>
    <w:rsid w:val="000874C4"/>
    <w:rsid w:val="00087A9A"/>
    <w:rsid w:val="0009099A"/>
    <w:rsid w:val="00090D54"/>
    <w:rsid w:val="000911FE"/>
    <w:rsid w:val="0009227E"/>
    <w:rsid w:val="00092B67"/>
    <w:rsid w:val="0009362B"/>
    <w:rsid w:val="0009508E"/>
    <w:rsid w:val="0009576D"/>
    <w:rsid w:val="00095C28"/>
    <w:rsid w:val="00095CC5"/>
    <w:rsid w:val="00095DBB"/>
    <w:rsid w:val="0009693C"/>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A7BB2"/>
    <w:rsid w:val="000B10A8"/>
    <w:rsid w:val="000B11D4"/>
    <w:rsid w:val="000B145E"/>
    <w:rsid w:val="000B2421"/>
    <w:rsid w:val="000B27DF"/>
    <w:rsid w:val="000B3A12"/>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4DE"/>
    <w:rsid w:val="000C4DE2"/>
    <w:rsid w:val="000C540B"/>
    <w:rsid w:val="000C5FF2"/>
    <w:rsid w:val="000C6FAC"/>
    <w:rsid w:val="000C704E"/>
    <w:rsid w:val="000C7730"/>
    <w:rsid w:val="000D01A2"/>
    <w:rsid w:val="000D0278"/>
    <w:rsid w:val="000D0DCF"/>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5FA"/>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6BC8"/>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3750"/>
    <w:rsid w:val="001345B6"/>
    <w:rsid w:val="0013589C"/>
    <w:rsid w:val="001365F1"/>
    <w:rsid w:val="00136D2E"/>
    <w:rsid w:val="00136E5D"/>
    <w:rsid w:val="00137348"/>
    <w:rsid w:val="00137686"/>
    <w:rsid w:val="00137888"/>
    <w:rsid w:val="00137DBA"/>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9B1"/>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667"/>
    <w:rsid w:val="00170A8B"/>
    <w:rsid w:val="00170B9D"/>
    <w:rsid w:val="00171064"/>
    <w:rsid w:val="001712DF"/>
    <w:rsid w:val="0017177D"/>
    <w:rsid w:val="0017186C"/>
    <w:rsid w:val="00172FA4"/>
    <w:rsid w:val="0017385E"/>
    <w:rsid w:val="00173F4D"/>
    <w:rsid w:val="001746CA"/>
    <w:rsid w:val="00174BAD"/>
    <w:rsid w:val="00175016"/>
    <w:rsid w:val="00175845"/>
    <w:rsid w:val="0017604B"/>
    <w:rsid w:val="001762A4"/>
    <w:rsid w:val="001765B2"/>
    <w:rsid w:val="001770D1"/>
    <w:rsid w:val="00177464"/>
    <w:rsid w:val="00177609"/>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3E7C"/>
    <w:rsid w:val="0019438A"/>
    <w:rsid w:val="001958A5"/>
    <w:rsid w:val="00196202"/>
    <w:rsid w:val="001968FB"/>
    <w:rsid w:val="001976D3"/>
    <w:rsid w:val="00197C30"/>
    <w:rsid w:val="00197F26"/>
    <w:rsid w:val="001A00CC"/>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3AAE"/>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1235"/>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244A"/>
    <w:rsid w:val="001E2C14"/>
    <w:rsid w:val="001E318A"/>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3DD3"/>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B11"/>
    <w:rsid w:val="00203EF4"/>
    <w:rsid w:val="00205910"/>
    <w:rsid w:val="00205D5F"/>
    <w:rsid w:val="002066C9"/>
    <w:rsid w:val="002069CC"/>
    <w:rsid w:val="00206B18"/>
    <w:rsid w:val="00210A30"/>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46E3"/>
    <w:rsid w:val="00224E1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52F"/>
    <w:rsid w:val="00234B53"/>
    <w:rsid w:val="0023548D"/>
    <w:rsid w:val="00235D7A"/>
    <w:rsid w:val="00236172"/>
    <w:rsid w:val="0023657E"/>
    <w:rsid w:val="00236AC8"/>
    <w:rsid w:val="00236B3A"/>
    <w:rsid w:val="00236D81"/>
    <w:rsid w:val="00236E87"/>
    <w:rsid w:val="0023729B"/>
    <w:rsid w:val="002420AC"/>
    <w:rsid w:val="002420B8"/>
    <w:rsid w:val="0024219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6A4"/>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728"/>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23C"/>
    <w:rsid w:val="002854EC"/>
    <w:rsid w:val="0029077A"/>
    <w:rsid w:val="0029081D"/>
    <w:rsid w:val="00290F46"/>
    <w:rsid w:val="00291195"/>
    <w:rsid w:val="00291DBB"/>
    <w:rsid w:val="00292044"/>
    <w:rsid w:val="00292103"/>
    <w:rsid w:val="00292706"/>
    <w:rsid w:val="00293DA4"/>
    <w:rsid w:val="00294966"/>
    <w:rsid w:val="00294CAE"/>
    <w:rsid w:val="00294D9F"/>
    <w:rsid w:val="00296ACB"/>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9F0"/>
    <w:rsid w:val="002A6689"/>
    <w:rsid w:val="002A688A"/>
    <w:rsid w:val="002A68BA"/>
    <w:rsid w:val="002A7273"/>
    <w:rsid w:val="002A7A4B"/>
    <w:rsid w:val="002B0B3B"/>
    <w:rsid w:val="002B1059"/>
    <w:rsid w:val="002B1445"/>
    <w:rsid w:val="002B18AC"/>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6533"/>
    <w:rsid w:val="002C7A1A"/>
    <w:rsid w:val="002C7BB6"/>
    <w:rsid w:val="002D02D3"/>
    <w:rsid w:val="002D0341"/>
    <w:rsid w:val="002D057B"/>
    <w:rsid w:val="002D14F5"/>
    <w:rsid w:val="002D18F5"/>
    <w:rsid w:val="002D193D"/>
    <w:rsid w:val="002D1B36"/>
    <w:rsid w:val="002D3912"/>
    <w:rsid w:val="002D4B2E"/>
    <w:rsid w:val="002D5E08"/>
    <w:rsid w:val="002D6E17"/>
    <w:rsid w:val="002D7731"/>
    <w:rsid w:val="002E0171"/>
    <w:rsid w:val="002E01E7"/>
    <w:rsid w:val="002E071D"/>
    <w:rsid w:val="002E0EA5"/>
    <w:rsid w:val="002E0EB6"/>
    <w:rsid w:val="002E188F"/>
    <w:rsid w:val="002E1A19"/>
    <w:rsid w:val="002E1D77"/>
    <w:rsid w:val="002E26D4"/>
    <w:rsid w:val="002E26FA"/>
    <w:rsid w:val="002E2949"/>
    <w:rsid w:val="002E2A42"/>
    <w:rsid w:val="002E2E1D"/>
    <w:rsid w:val="002E351D"/>
    <w:rsid w:val="002E3C8E"/>
    <w:rsid w:val="002E3FD2"/>
    <w:rsid w:val="002E478E"/>
    <w:rsid w:val="002E4CB0"/>
    <w:rsid w:val="002E4DEA"/>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36EC"/>
    <w:rsid w:val="00304633"/>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800"/>
    <w:rsid w:val="003435F6"/>
    <w:rsid w:val="003439C2"/>
    <w:rsid w:val="00344010"/>
    <w:rsid w:val="00344795"/>
    <w:rsid w:val="003449D6"/>
    <w:rsid w:val="00344F16"/>
    <w:rsid w:val="00345251"/>
    <w:rsid w:val="00345283"/>
    <w:rsid w:val="00345696"/>
    <w:rsid w:val="00345FF3"/>
    <w:rsid w:val="003460E1"/>
    <w:rsid w:val="00346320"/>
    <w:rsid w:val="00346B46"/>
    <w:rsid w:val="00347B0D"/>
    <w:rsid w:val="00350989"/>
    <w:rsid w:val="00350A1C"/>
    <w:rsid w:val="0035103B"/>
    <w:rsid w:val="0035166C"/>
    <w:rsid w:val="00351BC5"/>
    <w:rsid w:val="003527F4"/>
    <w:rsid w:val="003533DB"/>
    <w:rsid w:val="00355077"/>
    <w:rsid w:val="003552F3"/>
    <w:rsid w:val="0035596B"/>
    <w:rsid w:val="00355CF3"/>
    <w:rsid w:val="00355EF5"/>
    <w:rsid w:val="0035619E"/>
    <w:rsid w:val="003567C3"/>
    <w:rsid w:val="00356B69"/>
    <w:rsid w:val="00356C3A"/>
    <w:rsid w:val="00356D4E"/>
    <w:rsid w:val="00360356"/>
    <w:rsid w:val="003604DB"/>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021"/>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2CE9"/>
    <w:rsid w:val="003F39CD"/>
    <w:rsid w:val="003F4696"/>
    <w:rsid w:val="003F47B0"/>
    <w:rsid w:val="003F5C77"/>
    <w:rsid w:val="003F5C7F"/>
    <w:rsid w:val="003F642B"/>
    <w:rsid w:val="003F6A30"/>
    <w:rsid w:val="003F6B0D"/>
    <w:rsid w:val="003F6BF8"/>
    <w:rsid w:val="003F76E3"/>
    <w:rsid w:val="003F7C73"/>
    <w:rsid w:val="004006D9"/>
    <w:rsid w:val="00400DFA"/>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07973"/>
    <w:rsid w:val="00407F23"/>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46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CAA"/>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006"/>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54B0"/>
    <w:rsid w:val="00465D1C"/>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1F9"/>
    <w:rsid w:val="00486694"/>
    <w:rsid w:val="0048698F"/>
    <w:rsid w:val="00486AB3"/>
    <w:rsid w:val="00486BF7"/>
    <w:rsid w:val="004908B5"/>
    <w:rsid w:val="00490B3D"/>
    <w:rsid w:val="00491319"/>
    <w:rsid w:val="00491B54"/>
    <w:rsid w:val="00491F17"/>
    <w:rsid w:val="00493168"/>
    <w:rsid w:val="0049342F"/>
    <w:rsid w:val="00494687"/>
    <w:rsid w:val="0049470C"/>
    <w:rsid w:val="0049498D"/>
    <w:rsid w:val="0049642C"/>
    <w:rsid w:val="00497642"/>
    <w:rsid w:val="004A004C"/>
    <w:rsid w:val="004A06E4"/>
    <w:rsid w:val="004A0C74"/>
    <w:rsid w:val="004A1545"/>
    <w:rsid w:val="004A17E7"/>
    <w:rsid w:val="004A1B2D"/>
    <w:rsid w:val="004A24EC"/>
    <w:rsid w:val="004A2BFC"/>
    <w:rsid w:val="004A2DCD"/>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A63"/>
    <w:rsid w:val="004C6F5D"/>
    <w:rsid w:val="004D00E3"/>
    <w:rsid w:val="004D011C"/>
    <w:rsid w:val="004D0833"/>
    <w:rsid w:val="004D0D1C"/>
    <w:rsid w:val="004D127B"/>
    <w:rsid w:val="004D12DA"/>
    <w:rsid w:val="004D17F6"/>
    <w:rsid w:val="004D1CCD"/>
    <w:rsid w:val="004D2684"/>
    <w:rsid w:val="004D2B66"/>
    <w:rsid w:val="004D3E02"/>
    <w:rsid w:val="004D4306"/>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4F73D3"/>
    <w:rsid w:val="0050173D"/>
    <w:rsid w:val="0050176B"/>
    <w:rsid w:val="00503856"/>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67A8"/>
    <w:rsid w:val="00527196"/>
    <w:rsid w:val="005301CC"/>
    <w:rsid w:val="00530958"/>
    <w:rsid w:val="00530966"/>
    <w:rsid w:val="005317E6"/>
    <w:rsid w:val="00531975"/>
    <w:rsid w:val="00532A5F"/>
    <w:rsid w:val="00532D4E"/>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1EBF"/>
    <w:rsid w:val="0054201F"/>
    <w:rsid w:val="005429D9"/>
    <w:rsid w:val="005448B2"/>
    <w:rsid w:val="0054527C"/>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27BE"/>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567"/>
    <w:rsid w:val="005D6A88"/>
    <w:rsid w:val="005D74A8"/>
    <w:rsid w:val="005D79BB"/>
    <w:rsid w:val="005D7B52"/>
    <w:rsid w:val="005E1373"/>
    <w:rsid w:val="005E1A58"/>
    <w:rsid w:val="005E253D"/>
    <w:rsid w:val="005E291F"/>
    <w:rsid w:val="005E29A3"/>
    <w:rsid w:val="005E2AB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294A"/>
    <w:rsid w:val="00602FDE"/>
    <w:rsid w:val="006032DA"/>
    <w:rsid w:val="006033EC"/>
    <w:rsid w:val="00606D5E"/>
    <w:rsid w:val="0060763C"/>
    <w:rsid w:val="00607B07"/>
    <w:rsid w:val="00607BB8"/>
    <w:rsid w:val="006102DE"/>
    <w:rsid w:val="006108DC"/>
    <w:rsid w:val="00610B42"/>
    <w:rsid w:val="00611BCD"/>
    <w:rsid w:val="00611D51"/>
    <w:rsid w:val="0061234F"/>
    <w:rsid w:val="00612600"/>
    <w:rsid w:val="00612C05"/>
    <w:rsid w:val="00613662"/>
    <w:rsid w:val="00613C56"/>
    <w:rsid w:val="006143B0"/>
    <w:rsid w:val="00614AA4"/>
    <w:rsid w:val="00614F37"/>
    <w:rsid w:val="00614FDE"/>
    <w:rsid w:val="00615981"/>
    <w:rsid w:val="00615AD1"/>
    <w:rsid w:val="00615BD6"/>
    <w:rsid w:val="00616AB9"/>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5CBB"/>
    <w:rsid w:val="00636116"/>
    <w:rsid w:val="0063668F"/>
    <w:rsid w:val="0063696C"/>
    <w:rsid w:val="00636DA7"/>
    <w:rsid w:val="00637435"/>
    <w:rsid w:val="00640495"/>
    <w:rsid w:val="0064080E"/>
    <w:rsid w:val="00641504"/>
    <w:rsid w:val="00641699"/>
    <w:rsid w:val="00641962"/>
    <w:rsid w:val="00642412"/>
    <w:rsid w:val="006426D0"/>
    <w:rsid w:val="006426FD"/>
    <w:rsid w:val="006436A2"/>
    <w:rsid w:val="006439DC"/>
    <w:rsid w:val="00643C7A"/>
    <w:rsid w:val="00644029"/>
    <w:rsid w:val="00646119"/>
    <w:rsid w:val="00647127"/>
    <w:rsid w:val="00647C99"/>
    <w:rsid w:val="00647D52"/>
    <w:rsid w:val="00647ED2"/>
    <w:rsid w:val="00647F8B"/>
    <w:rsid w:val="00650416"/>
    <w:rsid w:val="00650435"/>
    <w:rsid w:val="00651A5F"/>
    <w:rsid w:val="00651DFE"/>
    <w:rsid w:val="00652B4C"/>
    <w:rsid w:val="00652CBB"/>
    <w:rsid w:val="0065333A"/>
    <w:rsid w:val="00653C00"/>
    <w:rsid w:val="006548E1"/>
    <w:rsid w:val="0065538F"/>
    <w:rsid w:val="00655F45"/>
    <w:rsid w:val="0065716E"/>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7C"/>
    <w:rsid w:val="006707BD"/>
    <w:rsid w:val="00671304"/>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3C8"/>
    <w:rsid w:val="006856D0"/>
    <w:rsid w:val="00685FB9"/>
    <w:rsid w:val="006867D4"/>
    <w:rsid w:val="00686E15"/>
    <w:rsid w:val="00691653"/>
    <w:rsid w:val="00691902"/>
    <w:rsid w:val="006920A6"/>
    <w:rsid w:val="006922C7"/>
    <w:rsid w:val="00692B0C"/>
    <w:rsid w:val="006931A9"/>
    <w:rsid w:val="00693321"/>
    <w:rsid w:val="006935C0"/>
    <w:rsid w:val="00693AB1"/>
    <w:rsid w:val="00694118"/>
    <w:rsid w:val="0069434F"/>
    <w:rsid w:val="00694A4D"/>
    <w:rsid w:val="00695248"/>
    <w:rsid w:val="00695460"/>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22D"/>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07C7"/>
    <w:rsid w:val="006C0DD6"/>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3C38"/>
    <w:rsid w:val="006D436E"/>
    <w:rsid w:val="006D47AE"/>
    <w:rsid w:val="006D4EEE"/>
    <w:rsid w:val="006D697C"/>
    <w:rsid w:val="006D7CBB"/>
    <w:rsid w:val="006E01CC"/>
    <w:rsid w:val="006E02A7"/>
    <w:rsid w:val="006E0E60"/>
    <w:rsid w:val="006E0E99"/>
    <w:rsid w:val="006E1293"/>
    <w:rsid w:val="006E1D37"/>
    <w:rsid w:val="006E1EF7"/>
    <w:rsid w:val="006E26FC"/>
    <w:rsid w:val="006E29DF"/>
    <w:rsid w:val="006E37BE"/>
    <w:rsid w:val="006E3946"/>
    <w:rsid w:val="006E3F8E"/>
    <w:rsid w:val="006E467D"/>
    <w:rsid w:val="006E57FB"/>
    <w:rsid w:val="006E5996"/>
    <w:rsid w:val="006E689B"/>
    <w:rsid w:val="006E7175"/>
    <w:rsid w:val="006E72EE"/>
    <w:rsid w:val="006E7C8A"/>
    <w:rsid w:val="006F01C2"/>
    <w:rsid w:val="006F0349"/>
    <w:rsid w:val="006F048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1D8F"/>
    <w:rsid w:val="0070224A"/>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6F8"/>
    <w:rsid w:val="00743941"/>
    <w:rsid w:val="00743E92"/>
    <w:rsid w:val="007454CA"/>
    <w:rsid w:val="00745544"/>
    <w:rsid w:val="007459B1"/>
    <w:rsid w:val="00745C67"/>
    <w:rsid w:val="00745DCA"/>
    <w:rsid w:val="00746108"/>
    <w:rsid w:val="00746EF9"/>
    <w:rsid w:val="0074713C"/>
    <w:rsid w:val="0074798D"/>
    <w:rsid w:val="00747A76"/>
    <w:rsid w:val="00750043"/>
    <w:rsid w:val="0075029D"/>
    <w:rsid w:val="007505B3"/>
    <w:rsid w:val="00750FB4"/>
    <w:rsid w:val="00751484"/>
    <w:rsid w:val="0075166E"/>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57C0B"/>
    <w:rsid w:val="00757E09"/>
    <w:rsid w:val="00760082"/>
    <w:rsid w:val="0076078F"/>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2CC1"/>
    <w:rsid w:val="00773482"/>
    <w:rsid w:val="0077389B"/>
    <w:rsid w:val="00773D03"/>
    <w:rsid w:val="00775554"/>
    <w:rsid w:val="00775A6A"/>
    <w:rsid w:val="0077684A"/>
    <w:rsid w:val="007770B8"/>
    <w:rsid w:val="007775B5"/>
    <w:rsid w:val="007805F8"/>
    <w:rsid w:val="00781008"/>
    <w:rsid w:val="00781628"/>
    <w:rsid w:val="0078381B"/>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5F2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4FAE"/>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030"/>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3CE0"/>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4EE4"/>
    <w:rsid w:val="00815117"/>
    <w:rsid w:val="0081536E"/>
    <w:rsid w:val="00815C99"/>
    <w:rsid w:val="00815E45"/>
    <w:rsid w:val="00816828"/>
    <w:rsid w:val="008168B5"/>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1968"/>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57FB5"/>
    <w:rsid w:val="008605C3"/>
    <w:rsid w:val="008607DF"/>
    <w:rsid w:val="00860821"/>
    <w:rsid w:val="00861226"/>
    <w:rsid w:val="0086133A"/>
    <w:rsid w:val="0086167C"/>
    <w:rsid w:val="0086202F"/>
    <w:rsid w:val="008630E4"/>
    <w:rsid w:val="008637DD"/>
    <w:rsid w:val="00864D66"/>
    <w:rsid w:val="00866044"/>
    <w:rsid w:val="0086651D"/>
    <w:rsid w:val="00866B2C"/>
    <w:rsid w:val="00866F05"/>
    <w:rsid w:val="008676D2"/>
    <w:rsid w:val="008679C0"/>
    <w:rsid w:val="00870225"/>
    <w:rsid w:val="00870232"/>
    <w:rsid w:val="00870F50"/>
    <w:rsid w:val="00870F67"/>
    <w:rsid w:val="00870F6F"/>
    <w:rsid w:val="00871BDC"/>
    <w:rsid w:val="00872ADF"/>
    <w:rsid w:val="00872DBC"/>
    <w:rsid w:val="008735E5"/>
    <w:rsid w:val="00874495"/>
    <w:rsid w:val="00874ACE"/>
    <w:rsid w:val="00875530"/>
    <w:rsid w:val="00875D34"/>
    <w:rsid w:val="00876041"/>
    <w:rsid w:val="00876271"/>
    <w:rsid w:val="008772C0"/>
    <w:rsid w:val="00880949"/>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496"/>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D76"/>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4B35"/>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05BE"/>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2AF"/>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67B4C"/>
    <w:rsid w:val="00971210"/>
    <w:rsid w:val="009715A3"/>
    <w:rsid w:val="0097299B"/>
    <w:rsid w:val="00972A27"/>
    <w:rsid w:val="00972BA4"/>
    <w:rsid w:val="0097302D"/>
    <w:rsid w:val="00973756"/>
    <w:rsid w:val="00973E1D"/>
    <w:rsid w:val="00973EEF"/>
    <w:rsid w:val="009744EA"/>
    <w:rsid w:val="00974572"/>
    <w:rsid w:val="00974DC1"/>
    <w:rsid w:val="00974EC4"/>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2FFB"/>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6E4B"/>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6A"/>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3E2"/>
    <w:rsid w:val="009D27E7"/>
    <w:rsid w:val="009D3CF8"/>
    <w:rsid w:val="009D3FD2"/>
    <w:rsid w:val="009D40B8"/>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3931"/>
    <w:rsid w:val="00A14140"/>
    <w:rsid w:val="00A14B54"/>
    <w:rsid w:val="00A15055"/>
    <w:rsid w:val="00A153FA"/>
    <w:rsid w:val="00A15FAC"/>
    <w:rsid w:val="00A16E8B"/>
    <w:rsid w:val="00A1715B"/>
    <w:rsid w:val="00A172DA"/>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859"/>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5DBA"/>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3AA"/>
    <w:rsid w:val="00A54DF9"/>
    <w:rsid w:val="00A54E43"/>
    <w:rsid w:val="00A55E87"/>
    <w:rsid w:val="00A56021"/>
    <w:rsid w:val="00A563E6"/>
    <w:rsid w:val="00A56C7D"/>
    <w:rsid w:val="00A57967"/>
    <w:rsid w:val="00A601B8"/>
    <w:rsid w:val="00A60C35"/>
    <w:rsid w:val="00A61241"/>
    <w:rsid w:val="00A62F75"/>
    <w:rsid w:val="00A633DA"/>
    <w:rsid w:val="00A63567"/>
    <w:rsid w:val="00A6365A"/>
    <w:rsid w:val="00A63BE7"/>
    <w:rsid w:val="00A64A15"/>
    <w:rsid w:val="00A64A32"/>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309"/>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297E"/>
    <w:rsid w:val="00AA3A34"/>
    <w:rsid w:val="00AA3AC3"/>
    <w:rsid w:val="00AA3C66"/>
    <w:rsid w:val="00AA4A5E"/>
    <w:rsid w:val="00AA4A74"/>
    <w:rsid w:val="00AA4B2F"/>
    <w:rsid w:val="00AA4CE1"/>
    <w:rsid w:val="00AA5E66"/>
    <w:rsid w:val="00AA610E"/>
    <w:rsid w:val="00AA6138"/>
    <w:rsid w:val="00AA6141"/>
    <w:rsid w:val="00AA6666"/>
    <w:rsid w:val="00AA6670"/>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6AD"/>
    <w:rsid w:val="00AB5A31"/>
    <w:rsid w:val="00AB5E70"/>
    <w:rsid w:val="00AB5E88"/>
    <w:rsid w:val="00AB64A7"/>
    <w:rsid w:val="00AB6698"/>
    <w:rsid w:val="00AB75E3"/>
    <w:rsid w:val="00AB7AE7"/>
    <w:rsid w:val="00AB7B42"/>
    <w:rsid w:val="00AB7C5A"/>
    <w:rsid w:val="00AC07D2"/>
    <w:rsid w:val="00AC083A"/>
    <w:rsid w:val="00AC3FB3"/>
    <w:rsid w:val="00AC4486"/>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47"/>
    <w:rsid w:val="00AE0A78"/>
    <w:rsid w:val="00AE0B47"/>
    <w:rsid w:val="00AE0FBB"/>
    <w:rsid w:val="00AE13FB"/>
    <w:rsid w:val="00AE26E2"/>
    <w:rsid w:val="00AE2774"/>
    <w:rsid w:val="00AE3A84"/>
    <w:rsid w:val="00AE3DB2"/>
    <w:rsid w:val="00AE4898"/>
    <w:rsid w:val="00AE5251"/>
    <w:rsid w:val="00AE64E5"/>
    <w:rsid w:val="00AE6DCA"/>
    <w:rsid w:val="00AE726F"/>
    <w:rsid w:val="00AE7E34"/>
    <w:rsid w:val="00AF0F97"/>
    <w:rsid w:val="00AF23B5"/>
    <w:rsid w:val="00AF276F"/>
    <w:rsid w:val="00AF2ED5"/>
    <w:rsid w:val="00AF3390"/>
    <w:rsid w:val="00AF3E26"/>
    <w:rsid w:val="00AF4B10"/>
    <w:rsid w:val="00AF5D06"/>
    <w:rsid w:val="00AF601E"/>
    <w:rsid w:val="00AF6B81"/>
    <w:rsid w:val="00AF7240"/>
    <w:rsid w:val="00AF7FC3"/>
    <w:rsid w:val="00B00A58"/>
    <w:rsid w:val="00B00F02"/>
    <w:rsid w:val="00B01612"/>
    <w:rsid w:val="00B01872"/>
    <w:rsid w:val="00B027EC"/>
    <w:rsid w:val="00B02FF9"/>
    <w:rsid w:val="00B040DB"/>
    <w:rsid w:val="00B05254"/>
    <w:rsid w:val="00B05886"/>
    <w:rsid w:val="00B05E5B"/>
    <w:rsid w:val="00B0623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8AC"/>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459"/>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779"/>
    <w:rsid w:val="00B41D63"/>
    <w:rsid w:val="00B43241"/>
    <w:rsid w:val="00B43CDF"/>
    <w:rsid w:val="00B441E7"/>
    <w:rsid w:val="00B45F8A"/>
    <w:rsid w:val="00B464C7"/>
    <w:rsid w:val="00B46531"/>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E22"/>
    <w:rsid w:val="00B6048C"/>
    <w:rsid w:val="00B615D3"/>
    <w:rsid w:val="00B62040"/>
    <w:rsid w:val="00B634E3"/>
    <w:rsid w:val="00B642D6"/>
    <w:rsid w:val="00B651F4"/>
    <w:rsid w:val="00B65B1E"/>
    <w:rsid w:val="00B65E2E"/>
    <w:rsid w:val="00B66D93"/>
    <w:rsid w:val="00B672EE"/>
    <w:rsid w:val="00B673AE"/>
    <w:rsid w:val="00B67C2F"/>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1F6"/>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0FB6"/>
    <w:rsid w:val="00BB11FC"/>
    <w:rsid w:val="00BB13B9"/>
    <w:rsid w:val="00BB1586"/>
    <w:rsid w:val="00BB1659"/>
    <w:rsid w:val="00BB2280"/>
    <w:rsid w:val="00BB27E2"/>
    <w:rsid w:val="00BB2E7D"/>
    <w:rsid w:val="00BB2EBD"/>
    <w:rsid w:val="00BB3ECA"/>
    <w:rsid w:val="00BB42D1"/>
    <w:rsid w:val="00BB49A5"/>
    <w:rsid w:val="00BB56E4"/>
    <w:rsid w:val="00BB576B"/>
    <w:rsid w:val="00BB58D7"/>
    <w:rsid w:val="00BB5B4C"/>
    <w:rsid w:val="00BB5B6A"/>
    <w:rsid w:val="00BB7BD6"/>
    <w:rsid w:val="00BC0063"/>
    <w:rsid w:val="00BC0BE6"/>
    <w:rsid w:val="00BC110A"/>
    <w:rsid w:val="00BC12D5"/>
    <w:rsid w:val="00BC12DB"/>
    <w:rsid w:val="00BC145B"/>
    <w:rsid w:val="00BC1CA8"/>
    <w:rsid w:val="00BC1DFF"/>
    <w:rsid w:val="00BC3490"/>
    <w:rsid w:val="00BC546F"/>
    <w:rsid w:val="00BC5627"/>
    <w:rsid w:val="00BC56DE"/>
    <w:rsid w:val="00BC5CAA"/>
    <w:rsid w:val="00BC641C"/>
    <w:rsid w:val="00BC6EED"/>
    <w:rsid w:val="00BC7D04"/>
    <w:rsid w:val="00BD06FA"/>
    <w:rsid w:val="00BD0BDB"/>
    <w:rsid w:val="00BD12CC"/>
    <w:rsid w:val="00BD2471"/>
    <w:rsid w:val="00BD26CF"/>
    <w:rsid w:val="00BD26F3"/>
    <w:rsid w:val="00BD27B6"/>
    <w:rsid w:val="00BD2DD5"/>
    <w:rsid w:val="00BD2F0C"/>
    <w:rsid w:val="00BD3033"/>
    <w:rsid w:val="00BD3CE7"/>
    <w:rsid w:val="00BD4663"/>
    <w:rsid w:val="00BD48D7"/>
    <w:rsid w:val="00BD4D9C"/>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41E7"/>
    <w:rsid w:val="00BF59EB"/>
    <w:rsid w:val="00BF5ADE"/>
    <w:rsid w:val="00BF5D7E"/>
    <w:rsid w:val="00BF69D4"/>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D1F"/>
    <w:rsid w:val="00C12ED3"/>
    <w:rsid w:val="00C13650"/>
    <w:rsid w:val="00C1416F"/>
    <w:rsid w:val="00C150B1"/>
    <w:rsid w:val="00C16569"/>
    <w:rsid w:val="00C16BB6"/>
    <w:rsid w:val="00C16BF2"/>
    <w:rsid w:val="00C200D5"/>
    <w:rsid w:val="00C20770"/>
    <w:rsid w:val="00C20D51"/>
    <w:rsid w:val="00C2111C"/>
    <w:rsid w:val="00C21E49"/>
    <w:rsid w:val="00C21FF0"/>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43EE"/>
    <w:rsid w:val="00C3449B"/>
    <w:rsid w:val="00C34A1E"/>
    <w:rsid w:val="00C34F10"/>
    <w:rsid w:val="00C35675"/>
    <w:rsid w:val="00C36A44"/>
    <w:rsid w:val="00C36C40"/>
    <w:rsid w:val="00C40503"/>
    <w:rsid w:val="00C40965"/>
    <w:rsid w:val="00C40E31"/>
    <w:rsid w:val="00C41627"/>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173"/>
    <w:rsid w:val="00C543D2"/>
    <w:rsid w:val="00C5596D"/>
    <w:rsid w:val="00C55AF5"/>
    <w:rsid w:val="00C563AA"/>
    <w:rsid w:val="00C564D3"/>
    <w:rsid w:val="00C56630"/>
    <w:rsid w:val="00C566F4"/>
    <w:rsid w:val="00C5704E"/>
    <w:rsid w:val="00C573E6"/>
    <w:rsid w:val="00C5773D"/>
    <w:rsid w:val="00C57BF7"/>
    <w:rsid w:val="00C607F6"/>
    <w:rsid w:val="00C615DD"/>
    <w:rsid w:val="00C618DE"/>
    <w:rsid w:val="00C6293B"/>
    <w:rsid w:val="00C65177"/>
    <w:rsid w:val="00C655A4"/>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1A9"/>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34B"/>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4EE8"/>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099"/>
    <w:rsid w:val="00CF6A7A"/>
    <w:rsid w:val="00CF6E42"/>
    <w:rsid w:val="00CF6E73"/>
    <w:rsid w:val="00CF6FE3"/>
    <w:rsid w:val="00CF7641"/>
    <w:rsid w:val="00CF7D17"/>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79ED"/>
    <w:rsid w:val="00D10799"/>
    <w:rsid w:val="00D10834"/>
    <w:rsid w:val="00D10DC5"/>
    <w:rsid w:val="00D11A5C"/>
    <w:rsid w:val="00D11A8B"/>
    <w:rsid w:val="00D12613"/>
    <w:rsid w:val="00D12B0C"/>
    <w:rsid w:val="00D133D3"/>
    <w:rsid w:val="00D14A67"/>
    <w:rsid w:val="00D14A97"/>
    <w:rsid w:val="00D1511E"/>
    <w:rsid w:val="00D166FD"/>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0EC"/>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19EF"/>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C1B"/>
    <w:rsid w:val="00D7603F"/>
    <w:rsid w:val="00D7604B"/>
    <w:rsid w:val="00D76189"/>
    <w:rsid w:val="00D7621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D76"/>
    <w:rsid w:val="00DB5E0F"/>
    <w:rsid w:val="00DB656B"/>
    <w:rsid w:val="00DB6883"/>
    <w:rsid w:val="00DB6CFE"/>
    <w:rsid w:val="00DB71CD"/>
    <w:rsid w:val="00DC012F"/>
    <w:rsid w:val="00DC01B8"/>
    <w:rsid w:val="00DC03AF"/>
    <w:rsid w:val="00DC14C1"/>
    <w:rsid w:val="00DC1AE7"/>
    <w:rsid w:val="00DC2A9E"/>
    <w:rsid w:val="00DC50DA"/>
    <w:rsid w:val="00DC540E"/>
    <w:rsid w:val="00DC5F5C"/>
    <w:rsid w:val="00DC62AB"/>
    <w:rsid w:val="00DC7763"/>
    <w:rsid w:val="00DD0944"/>
    <w:rsid w:val="00DD0E74"/>
    <w:rsid w:val="00DD0FD0"/>
    <w:rsid w:val="00DD151E"/>
    <w:rsid w:val="00DD1D39"/>
    <w:rsid w:val="00DD3FA4"/>
    <w:rsid w:val="00DD40D7"/>
    <w:rsid w:val="00DD43FC"/>
    <w:rsid w:val="00DD4AF7"/>
    <w:rsid w:val="00DD4DA0"/>
    <w:rsid w:val="00DD5465"/>
    <w:rsid w:val="00DD5C32"/>
    <w:rsid w:val="00DD5CD6"/>
    <w:rsid w:val="00DD653B"/>
    <w:rsid w:val="00DD7801"/>
    <w:rsid w:val="00DE00A0"/>
    <w:rsid w:val="00DE1408"/>
    <w:rsid w:val="00DE16D4"/>
    <w:rsid w:val="00DE1722"/>
    <w:rsid w:val="00DE1A0F"/>
    <w:rsid w:val="00DE1B96"/>
    <w:rsid w:val="00DE1F55"/>
    <w:rsid w:val="00DE3097"/>
    <w:rsid w:val="00DE328F"/>
    <w:rsid w:val="00DE3A10"/>
    <w:rsid w:val="00DE428F"/>
    <w:rsid w:val="00DE665E"/>
    <w:rsid w:val="00DE6CC0"/>
    <w:rsid w:val="00DE7052"/>
    <w:rsid w:val="00DE7698"/>
    <w:rsid w:val="00DF0B2A"/>
    <w:rsid w:val="00DF14D7"/>
    <w:rsid w:val="00DF16C5"/>
    <w:rsid w:val="00DF2482"/>
    <w:rsid w:val="00DF2639"/>
    <w:rsid w:val="00DF2EFD"/>
    <w:rsid w:val="00DF420F"/>
    <w:rsid w:val="00DF4942"/>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27F0E"/>
    <w:rsid w:val="00E305C2"/>
    <w:rsid w:val="00E30BF7"/>
    <w:rsid w:val="00E30D74"/>
    <w:rsid w:val="00E31F1F"/>
    <w:rsid w:val="00E3200B"/>
    <w:rsid w:val="00E3262D"/>
    <w:rsid w:val="00E32C1E"/>
    <w:rsid w:val="00E32D0E"/>
    <w:rsid w:val="00E33473"/>
    <w:rsid w:val="00E35460"/>
    <w:rsid w:val="00E35C85"/>
    <w:rsid w:val="00E36284"/>
    <w:rsid w:val="00E368C6"/>
    <w:rsid w:val="00E37E9C"/>
    <w:rsid w:val="00E40897"/>
    <w:rsid w:val="00E41466"/>
    <w:rsid w:val="00E42215"/>
    <w:rsid w:val="00E4244B"/>
    <w:rsid w:val="00E425E4"/>
    <w:rsid w:val="00E429E3"/>
    <w:rsid w:val="00E42B9B"/>
    <w:rsid w:val="00E44540"/>
    <w:rsid w:val="00E447F4"/>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88B"/>
    <w:rsid w:val="00E60E97"/>
    <w:rsid w:val="00E612E6"/>
    <w:rsid w:val="00E61384"/>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9CA"/>
    <w:rsid w:val="00EB70ED"/>
    <w:rsid w:val="00EB74A5"/>
    <w:rsid w:val="00EB7F16"/>
    <w:rsid w:val="00EC01D8"/>
    <w:rsid w:val="00EC0489"/>
    <w:rsid w:val="00EC069D"/>
    <w:rsid w:val="00EC0B6A"/>
    <w:rsid w:val="00EC263C"/>
    <w:rsid w:val="00EC38E6"/>
    <w:rsid w:val="00EC39AE"/>
    <w:rsid w:val="00EC54CF"/>
    <w:rsid w:val="00EC5575"/>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689"/>
    <w:rsid w:val="00ED38B7"/>
    <w:rsid w:val="00ED4310"/>
    <w:rsid w:val="00ED47AD"/>
    <w:rsid w:val="00ED4F45"/>
    <w:rsid w:val="00ED5743"/>
    <w:rsid w:val="00ED5A9E"/>
    <w:rsid w:val="00ED67DB"/>
    <w:rsid w:val="00ED7590"/>
    <w:rsid w:val="00ED7848"/>
    <w:rsid w:val="00EE1027"/>
    <w:rsid w:val="00EE1624"/>
    <w:rsid w:val="00EE17B2"/>
    <w:rsid w:val="00EE187A"/>
    <w:rsid w:val="00EE1EC7"/>
    <w:rsid w:val="00EE33B5"/>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804"/>
    <w:rsid w:val="00F00FA2"/>
    <w:rsid w:val="00F0144D"/>
    <w:rsid w:val="00F02A0D"/>
    <w:rsid w:val="00F02C18"/>
    <w:rsid w:val="00F04E25"/>
    <w:rsid w:val="00F05650"/>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4818"/>
    <w:rsid w:val="00F15491"/>
    <w:rsid w:val="00F15D90"/>
    <w:rsid w:val="00F1645C"/>
    <w:rsid w:val="00F1657B"/>
    <w:rsid w:val="00F16A43"/>
    <w:rsid w:val="00F16E9F"/>
    <w:rsid w:val="00F172FF"/>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0FA"/>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704B1"/>
    <w:rsid w:val="00F70D41"/>
    <w:rsid w:val="00F70E81"/>
    <w:rsid w:val="00F71E1F"/>
    <w:rsid w:val="00F7228B"/>
    <w:rsid w:val="00F726B0"/>
    <w:rsid w:val="00F72EA0"/>
    <w:rsid w:val="00F73079"/>
    <w:rsid w:val="00F73F73"/>
    <w:rsid w:val="00F7511E"/>
    <w:rsid w:val="00F7554F"/>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A34"/>
    <w:rsid w:val="00FB0E2F"/>
    <w:rsid w:val="00FB1036"/>
    <w:rsid w:val="00FB1197"/>
    <w:rsid w:val="00FB1663"/>
    <w:rsid w:val="00FB199A"/>
    <w:rsid w:val="00FB19A0"/>
    <w:rsid w:val="00FB1B27"/>
    <w:rsid w:val="00FB271F"/>
    <w:rsid w:val="00FB2D46"/>
    <w:rsid w:val="00FB2D5D"/>
    <w:rsid w:val="00FB2E08"/>
    <w:rsid w:val="00FB2ECF"/>
    <w:rsid w:val="00FB2FFD"/>
    <w:rsid w:val="00FB3EC9"/>
    <w:rsid w:val="00FB45A7"/>
    <w:rsid w:val="00FB5785"/>
    <w:rsid w:val="00FB5789"/>
    <w:rsid w:val="00FB5FBC"/>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D93"/>
    <w:rsid w:val="00FE4105"/>
    <w:rsid w:val="00FE4F07"/>
    <w:rsid w:val="00FE6611"/>
    <w:rsid w:val="00FE6736"/>
    <w:rsid w:val="00FE687E"/>
    <w:rsid w:val="00FE726E"/>
    <w:rsid w:val="00FE790E"/>
    <w:rsid w:val="00FE799D"/>
    <w:rsid w:val="00FE7EF8"/>
    <w:rsid w:val="00FF0C1E"/>
    <w:rsid w:val="00FF112A"/>
    <w:rsid w:val="00FF1167"/>
    <w:rsid w:val="00FF1499"/>
    <w:rsid w:val="00FF1C51"/>
    <w:rsid w:val="00FF235E"/>
    <w:rsid w:val="00FF2C76"/>
    <w:rsid w:val="00FF31CF"/>
    <w:rsid w:val="00FF339F"/>
    <w:rsid w:val="00FF5328"/>
    <w:rsid w:val="00FF5B97"/>
    <w:rsid w:val="00FF5E15"/>
    <w:rsid w:val="00FF6667"/>
    <w:rsid w:val="00FF78DA"/>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5" fill="f" fillcolor="white" stroke="f">
      <v:fill color="white" on="f"/>
      <v:stroke on="f"/>
      <o:colormru v:ext="edit" colors="#b2b2b2,#ddd"/>
    </o:shapedefaults>
    <o:shapelayout v:ext="edit">
      <o:idmap v:ext="edit" data="2"/>
    </o:shapelayout>
  </w:shapeDefaults>
  <w:decimalSymbol w:val=","/>
  <w:listSeparator w:val=","/>
  <w14:docId w14:val="10A00729"/>
  <w15:docId w15:val="{AB5D461B-C2CE-49A9-ADCA-311D0BB5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E09"/>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45DBA"/>
    <w:pPr>
      <w:tabs>
        <w:tab w:val="left" w:pos="480"/>
        <w:tab w:val="right" w:leader="dot" w:pos="10170"/>
      </w:tabs>
      <w:spacing w:line="360" w:lineRule="auto"/>
    </w:pPr>
    <w:rPr>
      <w:b/>
      <w:noProof/>
    </w:rPr>
  </w:style>
  <w:style w:type="paragraph" w:styleId="TOC2">
    <w:name w:val="toc 2"/>
    <w:basedOn w:val="Normal"/>
    <w:next w:val="Normal"/>
    <w:autoRedefine/>
    <w:uiPriority w:val="39"/>
    <w:rsid w:val="00D619EF"/>
    <w:pPr>
      <w:tabs>
        <w:tab w:val="left" w:pos="960"/>
        <w:tab w:val="right" w:leader="dot" w:pos="9015"/>
      </w:tabs>
      <w:ind w:left="240"/>
      <w:jc w:val="both"/>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semiHidden/>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character" w:styleId="UnresolvedMention">
    <w:name w:val="Unresolved Mention"/>
    <w:basedOn w:val="DefaultParagraphFont"/>
    <w:uiPriority w:val="99"/>
    <w:semiHidden/>
    <w:unhideWhenUsed/>
    <w:rsid w:val="00F056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3122867">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78717195">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49837392">
      <w:bodyDiv w:val="1"/>
      <w:marLeft w:val="0"/>
      <w:marRight w:val="0"/>
      <w:marTop w:val="0"/>
      <w:marBottom w:val="0"/>
      <w:divBdr>
        <w:top w:val="none" w:sz="0" w:space="0" w:color="auto"/>
        <w:left w:val="none" w:sz="0" w:space="0" w:color="auto"/>
        <w:bottom w:val="none" w:sz="0" w:space="0" w:color="auto"/>
        <w:right w:val="none" w:sz="0" w:space="0" w:color="auto"/>
      </w:divBdr>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2356094">
      <w:bodyDiv w:val="1"/>
      <w:marLeft w:val="0"/>
      <w:marRight w:val="0"/>
      <w:marTop w:val="0"/>
      <w:marBottom w:val="0"/>
      <w:divBdr>
        <w:top w:val="none" w:sz="0" w:space="0" w:color="auto"/>
        <w:left w:val="none" w:sz="0" w:space="0" w:color="auto"/>
        <w:bottom w:val="none" w:sz="0" w:space="0" w:color="auto"/>
        <w:right w:val="none" w:sz="0" w:space="0" w:color="auto"/>
      </w:divBdr>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008">
      <w:bodyDiv w:val="1"/>
      <w:marLeft w:val="0"/>
      <w:marRight w:val="0"/>
      <w:marTop w:val="0"/>
      <w:marBottom w:val="0"/>
      <w:divBdr>
        <w:top w:val="none" w:sz="0" w:space="0" w:color="auto"/>
        <w:left w:val="none" w:sz="0" w:space="0" w:color="auto"/>
        <w:bottom w:val="none" w:sz="0" w:space="0" w:color="auto"/>
        <w:right w:val="none" w:sz="0" w:space="0" w:color="auto"/>
      </w:divBdr>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1213911">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4973901">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351575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4772643">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6406">
      <w:bodyDiv w:val="1"/>
      <w:marLeft w:val="0"/>
      <w:marRight w:val="0"/>
      <w:marTop w:val="0"/>
      <w:marBottom w:val="0"/>
      <w:divBdr>
        <w:top w:val="none" w:sz="0" w:space="0" w:color="auto"/>
        <w:left w:val="none" w:sz="0" w:space="0" w:color="auto"/>
        <w:bottom w:val="none" w:sz="0" w:space="0" w:color="auto"/>
        <w:right w:val="none" w:sz="0" w:space="0" w:color="auto"/>
      </w:divBdr>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6082036">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47644398">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4528166">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6134">
      <w:bodyDiv w:val="1"/>
      <w:marLeft w:val="0"/>
      <w:marRight w:val="0"/>
      <w:marTop w:val="0"/>
      <w:marBottom w:val="0"/>
      <w:divBdr>
        <w:top w:val="none" w:sz="0" w:space="0" w:color="auto"/>
        <w:left w:val="none" w:sz="0" w:space="0" w:color="auto"/>
        <w:bottom w:val="none" w:sz="0" w:space="0" w:color="auto"/>
        <w:right w:val="none" w:sz="0" w:space="0" w:color="auto"/>
      </w:divBdr>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39306367">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46666266">
      <w:bodyDiv w:val="1"/>
      <w:marLeft w:val="0"/>
      <w:marRight w:val="0"/>
      <w:marTop w:val="0"/>
      <w:marBottom w:val="0"/>
      <w:divBdr>
        <w:top w:val="none" w:sz="0" w:space="0" w:color="auto"/>
        <w:left w:val="none" w:sz="0" w:space="0" w:color="auto"/>
        <w:bottom w:val="none" w:sz="0" w:space="0" w:color="auto"/>
        <w:right w:val="none" w:sz="0" w:space="0" w:color="auto"/>
      </w:divBdr>
      <w:divsChild>
        <w:div w:id="1890914199">
          <w:marLeft w:val="0"/>
          <w:marRight w:val="0"/>
          <w:marTop w:val="0"/>
          <w:marBottom w:val="0"/>
          <w:divBdr>
            <w:top w:val="none" w:sz="0" w:space="0" w:color="auto"/>
            <w:left w:val="none" w:sz="0" w:space="0" w:color="auto"/>
            <w:bottom w:val="none" w:sz="0" w:space="0" w:color="auto"/>
            <w:right w:val="none" w:sz="0" w:space="0" w:color="auto"/>
          </w:divBdr>
        </w:div>
        <w:div w:id="1255552488">
          <w:marLeft w:val="0"/>
          <w:marRight w:val="0"/>
          <w:marTop w:val="0"/>
          <w:marBottom w:val="0"/>
          <w:divBdr>
            <w:top w:val="none" w:sz="0" w:space="0" w:color="auto"/>
            <w:left w:val="none" w:sz="0" w:space="0" w:color="auto"/>
            <w:bottom w:val="none" w:sz="0" w:space="0" w:color="auto"/>
            <w:right w:val="none" w:sz="0" w:space="0" w:color="auto"/>
          </w:divBdr>
        </w:div>
      </w:divsChild>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03194">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87578715">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09440394">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56383914">
      <w:bodyDiv w:val="1"/>
      <w:marLeft w:val="0"/>
      <w:marRight w:val="0"/>
      <w:marTop w:val="0"/>
      <w:marBottom w:val="0"/>
      <w:divBdr>
        <w:top w:val="none" w:sz="0" w:space="0" w:color="auto"/>
        <w:left w:val="none" w:sz="0" w:space="0" w:color="auto"/>
        <w:bottom w:val="none" w:sz="0" w:space="0" w:color="auto"/>
        <w:right w:val="none" w:sz="0" w:space="0" w:color="auto"/>
      </w:divBdr>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15168098">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79924249">
      <w:bodyDiv w:val="1"/>
      <w:marLeft w:val="0"/>
      <w:marRight w:val="0"/>
      <w:marTop w:val="0"/>
      <w:marBottom w:val="0"/>
      <w:divBdr>
        <w:top w:val="none" w:sz="0" w:space="0" w:color="auto"/>
        <w:left w:val="none" w:sz="0" w:space="0" w:color="auto"/>
        <w:bottom w:val="none" w:sz="0" w:space="0" w:color="auto"/>
        <w:right w:val="none" w:sz="0" w:space="0" w:color="auto"/>
      </w:divBdr>
      <w:divsChild>
        <w:div w:id="1129938064">
          <w:marLeft w:val="0"/>
          <w:marRight w:val="0"/>
          <w:marTop w:val="0"/>
          <w:marBottom w:val="0"/>
          <w:divBdr>
            <w:top w:val="none" w:sz="0" w:space="0" w:color="auto"/>
            <w:left w:val="none" w:sz="0" w:space="0" w:color="auto"/>
            <w:bottom w:val="none" w:sz="0" w:space="0" w:color="auto"/>
            <w:right w:val="none" w:sz="0" w:space="0" w:color="auto"/>
          </w:divBdr>
        </w:div>
      </w:divsChild>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7950">
      <w:bodyDiv w:val="1"/>
      <w:marLeft w:val="0"/>
      <w:marRight w:val="0"/>
      <w:marTop w:val="0"/>
      <w:marBottom w:val="0"/>
      <w:divBdr>
        <w:top w:val="none" w:sz="0" w:space="0" w:color="auto"/>
        <w:left w:val="none" w:sz="0" w:space="0" w:color="auto"/>
        <w:bottom w:val="none" w:sz="0" w:space="0" w:color="auto"/>
        <w:right w:val="none" w:sz="0" w:space="0" w:color="auto"/>
      </w:divBdr>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05429761">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525648">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59627406">
      <w:bodyDiv w:val="1"/>
      <w:marLeft w:val="0"/>
      <w:marRight w:val="0"/>
      <w:marTop w:val="0"/>
      <w:marBottom w:val="0"/>
      <w:divBdr>
        <w:top w:val="none" w:sz="0" w:space="0" w:color="auto"/>
        <w:left w:val="none" w:sz="0" w:space="0" w:color="auto"/>
        <w:bottom w:val="none" w:sz="0" w:space="0" w:color="auto"/>
        <w:right w:val="none" w:sz="0" w:space="0" w:color="auto"/>
      </w:divBdr>
      <w:divsChild>
        <w:div w:id="860901844">
          <w:marLeft w:val="0"/>
          <w:marRight w:val="0"/>
          <w:marTop w:val="0"/>
          <w:marBottom w:val="0"/>
          <w:divBdr>
            <w:top w:val="none" w:sz="0" w:space="0" w:color="auto"/>
            <w:left w:val="none" w:sz="0" w:space="0" w:color="auto"/>
            <w:bottom w:val="none" w:sz="0" w:space="0" w:color="auto"/>
            <w:right w:val="none" w:sz="0" w:space="0" w:color="auto"/>
          </w:divBdr>
        </w:div>
      </w:divsChild>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115157">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7976929">
      <w:bodyDiv w:val="1"/>
      <w:marLeft w:val="0"/>
      <w:marRight w:val="0"/>
      <w:marTop w:val="0"/>
      <w:marBottom w:val="0"/>
      <w:divBdr>
        <w:top w:val="none" w:sz="0" w:space="0" w:color="auto"/>
        <w:left w:val="none" w:sz="0" w:space="0" w:color="auto"/>
        <w:bottom w:val="none" w:sz="0" w:space="0" w:color="auto"/>
        <w:right w:val="none" w:sz="0" w:space="0" w:color="auto"/>
      </w:divBdr>
      <w:divsChild>
        <w:div w:id="861238289">
          <w:marLeft w:val="0"/>
          <w:marRight w:val="0"/>
          <w:marTop w:val="0"/>
          <w:marBottom w:val="0"/>
          <w:divBdr>
            <w:top w:val="none" w:sz="0" w:space="0" w:color="auto"/>
            <w:left w:val="none" w:sz="0" w:space="0" w:color="auto"/>
            <w:bottom w:val="none" w:sz="0" w:space="0" w:color="auto"/>
            <w:right w:val="none" w:sz="0" w:space="0" w:color="auto"/>
          </w:divBdr>
        </w:div>
        <w:div w:id="1444687557">
          <w:marLeft w:val="0"/>
          <w:marRight w:val="0"/>
          <w:marTop w:val="0"/>
          <w:marBottom w:val="0"/>
          <w:divBdr>
            <w:top w:val="none" w:sz="0" w:space="0" w:color="auto"/>
            <w:left w:val="none" w:sz="0" w:space="0" w:color="auto"/>
            <w:bottom w:val="none" w:sz="0" w:space="0" w:color="auto"/>
            <w:right w:val="none" w:sz="0" w:space="0" w:color="auto"/>
          </w:divBdr>
          <w:divsChild>
            <w:div w:id="2082484853">
              <w:marLeft w:val="0"/>
              <w:marRight w:val="0"/>
              <w:marTop w:val="0"/>
              <w:marBottom w:val="0"/>
              <w:divBdr>
                <w:top w:val="none" w:sz="0" w:space="0" w:color="auto"/>
                <w:left w:val="none" w:sz="0" w:space="0" w:color="auto"/>
                <w:bottom w:val="none" w:sz="0" w:space="0" w:color="auto"/>
                <w:right w:val="none" w:sz="0" w:space="0" w:color="auto"/>
              </w:divBdr>
              <w:divsChild>
                <w:div w:id="13673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697849022">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8069679">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1652513">
      <w:bodyDiv w:val="1"/>
      <w:marLeft w:val="0"/>
      <w:marRight w:val="0"/>
      <w:marTop w:val="0"/>
      <w:marBottom w:val="0"/>
      <w:divBdr>
        <w:top w:val="none" w:sz="0" w:space="0" w:color="auto"/>
        <w:left w:val="none" w:sz="0" w:space="0" w:color="auto"/>
        <w:bottom w:val="none" w:sz="0" w:space="0" w:color="auto"/>
        <w:right w:val="none" w:sz="0" w:space="0" w:color="auto"/>
      </w:divBdr>
      <w:divsChild>
        <w:div w:id="901408539">
          <w:marLeft w:val="0"/>
          <w:marRight w:val="0"/>
          <w:marTop w:val="0"/>
          <w:marBottom w:val="0"/>
          <w:divBdr>
            <w:top w:val="none" w:sz="0" w:space="0" w:color="auto"/>
            <w:left w:val="none" w:sz="0" w:space="0" w:color="auto"/>
            <w:bottom w:val="none" w:sz="0" w:space="0" w:color="auto"/>
            <w:right w:val="none" w:sz="0" w:space="0" w:color="auto"/>
          </w:divBdr>
          <w:divsChild>
            <w:div w:id="696809855">
              <w:marLeft w:val="0"/>
              <w:marRight w:val="0"/>
              <w:marTop w:val="0"/>
              <w:marBottom w:val="0"/>
              <w:divBdr>
                <w:top w:val="none" w:sz="0" w:space="0" w:color="auto"/>
                <w:left w:val="none" w:sz="0" w:space="0" w:color="auto"/>
                <w:bottom w:val="none" w:sz="0" w:space="0" w:color="auto"/>
                <w:right w:val="none" w:sz="0" w:space="0" w:color="auto"/>
              </w:divBdr>
            </w:div>
          </w:divsChild>
        </w:div>
        <w:div w:id="327636469">
          <w:marLeft w:val="0"/>
          <w:marRight w:val="0"/>
          <w:marTop w:val="0"/>
          <w:marBottom w:val="0"/>
          <w:divBdr>
            <w:top w:val="none" w:sz="0" w:space="0" w:color="auto"/>
            <w:left w:val="none" w:sz="0" w:space="0" w:color="auto"/>
            <w:bottom w:val="none" w:sz="0" w:space="0" w:color="auto"/>
            <w:right w:val="none" w:sz="0" w:space="0" w:color="auto"/>
          </w:divBdr>
          <w:divsChild>
            <w:div w:id="576473994">
              <w:marLeft w:val="0"/>
              <w:marRight w:val="0"/>
              <w:marTop w:val="0"/>
              <w:marBottom w:val="0"/>
              <w:divBdr>
                <w:top w:val="none" w:sz="0" w:space="0" w:color="auto"/>
                <w:left w:val="none" w:sz="0" w:space="0" w:color="auto"/>
                <w:bottom w:val="none" w:sz="0" w:space="0" w:color="auto"/>
                <w:right w:val="none" w:sz="0" w:space="0" w:color="auto"/>
              </w:divBdr>
            </w:div>
          </w:divsChild>
        </w:div>
        <w:div w:id="1596550458">
          <w:marLeft w:val="0"/>
          <w:marRight w:val="0"/>
          <w:marTop w:val="0"/>
          <w:marBottom w:val="0"/>
          <w:divBdr>
            <w:top w:val="none" w:sz="0" w:space="0" w:color="auto"/>
            <w:left w:val="none" w:sz="0" w:space="0" w:color="auto"/>
            <w:bottom w:val="none" w:sz="0" w:space="0" w:color="auto"/>
            <w:right w:val="none" w:sz="0" w:space="0" w:color="auto"/>
          </w:divBdr>
          <w:divsChild>
            <w:div w:id="746417469">
              <w:marLeft w:val="0"/>
              <w:marRight w:val="0"/>
              <w:marTop w:val="0"/>
              <w:marBottom w:val="0"/>
              <w:divBdr>
                <w:top w:val="none" w:sz="0" w:space="0" w:color="auto"/>
                <w:left w:val="none" w:sz="0" w:space="0" w:color="auto"/>
                <w:bottom w:val="none" w:sz="0" w:space="0" w:color="auto"/>
                <w:right w:val="none" w:sz="0" w:space="0" w:color="auto"/>
              </w:divBdr>
            </w:div>
          </w:divsChild>
        </w:div>
        <w:div w:id="1119682759">
          <w:marLeft w:val="0"/>
          <w:marRight w:val="0"/>
          <w:marTop w:val="0"/>
          <w:marBottom w:val="0"/>
          <w:divBdr>
            <w:top w:val="none" w:sz="0" w:space="0" w:color="auto"/>
            <w:left w:val="none" w:sz="0" w:space="0" w:color="auto"/>
            <w:bottom w:val="none" w:sz="0" w:space="0" w:color="auto"/>
            <w:right w:val="none" w:sz="0" w:space="0" w:color="auto"/>
          </w:divBdr>
          <w:divsChild>
            <w:div w:id="18834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8335383">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2309246">
      <w:bodyDiv w:val="1"/>
      <w:marLeft w:val="0"/>
      <w:marRight w:val="0"/>
      <w:marTop w:val="0"/>
      <w:marBottom w:val="0"/>
      <w:divBdr>
        <w:top w:val="none" w:sz="0" w:space="0" w:color="auto"/>
        <w:left w:val="none" w:sz="0" w:space="0" w:color="auto"/>
        <w:bottom w:val="none" w:sz="0" w:space="0" w:color="auto"/>
        <w:right w:val="none" w:sz="0" w:space="0" w:color="auto"/>
      </w:divBdr>
      <w:divsChild>
        <w:div w:id="1186213350">
          <w:marLeft w:val="0"/>
          <w:marRight w:val="0"/>
          <w:marTop w:val="0"/>
          <w:marBottom w:val="0"/>
          <w:divBdr>
            <w:top w:val="none" w:sz="0" w:space="0" w:color="auto"/>
            <w:left w:val="none" w:sz="0" w:space="0" w:color="auto"/>
            <w:bottom w:val="none" w:sz="0" w:space="0" w:color="auto"/>
            <w:right w:val="none" w:sz="0" w:space="0" w:color="auto"/>
          </w:divBdr>
        </w:div>
        <w:div w:id="1730611456">
          <w:marLeft w:val="0"/>
          <w:marRight w:val="0"/>
          <w:marTop w:val="0"/>
          <w:marBottom w:val="0"/>
          <w:divBdr>
            <w:top w:val="none" w:sz="0" w:space="0" w:color="auto"/>
            <w:left w:val="none" w:sz="0" w:space="0" w:color="auto"/>
            <w:bottom w:val="none" w:sz="0" w:space="0" w:color="auto"/>
            <w:right w:val="none" w:sz="0" w:space="0" w:color="auto"/>
          </w:divBdr>
        </w:div>
        <w:div w:id="1577786093">
          <w:marLeft w:val="0"/>
          <w:marRight w:val="0"/>
          <w:marTop w:val="0"/>
          <w:marBottom w:val="0"/>
          <w:divBdr>
            <w:top w:val="none" w:sz="0" w:space="0" w:color="auto"/>
            <w:left w:val="none" w:sz="0" w:space="0" w:color="auto"/>
            <w:bottom w:val="none" w:sz="0" w:space="0" w:color="auto"/>
            <w:right w:val="none" w:sz="0" w:space="0" w:color="auto"/>
          </w:divBdr>
        </w:div>
        <w:div w:id="168909807">
          <w:marLeft w:val="0"/>
          <w:marRight w:val="0"/>
          <w:marTop w:val="0"/>
          <w:marBottom w:val="0"/>
          <w:divBdr>
            <w:top w:val="none" w:sz="0" w:space="0" w:color="auto"/>
            <w:left w:val="none" w:sz="0" w:space="0" w:color="auto"/>
            <w:bottom w:val="none" w:sz="0" w:space="0" w:color="auto"/>
            <w:right w:val="none" w:sz="0" w:space="0" w:color="auto"/>
          </w:divBdr>
        </w:div>
      </w:divsChild>
    </w:div>
    <w:div w:id="2144348601">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9.jpeg"/><Relationship Id="rId39" Type="http://schemas.microsoft.com/office/2007/relationships/diagramDrawing" Target="diagrams/drawing4.xml"/><Relationship Id="rId21" Type="http://schemas.openxmlformats.org/officeDocument/2006/relationships/diagramData" Target="diagrams/data2.xml"/><Relationship Id="rId34" Type="http://schemas.microsoft.com/office/2007/relationships/diagramDrawing" Target="diagrams/drawing3.xm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2.jpeg"/><Relationship Id="rId41" Type="http://schemas.openxmlformats.org/officeDocument/2006/relationships/hyperlink" Target="http://www.sites4teacher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Colors" Target="diagrams/colors2.xml"/><Relationship Id="rId32" Type="http://schemas.openxmlformats.org/officeDocument/2006/relationships/diagramQuickStyle" Target="diagrams/quickStyle3.xml"/><Relationship Id="rId37" Type="http://schemas.openxmlformats.org/officeDocument/2006/relationships/diagramQuickStyle" Target="diagrams/quickStyle4.xml"/><Relationship Id="rId40"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diagramQuickStyle" Target="diagrams/quickStyle2.xml"/><Relationship Id="rId28" Type="http://schemas.openxmlformats.org/officeDocument/2006/relationships/image" Target="media/image11.jpeg"/><Relationship Id="rId36" Type="http://schemas.openxmlformats.org/officeDocument/2006/relationships/diagramLayout" Target="diagrams/layout4.xml"/><Relationship Id="rId10" Type="http://schemas.openxmlformats.org/officeDocument/2006/relationships/diagramQuickStyle" Target="diagrams/quickStyle1.xml"/><Relationship Id="rId19" Type="http://schemas.openxmlformats.org/officeDocument/2006/relationships/image" Target="media/image7.jpeg"/><Relationship Id="rId31" Type="http://schemas.openxmlformats.org/officeDocument/2006/relationships/diagramLayout" Target="diagrams/layout3.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eg"/><Relationship Id="rId22" Type="http://schemas.openxmlformats.org/officeDocument/2006/relationships/diagramLayout" Target="diagrams/layout2.xml"/><Relationship Id="rId27" Type="http://schemas.openxmlformats.org/officeDocument/2006/relationships/image" Target="media/image10.jpeg"/><Relationship Id="rId30" Type="http://schemas.openxmlformats.org/officeDocument/2006/relationships/diagramData" Target="diagrams/data3.xml"/><Relationship Id="rId35" Type="http://schemas.openxmlformats.org/officeDocument/2006/relationships/diagramData" Target="diagrams/data4.xml"/><Relationship Id="rId43" Type="http://schemas.openxmlformats.org/officeDocument/2006/relationships/fontTable" Target="fontTable.xml"/><Relationship Id="rId8" Type="http://schemas.openxmlformats.org/officeDocument/2006/relationships/diagramData" Target="diagrams/data1.xml"/><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image" Target="media/image5.jpeg"/><Relationship Id="rId25" Type="http://schemas.microsoft.com/office/2007/relationships/diagramDrawing" Target="diagrams/drawing2.xml"/><Relationship Id="rId33" Type="http://schemas.openxmlformats.org/officeDocument/2006/relationships/diagramColors" Target="diagrams/colors3.xml"/><Relationship Id="rId38" Type="http://schemas.openxmlformats.org/officeDocument/2006/relationships/diagramColors" Target="diagrams/colors4.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258E3D-C674-4D55-80A8-257D11C086EF}" type="doc">
      <dgm:prSet loTypeId="urn:microsoft.com/office/officeart/2005/8/layout/radial1" loCatId="relationship" qsTypeId="urn:microsoft.com/office/officeart/2005/8/quickstyle/simple1" qsCatId="simple" csTypeId="urn:microsoft.com/office/officeart/2005/8/colors/accent1_2" csCatId="accent1"/>
      <dgm:spPr/>
    </dgm:pt>
    <dgm:pt modelId="{4D6E27F5-B889-4148-917F-445C2580DC33}">
      <dgm:prSet/>
      <dgm:spPr/>
      <dgm:t>
        <a:bodyPr/>
        <a:lstStyle/>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Observing</a:t>
          </a:r>
          <a:endParaRPr lang="en-ZA"/>
        </a:p>
      </dgm:t>
    </dgm:pt>
    <dgm:pt modelId="{D2BBC80C-EE3D-422A-9077-F9F093A0C977}" type="parTrans" cxnId="{9B6FED21-223A-4AE0-B472-8411018B8A9F}">
      <dgm:prSet/>
      <dgm:spPr/>
    </dgm:pt>
    <dgm:pt modelId="{9B9B20C7-FE37-409A-9D77-B457BC9ED685}" type="sibTrans" cxnId="{9B6FED21-223A-4AE0-B472-8411018B8A9F}">
      <dgm:prSet/>
      <dgm:spPr/>
    </dgm:pt>
    <dgm:pt modelId="{13321926-C50A-4CB1-BC7A-05A498BE185D}">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See</a:t>
          </a:r>
          <a:endParaRPr lang="en-ZA"/>
        </a:p>
      </dgm:t>
    </dgm:pt>
    <dgm:pt modelId="{1DE1C807-0F4D-4AE4-A2B7-1E23C5465F59}" type="parTrans" cxnId="{DAFD9A4F-7CDB-4152-97D7-8B28D4E573E1}">
      <dgm:prSet/>
      <dgm:spPr/>
      <dgm:t>
        <a:bodyPr/>
        <a:lstStyle/>
        <a:p>
          <a:endParaRPr lang="en-US"/>
        </a:p>
      </dgm:t>
    </dgm:pt>
    <dgm:pt modelId="{2E8BC39F-7B5C-4D39-8A2E-FEA875D4E05B}" type="sibTrans" cxnId="{DAFD9A4F-7CDB-4152-97D7-8B28D4E573E1}">
      <dgm:prSet/>
      <dgm:spPr/>
    </dgm:pt>
    <dgm:pt modelId="{CF343E12-1E0F-49B9-A3BE-C2462CF2DEA7}">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Listen</a:t>
          </a:r>
          <a:endParaRPr lang="en-ZA"/>
        </a:p>
      </dgm:t>
    </dgm:pt>
    <dgm:pt modelId="{0FB02E62-971F-4F98-A548-A9C2B6FD4C77}" type="parTrans" cxnId="{31FB3308-AEA0-4E5A-B0CC-AD597210FE4E}">
      <dgm:prSet/>
      <dgm:spPr/>
      <dgm:t>
        <a:bodyPr/>
        <a:lstStyle/>
        <a:p>
          <a:endParaRPr lang="en-US"/>
        </a:p>
      </dgm:t>
    </dgm:pt>
    <dgm:pt modelId="{917553FD-89FF-426E-BE2D-C1A87F3D57A1}" type="sibTrans" cxnId="{31FB3308-AEA0-4E5A-B0CC-AD597210FE4E}">
      <dgm:prSet/>
      <dgm:spPr/>
    </dgm:pt>
    <dgm:pt modelId="{0162EE8D-B80D-4365-B173-3D22E4099760}">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Question</a:t>
          </a:r>
          <a:endParaRPr lang="en-ZA"/>
        </a:p>
      </dgm:t>
    </dgm:pt>
    <dgm:pt modelId="{EAAE22C0-A7F9-4C67-AFC7-41BA66B9AB14}" type="parTrans" cxnId="{1684CA2F-6A56-4877-B9F2-00AB865A342D}">
      <dgm:prSet/>
      <dgm:spPr/>
      <dgm:t>
        <a:bodyPr/>
        <a:lstStyle/>
        <a:p>
          <a:endParaRPr lang="en-US"/>
        </a:p>
      </dgm:t>
    </dgm:pt>
    <dgm:pt modelId="{565D8E8F-116C-4A22-9586-546D0204E487}" type="sibTrans" cxnId="{1684CA2F-6A56-4877-B9F2-00AB865A342D}">
      <dgm:prSet/>
      <dgm:spPr/>
    </dgm:pt>
    <dgm:pt modelId="{04654DC0-F359-468F-A1EC-61923F8EFD86}" type="pres">
      <dgm:prSet presAssocID="{F1258E3D-C674-4D55-80A8-257D11C086EF}" presName="cycle" presStyleCnt="0">
        <dgm:presLayoutVars>
          <dgm:chMax val="1"/>
          <dgm:dir/>
          <dgm:animLvl val="ctr"/>
          <dgm:resizeHandles val="exact"/>
        </dgm:presLayoutVars>
      </dgm:prSet>
      <dgm:spPr/>
    </dgm:pt>
    <dgm:pt modelId="{8601B4A0-6FAA-4EEA-B94F-68D1F4453082}" type="pres">
      <dgm:prSet presAssocID="{4D6E27F5-B889-4148-917F-445C2580DC33}" presName="centerShape" presStyleLbl="node0" presStyleIdx="0" presStyleCnt="1"/>
      <dgm:spPr/>
    </dgm:pt>
    <dgm:pt modelId="{EA53D6C8-A95F-442D-B9C3-C224D2516E89}" type="pres">
      <dgm:prSet presAssocID="{1DE1C807-0F4D-4AE4-A2B7-1E23C5465F59}" presName="Name9" presStyleLbl="parChTrans1D2" presStyleIdx="0" presStyleCnt="3"/>
      <dgm:spPr/>
    </dgm:pt>
    <dgm:pt modelId="{0D3A9EC1-80EB-4AEA-9B69-DF8B75D4DED8}" type="pres">
      <dgm:prSet presAssocID="{1DE1C807-0F4D-4AE4-A2B7-1E23C5465F59}" presName="connTx" presStyleLbl="parChTrans1D2" presStyleIdx="0" presStyleCnt="3"/>
      <dgm:spPr/>
    </dgm:pt>
    <dgm:pt modelId="{287D0B4C-0247-47BE-BD4F-7B2FA076A5C4}" type="pres">
      <dgm:prSet presAssocID="{13321926-C50A-4CB1-BC7A-05A498BE185D}" presName="node" presStyleLbl="node1" presStyleIdx="0" presStyleCnt="3">
        <dgm:presLayoutVars>
          <dgm:bulletEnabled val="1"/>
        </dgm:presLayoutVars>
      </dgm:prSet>
      <dgm:spPr/>
    </dgm:pt>
    <dgm:pt modelId="{D44B7CF9-33F8-4699-B10F-149990892409}" type="pres">
      <dgm:prSet presAssocID="{0FB02E62-971F-4F98-A548-A9C2B6FD4C77}" presName="Name9" presStyleLbl="parChTrans1D2" presStyleIdx="1" presStyleCnt="3"/>
      <dgm:spPr/>
    </dgm:pt>
    <dgm:pt modelId="{B8B54D6B-B1E4-4A17-BCD1-2C1032B83122}" type="pres">
      <dgm:prSet presAssocID="{0FB02E62-971F-4F98-A548-A9C2B6FD4C77}" presName="connTx" presStyleLbl="parChTrans1D2" presStyleIdx="1" presStyleCnt="3"/>
      <dgm:spPr/>
    </dgm:pt>
    <dgm:pt modelId="{73F71BF5-FECF-4A26-A9F3-72D7CB721A5B}" type="pres">
      <dgm:prSet presAssocID="{CF343E12-1E0F-49B9-A3BE-C2462CF2DEA7}" presName="node" presStyleLbl="node1" presStyleIdx="1" presStyleCnt="3">
        <dgm:presLayoutVars>
          <dgm:bulletEnabled val="1"/>
        </dgm:presLayoutVars>
      </dgm:prSet>
      <dgm:spPr/>
    </dgm:pt>
    <dgm:pt modelId="{F4AB48F0-83BD-465C-9E74-7C3317FB517D}" type="pres">
      <dgm:prSet presAssocID="{EAAE22C0-A7F9-4C67-AFC7-41BA66B9AB14}" presName="Name9" presStyleLbl="parChTrans1D2" presStyleIdx="2" presStyleCnt="3"/>
      <dgm:spPr/>
    </dgm:pt>
    <dgm:pt modelId="{28B3ECF1-2029-4655-BB3D-63DFCB3B2FE0}" type="pres">
      <dgm:prSet presAssocID="{EAAE22C0-A7F9-4C67-AFC7-41BA66B9AB14}" presName="connTx" presStyleLbl="parChTrans1D2" presStyleIdx="2" presStyleCnt="3"/>
      <dgm:spPr/>
    </dgm:pt>
    <dgm:pt modelId="{69416C16-603E-4FC7-8FED-094B3EDF2516}" type="pres">
      <dgm:prSet presAssocID="{0162EE8D-B80D-4365-B173-3D22E4099760}" presName="node" presStyleLbl="node1" presStyleIdx="2" presStyleCnt="3">
        <dgm:presLayoutVars>
          <dgm:bulletEnabled val="1"/>
        </dgm:presLayoutVars>
      </dgm:prSet>
      <dgm:spPr/>
    </dgm:pt>
  </dgm:ptLst>
  <dgm:cxnLst>
    <dgm:cxn modelId="{31FB3308-AEA0-4E5A-B0CC-AD597210FE4E}" srcId="{4D6E27F5-B889-4148-917F-445C2580DC33}" destId="{CF343E12-1E0F-49B9-A3BE-C2462CF2DEA7}" srcOrd="1" destOrd="0" parTransId="{0FB02E62-971F-4F98-A548-A9C2B6FD4C77}" sibTransId="{917553FD-89FF-426E-BE2D-C1A87F3D57A1}"/>
    <dgm:cxn modelId="{2D0D150D-143E-4154-89B8-73B9860792C1}" type="presOf" srcId="{0162EE8D-B80D-4365-B173-3D22E4099760}" destId="{69416C16-603E-4FC7-8FED-094B3EDF2516}" srcOrd="0" destOrd="0" presId="urn:microsoft.com/office/officeart/2005/8/layout/radial1"/>
    <dgm:cxn modelId="{BC9AFF20-4171-47C7-A8D5-6F0FE93AF8AD}" type="presOf" srcId="{EAAE22C0-A7F9-4C67-AFC7-41BA66B9AB14}" destId="{28B3ECF1-2029-4655-BB3D-63DFCB3B2FE0}" srcOrd="1" destOrd="0" presId="urn:microsoft.com/office/officeart/2005/8/layout/radial1"/>
    <dgm:cxn modelId="{9B6FED21-223A-4AE0-B472-8411018B8A9F}" srcId="{F1258E3D-C674-4D55-80A8-257D11C086EF}" destId="{4D6E27F5-B889-4148-917F-445C2580DC33}" srcOrd="0" destOrd="0" parTransId="{D2BBC80C-EE3D-422A-9077-F9F093A0C977}" sibTransId="{9B9B20C7-FE37-409A-9D77-B457BC9ED685}"/>
    <dgm:cxn modelId="{7F964622-1962-4E77-AAB6-201E786ED2A7}" type="presOf" srcId="{1DE1C807-0F4D-4AE4-A2B7-1E23C5465F59}" destId="{0D3A9EC1-80EB-4AEA-9B69-DF8B75D4DED8}" srcOrd="1" destOrd="0" presId="urn:microsoft.com/office/officeart/2005/8/layout/radial1"/>
    <dgm:cxn modelId="{1684CA2F-6A56-4877-B9F2-00AB865A342D}" srcId="{4D6E27F5-B889-4148-917F-445C2580DC33}" destId="{0162EE8D-B80D-4365-B173-3D22E4099760}" srcOrd="2" destOrd="0" parTransId="{EAAE22C0-A7F9-4C67-AFC7-41BA66B9AB14}" sibTransId="{565D8E8F-116C-4A22-9586-546D0204E487}"/>
    <dgm:cxn modelId="{B055AB31-23A8-43CC-AEBF-DB055078490F}" type="presOf" srcId="{0FB02E62-971F-4F98-A548-A9C2B6FD4C77}" destId="{B8B54D6B-B1E4-4A17-BCD1-2C1032B83122}" srcOrd="1" destOrd="0" presId="urn:microsoft.com/office/officeart/2005/8/layout/radial1"/>
    <dgm:cxn modelId="{38EC1239-21AB-41EF-BC31-B4CF841D6A3E}" type="presOf" srcId="{13321926-C50A-4CB1-BC7A-05A498BE185D}" destId="{287D0B4C-0247-47BE-BD4F-7B2FA076A5C4}" srcOrd="0" destOrd="0" presId="urn:microsoft.com/office/officeart/2005/8/layout/radial1"/>
    <dgm:cxn modelId="{DAFD9A4F-7CDB-4152-97D7-8B28D4E573E1}" srcId="{4D6E27F5-B889-4148-917F-445C2580DC33}" destId="{13321926-C50A-4CB1-BC7A-05A498BE185D}" srcOrd="0" destOrd="0" parTransId="{1DE1C807-0F4D-4AE4-A2B7-1E23C5465F59}" sibTransId="{2E8BC39F-7B5C-4D39-8A2E-FEA875D4E05B}"/>
    <dgm:cxn modelId="{3167299F-3CF0-4285-A8EF-236F8CB37F4A}" type="presOf" srcId="{EAAE22C0-A7F9-4C67-AFC7-41BA66B9AB14}" destId="{F4AB48F0-83BD-465C-9E74-7C3317FB517D}" srcOrd="0" destOrd="0" presId="urn:microsoft.com/office/officeart/2005/8/layout/radial1"/>
    <dgm:cxn modelId="{B63D86B1-E81E-4F4D-96C8-DEF02ED9714E}" type="presOf" srcId="{F1258E3D-C674-4D55-80A8-257D11C086EF}" destId="{04654DC0-F359-468F-A1EC-61923F8EFD86}" srcOrd="0" destOrd="0" presId="urn:microsoft.com/office/officeart/2005/8/layout/radial1"/>
    <dgm:cxn modelId="{8A3B5BC9-6F4D-4ED3-992D-F5C6C6EE1EE8}" type="presOf" srcId="{0FB02E62-971F-4F98-A548-A9C2B6FD4C77}" destId="{D44B7CF9-33F8-4699-B10F-149990892409}" srcOrd="0" destOrd="0" presId="urn:microsoft.com/office/officeart/2005/8/layout/radial1"/>
    <dgm:cxn modelId="{92D70BD8-669A-403B-86E1-8720A6CF041C}" type="presOf" srcId="{4D6E27F5-B889-4148-917F-445C2580DC33}" destId="{8601B4A0-6FAA-4EEA-B94F-68D1F4453082}" srcOrd="0" destOrd="0" presId="urn:microsoft.com/office/officeart/2005/8/layout/radial1"/>
    <dgm:cxn modelId="{224CB3E5-F221-4828-AAA0-EC04863F3A64}" type="presOf" srcId="{CF343E12-1E0F-49B9-A3BE-C2462CF2DEA7}" destId="{73F71BF5-FECF-4A26-A9F3-72D7CB721A5B}" srcOrd="0" destOrd="0" presId="urn:microsoft.com/office/officeart/2005/8/layout/radial1"/>
    <dgm:cxn modelId="{C542F5F2-AF1D-4E92-B3BF-486C8C262114}" type="presOf" srcId="{1DE1C807-0F4D-4AE4-A2B7-1E23C5465F59}" destId="{EA53D6C8-A95F-442D-B9C3-C224D2516E89}" srcOrd="0" destOrd="0" presId="urn:microsoft.com/office/officeart/2005/8/layout/radial1"/>
    <dgm:cxn modelId="{EFDA0CE4-0376-4BB9-B0F1-CCE1220F8DEB}" type="presParOf" srcId="{04654DC0-F359-468F-A1EC-61923F8EFD86}" destId="{8601B4A0-6FAA-4EEA-B94F-68D1F4453082}" srcOrd="0" destOrd="0" presId="urn:microsoft.com/office/officeart/2005/8/layout/radial1"/>
    <dgm:cxn modelId="{2168EB43-C387-4845-9DEF-F16499E8DDCC}" type="presParOf" srcId="{04654DC0-F359-468F-A1EC-61923F8EFD86}" destId="{EA53D6C8-A95F-442D-B9C3-C224D2516E89}" srcOrd="1" destOrd="0" presId="urn:microsoft.com/office/officeart/2005/8/layout/radial1"/>
    <dgm:cxn modelId="{679C0EC3-D149-491D-A1A0-B6EBFC5AB3EC}" type="presParOf" srcId="{EA53D6C8-A95F-442D-B9C3-C224D2516E89}" destId="{0D3A9EC1-80EB-4AEA-9B69-DF8B75D4DED8}" srcOrd="0" destOrd="0" presId="urn:microsoft.com/office/officeart/2005/8/layout/radial1"/>
    <dgm:cxn modelId="{C0E4C8B1-B948-4706-A26F-44D19A809FA2}" type="presParOf" srcId="{04654DC0-F359-468F-A1EC-61923F8EFD86}" destId="{287D0B4C-0247-47BE-BD4F-7B2FA076A5C4}" srcOrd="2" destOrd="0" presId="urn:microsoft.com/office/officeart/2005/8/layout/radial1"/>
    <dgm:cxn modelId="{36650EE0-581A-4D51-8539-70E2BC050996}" type="presParOf" srcId="{04654DC0-F359-468F-A1EC-61923F8EFD86}" destId="{D44B7CF9-33F8-4699-B10F-149990892409}" srcOrd="3" destOrd="0" presId="urn:microsoft.com/office/officeart/2005/8/layout/radial1"/>
    <dgm:cxn modelId="{CD5AA462-5848-4145-9CFA-DB33EEE4EB93}" type="presParOf" srcId="{D44B7CF9-33F8-4699-B10F-149990892409}" destId="{B8B54D6B-B1E4-4A17-BCD1-2C1032B83122}" srcOrd="0" destOrd="0" presId="urn:microsoft.com/office/officeart/2005/8/layout/radial1"/>
    <dgm:cxn modelId="{E08CBE6F-B965-47DD-BE88-F6A935BAB061}" type="presParOf" srcId="{04654DC0-F359-468F-A1EC-61923F8EFD86}" destId="{73F71BF5-FECF-4A26-A9F3-72D7CB721A5B}" srcOrd="4" destOrd="0" presId="urn:microsoft.com/office/officeart/2005/8/layout/radial1"/>
    <dgm:cxn modelId="{A9EB8D7E-09F0-4E87-9327-EF02D701D181}" type="presParOf" srcId="{04654DC0-F359-468F-A1EC-61923F8EFD86}" destId="{F4AB48F0-83BD-465C-9E74-7C3317FB517D}" srcOrd="5" destOrd="0" presId="urn:microsoft.com/office/officeart/2005/8/layout/radial1"/>
    <dgm:cxn modelId="{3CF4E0B8-EF01-445B-8C69-088C1D495674}" type="presParOf" srcId="{F4AB48F0-83BD-465C-9E74-7C3317FB517D}" destId="{28B3ECF1-2029-4655-BB3D-63DFCB3B2FE0}" srcOrd="0" destOrd="0" presId="urn:microsoft.com/office/officeart/2005/8/layout/radial1"/>
    <dgm:cxn modelId="{D4ADA530-8A1B-418B-A5B6-65A2312B405E}" type="presParOf" srcId="{04654DC0-F359-468F-A1EC-61923F8EFD86}" destId="{69416C16-603E-4FC7-8FED-094B3EDF2516}" srcOrd="6" destOrd="0" presId="urn:microsoft.com/office/officeart/2005/8/layout/radial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BFAF03C-D5DE-4158-AF75-FB2B97E9CFDD}" type="doc">
      <dgm:prSet loTypeId="urn:microsoft.com/office/officeart/2005/8/layout/radial1" loCatId="relationship" qsTypeId="urn:microsoft.com/office/officeart/2005/8/quickstyle/simple1" qsCatId="simple" csTypeId="urn:microsoft.com/office/officeart/2005/8/colors/accent1_2" csCatId="accent1"/>
      <dgm:spPr/>
    </dgm:pt>
    <dgm:pt modelId="{AA70A3F1-636F-4955-9976-18FDBBD97554}">
      <dgm:prSet/>
      <dgm:spPr/>
      <dgm:t>
        <a:bodyPr/>
        <a:lstStyle/>
        <a:p>
          <a:pPr marR="0" algn="ctr" rtl="0"/>
          <a:endParaRPr lang="en-ZA" b="0" i="0" u="none" strike="noStrike" baseline="0">
            <a:latin typeface="Times New Roman" panose="02020603050405020304" pitchFamily="18" charset="0"/>
          </a:endParaRPr>
        </a:p>
        <a:p>
          <a:pPr marR="0" algn="ctr" rtl="0"/>
          <a:r>
            <a:rPr lang="en-ZA" b="1" i="0" u="none" strike="noStrike" baseline="0">
              <a:latin typeface="Calibri" panose="020F0502020204030204" pitchFamily="34" charset="0"/>
            </a:rPr>
            <a:t>Assessment instruments</a:t>
          </a:r>
          <a:endParaRPr lang="en-ZA"/>
        </a:p>
      </dgm:t>
    </dgm:pt>
    <dgm:pt modelId="{CDEF66FA-B564-4C34-8734-8D174686BE91}" type="parTrans" cxnId="{C37C3966-A7CD-43EC-A68B-2962B44A54CA}">
      <dgm:prSet/>
      <dgm:spPr/>
      <dgm:t>
        <a:bodyPr/>
        <a:lstStyle/>
        <a:p>
          <a:endParaRPr lang="en-US"/>
        </a:p>
      </dgm:t>
    </dgm:pt>
    <dgm:pt modelId="{381201C9-7955-4440-8ACF-1B1102475E4C}" type="sibTrans" cxnId="{C37C3966-A7CD-43EC-A68B-2962B44A54CA}">
      <dgm:prSet/>
      <dgm:spPr/>
      <dgm:t>
        <a:bodyPr/>
        <a:lstStyle/>
        <a:p>
          <a:endParaRPr lang="en-US"/>
        </a:p>
      </dgm:t>
    </dgm:pt>
    <dgm:pt modelId="{A7697F2A-538A-41AA-AAA5-7B235ADBBFB2}">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Rubrics</a:t>
          </a:r>
        </a:p>
      </dgm:t>
    </dgm:pt>
    <dgm:pt modelId="{D33CCC25-E0FB-4A46-8D95-84BB816E397E}" type="parTrans" cxnId="{42912188-520D-4F73-9608-9D1981857E1A}">
      <dgm:prSet/>
      <dgm:spPr/>
      <dgm:t>
        <a:bodyPr/>
        <a:lstStyle/>
        <a:p>
          <a:endParaRPr lang="en-US"/>
        </a:p>
      </dgm:t>
    </dgm:pt>
    <dgm:pt modelId="{F0D8DA77-9317-46D7-BCBD-EFC872946649}" type="sibTrans" cxnId="{42912188-520D-4F73-9608-9D1981857E1A}">
      <dgm:prSet/>
      <dgm:spPr/>
      <dgm:t>
        <a:bodyPr/>
        <a:lstStyle/>
        <a:p>
          <a:endParaRPr lang="en-US"/>
        </a:p>
      </dgm:t>
    </dgm:pt>
    <dgm:pt modelId="{8471F751-689C-403D-8E92-5BBD5EA5F1C1}">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Portfolio items</a:t>
          </a:r>
        </a:p>
        <a:p>
          <a:pPr marR="0" algn="ctr" rtl="0"/>
          <a:endParaRPr lang="en-ZA" b="0" i="0" u="none" strike="noStrike" baseline="0">
            <a:latin typeface="Calibri" panose="020F0502020204030204" pitchFamily="34" charset="0"/>
          </a:endParaRPr>
        </a:p>
      </dgm:t>
    </dgm:pt>
    <dgm:pt modelId="{50EE0548-0434-4B56-93FD-CA247E3E2C44}" type="parTrans" cxnId="{8E37E688-457D-4829-9C8D-2DCD3814B380}">
      <dgm:prSet/>
      <dgm:spPr/>
      <dgm:t>
        <a:bodyPr/>
        <a:lstStyle/>
        <a:p>
          <a:endParaRPr lang="en-US"/>
        </a:p>
      </dgm:t>
    </dgm:pt>
    <dgm:pt modelId="{ACB3CE67-CED9-4C90-BD75-E0642E586FAE}" type="sibTrans" cxnId="{8E37E688-457D-4829-9C8D-2DCD3814B380}">
      <dgm:prSet/>
      <dgm:spPr/>
      <dgm:t>
        <a:bodyPr/>
        <a:lstStyle/>
        <a:p>
          <a:endParaRPr lang="en-US"/>
        </a:p>
      </dgm:t>
    </dgm:pt>
    <dgm:pt modelId="{F35389F3-17F2-4C18-A3BB-487E99065313}">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Checklists</a:t>
          </a:r>
        </a:p>
      </dgm:t>
    </dgm:pt>
    <dgm:pt modelId="{2639EA96-7157-4905-8B36-290D1DC30154}" type="parTrans" cxnId="{2FDCE823-EA85-405C-9335-B6D36D39D5E0}">
      <dgm:prSet/>
      <dgm:spPr/>
      <dgm:t>
        <a:bodyPr/>
        <a:lstStyle/>
        <a:p>
          <a:endParaRPr lang="en-US"/>
        </a:p>
      </dgm:t>
    </dgm:pt>
    <dgm:pt modelId="{D35FE81F-55E6-499E-944A-9D2D8EA2D28F}" type="sibTrans" cxnId="{2FDCE823-EA85-405C-9335-B6D36D39D5E0}">
      <dgm:prSet/>
      <dgm:spPr/>
      <dgm:t>
        <a:bodyPr/>
        <a:lstStyle/>
        <a:p>
          <a:endParaRPr lang="en-US"/>
        </a:p>
      </dgm:t>
    </dgm:pt>
    <dgm:pt modelId="{A847A228-1849-467C-A484-BAD8175B854F}">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Daily feedback reports</a:t>
          </a:r>
        </a:p>
      </dgm:t>
    </dgm:pt>
    <dgm:pt modelId="{363D27DB-B136-43E6-ADCF-A5664CF003D8}" type="parTrans" cxnId="{6A6A6F28-3BF9-42CB-9D3C-DA22F08085C1}">
      <dgm:prSet/>
      <dgm:spPr/>
      <dgm:t>
        <a:bodyPr/>
        <a:lstStyle/>
        <a:p>
          <a:endParaRPr lang="en-US"/>
        </a:p>
      </dgm:t>
    </dgm:pt>
    <dgm:pt modelId="{2560A5CC-9622-4626-8155-B2E07A6FB2B4}" type="sibTrans" cxnId="{6A6A6F28-3BF9-42CB-9D3C-DA22F08085C1}">
      <dgm:prSet/>
      <dgm:spPr/>
      <dgm:t>
        <a:bodyPr/>
        <a:lstStyle/>
        <a:p>
          <a:endParaRPr lang="en-US"/>
        </a:p>
      </dgm:t>
    </dgm:pt>
    <dgm:pt modelId="{9C58A01A-AF59-40BA-8FCE-36A47F6A2010}">
      <dgm:prSet/>
      <dgm:spPr/>
      <dgm:t>
        <a:bodyPr/>
        <a:lstStyle/>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Frequency charts</a:t>
          </a:r>
        </a:p>
      </dgm:t>
    </dgm:pt>
    <dgm:pt modelId="{99F915A0-C7B3-434D-B9A4-EF92CD8C106B}" type="parTrans" cxnId="{7794DD7C-9C4B-4290-ACAC-62C94FC7FC0A}">
      <dgm:prSet/>
      <dgm:spPr/>
      <dgm:t>
        <a:bodyPr/>
        <a:lstStyle/>
        <a:p>
          <a:endParaRPr lang="en-US"/>
        </a:p>
      </dgm:t>
    </dgm:pt>
    <dgm:pt modelId="{E8F31DC7-5A58-4184-9FBB-300DA4892FEC}" type="sibTrans" cxnId="{7794DD7C-9C4B-4290-ACAC-62C94FC7FC0A}">
      <dgm:prSet/>
      <dgm:spPr/>
      <dgm:t>
        <a:bodyPr/>
        <a:lstStyle/>
        <a:p>
          <a:endParaRPr lang="en-US"/>
        </a:p>
      </dgm:t>
    </dgm:pt>
    <dgm:pt modelId="{DAAF8409-9B65-462F-90AE-84DC51E39395}">
      <dgm:prSet/>
      <dgm:spPr/>
      <dgm:t>
        <a:bodyPr/>
        <a:lstStyle/>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Association &amp; participation charts</a:t>
          </a:r>
        </a:p>
      </dgm:t>
    </dgm:pt>
    <dgm:pt modelId="{E9A80720-B98B-4E63-AFB7-7B758FAB6358}" type="parTrans" cxnId="{1B44FA91-AC1B-4FC7-952B-2FCEFB88E95F}">
      <dgm:prSet/>
      <dgm:spPr/>
      <dgm:t>
        <a:bodyPr/>
        <a:lstStyle/>
        <a:p>
          <a:endParaRPr lang="en-US"/>
        </a:p>
      </dgm:t>
    </dgm:pt>
    <dgm:pt modelId="{56979247-6BF2-40AB-B324-DC3B28B7589D}" type="sibTrans" cxnId="{1B44FA91-AC1B-4FC7-952B-2FCEFB88E95F}">
      <dgm:prSet/>
      <dgm:spPr/>
      <dgm:t>
        <a:bodyPr/>
        <a:lstStyle/>
        <a:p>
          <a:endParaRPr lang="en-US"/>
        </a:p>
      </dgm:t>
    </dgm:pt>
    <dgm:pt modelId="{AAF7700E-406D-48B6-B485-67540CC5DE44}">
      <dgm:prSet/>
      <dgm:spPr/>
      <dgm:t>
        <a:bodyPr/>
        <a:lstStyle/>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Standardised tests</a:t>
          </a:r>
        </a:p>
      </dgm:t>
    </dgm:pt>
    <dgm:pt modelId="{B5CA1460-810A-4B9C-B441-23A6868E313C}" type="parTrans" cxnId="{B70EFEB8-6B3C-421F-9FE0-5526E83C95CD}">
      <dgm:prSet/>
      <dgm:spPr/>
      <dgm:t>
        <a:bodyPr/>
        <a:lstStyle/>
        <a:p>
          <a:endParaRPr lang="en-US"/>
        </a:p>
      </dgm:t>
    </dgm:pt>
    <dgm:pt modelId="{62F9BA65-05A1-4F7E-9813-42F4C246730A}" type="sibTrans" cxnId="{B70EFEB8-6B3C-421F-9FE0-5526E83C95CD}">
      <dgm:prSet/>
      <dgm:spPr/>
      <dgm:t>
        <a:bodyPr/>
        <a:lstStyle/>
        <a:p>
          <a:endParaRPr lang="en-US"/>
        </a:p>
      </dgm:t>
    </dgm:pt>
    <dgm:pt modelId="{D0D0D0B3-21D1-4DB9-AAC7-E7521A9E51F8}">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Interviews</a:t>
          </a:r>
        </a:p>
      </dgm:t>
    </dgm:pt>
    <dgm:pt modelId="{E0C589CE-559E-4902-9985-3E292609D565}" type="parTrans" cxnId="{923159A2-721C-4C73-9FE3-31CFC9871EE0}">
      <dgm:prSet/>
      <dgm:spPr/>
      <dgm:t>
        <a:bodyPr/>
        <a:lstStyle/>
        <a:p>
          <a:endParaRPr lang="en-US"/>
        </a:p>
      </dgm:t>
    </dgm:pt>
    <dgm:pt modelId="{3E4BAAE2-DD9C-4BE4-8152-9F9612B60C1F}" type="sibTrans" cxnId="{923159A2-721C-4C73-9FE3-31CFC9871EE0}">
      <dgm:prSet/>
      <dgm:spPr/>
      <dgm:t>
        <a:bodyPr/>
        <a:lstStyle/>
        <a:p>
          <a:endParaRPr lang="en-US"/>
        </a:p>
      </dgm:t>
    </dgm:pt>
    <dgm:pt modelId="{C7118BF9-4FC4-439D-8B8A-1D90415BEA43}">
      <dgm:prSet/>
      <dgm:spPr/>
      <dgm:t>
        <a:bodyPr/>
        <a:lstStyle/>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Practitioner journals</a:t>
          </a:r>
        </a:p>
      </dgm:t>
    </dgm:pt>
    <dgm:pt modelId="{E8B04FC6-1E61-4760-8364-3FF2AAF48ED6}" type="parTrans" cxnId="{27B37822-2B64-4F0C-AB84-335FF97AB5B1}">
      <dgm:prSet/>
      <dgm:spPr/>
      <dgm:t>
        <a:bodyPr/>
        <a:lstStyle/>
        <a:p>
          <a:endParaRPr lang="en-US"/>
        </a:p>
      </dgm:t>
    </dgm:pt>
    <dgm:pt modelId="{2EEF4F9F-77E1-40C5-9F0E-5C4C9C20AEF3}" type="sibTrans" cxnId="{27B37822-2B64-4F0C-AB84-335FF97AB5B1}">
      <dgm:prSet/>
      <dgm:spPr/>
      <dgm:t>
        <a:bodyPr/>
        <a:lstStyle/>
        <a:p>
          <a:endParaRPr lang="en-US"/>
        </a:p>
      </dgm:t>
    </dgm:pt>
    <dgm:pt modelId="{39CA191C-19F8-4E5C-BC42-B9FFC21F2124}" type="pres">
      <dgm:prSet presAssocID="{5BFAF03C-D5DE-4158-AF75-FB2B97E9CFDD}" presName="cycle" presStyleCnt="0">
        <dgm:presLayoutVars>
          <dgm:chMax val="1"/>
          <dgm:dir/>
          <dgm:animLvl val="ctr"/>
          <dgm:resizeHandles val="exact"/>
        </dgm:presLayoutVars>
      </dgm:prSet>
      <dgm:spPr/>
    </dgm:pt>
    <dgm:pt modelId="{F5B556DA-8FB9-4EC8-99A0-523D84C942A9}" type="pres">
      <dgm:prSet presAssocID="{AA70A3F1-636F-4955-9976-18FDBBD97554}" presName="centerShape" presStyleLbl="node0" presStyleIdx="0" presStyleCnt="1"/>
      <dgm:spPr/>
    </dgm:pt>
    <dgm:pt modelId="{783ACD62-3961-4507-96B6-F8522530AFE7}" type="pres">
      <dgm:prSet presAssocID="{D33CCC25-E0FB-4A46-8D95-84BB816E397E}" presName="Name9" presStyleLbl="parChTrans1D2" presStyleIdx="0" presStyleCnt="9"/>
      <dgm:spPr/>
    </dgm:pt>
    <dgm:pt modelId="{A0AB68B1-267C-4D66-A0AA-ABDE10C973D6}" type="pres">
      <dgm:prSet presAssocID="{D33CCC25-E0FB-4A46-8D95-84BB816E397E}" presName="connTx" presStyleLbl="parChTrans1D2" presStyleIdx="0" presStyleCnt="9"/>
      <dgm:spPr/>
    </dgm:pt>
    <dgm:pt modelId="{2D13A3A1-BC98-4AA4-A0D8-E72BA108DCAD}" type="pres">
      <dgm:prSet presAssocID="{A7697F2A-538A-41AA-AAA5-7B235ADBBFB2}" presName="node" presStyleLbl="node1" presStyleIdx="0" presStyleCnt="9">
        <dgm:presLayoutVars>
          <dgm:bulletEnabled val="1"/>
        </dgm:presLayoutVars>
      </dgm:prSet>
      <dgm:spPr/>
    </dgm:pt>
    <dgm:pt modelId="{74B6D3A7-EAA7-4520-87D4-E477BC770FCD}" type="pres">
      <dgm:prSet presAssocID="{50EE0548-0434-4B56-93FD-CA247E3E2C44}" presName="Name9" presStyleLbl="parChTrans1D2" presStyleIdx="1" presStyleCnt="9"/>
      <dgm:spPr/>
    </dgm:pt>
    <dgm:pt modelId="{4F18D5A0-7618-49E7-BB27-1665CDC6851D}" type="pres">
      <dgm:prSet presAssocID="{50EE0548-0434-4B56-93FD-CA247E3E2C44}" presName="connTx" presStyleLbl="parChTrans1D2" presStyleIdx="1" presStyleCnt="9"/>
      <dgm:spPr/>
    </dgm:pt>
    <dgm:pt modelId="{ECC78A47-DB6C-4D58-B719-0769AFFC301F}" type="pres">
      <dgm:prSet presAssocID="{8471F751-689C-403D-8E92-5BBD5EA5F1C1}" presName="node" presStyleLbl="node1" presStyleIdx="1" presStyleCnt="9">
        <dgm:presLayoutVars>
          <dgm:bulletEnabled val="1"/>
        </dgm:presLayoutVars>
      </dgm:prSet>
      <dgm:spPr/>
    </dgm:pt>
    <dgm:pt modelId="{B422C380-6A57-4399-AB9E-F2183BE76B03}" type="pres">
      <dgm:prSet presAssocID="{2639EA96-7157-4905-8B36-290D1DC30154}" presName="Name9" presStyleLbl="parChTrans1D2" presStyleIdx="2" presStyleCnt="9"/>
      <dgm:spPr/>
    </dgm:pt>
    <dgm:pt modelId="{F37ECC3E-7643-42B9-8EA6-1537FBF4F638}" type="pres">
      <dgm:prSet presAssocID="{2639EA96-7157-4905-8B36-290D1DC30154}" presName="connTx" presStyleLbl="parChTrans1D2" presStyleIdx="2" presStyleCnt="9"/>
      <dgm:spPr/>
    </dgm:pt>
    <dgm:pt modelId="{7D120616-D227-4D55-AB2D-2FFBF74CE7B9}" type="pres">
      <dgm:prSet presAssocID="{F35389F3-17F2-4C18-A3BB-487E99065313}" presName="node" presStyleLbl="node1" presStyleIdx="2" presStyleCnt="9">
        <dgm:presLayoutVars>
          <dgm:bulletEnabled val="1"/>
        </dgm:presLayoutVars>
      </dgm:prSet>
      <dgm:spPr/>
    </dgm:pt>
    <dgm:pt modelId="{BA79062E-7E19-4CC8-834B-7BAF5DC36211}" type="pres">
      <dgm:prSet presAssocID="{363D27DB-B136-43E6-ADCF-A5664CF003D8}" presName="Name9" presStyleLbl="parChTrans1D2" presStyleIdx="3" presStyleCnt="9"/>
      <dgm:spPr/>
    </dgm:pt>
    <dgm:pt modelId="{7C4066AE-9966-47F2-B085-43DED5D5B391}" type="pres">
      <dgm:prSet presAssocID="{363D27DB-B136-43E6-ADCF-A5664CF003D8}" presName="connTx" presStyleLbl="parChTrans1D2" presStyleIdx="3" presStyleCnt="9"/>
      <dgm:spPr/>
    </dgm:pt>
    <dgm:pt modelId="{0A72DD88-3BAC-4B87-BAB1-F82040A62C99}" type="pres">
      <dgm:prSet presAssocID="{A847A228-1849-467C-A484-BAD8175B854F}" presName="node" presStyleLbl="node1" presStyleIdx="3" presStyleCnt="9">
        <dgm:presLayoutVars>
          <dgm:bulletEnabled val="1"/>
        </dgm:presLayoutVars>
      </dgm:prSet>
      <dgm:spPr/>
    </dgm:pt>
    <dgm:pt modelId="{4781E142-AF5C-4CDC-BB51-C50DFD57CBEB}" type="pres">
      <dgm:prSet presAssocID="{99F915A0-C7B3-434D-B9A4-EF92CD8C106B}" presName="Name9" presStyleLbl="parChTrans1D2" presStyleIdx="4" presStyleCnt="9"/>
      <dgm:spPr/>
    </dgm:pt>
    <dgm:pt modelId="{94EBF305-23C7-4A05-9F70-6A822FE3761D}" type="pres">
      <dgm:prSet presAssocID="{99F915A0-C7B3-434D-B9A4-EF92CD8C106B}" presName="connTx" presStyleLbl="parChTrans1D2" presStyleIdx="4" presStyleCnt="9"/>
      <dgm:spPr/>
    </dgm:pt>
    <dgm:pt modelId="{BAE85F39-F9DB-41B1-808A-B0C07D918718}" type="pres">
      <dgm:prSet presAssocID="{9C58A01A-AF59-40BA-8FCE-36A47F6A2010}" presName="node" presStyleLbl="node1" presStyleIdx="4" presStyleCnt="9">
        <dgm:presLayoutVars>
          <dgm:bulletEnabled val="1"/>
        </dgm:presLayoutVars>
      </dgm:prSet>
      <dgm:spPr/>
    </dgm:pt>
    <dgm:pt modelId="{58044B03-2C45-4702-BF20-1E6E7D7B7D50}" type="pres">
      <dgm:prSet presAssocID="{E9A80720-B98B-4E63-AFB7-7B758FAB6358}" presName="Name9" presStyleLbl="parChTrans1D2" presStyleIdx="5" presStyleCnt="9"/>
      <dgm:spPr/>
    </dgm:pt>
    <dgm:pt modelId="{8DE784FB-0122-447D-B9E5-342B3C635DAA}" type="pres">
      <dgm:prSet presAssocID="{E9A80720-B98B-4E63-AFB7-7B758FAB6358}" presName="connTx" presStyleLbl="parChTrans1D2" presStyleIdx="5" presStyleCnt="9"/>
      <dgm:spPr/>
    </dgm:pt>
    <dgm:pt modelId="{DB6DD0C7-CD46-498F-BA61-231ABA13581E}" type="pres">
      <dgm:prSet presAssocID="{DAAF8409-9B65-462F-90AE-84DC51E39395}" presName="node" presStyleLbl="node1" presStyleIdx="5" presStyleCnt="9">
        <dgm:presLayoutVars>
          <dgm:bulletEnabled val="1"/>
        </dgm:presLayoutVars>
      </dgm:prSet>
      <dgm:spPr/>
    </dgm:pt>
    <dgm:pt modelId="{F4D6CCDE-734D-4E8E-8599-E68C3D14D7E8}" type="pres">
      <dgm:prSet presAssocID="{B5CA1460-810A-4B9C-B441-23A6868E313C}" presName="Name9" presStyleLbl="parChTrans1D2" presStyleIdx="6" presStyleCnt="9"/>
      <dgm:spPr/>
    </dgm:pt>
    <dgm:pt modelId="{D3985852-D626-4DF4-B54B-558ED5CB6B91}" type="pres">
      <dgm:prSet presAssocID="{B5CA1460-810A-4B9C-B441-23A6868E313C}" presName="connTx" presStyleLbl="parChTrans1D2" presStyleIdx="6" presStyleCnt="9"/>
      <dgm:spPr/>
    </dgm:pt>
    <dgm:pt modelId="{4F0CF373-C7EA-482A-8456-47C41FE663BA}" type="pres">
      <dgm:prSet presAssocID="{AAF7700E-406D-48B6-B485-67540CC5DE44}" presName="node" presStyleLbl="node1" presStyleIdx="6" presStyleCnt="9">
        <dgm:presLayoutVars>
          <dgm:bulletEnabled val="1"/>
        </dgm:presLayoutVars>
      </dgm:prSet>
      <dgm:spPr/>
    </dgm:pt>
    <dgm:pt modelId="{2DB26F19-85CD-43BD-86D6-3CBB12C233CA}" type="pres">
      <dgm:prSet presAssocID="{E0C589CE-559E-4902-9985-3E292609D565}" presName="Name9" presStyleLbl="parChTrans1D2" presStyleIdx="7" presStyleCnt="9"/>
      <dgm:spPr/>
    </dgm:pt>
    <dgm:pt modelId="{BE6D6E56-369B-4E65-AF87-62268565DDAD}" type="pres">
      <dgm:prSet presAssocID="{E0C589CE-559E-4902-9985-3E292609D565}" presName="connTx" presStyleLbl="parChTrans1D2" presStyleIdx="7" presStyleCnt="9"/>
      <dgm:spPr/>
    </dgm:pt>
    <dgm:pt modelId="{514E6FC3-1B16-4AD4-8340-B942BD015FF4}" type="pres">
      <dgm:prSet presAssocID="{D0D0D0B3-21D1-4DB9-AAC7-E7521A9E51F8}" presName="node" presStyleLbl="node1" presStyleIdx="7" presStyleCnt="9">
        <dgm:presLayoutVars>
          <dgm:bulletEnabled val="1"/>
        </dgm:presLayoutVars>
      </dgm:prSet>
      <dgm:spPr/>
    </dgm:pt>
    <dgm:pt modelId="{9FCD4524-409B-457C-B1AA-687FE7DA1A3D}" type="pres">
      <dgm:prSet presAssocID="{E8B04FC6-1E61-4760-8364-3FF2AAF48ED6}" presName="Name9" presStyleLbl="parChTrans1D2" presStyleIdx="8" presStyleCnt="9"/>
      <dgm:spPr/>
    </dgm:pt>
    <dgm:pt modelId="{312D7059-9A11-4B86-807E-C77FF0460B77}" type="pres">
      <dgm:prSet presAssocID="{E8B04FC6-1E61-4760-8364-3FF2AAF48ED6}" presName="connTx" presStyleLbl="parChTrans1D2" presStyleIdx="8" presStyleCnt="9"/>
      <dgm:spPr/>
    </dgm:pt>
    <dgm:pt modelId="{C7704FF5-3001-48E7-AF01-9020BCAC6765}" type="pres">
      <dgm:prSet presAssocID="{C7118BF9-4FC4-439D-8B8A-1D90415BEA43}" presName="node" presStyleLbl="node1" presStyleIdx="8" presStyleCnt="9">
        <dgm:presLayoutVars>
          <dgm:bulletEnabled val="1"/>
        </dgm:presLayoutVars>
      </dgm:prSet>
      <dgm:spPr/>
    </dgm:pt>
  </dgm:ptLst>
  <dgm:cxnLst>
    <dgm:cxn modelId="{DC0B6F07-5DF8-4704-A6D0-64CFE6F5A290}" type="presOf" srcId="{B5CA1460-810A-4B9C-B441-23A6868E313C}" destId="{D3985852-D626-4DF4-B54B-558ED5CB6B91}" srcOrd="1" destOrd="0" presId="urn:microsoft.com/office/officeart/2005/8/layout/radial1"/>
    <dgm:cxn modelId="{84B6D90F-D4A8-4F72-AE04-8DF46EAA08AA}" type="presOf" srcId="{D33CCC25-E0FB-4A46-8D95-84BB816E397E}" destId="{A0AB68B1-267C-4D66-A0AA-ABDE10C973D6}" srcOrd="1" destOrd="0" presId="urn:microsoft.com/office/officeart/2005/8/layout/radial1"/>
    <dgm:cxn modelId="{844E5419-C81A-4CD2-9ABF-445B11F46B67}" type="presOf" srcId="{E0C589CE-559E-4902-9985-3E292609D565}" destId="{2DB26F19-85CD-43BD-86D6-3CBB12C233CA}" srcOrd="0" destOrd="0" presId="urn:microsoft.com/office/officeart/2005/8/layout/radial1"/>
    <dgm:cxn modelId="{483B1A22-AA76-46F8-BABC-74E3A63164C7}" type="presOf" srcId="{8471F751-689C-403D-8E92-5BBD5EA5F1C1}" destId="{ECC78A47-DB6C-4D58-B719-0769AFFC301F}" srcOrd="0" destOrd="0" presId="urn:microsoft.com/office/officeart/2005/8/layout/radial1"/>
    <dgm:cxn modelId="{27B37822-2B64-4F0C-AB84-335FF97AB5B1}" srcId="{AA70A3F1-636F-4955-9976-18FDBBD97554}" destId="{C7118BF9-4FC4-439D-8B8A-1D90415BEA43}" srcOrd="8" destOrd="0" parTransId="{E8B04FC6-1E61-4760-8364-3FF2AAF48ED6}" sibTransId="{2EEF4F9F-77E1-40C5-9F0E-5C4C9C20AEF3}"/>
    <dgm:cxn modelId="{2FDCE823-EA85-405C-9335-B6D36D39D5E0}" srcId="{AA70A3F1-636F-4955-9976-18FDBBD97554}" destId="{F35389F3-17F2-4C18-A3BB-487E99065313}" srcOrd="2" destOrd="0" parTransId="{2639EA96-7157-4905-8B36-290D1DC30154}" sibTransId="{D35FE81F-55E6-499E-944A-9D2D8EA2D28F}"/>
    <dgm:cxn modelId="{6A6A6F28-3BF9-42CB-9D3C-DA22F08085C1}" srcId="{AA70A3F1-636F-4955-9976-18FDBBD97554}" destId="{A847A228-1849-467C-A484-BAD8175B854F}" srcOrd="3" destOrd="0" parTransId="{363D27DB-B136-43E6-ADCF-A5664CF003D8}" sibTransId="{2560A5CC-9622-4626-8155-B2E07A6FB2B4}"/>
    <dgm:cxn modelId="{F777E72B-7D9B-4E84-B03F-EA330DC7481A}" type="presOf" srcId="{DAAF8409-9B65-462F-90AE-84DC51E39395}" destId="{DB6DD0C7-CD46-498F-BA61-231ABA13581E}" srcOrd="0" destOrd="0" presId="urn:microsoft.com/office/officeart/2005/8/layout/radial1"/>
    <dgm:cxn modelId="{14B3652F-2B50-4183-8CAA-93695E1469CC}" type="presOf" srcId="{99F915A0-C7B3-434D-B9A4-EF92CD8C106B}" destId="{94EBF305-23C7-4A05-9F70-6A822FE3761D}" srcOrd="1" destOrd="0" presId="urn:microsoft.com/office/officeart/2005/8/layout/radial1"/>
    <dgm:cxn modelId="{1F454E38-B20D-48F5-A41E-5E0B938F8B88}" type="presOf" srcId="{5BFAF03C-D5DE-4158-AF75-FB2B97E9CFDD}" destId="{39CA191C-19F8-4E5C-BC42-B9FFC21F2124}" srcOrd="0" destOrd="0" presId="urn:microsoft.com/office/officeart/2005/8/layout/radial1"/>
    <dgm:cxn modelId="{3386013F-2DB2-4199-B945-2CD285367D4B}" type="presOf" srcId="{99F915A0-C7B3-434D-B9A4-EF92CD8C106B}" destId="{4781E142-AF5C-4CDC-BB51-C50DFD57CBEB}" srcOrd="0" destOrd="0" presId="urn:microsoft.com/office/officeart/2005/8/layout/radial1"/>
    <dgm:cxn modelId="{1BA8F160-EFE0-47B7-AABC-9C9E80D20A07}" type="presOf" srcId="{E8B04FC6-1E61-4760-8364-3FF2AAF48ED6}" destId="{312D7059-9A11-4B86-807E-C77FF0460B77}" srcOrd="1" destOrd="0" presId="urn:microsoft.com/office/officeart/2005/8/layout/radial1"/>
    <dgm:cxn modelId="{9CDE9543-9237-4910-AFA3-092A9E043921}" type="presOf" srcId="{B5CA1460-810A-4B9C-B441-23A6868E313C}" destId="{F4D6CCDE-734D-4E8E-8599-E68C3D14D7E8}" srcOrd="0" destOrd="0" presId="urn:microsoft.com/office/officeart/2005/8/layout/radial1"/>
    <dgm:cxn modelId="{C37C3966-A7CD-43EC-A68B-2962B44A54CA}" srcId="{5BFAF03C-D5DE-4158-AF75-FB2B97E9CFDD}" destId="{AA70A3F1-636F-4955-9976-18FDBBD97554}" srcOrd="0" destOrd="0" parTransId="{CDEF66FA-B564-4C34-8734-8D174686BE91}" sibTransId="{381201C9-7955-4440-8ACF-1B1102475E4C}"/>
    <dgm:cxn modelId="{144B6469-E350-49E6-B1E7-9A1714D6A796}" type="presOf" srcId="{2639EA96-7157-4905-8B36-290D1DC30154}" destId="{B422C380-6A57-4399-AB9E-F2183BE76B03}" srcOrd="0" destOrd="0" presId="urn:microsoft.com/office/officeart/2005/8/layout/radial1"/>
    <dgm:cxn modelId="{A784B774-3F2F-4069-B1B9-1422977899B8}" type="presOf" srcId="{A7697F2A-538A-41AA-AAA5-7B235ADBBFB2}" destId="{2D13A3A1-BC98-4AA4-A0D8-E72BA108DCAD}" srcOrd="0" destOrd="0" presId="urn:microsoft.com/office/officeart/2005/8/layout/radial1"/>
    <dgm:cxn modelId="{8F72DF5A-6C4F-40C5-A144-23DE4819EFE1}" type="presOf" srcId="{C7118BF9-4FC4-439D-8B8A-1D90415BEA43}" destId="{C7704FF5-3001-48E7-AF01-9020BCAC6765}" srcOrd="0" destOrd="0" presId="urn:microsoft.com/office/officeart/2005/8/layout/radial1"/>
    <dgm:cxn modelId="{7794DD7C-9C4B-4290-ACAC-62C94FC7FC0A}" srcId="{AA70A3F1-636F-4955-9976-18FDBBD97554}" destId="{9C58A01A-AF59-40BA-8FCE-36A47F6A2010}" srcOrd="4" destOrd="0" parTransId="{99F915A0-C7B3-434D-B9A4-EF92CD8C106B}" sibTransId="{E8F31DC7-5A58-4184-9FBB-300DA4892FEC}"/>
    <dgm:cxn modelId="{42912188-520D-4F73-9608-9D1981857E1A}" srcId="{AA70A3F1-636F-4955-9976-18FDBBD97554}" destId="{A7697F2A-538A-41AA-AAA5-7B235ADBBFB2}" srcOrd="0" destOrd="0" parTransId="{D33CCC25-E0FB-4A46-8D95-84BB816E397E}" sibTransId="{F0D8DA77-9317-46D7-BCBD-EFC872946649}"/>
    <dgm:cxn modelId="{99D92388-70E0-46C8-A716-D73EC6628CB9}" type="presOf" srcId="{363D27DB-B136-43E6-ADCF-A5664CF003D8}" destId="{7C4066AE-9966-47F2-B085-43DED5D5B391}" srcOrd="1" destOrd="0" presId="urn:microsoft.com/office/officeart/2005/8/layout/radial1"/>
    <dgm:cxn modelId="{8E37E688-457D-4829-9C8D-2DCD3814B380}" srcId="{AA70A3F1-636F-4955-9976-18FDBBD97554}" destId="{8471F751-689C-403D-8E92-5BBD5EA5F1C1}" srcOrd="1" destOrd="0" parTransId="{50EE0548-0434-4B56-93FD-CA247E3E2C44}" sibTransId="{ACB3CE67-CED9-4C90-BD75-E0642E586FAE}"/>
    <dgm:cxn modelId="{0A840F8C-834A-4A03-8939-50D73554CFF5}" type="presOf" srcId="{50EE0548-0434-4B56-93FD-CA247E3E2C44}" destId="{4F18D5A0-7618-49E7-BB27-1665CDC6851D}" srcOrd="1" destOrd="0" presId="urn:microsoft.com/office/officeart/2005/8/layout/radial1"/>
    <dgm:cxn modelId="{C4EF1690-41A6-4C52-9D87-B1FB963B5F1A}" type="presOf" srcId="{F35389F3-17F2-4C18-A3BB-487E99065313}" destId="{7D120616-D227-4D55-AB2D-2FFBF74CE7B9}" srcOrd="0" destOrd="0" presId="urn:microsoft.com/office/officeart/2005/8/layout/radial1"/>
    <dgm:cxn modelId="{1B44FA91-AC1B-4FC7-952B-2FCEFB88E95F}" srcId="{AA70A3F1-636F-4955-9976-18FDBBD97554}" destId="{DAAF8409-9B65-462F-90AE-84DC51E39395}" srcOrd="5" destOrd="0" parTransId="{E9A80720-B98B-4E63-AFB7-7B758FAB6358}" sibTransId="{56979247-6BF2-40AB-B324-DC3B28B7589D}"/>
    <dgm:cxn modelId="{A2F8479C-811E-41CF-84C8-CCFFDADEFFD1}" type="presOf" srcId="{363D27DB-B136-43E6-ADCF-A5664CF003D8}" destId="{BA79062E-7E19-4CC8-834B-7BAF5DC36211}" srcOrd="0" destOrd="0" presId="urn:microsoft.com/office/officeart/2005/8/layout/radial1"/>
    <dgm:cxn modelId="{5FE8EF9C-F0EC-4B3D-A7E3-3BA26B789FA8}" type="presOf" srcId="{50EE0548-0434-4B56-93FD-CA247E3E2C44}" destId="{74B6D3A7-EAA7-4520-87D4-E477BC770FCD}" srcOrd="0" destOrd="0" presId="urn:microsoft.com/office/officeart/2005/8/layout/radial1"/>
    <dgm:cxn modelId="{923159A2-721C-4C73-9FE3-31CFC9871EE0}" srcId="{AA70A3F1-636F-4955-9976-18FDBBD97554}" destId="{D0D0D0B3-21D1-4DB9-AAC7-E7521A9E51F8}" srcOrd="7" destOrd="0" parTransId="{E0C589CE-559E-4902-9985-3E292609D565}" sibTransId="{3E4BAAE2-DD9C-4BE4-8152-9F9612B60C1F}"/>
    <dgm:cxn modelId="{F4F04AA9-296E-4F6C-A9B8-F32A35290888}" type="presOf" srcId="{E8B04FC6-1E61-4760-8364-3FF2AAF48ED6}" destId="{9FCD4524-409B-457C-B1AA-687FE7DA1A3D}" srcOrd="0" destOrd="0" presId="urn:microsoft.com/office/officeart/2005/8/layout/radial1"/>
    <dgm:cxn modelId="{948C46B4-249E-49C9-BB61-87EB77CA3085}" type="presOf" srcId="{E0C589CE-559E-4902-9985-3E292609D565}" destId="{BE6D6E56-369B-4E65-AF87-62268565DDAD}" srcOrd="1" destOrd="0" presId="urn:microsoft.com/office/officeart/2005/8/layout/radial1"/>
    <dgm:cxn modelId="{B70EFEB8-6B3C-421F-9FE0-5526E83C95CD}" srcId="{AA70A3F1-636F-4955-9976-18FDBBD97554}" destId="{AAF7700E-406D-48B6-B485-67540CC5DE44}" srcOrd="6" destOrd="0" parTransId="{B5CA1460-810A-4B9C-B441-23A6868E313C}" sibTransId="{62F9BA65-05A1-4F7E-9813-42F4C246730A}"/>
    <dgm:cxn modelId="{16B6EAB9-72DE-4F69-8D1E-5E5A73356E5A}" type="presOf" srcId="{2639EA96-7157-4905-8B36-290D1DC30154}" destId="{F37ECC3E-7643-42B9-8EA6-1537FBF4F638}" srcOrd="1" destOrd="0" presId="urn:microsoft.com/office/officeart/2005/8/layout/radial1"/>
    <dgm:cxn modelId="{6D1C51BB-5D79-4104-BCAD-E0F17969A419}" type="presOf" srcId="{A847A228-1849-467C-A484-BAD8175B854F}" destId="{0A72DD88-3BAC-4B87-BAB1-F82040A62C99}" srcOrd="0" destOrd="0" presId="urn:microsoft.com/office/officeart/2005/8/layout/radial1"/>
    <dgm:cxn modelId="{4DF138BD-DC02-4139-AD8D-B41777E6F5A9}" type="presOf" srcId="{D33CCC25-E0FB-4A46-8D95-84BB816E397E}" destId="{783ACD62-3961-4507-96B6-F8522530AFE7}" srcOrd="0" destOrd="0" presId="urn:microsoft.com/office/officeart/2005/8/layout/radial1"/>
    <dgm:cxn modelId="{A29464BD-1953-4E66-9F7D-718B1959D603}" type="presOf" srcId="{E9A80720-B98B-4E63-AFB7-7B758FAB6358}" destId="{58044B03-2C45-4702-BF20-1E6E7D7B7D50}" srcOrd="0" destOrd="0" presId="urn:microsoft.com/office/officeart/2005/8/layout/radial1"/>
    <dgm:cxn modelId="{84A1A0C0-7F44-473C-8887-AEE81B6B5F3A}" type="presOf" srcId="{D0D0D0B3-21D1-4DB9-AAC7-E7521A9E51F8}" destId="{514E6FC3-1B16-4AD4-8340-B942BD015FF4}" srcOrd="0" destOrd="0" presId="urn:microsoft.com/office/officeart/2005/8/layout/radial1"/>
    <dgm:cxn modelId="{6B14C3D6-D462-423C-9B15-AD1A42A377FD}" type="presOf" srcId="{AAF7700E-406D-48B6-B485-67540CC5DE44}" destId="{4F0CF373-C7EA-482A-8456-47C41FE663BA}" srcOrd="0" destOrd="0" presId="urn:microsoft.com/office/officeart/2005/8/layout/radial1"/>
    <dgm:cxn modelId="{A8360BE5-0B74-41B8-92AB-829257D4475D}" type="presOf" srcId="{AA70A3F1-636F-4955-9976-18FDBBD97554}" destId="{F5B556DA-8FB9-4EC8-99A0-523D84C942A9}" srcOrd="0" destOrd="0" presId="urn:microsoft.com/office/officeart/2005/8/layout/radial1"/>
    <dgm:cxn modelId="{27DA43E6-7677-405D-8030-7B00F3CA55E2}" type="presOf" srcId="{E9A80720-B98B-4E63-AFB7-7B758FAB6358}" destId="{8DE784FB-0122-447D-B9E5-342B3C635DAA}" srcOrd="1" destOrd="0" presId="urn:microsoft.com/office/officeart/2005/8/layout/radial1"/>
    <dgm:cxn modelId="{B9B641F9-1DED-4D16-BA10-4B7C374B472C}" type="presOf" srcId="{9C58A01A-AF59-40BA-8FCE-36A47F6A2010}" destId="{BAE85F39-F9DB-41B1-808A-B0C07D918718}" srcOrd="0" destOrd="0" presId="urn:microsoft.com/office/officeart/2005/8/layout/radial1"/>
    <dgm:cxn modelId="{C6BDEE3E-B900-4CD1-8C65-478DB1C98710}" type="presParOf" srcId="{39CA191C-19F8-4E5C-BC42-B9FFC21F2124}" destId="{F5B556DA-8FB9-4EC8-99A0-523D84C942A9}" srcOrd="0" destOrd="0" presId="urn:microsoft.com/office/officeart/2005/8/layout/radial1"/>
    <dgm:cxn modelId="{93773DC1-E04B-46D2-ADEA-0D8615A79CC6}" type="presParOf" srcId="{39CA191C-19F8-4E5C-BC42-B9FFC21F2124}" destId="{783ACD62-3961-4507-96B6-F8522530AFE7}" srcOrd="1" destOrd="0" presId="urn:microsoft.com/office/officeart/2005/8/layout/radial1"/>
    <dgm:cxn modelId="{6D758772-FB30-4B55-860C-1589DDDE840D}" type="presParOf" srcId="{783ACD62-3961-4507-96B6-F8522530AFE7}" destId="{A0AB68B1-267C-4D66-A0AA-ABDE10C973D6}" srcOrd="0" destOrd="0" presId="urn:microsoft.com/office/officeart/2005/8/layout/radial1"/>
    <dgm:cxn modelId="{6D5879B6-7BB8-46C7-A693-7C74370A8F98}" type="presParOf" srcId="{39CA191C-19F8-4E5C-BC42-B9FFC21F2124}" destId="{2D13A3A1-BC98-4AA4-A0D8-E72BA108DCAD}" srcOrd="2" destOrd="0" presId="urn:microsoft.com/office/officeart/2005/8/layout/radial1"/>
    <dgm:cxn modelId="{0FBB64E9-CC5E-45B4-8BA8-7FD967F0C29F}" type="presParOf" srcId="{39CA191C-19F8-4E5C-BC42-B9FFC21F2124}" destId="{74B6D3A7-EAA7-4520-87D4-E477BC770FCD}" srcOrd="3" destOrd="0" presId="urn:microsoft.com/office/officeart/2005/8/layout/radial1"/>
    <dgm:cxn modelId="{A36437F6-B93B-40A5-808A-5119B11C6588}" type="presParOf" srcId="{74B6D3A7-EAA7-4520-87D4-E477BC770FCD}" destId="{4F18D5A0-7618-49E7-BB27-1665CDC6851D}" srcOrd="0" destOrd="0" presId="urn:microsoft.com/office/officeart/2005/8/layout/radial1"/>
    <dgm:cxn modelId="{3393789B-A59E-4328-B596-E4AB1E27D037}" type="presParOf" srcId="{39CA191C-19F8-4E5C-BC42-B9FFC21F2124}" destId="{ECC78A47-DB6C-4D58-B719-0769AFFC301F}" srcOrd="4" destOrd="0" presId="urn:microsoft.com/office/officeart/2005/8/layout/radial1"/>
    <dgm:cxn modelId="{20516BB2-A8B4-42C6-AFA6-5FF1DBB302AE}" type="presParOf" srcId="{39CA191C-19F8-4E5C-BC42-B9FFC21F2124}" destId="{B422C380-6A57-4399-AB9E-F2183BE76B03}" srcOrd="5" destOrd="0" presId="urn:microsoft.com/office/officeart/2005/8/layout/radial1"/>
    <dgm:cxn modelId="{B5C53BED-0E22-42C1-A932-05EF5A4931F2}" type="presParOf" srcId="{B422C380-6A57-4399-AB9E-F2183BE76B03}" destId="{F37ECC3E-7643-42B9-8EA6-1537FBF4F638}" srcOrd="0" destOrd="0" presId="urn:microsoft.com/office/officeart/2005/8/layout/radial1"/>
    <dgm:cxn modelId="{B63C625C-38CC-4593-952F-DFF17077C4EC}" type="presParOf" srcId="{39CA191C-19F8-4E5C-BC42-B9FFC21F2124}" destId="{7D120616-D227-4D55-AB2D-2FFBF74CE7B9}" srcOrd="6" destOrd="0" presId="urn:microsoft.com/office/officeart/2005/8/layout/radial1"/>
    <dgm:cxn modelId="{21BB6FD0-1F68-4BBD-BB1B-8694CB4BAD0F}" type="presParOf" srcId="{39CA191C-19F8-4E5C-BC42-B9FFC21F2124}" destId="{BA79062E-7E19-4CC8-834B-7BAF5DC36211}" srcOrd="7" destOrd="0" presId="urn:microsoft.com/office/officeart/2005/8/layout/radial1"/>
    <dgm:cxn modelId="{95EE3A36-B2DD-416D-85B7-361C4BCC1374}" type="presParOf" srcId="{BA79062E-7E19-4CC8-834B-7BAF5DC36211}" destId="{7C4066AE-9966-47F2-B085-43DED5D5B391}" srcOrd="0" destOrd="0" presId="urn:microsoft.com/office/officeart/2005/8/layout/radial1"/>
    <dgm:cxn modelId="{6D3D5262-AA0D-49E8-9525-63FC35216465}" type="presParOf" srcId="{39CA191C-19F8-4E5C-BC42-B9FFC21F2124}" destId="{0A72DD88-3BAC-4B87-BAB1-F82040A62C99}" srcOrd="8" destOrd="0" presId="urn:microsoft.com/office/officeart/2005/8/layout/radial1"/>
    <dgm:cxn modelId="{9C3F4209-D7E8-4FD5-B075-978B5E37F88E}" type="presParOf" srcId="{39CA191C-19F8-4E5C-BC42-B9FFC21F2124}" destId="{4781E142-AF5C-4CDC-BB51-C50DFD57CBEB}" srcOrd="9" destOrd="0" presId="urn:microsoft.com/office/officeart/2005/8/layout/radial1"/>
    <dgm:cxn modelId="{1EDD5600-1E2D-4441-AC2E-BA292679BF82}" type="presParOf" srcId="{4781E142-AF5C-4CDC-BB51-C50DFD57CBEB}" destId="{94EBF305-23C7-4A05-9F70-6A822FE3761D}" srcOrd="0" destOrd="0" presId="urn:microsoft.com/office/officeart/2005/8/layout/radial1"/>
    <dgm:cxn modelId="{8C867C0E-8788-4A72-8799-F9AEF63B84CF}" type="presParOf" srcId="{39CA191C-19F8-4E5C-BC42-B9FFC21F2124}" destId="{BAE85F39-F9DB-41B1-808A-B0C07D918718}" srcOrd="10" destOrd="0" presId="urn:microsoft.com/office/officeart/2005/8/layout/radial1"/>
    <dgm:cxn modelId="{A9061DB8-E243-4907-9BC8-3EDF43F51D06}" type="presParOf" srcId="{39CA191C-19F8-4E5C-BC42-B9FFC21F2124}" destId="{58044B03-2C45-4702-BF20-1E6E7D7B7D50}" srcOrd="11" destOrd="0" presId="urn:microsoft.com/office/officeart/2005/8/layout/radial1"/>
    <dgm:cxn modelId="{4AB5675C-B515-46EA-B121-EF0A31FBF222}" type="presParOf" srcId="{58044B03-2C45-4702-BF20-1E6E7D7B7D50}" destId="{8DE784FB-0122-447D-B9E5-342B3C635DAA}" srcOrd="0" destOrd="0" presId="urn:microsoft.com/office/officeart/2005/8/layout/radial1"/>
    <dgm:cxn modelId="{CE262861-10C1-41C0-91B2-656EE488D099}" type="presParOf" srcId="{39CA191C-19F8-4E5C-BC42-B9FFC21F2124}" destId="{DB6DD0C7-CD46-498F-BA61-231ABA13581E}" srcOrd="12" destOrd="0" presId="urn:microsoft.com/office/officeart/2005/8/layout/radial1"/>
    <dgm:cxn modelId="{6F9C97C1-E606-4A6A-A92E-0868E2B7C6A8}" type="presParOf" srcId="{39CA191C-19F8-4E5C-BC42-B9FFC21F2124}" destId="{F4D6CCDE-734D-4E8E-8599-E68C3D14D7E8}" srcOrd="13" destOrd="0" presId="urn:microsoft.com/office/officeart/2005/8/layout/radial1"/>
    <dgm:cxn modelId="{B96BFD83-8966-4D8A-9238-3FB3F99B4087}" type="presParOf" srcId="{F4D6CCDE-734D-4E8E-8599-E68C3D14D7E8}" destId="{D3985852-D626-4DF4-B54B-558ED5CB6B91}" srcOrd="0" destOrd="0" presId="urn:microsoft.com/office/officeart/2005/8/layout/radial1"/>
    <dgm:cxn modelId="{CFF21DDF-6678-4214-8B71-6B07A150F265}" type="presParOf" srcId="{39CA191C-19F8-4E5C-BC42-B9FFC21F2124}" destId="{4F0CF373-C7EA-482A-8456-47C41FE663BA}" srcOrd="14" destOrd="0" presId="urn:microsoft.com/office/officeart/2005/8/layout/radial1"/>
    <dgm:cxn modelId="{3AF12274-7241-4366-83BC-69153B5D19A8}" type="presParOf" srcId="{39CA191C-19F8-4E5C-BC42-B9FFC21F2124}" destId="{2DB26F19-85CD-43BD-86D6-3CBB12C233CA}" srcOrd="15" destOrd="0" presId="urn:microsoft.com/office/officeart/2005/8/layout/radial1"/>
    <dgm:cxn modelId="{B8D76C24-3A6E-4478-BF95-36C2DA9152DC}" type="presParOf" srcId="{2DB26F19-85CD-43BD-86D6-3CBB12C233CA}" destId="{BE6D6E56-369B-4E65-AF87-62268565DDAD}" srcOrd="0" destOrd="0" presId="urn:microsoft.com/office/officeart/2005/8/layout/radial1"/>
    <dgm:cxn modelId="{91194C2F-6E78-4590-9581-884CEEFE1BD3}" type="presParOf" srcId="{39CA191C-19F8-4E5C-BC42-B9FFC21F2124}" destId="{514E6FC3-1B16-4AD4-8340-B942BD015FF4}" srcOrd="16" destOrd="0" presId="urn:microsoft.com/office/officeart/2005/8/layout/radial1"/>
    <dgm:cxn modelId="{354457DF-03F5-4C0B-9A3A-98CAC54E0C44}" type="presParOf" srcId="{39CA191C-19F8-4E5C-BC42-B9FFC21F2124}" destId="{9FCD4524-409B-457C-B1AA-687FE7DA1A3D}" srcOrd="17" destOrd="0" presId="urn:microsoft.com/office/officeart/2005/8/layout/radial1"/>
    <dgm:cxn modelId="{8BACAFC4-46F0-49E1-A811-67EC560CAB15}" type="presParOf" srcId="{9FCD4524-409B-457C-B1AA-687FE7DA1A3D}" destId="{312D7059-9A11-4B86-807E-C77FF0460B77}" srcOrd="0" destOrd="0" presId="urn:microsoft.com/office/officeart/2005/8/layout/radial1"/>
    <dgm:cxn modelId="{649F89E7-0E64-4E15-837D-479BEF30A43B}" type="presParOf" srcId="{39CA191C-19F8-4E5C-BC42-B9FFC21F2124}" destId="{C7704FF5-3001-48E7-AF01-9020BCAC6765}" srcOrd="18" destOrd="0" presId="urn:microsoft.com/office/officeart/2005/8/layout/radial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3027D3E-FE4A-4BA8-A214-1B858FCBB339}" type="doc">
      <dgm:prSet loTypeId="urn:microsoft.com/office/officeart/2005/8/layout/cycle1" loCatId="cycle" qsTypeId="urn:microsoft.com/office/officeart/2005/8/quickstyle/simple1" qsCatId="simple" csTypeId="urn:microsoft.com/office/officeart/2005/8/colors/accent1_2" csCatId="accent1"/>
      <dgm:spPr/>
    </dgm:pt>
    <dgm:pt modelId="{25F007CE-0AF7-4C58-9DC3-65AC85595BAD}">
      <dgm:prSet/>
      <dgm:spPr/>
      <dgm:t>
        <a:bodyPr/>
        <a:lstStyle/>
        <a:p>
          <a:pPr marR="0" algn="ctr" rtl="0"/>
          <a:r>
            <a:rPr lang="en-ZA" b="0" i="0" u="none" strike="noStrike" baseline="0">
              <a:latin typeface="Calibri" panose="020F0502020204030204" pitchFamily="34" charset="0"/>
            </a:rPr>
            <a:t>Assessing</a:t>
          </a:r>
          <a:endParaRPr lang="en-ZA"/>
        </a:p>
      </dgm:t>
    </dgm:pt>
    <dgm:pt modelId="{2E06A344-D196-43E9-88C5-752397FC40BE}" type="parTrans" cxnId="{BB2CEF89-FAE1-4363-B7C9-675924C6127D}">
      <dgm:prSet/>
      <dgm:spPr/>
    </dgm:pt>
    <dgm:pt modelId="{9931A904-FB73-410F-B0E0-E8A2CB13D77C}" type="sibTrans" cxnId="{BB2CEF89-FAE1-4363-B7C9-675924C6127D}">
      <dgm:prSet/>
      <dgm:spPr/>
    </dgm:pt>
    <dgm:pt modelId="{CBFA0761-FB2F-4A66-A50E-9530EBB71BDC}">
      <dgm:prSet/>
      <dgm:spPr/>
      <dgm:t>
        <a:bodyPr/>
        <a:lstStyle/>
        <a:p>
          <a:pPr marR="0" algn="ctr" rtl="0"/>
          <a:r>
            <a:rPr lang="en-ZA" b="0" i="0" u="none" strike="noStrike" baseline="0">
              <a:latin typeface="Calibri" panose="020F0502020204030204" pitchFamily="34" charset="0"/>
            </a:rPr>
            <a:t>Planning</a:t>
          </a:r>
          <a:endParaRPr lang="en-ZA"/>
        </a:p>
      </dgm:t>
    </dgm:pt>
    <dgm:pt modelId="{60B98166-7422-4C45-BADD-A7AA619EA2BE}" type="parTrans" cxnId="{CA946719-6833-4B33-8436-045EE91CFED4}">
      <dgm:prSet/>
      <dgm:spPr/>
    </dgm:pt>
    <dgm:pt modelId="{0B4D5A82-5F6E-4463-9EF8-96661E8A78C2}" type="sibTrans" cxnId="{CA946719-6833-4B33-8436-045EE91CFED4}">
      <dgm:prSet/>
      <dgm:spPr/>
    </dgm:pt>
    <dgm:pt modelId="{E6366595-4051-40E0-A6CF-CDC72ECA1536}">
      <dgm:prSet/>
      <dgm:spPr/>
      <dgm:t>
        <a:bodyPr/>
        <a:lstStyle/>
        <a:p>
          <a:pPr marR="0" algn="ctr" rtl="0"/>
          <a:r>
            <a:rPr lang="en-ZA" b="0" i="0" u="none" strike="noStrike" baseline="0">
              <a:latin typeface="Calibri" panose="020F0502020204030204" pitchFamily="34" charset="0"/>
            </a:rPr>
            <a:t>Implementing</a:t>
          </a:r>
          <a:endParaRPr lang="en-ZA"/>
        </a:p>
      </dgm:t>
    </dgm:pt>
    <dgm:pt modelId="{12F9F1BC-8F64-4763-AD96-A1FD84B7CE3F}" type="parTrans" cxnId="{F2395B64-AC97-4306-AC50-0896672B09DF}">
      <dgm:prSet/>
      <dgm:spPr/>
    </dgm:pt>
    <dgm:pt modelId="{E7269B0D-CDFD-403D-BE8E-A25496D8FEAF}" type="sibTrans" cxnId="{F2395B64-AC97-4306-AC50-0896672B09DF}">
      <dgm:prSet/>
      <dgm:spPr/>
    </dgm:pt>
    <dgm:pt modelId="{3C7216B9-4D36-446D-9CEA-0C30E2183496}">
      <dgm:prSet/>
      <dgm:spPr/>
      <dgm:t>
        <a:bodyPr/>
        <a:lstStyle/>
        <a:p>
          <a:pPr marR="0" algn="ctr" rtl="0"/>
          <a:r>
            <a:rPr lang="en-ZA" b="0" i="0" u="none" strike="noStrike" baseline="0">
              <a:latin typeface="Calibri" panose="020F0502020204030204" pitchFamily="34" charset="0"/>
            </a:rPr>
            <a:t>Reflecting</a:t>
          </a:r>
          <a:endParaRPr lang="en-ZA"/>
        </a:p>
      </dgm:t>
    </dgm:pt>
    <dgm:pt modelId="{DBA96995-FD40-4C37-8585-D51AE4C278A7}" type="parTrans" cxnId="{76334F0A-9E24-49D1-8ECA-52542A7F27A0}">
      <dgm:prSet/>
      <dgm:spPr/>
    </dgm:pt>
    <dgm:pt modelId="{14B17C87-7DB6-491E-BF0F-E96DEDFCFDDB}" type="sibTrans" cxnId="{76334F0A-9E24-49D1-8ECA-52542A7F27A0}">
      <dgm:prSet/>
      <dgm:spPr/>
    </dgm:pt>
    <dgm:pt modelId="{8CEEE3AC-48E0-49BD-B7DB-CFD3F3058ABA}" type="pres">
      <dgm:prSet presAssocID="{43027D3E-FE4A-4BA8-A214-1B858FCBB339}" presName="cycle" presStyleCnt="0">
        <dgm:presLayoutVars>
          <dgm:dir/>
          <dgm:resizeHandles val="exact"/>
        </dgm:presLayoutVars>
      </dgm:prSet>
      <dgm:spPr/>
    </dgm:pt>
    <dgm:pt modelId="{A95F3467-D4E3-4CA3-9EEA-69DED2A174CE}" type="pres">
      <dgm:prSet presAssocID="{25F007CE-0AF7-4C58-9DC3-65AC85595BAD}" presName="dummy" presStyleCnt="0"/>
      <dgm:spPr/>
    </dgm:pt>
    <dgm:pt modelId="{0356A0EF-E2B7-4709-A092-5ED0C69B210C}" type="pres">
      <dgm:prSet presAssocID="{25F007CE-0AF7-4C58-9DC3-65AC85595BAD}" presName="node" presStyleLbl="revTx" presStyleIdx="0" presStyleCnt="4">
        <dgm:presLayoutVars>
          <dgm:bulletEnabled val="1"/>
        </dgm:presLayoutVars>
      </dgm:prSet>
      <dgm:spPr/>
    </dgm:pt>
    <dgm:pt modelId="{FCD3C2F4-43D6-4839-9B82-8A9B1B3CE27E}" type="pres">
      <dgm:prSet presAssocID="{9931A904-FB73-410F-B0E0-E8A2CB13D77C}" presName="sibTrans" presStyleLbl="node1" presStyleIdx="0" presStyleCnt="4"/>
      <dgm:spPr/>
    </dgm:pt>
    <dgm:pt modelId="{F55AF8A0-E2B0-4DF5-AE3C-CDA1907E3FB0}" type="pres">
      <dgm:prSet presAssocID="{CBFA0761-FB2F-4A66-A50E-9530EBB71BDC}" presName="dummy" presStyleCnt="0"/>
      <dgm:spPr/>
    </dgm:pt>
    <dgm:pt modelId="{B87648F3-6296-4AE2-BEEE-D892A49B9D2B}" type="pres">
      <dgm:prSet presAssocID="{CBFA0761-FB2F-4A66-A50E-9530EBB71BDC}" presName="node" presStyleLbl="revTx" presStyleIdx="1" presStyleCnt="4">
        <dgm:presLayoutVars>
          <dgm:bulletEnabled val="1"/>
        </dgm:presLayoutVars>
      </dgm:prSet>
      <dgm:spPr/>
    </dgm:pt>
    <dgm:pt modelId="{B050931A-6F19-4D6C-B473-A9DC8ADF3ECC}" type="pres">
      <dgm:prSet presAssocID="{0B4D5A82-5F6E-4463-9EF8-96661E8A78C2}" presName="sibTrans" presStyleLbl="node1" presStyleIdx="1" presStyleCnt="4"/>
      <dgm:spPr/>
    </dgm:pt>
    <dgm:pt modelId="{3674BAAD-3CF7-43C0-9D6F-697008B34819}" type="pres">
      <dgm:prSet presAssocID="{E6366595-4051-40E0-A6CF-CDC72ECA1536}" presName="dummy" presStyleCnt="0"/>
      <dgm:spPr/>
    </dgm:pt>
    <dgm:pt modelId="{1210A50B-F97E-4458-B3FF-DE9F7435538C}" type="pres">
      <dgm:prSet presAssocID="{E6366595-4051-40E0-A6CF-CDC72ECA1536}" presName="node" presStyleLbl="revTx" presStyleIdx="2" presStyleCnt="4">
        <dgm:presLayoutVars>
          <dgm:bulletEnabled val="1"/>
        </dgm:presLayoutVars>
      </dgm:prSet>
      <dgm:spPr/>
    </dgm:pt>
    <dgm:pt modelId="{16C8BF4D-8771-4F82-A2CF-3ACFCA36D1AE}" type="pres">
      <dgm:prSet presAssocID="{E7269B0D-CDFD-403D-BE8E-A25496D8FEAF}" presName="sibTrans" presStyleLbl="node1" presStyleIdx="2" presStyleCnt="4"/>
      <dgm:spPr/>
    </dgm:pt>
    <dgm:pt modelId="{D831926B-46C9-423E-A265-FCBD865B2876}" type="pres">
      <dgm:prSet presAssocID="{3C7216B9-4D36-446D-9CEA-0C30E2183496}" presName="dummy" presStyleCnt="0"/>
      <dgm:spPr/>
    </dgm:pt>
    <dgm:pt modelId="{F49CDA3C-5560-45F6-9F9B-4F4A77BCC164}" type="pres">
      <dgm:prSet presAssocID="{3C7216B9-4D36-446D-9CEA-0C30E2183496}" presName="node" presStyleLbl="revTx" presStyleIdx="3" presStyleCnt="4">
        <dgm:presLayoutVars>
          <dgm:bulletEnabled val="1"/>
        </dgm:presLayoutVars>
      </dgm:prSet>
      <dgm:spPr/>
    </dgm:pt>
    <dgm:pt modelId="{B7BF85C1-A346-4668-9E70-E4288F01D6C3}" type="pres">
      <dgm:prSet presAssocID="{14B17C87-7DB6-491E-BF0F-E96DEDFCFDDB}" presName="sibTrans" presStyleLbl="node1" presStyleIdx="3" presStyleCnt="4"/>
      <dgm:spPr/>
    </dgm:pt>
  </dgm:ptLst>
  <dgm:cxnLst>
    <dgm:cxn modelId="{D45C9F09-F33D-4419-9472-6A6C980D36AE}" type="presOf" srcId="{0B4D5A82-5F6E-4463-9EF8-96661E8A78C2}" destId="{B050931A-6F19-4D6C-B473-A9DC8ADF3ECC}" srcOrd="0" destOrd="0" presId="urn:microsoft.com/office/officeart/2005/8/layout/cycle1"/>
    <dgm:cxn modelId="{76334F0A-9E24-49D1-8ECA-52542A7F27A0}" srcId="{43027D3E-FE4A-4BA8-A214-1B858FCBB339}" destId="{3C7216B9-4D36-446D-9CEA-0C30E2183496}" srcOrd="3" destOrd="0" parTransId="{DBA96995-FD40-4C37-8585-D51AE4C278A7}" sibTransId="{14B17C87-7DB6-491E-BF0F-E96DEDFCFDDB}"/>
    <dgm:cxn modelId="{82DFFC0E-91C0-4E66-BAF9-D75FEE3E16BE}" type="presOf" srcId="{14B17C87-7DB6-491E-BF0F-E96DEDFCFDDB}" destId="{B7BF85C1-A346-4668-9E70-E4288F01D6C3}" srcOrd="0" destOrd="0" presId="urn:microsoft.com/office/officeart/2005/8/layout/cycle1"/>
    <dgm:cxn modelId="{CA946719-6833-4B33-8436-045EE91CFED4}" srcId="{43027D3E-FE4A-4BA8-A214-1B858FCBB339}" destId="{CBFA0761-FB2F-4A66-A50E-9530EBB71BDC}" srcOrd="1" destOrd="0" parTransId="{60B98166-7422-4C45-BADD-A7AA619EA2BE}" sibTransId="{0B4D5A82-5F6E-4463-9EF8-96661E8A78C2}"/>
    <dgm:cxn modelId="{F2395B64-AC97-4306-AC50-0896672B09DF}" srcId="{43027D3E-FE4A-4BA8-A214-1B858FCBB339}" destId="{E6366595-4051-40E0-A6CF-CDC72ECA1536}" srcOrd="2" destOrd="0" parTransId="{12F9F1BC-8F64-4763-AD96-A1FD84B7CE3F}" sibTransId="{E7269B0D-CDFD-403D-BE8E-A25496D8FEAF}"/>
    <dgm:cxn modelId="{67FB6B69-5A7D-4D8D-97B4-DE5736E9D319}" type="presOf" srcId="{3C7216B9-4D36-446D-9CEA-0C30E2183496}" destId="{F49CDA3C-5560-45F6-9F9B-4F4A77BCC164}" srcOrd="0" destOrd="0" presId="urn:microsoft.com/office/officeart/2005/8/layout/cycle1"/>
    <dgm:cxn modelId="{482F0A6C-79A9-4E44-B577-A87AD185AC56}" type="presOf" srcId="{25F007CE-0AF7-4C58-9DC3-65AC85595BAD}" destId="{0356A0EF-E2B7-4709-A092-5ED0C69B210C}" srcOrd="0" destOrd="0" presId="urn:microsoft.com/office/officeart/2005/8/layout/cycle1"/>
    <dgm:cxn modelId="{2455AA7D-3828-4904-8FE2-6ADF649608C2}" type="presOf" srcId="{CBFA0761-FB2F-4A66-A50E-9530EBB71BDC}" destId="{B87648F3-6296-4AE2-BEEE-D892A49B9D2B}" srcOrd="0" destOrd="0" presId="urn:microsoft.com/office/officeart/2005/8/layout/cycle1"/>
    <dgm:cxn modelId="{BB2CEF89-FAE1-4363-B7C9-675924C6127D}" srcId="{43027D3E-FE4A-4BA8-A214-1B858FCBB339}" destId="{25F007CE-0AF7-4C58-9DC3-65AC85595BAD}" srcOrd="0" destOrd="0" parTransId="{2E06A344-D196-43E9-88C5-752397FC40BE}" sibTransId="{9931A904-FB73-410F-B0E0-E8A2CB13D77C}"/>
    <dgm:cxn modelId="{8AF0748C-E45A-4B5C-B526-E6ED294DB253}" type="presOf" srcId="{43027D3E-FE4A-4BA8-A214-1B858FCBB339}" destId="{8CEEE3AC-48E0-49BD-B7DB-CFD3F3058ABA}" srcOrd="0" destOrd="0" presId="urn:microsoft.com/office/officeart/2005/8/layout/cycle1"/>
    <dgm:cxn modelId="{A308B4A8-FC31-4339-B4A5-C6C680DD5A07}" type="presOf" srcId="{9931A904-FB73-410F-B0E0-E8A2CB13D77C}" destId="{FCD3C2F4-43D6-4839-9B82-8A9B1B3CE27E}" srcOrd="0" destOrd="0" presId="urn:microsoft.com/office/officeart/2005/8/layout/cycle1"/>
    <dgm:cxn modelId="{69032DC8-1147-485D-A606-7735072A7E8B}" type="presOf" srcId="{E7269B0D-CDFD-403D-BE8E-A25496D8FEAF}" destId="{16C8BF4D-8771-4F82-A2CF-3ACFCA36D1AE}" srcOrd="0" destOrd="0" presId="urn:microsoft.com/office/officeart/2005/8/layout/cycle1"/>
    <dgm:cxn modelId="{F65D52E9-6431-4E51-8D66-72F0B2C012CC}" type="presOf" srcId="{E6366595-4051-40E0-A6CF-CDC72ECA1536}" destId="{1210A50B-F97E-4458-B3FF-DE9F7435538C}" srcOrd="0" destOrd="0" presId="urn:microsoft.com/office/officeart/2005/8/layout/cycle1"/>
    <dgm:cxn modelId="{F76FB53C-714C-4584-85D7-4DB15040185C}" type="presParOf" srcId="{8CEEE3AC-48E0-49BD-B7DB-CFD3F3058ABA}" destId="{A95F3467-D4E3-4CA3-9EEA-69DED2A174CE}" srcOrd="0" destOrd="0" presId="urn:microsoft.com/office/officeart/2005/8/layout/cycle1"/>
    <dgm:cxn modelId="{40767ECA-A0F0-4B9F-A89E-835F04AA3F08}" type="presParOf" srcId="{8CEEE3AC-48E0-49BD-B7DB-CFD3F3058ABA}" destId="{0356A0EF-E2B7-4709-A092-5ED0C69B210C}" srcOrd="1" destOrd="0" presId="urn:microsoft.com/office/officeart/2005/8/layout/cycle1"/>
    <dgm:cxn modelId="{F7002C5D-38EC-4EA9-AE61-4D1809ADDB7D}" type="presParOf" srcId="{8CEEE3AC-48E0-49BD-B7DB-CFD3F3058ABA}" destId="{FCD3C2F4-43D6-4839-9B82-8A9B1B3CE27E}" srcOrd="2" destOrd="0" presId="urn:microsoft.com/office/officeart/2005/8/layout/cycle1"/>
    <dgm:cxn modelId="{2237B445-CCF3-4CC6-998C-F791E74C9ED8}" type="presParOf" srcId="{8CEEE3AC-48E0-49BD-B7DB-CFD3F3058ABA}" destId="{F55AF8A0-E2B0-4DF5-AE3C-CDA1907E3FB0}" srcOrd="3" destOrd="0" presId="urn:microsoft.com/office/officeart/2005/8/layout/cycle1"/>
    <dgm:cxn modelId="{A9629CD6-3D34-4AB5-8F28-6E661DD2FDD4}" type="presParOf" srcId="{8CEEE3AC-48E0-49BD-B7DB-CFD3F3058ABA}" destId="{B87648F3-6296-4AE2-BEEE-D892A49B9D2B}" srcOrd="4" destOrd="0" presId="urn:microsoft.com/office/officeart/2005/8/layout/cycle1"/>
    <dgm:cxn modelId="{A63F9165-77B7-4251-9468-20339E5052FA}" type="presParOf" srcId="{8CEEE3AC-48E0-49BD-B7DB-CFD3F3058ABA}" destId="{B050931A-6F19-4D6C-B473-A9DC8ADF3ECC}" srcOrd="5" destOrd="0" presId="urn:microsoft.com/office/officeart/2005/8/layout/cycle1"/>
    <dgm:cxn modelId="{1B94F0D1-6590-4BA1-9E91-DDD6628C879B}" type="presParOf" srcId="{8CEEE3AC-48E0-49BD-B7DB-CFD3F3058ABA}" destId="{3674BAAD-3CF7-43C0-9D6F-697008B34819}" srcOrd="6" destOrd="0" presId="urn:microsoft.com/office/officeart/2005/8/layout/cycle1"/>
    <dgm:cxn modelId="{22EFEE03-D467-440B-BAB0-BDD9F22CFE79}" type="presParOf" srcId="{8CEEE3AC-48E0-49BD-B7DB-CFD3F3058ABA}" destId="{1210A50B-F97E-4458-B3FF-DE9F7435538C}" srcOrd="7" destOrd="0" presId="urn:microsoft.com/office/officeart/2005/8/layout/cycle1"/>
    <dgm:cxn modelId="{6F9B3284-F485-473F-BCC3-FFF34318772F}" type="presParOf" srcId="{8CEEE3AC-48E0-49BD-B7DB-CFD3F3058ABA}" destId="{16C8BF4D-8771-4F82-A2CF-3ACFCA36D1AE}" srcOrd="8" destOrd="0" presId="urn:microsoft.com/office/officeart/2005/8/layout/cycle1"/>
    <dgm:cxn modelId="{6C53BF95-0910-42B5-A0E8-52030DA08894}" type="presParOf" srcId="{8CEEE3AC-48E0-49BD-B7DB-CFD3F3058ABA}" destId="{D831926B-46C9-423E-A265-FCBD865B2876}" srcOrd="9" destOrd="0" presId="urn:microsoft.com/office/officeart/2005/8/layout/cycle1"/>
    <dgm:cxn modelId="{4FF0E9EE-DE72-4415-A881-D2B8682C9977}" type="presParOf" srcId="{8CEEE3AC-48E0-49BD-B7DB-CFD3F3058ABA}" destId="{F49CDA3C-5560-45F6-9F9B-4F4A77BCC164}" srcOrd="10" destOrd="0" presId="urn:microsoft.com/office/officeart/2005/8/layout/cycle1"/>
    <dgm:cxn modelId="{438EF52F-BA9D-49A9-A875-09BD9AC79723}" type="presParOf" srcId="{8CEEE3AC-48E0-49BD-B7DB-CFD3F3058ABA}" destId="{B7BF85C1-A346-4668-9E70-E4288F01D6C3}" srcOrd="11" destOrd="0" presId="urn:microsoft.com/office/officeart/2005/8/layout/cycle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FE3A39C-C491-4D77-A29B-82627F554E04}" type="doc">
      <dgm:prSet loTypeId="urn:microsoft.com/office/officeart/2005/8/layout/cycle1" loCatId="cycle" qsTypeId="urn:microsoft.com/office/officeart/2005/8/quickstyle/simple1" qsCatId="simple" csTypeId="urn:microsoft.com/office/officeart/2005/8/colors/accent1_2" csCatId="accent1"/>
      <dgm:spPr/>
    </dgm:pt>
    <dgm:pt modelId="{C95AB018-2702-41A2-A2E9-25086395E5B1}">
      <dgm:prSet/>
      <dgm:spPr/>
      <dgm:t>
        <a:bodyPr/>
        <a:lstStyle/>
        <a:p>
          <a:pPr marR="0" algn="ctr" rtl="0"/>
          <a:r>
            <a:rPr lang="en-ZA" b="0" i="0" u="none" strike="noStrike" baseline="0">
              <a:latin typeface="Calibri" panose="020F0502020204030204" pitchFamily="34" charset="0"/>
            </a:rPr>
            <a:t>Recording</a:t>
          </a:r>
          <a:endParaRPr lang="en-ZA"/>
        </a:p>
      </dgm:t>
    </dgm:pt>
    <dgm:pt modelId="{60679D65-830B-4C95-B2BB-BA08B04EAD6F}" type="parTrans" cxnId="{D3E6FF8E-D4B2-46C1-8B5A-1B99713CADE6}">
      <dgm:prSet/>
      <dgm:spPr/>
    </dgm:pt>
    <dgm:pt modelId="{6191CCBA-B2ED-4639-A34C-4370364658F6}" type="sibTrans" cxnId="{D3E6FF8E-D4B2-46C1-8B5A-1B99713CADE6}">
      <dgm:prSet/>
      <dgm:spPr/>
    </dgm:pt>
    <dgm:pt modelId="{3AC3DC69-6BB6-45AF-900B-02F54D113CC6}">
      <dgm:prSet/>
      <dgm:spPr/>
      <dgm:t>
        <a:bodyPr/>
        <a:lstStyle/>
        <a:p>
          <a:pPr marR="0" algn="ctr" rtl="0"/>
          <a:r>
            <a:rPr lang="en-ZA" b="0" i="0" u="none" strike="noStrike" baseline="0">
              <a:latin typeface="Calibri" panose="020F0502020204030204" pitchFamily="34" charset="0"/>
            </a:rPr>
            <a:t>Analysing</a:t>
          </a:r>
          <a:endParaRPr lang="en-ZA"/>
        </a:p>
      </dgm:t>
    </dgm:pt>
    <dgm:pt modelId="{B4A631BA-4E29-467A-8A55-272896107B37}" type="parTrans" cxnId="{8C25C8A1-81F7-42F5-9CEF-F50273C437F1}">
      <dgm:prSet/>
      <dgm:spPr/>
    </dgm:pt>
    <dgm:pt modelId="{B7FD00FD-0125-4E3B-8AB0-110B685E3554}" type="sibTrans" cxnId="{8C25C8A1-81F7-42F5-9CEF-F50273C437F1}">
      <dgm:prSet/>
      <dgm:spPr/>
    </dgm:pt>
    <dgm:pt modelId="{BC0D8B34-4270-41AB-B1CD-C87C5B1411D7}">
      <dgm:prSet/>
      <dgm:spPr/>
      <dgm:t>
        <a:bodyPr/>
        <a:lstStyle/>
        <a:p>
          <a:pPr marR="0" algn="ctr" rtl="0"/>
          <a:r>
            <a:rPr lang="en-ZA" b="0" i="0" u="none" strike="noStrike" baseline="0">
              <a:latin typeface="Calibri" panose="020F0502020204030204" pitchFamily="34" charset="0"/>
            </a:rPr>
            <a:t>Implementing</a:t>
          </a:r>
          <a:endParaRPr lang="en-ZA"/>
        </a:p>
      </dgm:t>
    </dgm:pt>
    <dgm:pt modelId="{31520FC1-A7EE-4A10-A190-576D47A7DF53}" type="parTrans" cxnId="{58DE45E0-CA68-4B77-B167-777F3B86E9D3}">
      <dgm:prSet/>
      <dgm:spPr/>
    </dgm:pt>
    <dgm:pt modelId="{F97B38DD-EDF2-4AA8-9EB9-64BEE2BB812E}" type="sibTrans" cxnId="{58DE45E0-CA68-4B77-B167-777F3B86E9D3}">
      <dgm:prSet/>
      <dgm:spPr/>
    </dgm:pt>
    <dgm:pt modelId="{3A44A8C8-1711-4401-8D2D-E3E5B2BD6FCB}">
      <dgm:prSet/>
      <dgm:spPr/>
      <dgm:t>
        <a:bodyPr/>
        <a:lstStyle/>
        <a:p>
          <a:pPr marR="0" algn="ctr" rtl="0"/>
          <a:r>
            <a:rPr lang="en-ZA" b="0" i="0" u="none" strike="noStrike" baseline="0">
              <a:latin typeface="Calibri" panose="020F0502020204030204" pitchFamily="34" charset="0"/>
            </a:rPr>
            <a:t>Observing</a:t>
          </a:r>
        </a:p>
      </dgm:t>
    </dgm:pt>
    <dgm:pt modelId="{A03569D5-60F4-4ECC-B919-BA80A705007C}" type="parTrans" cxnId="{F0B49DB1-96BD-44D6-BED7-99A04386E0DD}">
      <dgm:prSet/>
      <dgm:spPr/>
    </dgm:pt>
    <dgm:pt modelId="{41E8B41F-17A5-496C-838D-BE9B65D8DE60}" type="sibTrans" cxnId="{F0B49DB1-96BD-44D6-BED7-99A04386E0DD}">
      <dgm:prSet/>
      <dgm:spPr/>
    </dgm:pt>
    <dgm:pt modelId="{17681761-07F6-4097-879C-A0EAA97ECEB6}" type="pres">
      <dgm:prSet presAssocID="{5FE3A39C-C491-4D77-A29B-82627F554E04}" presName="cycle" presStyleCnt="0">
        <dgm:presLayoutVars>
          <dgm:dir/>
          <dgm:resizeHandles val="exact"/>
        </dgm:presLayoutVars>
      </dgm:prSet>
      <dgm:spPr/>
    </dgm:pt>
    <dgm:pt modelId="{5754954E-9747-4227-B5B3-B4782CFCAB42}" type="pres">
      <dgm:prSet presAssocID="{C95AB018-2702-41A2-A2E9-25086395E5B1}" presName="dummy" presStyleCnt="0"/>
      <dgm:spPr/>
    </dgm:pt>
    <dgm:pt modelId="{560CC184-04C5-4B2A-9851-2DF1DE7CF553}" type="pres">
      <dgm:prSet presAssocID="{C95AB018-2702-41A2-A2E9-25086395E5B1}" presName="node" presStyleLbl="revTx" presStyleIdx="0" presStyleCnt="4">
        <dgm:presLayoutVars>
          <dgm:bulletEnabled val="1"/>
        </dgm:presLayoutVars>
      </dgm:prSet>
      <dgm:spPr/>
    </dgm:pt>
    <dgm:pt modelId="{62B1CF7E-A8C0-4DDE-B21F-8C9459A59F50}" type="pres">
      <dgm:prSet presAssocID="{6191CCBA-B2ED-4639-A34C-4370364658F6}" presName="sibTrans" presStyleLbl="node1" presStyleIdx="0" presStyleCnt="4"/>
      <dgm:spPr/>
    </dgm:pt>
    <dgm:pt modelId="{CBC2CC2E-3473-41FD-B84B-0B7D41A96E6F}" type="pres">
      <dgm:prSet presAssocID="{3AC3DC69-6BB6-45AF-900B-02F54D113CC6}" presName="dummy" presStyleCnt="0"/>
      <dgm:spPr/>
    </dgm:pt>
    <dgm:pt modelId="{D14ECA76-00E0-4F19-ABC2-5E9D66E6C0F5}" type="pres">
      <dgm:prSet presAssocID="{3AC3DC69-6BB6-45AF-900B-02F54D113CC6}" presName="node" presStyleLbl="revTx" presStyleIdx="1" presStyleCnt="4">
        <dgm:presLayoutVars>
          <dgm:bulletEnabled val="1"/>
        </dgm:presLayoutVars>
      </dgm:prSet>
      <dgm:spPr/>
    </dgm:pt>
    <dgm:pt modelId="{5B99EB4F-DBA8-4384-BB9C-2B6AADED9D0B}" type="pres">
      <dgm:prSet presAssocID="{B7FD00FD-0125-4E3B-8AB0-110B685E3554}" presName="sibTrans" presStyleLbl="node1" presStyleIdx="1" presStyleCnt="4"/>
      <dgm:spPr/>
    </dgm:pt>
    <dgm:pt modelId="{EA2CD071-8FDA-4B3E-9E05-D359455D8C5C}" type="pres">
      <dgm:prSet presAssocID="{BC0D8B34-4270-41AB-B1CD-C87C5B1411D7}" presName="dummy" presStyleCnt="0"/>
      <dgm:spPr/>
    </dgm:pt>
    <dgm:pt modelId="{5ACF134A-0E3D-4A8D-80FD-E17057B8B04D}" type="pres">
      <dgm:prSet presAssocID="{BC0D8B34-4270-41AB-B1CD-C87C5B1411D7}" presName="node" presStyleLbl="revTx" presStyleIdx="2" presStyleCnt="4">
        <dgm:presLayoutVars>
          <dgm:bulletEnabled val="1"/>
        </dgm:presLayoutVars>
      </dgm:prSet>
      <dgm:spPr/>
    </dgm:pt>
    <dgm:pt modelId="{CC597418-50B6-4427-AC23-B67D2987D525}" type="pres">
      <dgm:prSet presAssocID="{F97B38DD-EDF2-4AA8-9EB9-64BEE2BB812E}" presName="sibTrans" presStyleLbl="node1" presStyleIdx="2" presStyleCnt="4"/>
      <dgm:spPr/>
    </dgm:pt>
    <dgm:pt modelId="{EA5AE984-E69A-43D6-A914-177A9E2A59D1}" type="pres">
      <dgm:prSet presAssocID="{3A44A8C8-1711-4401-8D2D-E3E5B2BD6FCB}" presName="dummy" presStyleCnt="0"/>
      <dgm:spPr/>
    </dgm:pt>
    <dgm:pt modelId="{E3CE7817-FA56-45B5-A585-5B72181C309A}" type="pres">
      <dgm:prSet presAssocID="{3A44A8C8-1711-4401-8D2D-E3E5B2BD6FCB}" presName="node" presStyleLbl="revTx" presStyleIdx="3" presStyleCnt="4">
        <dgm:presLayoutVars>
          <dgm:bulletEnabled val="1"/>
        </dgm:presLayoutVars>
      </dgm:prSet>
      <dgm:spPr/>
    </dgm:pt>
    <dgm:pt modelId="{DE2DEDB3-FAEB-44F2-A5C4-09F733E49EB4}" type="pres">
      <dgm:prSet presAssocID="{41E8B41F-17A5-496C-838D-BE9B65D8DE60}" presName="sibTrans" presStyleLbl="node1" presStyleIdx="3" presStyleCnt="4"/>
      <dgm:spPr/>
    </dgm:pt>
  </dgm:ptLst>
  <dgm:cxnLst>
    <dgm:cxn modelId="{4F66EF1B-3396-49AC-A32C-D8834E9AF51A}" type="presOf" srcId="{C95AB018-2702-41A2-A2E9-25086395E5B1}" destId="{560CC184-04C5-4B2A-9851-2DF1DE7CF553}" srcOrd="0" destOrd="0" presId="urn:microsoft.com/office/officeart/2005/8/layout/cycle1"/>
    <dgm:cxn modelId="{A8790126-12B3-4A8B-82A5-810B7D5DD8F6}" type="presOf" srcId="{41E8B41F-17A5-496C-838D-BE9B65D8DE60}" destId="{DE2DEDB3-FAEB-44F2-A5C4-09F733E49EB4}" srcOrd="0" destOrd="0" presId="urn:microsoft.com/office/officeart/2005/8/layout/cycle1"/>
    <dgm:cxn modelId="{3D89DB2E-813C-44F5-82DB-703DCB29AEB8}" type="presOf" srcId="{F97B38DD-EDF2-4AA8-9EB9-64BEE2BB812E}" destId="{CC597418-50B6-4427-AC23-B67D2987D525}" srcOrd="0" destOrd="0" presId="urn:microsoft.com/office/officeart/2005/8/layout/cycle1"/>
    <dgm:cxn modelId="{674F3967-A1A9-4AB4-AB8D-6E99D4C79463}" type="presOf" srcId="{5FE3A39C-C491-4D77-A29B-82627F554E04}" destId="{17681761-07F6-4097-879C-A0EAA97ECEB6}" srcOrd="0" destOrd="0" presId="urn:microsoft.com/office/officeart/2005/8/layout/cycle1"/>
    <dgm:cxn modelId="{C15E8156-A6D1-49F0-A8B8-A7EBA3FE87F3}" type="presOf" srcId="{6191CCBA-B2ED-4639-A34C-4370364658F6}" destId="{62B1CF7E-A8C0-4DDE-B21F-8C9459A59F50}" srcOrd="0" destOrd="0" presId="urn:microsoft.com/office/officeart/2005/8/layout/cycle1"/>
    <dgm:cxn modelId="{D3E6FF8E-D4B2-46C1-8B5A-1B99713CADE6}" srcId="{5FE3A39C-C491-4D77-A29B-82627F554E04}" destId="{C95AB018-2702-41A2-A2E9-25086395E5B1}" srcOrd="0" destOrd="0" parTransId="{60679D65-830B-4C95-B2BB-BA08B04EAD6F}" sibTransId="{6191CCBA-B2ED-4639-A34C-4370364658F6}"/>
    <dgm:cxn modelId="{884B859F-67C3-4521-ACD4-F6D482DB0AE3}" type="presOf" srcId="{3AC3DC69-6BB6-45AF-900B-02F54D113CC6}" destId="{D14ECA76-00E0-4F19-ABC2-5E9D66E6C0F5}" srcOrd="0" destOrd="0" presId="urn:microsoft.com/office/officeart/2005/8/layout/cycle1"/>
    <dgm:cxn modelId="{8C25C8A1-81F7-42F5-9CEF-F50273C437F1}" srcId="{5FE3A39C-C491-4D77-A29B-82627F554E04}" destId="{3AC3DC69-6BB6-45AF-900B-02F54D113CC6}" srcOrd="1" destOrd="0" parTransId="{B4A631BA-4E29-467A-8A55-272896107B37}" sibTransId="{B7FD00FD-0125-4E3B-8AB0-110B685E3554}"/>
    <dgm:cxn modelId="{4579C3AC-A22E-4398-B015-52F11F7BFDB6}" type="presOf" srcId="{B7FD00FD-0125-4E3B-8AB0-110B685E3554}" destId="{5B99EB4F-DBA8-4384-BB9C-2B6AADED9D0B}" srcOrd="0" destOrd="0" presId="urn:microsoft.com/office/officeart/2005/8/layout/cycle1"/>
    <dgm:cxn modelId="{F0B49DB1-96BD-44D6-BED7-99A04386E0DD}" srcId="{5FE3A39C-C491-4D77-A29B-82627F554E04}" destId="{3A44A8C8-1711-4401-8D2D-E3E5B2BD6FCB}" srcOrd="3" destOrd="0" parTransId="{A03569D5-60F4-4ECC-B919-BA80A705007C}" sibTransId="{41E8B41F-17A5-496C-838D-BE9B65D8DE60}"/>
    <dgm:cxn modelId="{E7AD1BBF-DC66-41E3-8FA6-9A7EA83CAD13}" type="presOf" srcId="{BC0D8B34-4270-41AB-B1CD-C87C5B1411D7}" destId="{5ACF134A-0E3D-4A8D-80FD-E17057B8B04D}" srcOrd="0" destOrd="0" presId="urn:microsoft.com/office/officeart/2005/8/layout/cycle1"/>
    <dgm:cxn modelId="{B05E0BC1-FCED-4529-973A-0B64828AF8F9}" type="presOf" srcId="{3A44A8C8-1711-4401-8D2D-E3E5B2BD6FCB}" destId="{E3CE7817-FA56-45B5-A585-5B72181C309A}" srcOrd="0" destOrd="0" presId="urn:microsoft.com/office/officeart/2005/8/layout/cycle1"/>
    <dgm:cxn modelId="{58DE45E0-CA68-4B77-B167-777F3B86E9D3}" srcId="{5FE3A39C-C491-4D77-A29B-82627F554E04}" destId="{BC0D8B34-4270-41AB-B1CD-C87C5B1411D7}" srcOrd="2" destOrd="0" parTransId="{31520FC1-A7EE-4A10-A190-576D47A7DF53}" sibTransId="{F97B38DD-EDF2-4AA8-9EB9-64BEE2BB812E}"/>
    <dgm:cxn modelId="{6F266B49-0C5A-49F3-AD2C-E7E29BF8B4FA}" type="presParOf" srcId="{17681761-07F6-4097-879C-A0EAA97ECEB6}" destId="{5754954E-9747-4227-B5B3-B4782CFCAB42}" srcOrd="0" destOrd="0" presId="urn:microsoft.com/office/officeart/2005/8/layout/cycle1"/>
    <dgm:cxn modelId="{9D54C3E1-4A93-4EE4-AFC0-90FA7DCDFC77}" type="presParOf" srcId="{17681761-07F6-4097-879C-A0EAA97ECEB6}" destId="{560CC184-04C5-4B2A-9851-2DF1DE7CF553}" srcOrd="1" destOrd="0" presId="urn:microsoft.com/office/officeart/2005/8/layout/cycle1"/>
    <dgm:cxn modelId="{DABFBE43-9077-4BE7-928D-97BE0190AD66}" type="presParOf" srcId="{17681761-07F6-4097-879C-A0EAA97ECEB6}" destId="{62B1CF7E-A8C0-4DDE-B21F-8C9459A59F50}" srcOrd="2" destOrd="0" presId="urn:microsoft.com/office/officeart/2005/8/layout/cycle1"/>
    <dgm:cxn modelId="{391860B9-7FDB-461B-B34B-EDBC146369DC}" type="presParOf" srcId="{17681761-07F6-4097-879C-A0EAA97ECEB6}" destId="{CBC2CC2E-3473-41FD-B84B-0B7D41A96E6F}" srcOrd="3" destOrd="0" presId="urn:microsoft.com/office/officeart/2005/8/layout/cycle1"/>
    <dgm:cxn modelId="{E87BB3C2-CACF-4097-B7B7-B4D9C67F7B9C}" type="presParOf" srcId="{17681761-07F6-4097-879C-A0EAA97ECEB6}" destId="{D14ECA76-00E0-4F19-ABC2-5E9D66E6C0F5}" srcOrd="4" destOrd="0" presId="urn:microsoft.com/office/officeart/2005/8/layout/cycle1"/>
    <dgm:cxn modelId="{8BAC6708-4AB3-4295-880B-742F99F8A573}" type="presParOf" srcId="{17681761-07F6-4097-879C-A0EAA97ECEB6}" destId="{5B99EB4F-DBA8-4384-BB9C-2B6AADED9D0B}" srcOrd="5" destOrd="0" presId="urn:microsoft.com/office/officeart/2005/8/layout/cycle1"/>
    <dgm:cxn modelId="{7B61A4C9-1BBD-43EB-9FC5-A0DE0324C81E}" type="presParOf" srcId="{17681761-07F6-4097-879C-A0EAA97ECEB6}" destId="{EA2CD071-8FDA-4B3E-9E05-D359455D8C5C}" srcOrd="6" destOrd="0" presId="urn:microsoft.com/office/officeart/2005/8/layout/cycle1"/>
    <dgm:cxn modelId="{A143F5BB-1D8F-4EF5-8E50-80A865DDE0F4}" type="presParOf" srcId="{17681761-07F6-4097-879C-A0EAA97ECEB6}" destId="{5ACF134A-0E3D-4A8D-80FD-E17057B8B04D}" srcOrd="7" destOrd="0" presId="urn:microsoft.com/office/officeart/2005/8/layout/cycle1"/>
    <dgm:cxn modelId="{15953409-CBBC-43E0-B060-C6EB5C62B90B}" type="presParOf" srcId="{17681761-07F6-4097-879C-A0EAA97ECEB6}" destId="{CC597418-50B6-4427-AC23-B67D2987D525}" srcOrd="8" destOrd="0" presId="urn:microsoft.com/office/officeart/2005/8/layout/cycle1"/>
    <dgm:cxn modelId="{1C300B90-26D9-4BC2-96BE-B39C2169EC95}" type="presParOf" srcId="{17681761-07F6-4097-879C-A0EAA97ECEB6}" destId="{EA5AE984-E69A-43D6-A914-177A9E2A59D1}" srcOrd="9" destOrd="0" presId="urn:microsoft.com/office/officeart/2005/8/layout/cycle1"/>
    <dgm:cxn modelId="{369D8E86-9036-4472-8C2F-3E4A7EAA9F1F}" type="presParOf" srcId="{17681761-07F6-4097-879C-A0EAA97ECEB6}" destId="{E3CE7817-FA56-45B5-A585-5B72181C309A}" srcOrd="10" destOrd="0" presId="urn:microsoft.com/office/officeart/2005/8/layout/cycle1"/>
    <dgm:cxn modelId="{9B2294B5-C5C0-49D4-8EF3-9240C70B85D4}" type="presParOf" srcId="{17681761-07F6-4097-879C-A0EAA97ECEB6}" destId="{DE2DEDB3-FAEB-44F2-A5C4-09F733E49EB4}" srcOrd="11" destOrd="0" presId="urn:microsoft.com/office/officeart/2005/8/layout/cycle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01B4A0-6FAA-4EEA-B94F-68D1F4453082}">
      <dsp:nvSpPr>
        <dsp:cNvPr id="0" name=""/>
        <dsp:cNvSpPr/>
      </dsp:nvSpPr>
      <dsp:spPr>
        <a:xfrm>
          <a:off x="1512337" y="1500501"/>
          <a:ext cx="1152354" cy="115235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latin typeface="Times New Roman" panose="02020603050405020304" pitchFamily="18" charset="0"/>
          </a:endParaRPr>
        </a:p>
        <a:p>
          <a:pPr marL="0" marR="0" lvl="0" indent="0" algn="ctr" defTabSz="666750" rtl="0">
            <a:lnSpc>
              <a:spcPct val="90000"/>
            </a:lnSpc>
            <a:spcBef>
              <a:spcPct val="0"/>
            </a:spcBef>
            <a:spcAft>
              <a:spcPct val="35000"/>
            </a:spcAft>
            <a:buNone/>
          </a:pPr>
          <a:r>
            <a:rPr lang="en-ZA" sz="1500" b="0" i="0" u="none" strike="noStrike" kern="1200" baseline="0">
              <a:latin typeface="Calibri" panose="020F0502020204030204" pitchFamily="34" charset="0"/>
            </a:rPr>
            <a:t>Observing</a:t>
          </a:r>
          <a:endParaRPr lang="en-ZA" sz="1500" kern="1200"/>
        </a:p>
      </dsp:txBody>
      <dsp:txXfrm>
        <a:off x="1681095" y="1669259"/>
        <a:ext cx="814838" cy="814838"/>
      </dsp:txXfrm>
    </dsp:sp>
    <dsp:sp modelId="{EA53D6C8-A95F-442D-B9C3-C224D2516E89}">
      <dsp:nvSpPr>
        <dsp:cNvPr id="0" name=""/>
        <dsp:cNvSpPr/>
      </dsp:nvSpPr>
      <dsp:spPr>
        <a:xfrm rot="16200000">
          <a:off x="1915569" y="1302727"/>
          <a:ext cx="345890" cy="49658"/>
        </a:xfrm>
        <a:custGeom>
          <a:avLst/>
          <a:gdLst/>
          <a:ahLst/>
          <a:cxnLst/>
          <a:rect l="0" t="0" r="0" b="0"/>
          <a:pathLst>
            <a:path>
              <a:moveTo>
                <a:pt x="0" y="24829"/>
              </a:moveTo>
              <a:lnTo>
                <a:pt x="345890" y="2482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079867" y="1318908"/>
        <a:ext cx="17294" cy="17294"/>
      </dsp:txXfrm>
    </dsp:sp>
    <dsp:sp modelId="{287D0B4C-0247-47BE-BD4F-7B2FA076A5C4}">
      <dsp:nvSpPr>
        <dsp:cNvPr id="0" name=""/>
        <dsp:cNvSpPr/>
      </dsp:nvSpPr>
      <dsp:spPr>
        <a:xfrm>
          <a:off x="1512337" y="2256"/>
          <a:ext cx="1152354" cy="115235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latin typeface="Times New Roman" panose="02020603050405020304" pitchFamily="18" charset="0"/>
          </a:endParaRPr>
        </a:p>
        <a:p>
          <a:pPr marL="0" marR="0" lvl="0" indent="0" algn="ctr" defTabSz="666750" rtl="0">
            <a:lnSpc>
              <a:spcPct val="90000"/>
            </a:lnSpc>
            <a:spcBef>
              <a:spcPct val="0"/>
            </a:spcBef>
            <a:spcAft>
              <a:spcPct val="35000"/>
            </a:spcAft>
            <a:buNone/>
          </a:pPr>
          <a:endParaRPr lang="en-ZA" sz="1500" b="0" i="0" u="none" strike="noStrike" kern="1200" baseline="0">
            <a:latin typeface="Times New Roman" panose="02020603050405020304" pitchFamily="18" charset="0"/>
          </a:endParaRPr>
        </a:p>
        <a:p>
          <a:pPr marL="0" marR="0" lvl="0" indent="0" algn="ctr" defTabSz="666750" rtl="0">
            <a:lnSpc>
              <a:spcPct val="90000"/>
            </a:lnSpc>
            <a:spcBef>
              <a:spcPct val="0"/>
            </a:spcBef>
            <a:spcAft>
              <a:spcPct val="35000"/>
            </a:spcAft>
            <a:buNone/>
          </a:pPr>
          <a:r>
            <a:rPr lang="en-ZA" sz="1500" b="0" i="0" u="none" strike="noStrike" kern="1200" baseline="0">
              <a:latin typeface="Calibri" panose="020F0502020204030204" pitchFamily="34" charset="0"/>
            </a:rPr>
            <a:t>See</a:t>
          </a:r>
          <a:endParaRPr lang="en-ZA" sz="1500" kern="1200"/>
        </a:p>
      </dsp:txBody>
      <dsp:txXfrm>
        <a:off x="1681095" y="171014"/>
        <a:ext cx="814838" cy="814838"/>
      </dsp:txXfrm>
    </dsp:sp>
    <dsp:sp modelId="{D44B7CF9-33F8-4699-B10F-149990892409}">
      <dsp:nvSpPr>
        <dsp:cNvPr id="0" name=""/>
        <dsp:cNvSpPr/>
      </dsp:nvSpPr>
      <dsp:spPr>
        <a:xfrm rot="1800000">
          <a:off x="2564328" y="2426410"/>
          <a:ext cx="345890" cy="49658"/>
        </a:xfrm>
        <a:custGeom>
          <a:avLst/>
          <a:gdLst/>
          <a:ahLst/>
          <a:cxnLst/>
          <a:rect l="0" t="0" r="0" b="0"/>
          <a:pathLst>
            <a:path>
              <a:moveTo>
                <a:pt x="0" y="24829"/>
              </a:moveTo>
              <a:lnTo>
                <a:pt x="345890" y="2482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28626" y="2442592"/>
        <a:ext cx="17294" cy="17294"/>
      </dsp:txXfrm>
    </dsp:sp>
    <dsp:sp modelId="{73F71BF5-FECF-4A26-A9F3-72D7CB721A5B}">
      <dsp:nvSpPr>
        <dsp:cNvPr id="0" name=""/>
        <dsp:cNvSpPr/>
      </dsp:nvSpPr>
      <dsp:spPr>
        <a:xfrm>
          <a:off x="2809856" y="2249624"/>
          <a:ext cx="1152354" cy="115235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latin typeface="Times New Roman" panose="02020603050405020304" pitchFamily="18" charset="0"/>
          </a:endParaRPr>
        </a:p>
        <a:p>
          <a:pPr marL="0" marR="0" lvl="0" indent="0" algn="ctr" defTabSz="666750" rtl="0">
            <a:lnSpc>
              <a:spcPct val="90000"/>
            </a:lnSpc>
            <a:spcBef>
              <a:spcPct val="0"/>
            </a:spcBef>
            <a:spcAft>
              <a:spcPct val="35000"/>
            </a:spcAft>
            <a:buNone/>
          </a:pPr>
          <a:endParaRPr lang="en-ZA" sz="1500" b="0" i="0" u="none" strike="noStrike" kern="1200" baseline="0">
            <a:latin typeface="Times New Roman" panose="02020603050405020304" pitchFamily="18" charset="0"/>
          </a:endParaRPr>
        </a:p>
        <a:p>
          <a:pPr marL="0" marR="0" lvl="0" indent="0" algn="ctr" defTabSz="666750" rtl="0">
            <a:lnSpc>
              <a:spcPct val="90000"/>
            </a:lnSpc>
            <a:spcBef>
              <a:spcPct val="0"/>
            </a:spcBef>
            <a:spcAft>
              <a:spcPct val="35000"/>
            </a:spcAft>
            <a:buNone/>
          </a:pPr>
          <a:r>
            <a:rPr lang="en-ZA" sz="1500" b="0" i="0" u="none" strike="noStrike" kern="1200" baseline="0">
              <a:latin typeface="Calibri" panose="020F0502020204030204" pitchFamily="34" charset="0"/>
            </a:rPr>
            <a:t>Listen</a:t>
          </a:r>
          <a:endParaRPr lang="en-ZA" sz="1500" kern="1200"/>
        </a:p>
      </dsp:txBody>
      <dsp:txXfrm>
        <a:off x="2978614" y="2418382"/>
        <a:ext cx="814838" cy="814838"/>
      </dsp:txXfrm>
    </dsp:sp>
    <dsp:sp modelId="{F4AB48F0-83BD-465C-9E74-7C3317FB517D}">
      <dsp:nvSpPr>
        <dsp:cNvPr id="0" name=""/>
        <dsp:cNvSpPr/>
      </dsp:nvSpPr>
      <dsp:spPr>
        <a:xfrm rot="9000000">
          <a:off x="1266810" y="2426410"/>
          <a:ext cx="345890" cy="49658"/>
        </a:xfrm>
        <a:custGeom>
          <a:avLst/>
          <a:gdLst/>
          <a:ahLst/>
          <a:cxnLst/>
          <a:rect l="0" t="0" r="0" b="0"/>
          <a:pathLst>
            <a:path>
              <a:moveTo>
                <a:pt x="0" y="24829"/>
              </a:moveTo>
              <a:lnTo>
                <a:pt x="345890" y="2482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431108" y="2442592"/>
        <a:ext cx="17294" cy="17294"/>
      </dsp:txXfrm>
    </dsp:sp>
    <dsp:sp modelId="{69416C16-603E-4FC7-8FED-094B3EDF2516}">
      <dsp:nvSpPr>
        <dsp:cNvPr id="0" name=""/>
        <dsp:cNvSpPr/>
      </dsp:nvSpPr>
      <dsp:spPr>
        <a:xfrm>
          <a:off x="214819" y="2249624"/>
          <a:ext cx="1152354" cy="115235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latin typeface="Times New Roman" panose="02020603050405020304" pitchFamily="18" charset="0"/>
          </a:endParaRPr>
        </a:p>
        <a:p>
          <a:pPr marL="0" marR="0" lvl="0" indent="0" algn="ctr" defTabSz="666750" rtl="0">
            <a:lnSpc>
              <a:spcPct val="90000"/>
            </a:lnSpc>
            <a:spcBef>
              <a:spcPct val="0"/>
            </a:spcBef>
            <a:spcAft>
              <a:spcPct val="35000"/>
            </a:spcAft>
            <a:buNone/>
          </a:pPr>
          <a:endParaRPr lang="en-ZA" sz="1500" b="0" i="0" u="none" strike="noStrike" kern="1200" baseline="0">
            <a:latin typeface="Times New Roman" panose="02020603050405020304" pitchFamily="18" charset="0"/>
          </a:endParaRPr>
        </a:p>
        <a:p>
          <a:pPr marL="0" marR="0" lvl="0" indent="0" algn="ctr" defTabSz="666750" rtl="0">
            <a:lnSpc>
              <a:spcPct val="90000"/>
            </a:lnSpc>
            <a:spcBef>
              <a:spcPct val="0"/>
            </a:spcBef>
            <a:spcAft>
              <a:spcPct val="35000"/>
            </a:spcAft>
            <a:buNone/>
          </a:pPr>
          <a:r>
            <a:rPr lang="en-ZA" sz="1500" b="0" i="0" u="none" strike="noStrike" kern="1200" baseline="0">
              <a:latin typeface="Calibri" panose="020F0502020204030204" pitchFamily="34" charset="0"/>
            </a:rPr>
            <a:t>Question</a:t>
          </a:r>
          <a:endParaRPr lang="en-ZA" sz="1500" kern="1200"/>
        </a:p>
      </dsp:txBody>
      <dsp:txXfrm>
        <a:off x="383577" y="2418382"/>
        <a:ext cx="814838" cy="8148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B556DA-8FB9-4EC8-99A0-523D84C942A9}">
      <dsp:nvSpPr>
        <dsp:cNvPr id="0" name=""/>
        <dsp:cNvSpPr/>
      </dsp:nvSpPr>
      <dsp:spPr>
        <a:xfrm>
          <a:off x="2667708" y="2028234"/>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1" i="0" u="none" strike="noStrike" kern="1200" baseline="0">
              <a:latin typeface="Calibri" panose="020F0502020204030204" pitchFamily="34" charset="0"/>
            </a:rPr>
            <a:t>Assessment instruments</a:t>
          </a:r>
          <a:endParaRPr lang="en-ZA" sz="1100" kern="1200"/>
        </a:p>
      </dsp:txBody>
      <dsp:txXfrm>
        <a:off x="2822335" y="2182861"/>
        <a:ext cx="746604" cy="746604"/>
      </dsp:txXfrm>
    </dsp:sp>
    <dsp:sp modelId="{783ACD62-3961-4507-96B6-F8522530AFE7}">
      <dsp:nvSpPr>
        <dsp:cNvPr id="0" name=""/>
        <dsp:cNvSpPr/>
      </dsp:nvSpPr>
      <dsp:spPr>
        <a:xfrm rot="16200000">
          <a:off x="2718482" y="1536211"/>
          <a:ext cx="954309" cy="29736"/>
        </a:xfrm>
        <a:custGeom>
          <a:avLst/>
          <a:gdLst/>
          <a:ahLst/>
          <a:cxnLst/>
          <a:rect l="0" t="0" r="0" b="0"/>
          <a:pathLst>
            <a:path>
              <a:moveTo>
                <a:pt x="0" y="14868"/>
              </a:moveTo>
              <a:lnTo>
                <a:pt x="954309" y="1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171779" y="1527222"/>
        <a:ext cx="47715" cy="47715"/>
      </dsp:txXfrm>
    </dsp:sp>
    <dsp:sp modelId="{2D13A3A1-BC98-4AA4-A0D8-E72BA108DCAD}">
      <dsp:nvSpPr>
        <dsp:cNvPr id="0" name=""/>
        <dsp:cNvSpPr/>
      </dsp:nvSpPr>
      <dsp:spPr>
        <a:xfrm>
          <a:off x="2667708" y="18067"/>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Rubrics</a:t>
          </a:r>
        </a:p>
      </dsp:txBody>
      <dsp:txXfrm>
        <a:off x="2822335" y="172694"/>
        <a:ext cx="746604" cy="746604"/>
      </dsp:txXfrm>
    </dsp:sp>
    <dsp:sp modelId="{74B6D3A7-EAA7-4520-87D4-E477BC770FCD}">
      <dsp:nvSpPr>
        <dsp:cNvPr id="0" name=""/>
        <dsp:cNvSpPr/>
      </dsp:nvSpPr>
      <dsp:spPr>
        <a:xfrm rot="18600000">
          <a:off x="3364538" y="1771356"/>
          <a:ext cx="954309" cy="29736"/>
        </a:xfrm>
        <a:custGeom>
          <a:avLst/>
          <a:gdLst/>
          <a:ahLst/>
          <a:cxnLst/>
          <a:rect l="0" t="0" r="0" b="0"/>
          <a:pathLst>
            <a:path>
              <a:moveTo>
                <a:pt x="0" y="14868"/>
              </a:moveTo>
              <a:lnTo>
                <a:pt x="954309" y="1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817835" y="1762367"/>
        <a:ext cx="47715" cy="47715"/>
      </dsp:txXfrm>
    </dsp:sp>
    <dsp:sp modelId="{ECC78A47-DB6C-4D58-B719-0769AFFC301F}">
      <dsp:nvSpPr>
        <dsp:cNvPr id="0" name=""/>
        <dsp:cNvSpPr/>
      </dsp:nvSpPr>
      <dsp:spPr>
        <a:xfrm>
          <a:off x="3959819" y="488356"/>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Portfolio items</a:t>
          </a:r>
        </a:p>
        <a:p>
          <a:pPr marL="0" marR="0" lvl="0" indent="0" algn="ctr" defTabSz="400050" rtl="0">
            <a:lnSpc>
              <a:spcPct val="90000"/>
            </a:lnSpc>
            <a:spcBef>
              <a:spcPct val="0"/>
            </a:spcBef>
            <a:spcAft>
              <a:spcPct val="35000"/>
            </a:spcAft>
            <a:buNone/>
          </a:pPr>
          <a:endParaRPr lang="en-ZA" sz="900" b="0" i="0" u="none" strike="noStrike" kern="1200" baseline="0">
            <a:latin typeface="Calibri" panose="020F0502020204030204" pitchFamily="34" charset="0"/>
          </a:endParaRPr>
        </a:p>
      </dsp:txBody>
      <dsp:txXfrm>
        <a:off x="4114446" y="642983"/>
        <a:ext cx="746604" cy="746604"/>
      </dsp:txXfrm>
    </dsp:sp>
    <dsp:sp modelId="{B422C380-6A57-4399-AB9E-F2183BE76B03}">
      <dsp:nvSpPr>
        <dsp:cNvPr id="0" name=""/>
        <dsp:cNvSpPr/>
      </dsp:nvSpPr>
      <dsp:spPr>
        <a:xfrm rot="21000000">
          <a:off x="3708297" y="2366764"/>
          <a:ext cx="954309" cy="29736"/>
        </a:xfrm>
        <a:custGeom>
          <a:avLst/>
          <a:gdLst/>
          <a:ahLst/>
          <a:cxnLst/>
          <a:rect l="0" t="0" r="0" b="0"/>
          <a:pathLst>
            <a:path>
              <a:moveTo>
                <a:pt x="0" y="14868"/>
              </a:moveTo>
              <a:lnTo>
                <a:pt x="954309" y="1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161594" y="2357775"/>
        <a:ext cx="47715" cy="47715"/>
      </dsp:txXfrm>
    </dsp:sp>
    <dsp:sp modelId="{7D120616-D227-4D55-AB2D-2FFBF74CE7B9}">
      <dsp:nvSpPr>
        <dsp:cNvPr id="0" name=""/>
        <dsp:cNvSpPr/>
      </dsp:nvSpPr>
      <dsp:spPr>
        <a:xfrm>
          <a:off x="4647337" y="1679172"/>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Checklists</a:t>
          </a:r>
        </a:p>
      </dsp:txBody>
      <dsp:txXfrm>
        <a:off x="4801964" y="1833799"/>
        <a:ext cx="746604" cy="746604"/>
      </dsp:txXfrm>
    </dsp:sp>
    <dsp:sp modelId="{BA79062E-7E19-4CC8-834B-7BAF5DC36211}">
      <dsp:nvSpPr>
        <dsp:cNvPr id="0" name=""/>
        <dsp:cNvSpPr/>
      </dsp:nvSpPr>
      <dsp:spPr>
        <a:xfrm rot="1800000">
          <a:off x="3588910" y="3043837"/>
          <a:ext cx="954309" cy="29736"/>
        </a:xfrm>
        <a:custGeom>
          <a:avLst/>
          <a:gdLst/>
          <a:ahLst/>
          <a:cxnLst/>
          <a:rect l="0" t="0" r="0" b="0"/>
          <a:pathLst>
            <a:path>
              <a:moveTo>
                <a:pt x="0" y="14868"/>
              </a:moveTo>
              <a:lnTo>
                <a:pt x="954309" y="1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42207" y="3034848"/>
        <a:ext cx="47715" cy="47715"/>
      </dsp:txXfrm>
    </dsp:sp>
    <dsp:sp modelId="{0A72DD88-3BAC-4B87-BAB1-F82040A62C99}">
      <dsp:nvSpPr>
        <dsp:cNvPr id="0" name=""/>
        <dsp:cNvSpPr/>
      </dsp:nvSpPr>
      <dsp:spPr>
        <a:xfrm>
          <a:off x="4408564" y="3033318"/>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Daily feedback reports</a:t>
          </a:r>
        </a:p>
      </dsp:txBody>
      <dsp:txXfrm>
        <a:off x="4563191" y="3187945"/>
        <a:ext cx="746604" cy="746604"/>
      </dsp:txXfrm>
    </dsp:sp>
    <dsp:sp modelId="{4781E142-AF5C-4CDC-BB51-C50DFD57CBEB}">
      <dsp:nvSpPr>
        <dsp:cNvPr id="0" name=""/>
        <dsp:cNvSpPr/>
      </dsp:nvSpPr>
      <dsp:spPr>
        <a:xfrm rot="4200000">
          <a:off x="3062241" y="3485765"/>
          <a:ext cx="954309" cy="29736"/>
        </a:xfrm>
        <a:custGeom>
          <a:avLst/>
          <a:gdLst/>
          <a:ahLst/>
          <a:cxnLst/>
          <a:rect l="0" t="0" r="0" b="0"/>
          <a:pathLst>
            <a:path>
              <a:moveTo>
                <a:pt x="0" y="14868"/>
              </a:moveTo>
              <a:lnTo>
                <a:pt x="954309" y="1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15538" y="3476776"/>
        <a:ext cx="47715" cy="47715"/>
      </dsp:txXfrm>
    </dsp:sp>
    <dsp:sp modelId="{BAE85F39-F9DB-41B1-808A-B0C07D918718}">
      <dsp:nvSpPr>
        <dsp:cNvPr id="0" name=""/>
        <dsp:cNvSpPr/>
      </dsp:nvSpPr>
      <dsp:spPr>
        <a:xfrm>
          <a:off x="3355226" y="3917174"/>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Frequency charts</a:t>
          </a:r>
        </a:p>
      </dsp:txBody>
      <dsp:txXfrm>
        <a:off x="3509853" y="4071801"/>
        <a:ext cx="746604" cy="746604"/>
      </dsp:txXfrm>
    </dsp:sp>
    <dsp:sp modelId="{58044B03-2C45-4702-BF20-1E6E7D7B7D50}">
      <dsp:nvSpPr>
        <dsp:cNvPr id="0" name=""/>
        <dsp:cNvSpPr/>
      </dsp:nvSpPr>
      <dsp:spPr>
        <a:xfrm rot="6600000">
          <a:off x="2374723" y="3485765"/>
          <a:ext cx="954309" cy="29736"/>
        </a:xfrm>
        <a:custGeom>
          <a:avLst/>
          <a:gdLst/>
          <a:ahLst/>
          <a:cxnLst/>
          <a:rect l="0" t="0" r="0" b="0"/>
          <a:pathLst>
            <a:path>
              <a:moveTo>
                <a:pt x="0" y="14868"/>
              </a:moveTo>
              <a:lnTo>
                <a:pt x="954309" y="1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828020" y="3476776"/>
        <a:ext cx="47715" cy="47715"/>
      </dsp:txXfrm>
    </dsp:sp>
    <dsp:sp modelId="{DB6DD0C7-CD46-498F-BA61-231ABA13581E}">
      <dsp:nvSpPr>
        <dsp:cNvPr id="0" name=""/>
        <dsp:cNvSpPr/>
      </dsp:nvSpPr>
      <dsp:spPr>
        <a:xfrm>
          <a:off x="1980190" y="3917174"/>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Association &amp; participation charts</a:t>
          </a:r>
        </a:p>
      </dsp:txBody>
      <dsp:txXfrm>
        <a:off x="2134817" y="4071801"/>
        <a:ext cx="746604" cy="746604"/>
      </dsp:txXfrm>
    </dsp:sp>
    <dsp:sp modelId="{F4D6CCDE-734D-4E8E-8599-E68C3D14D7E8}">
      <dsp:nvSpPr>
        <dsp:cNvPr id="0" name=""/>
        <dsp:cNvSpPr/>
      </dsp:nvSpPr>
      <dsp:spPr>
        <a:xfrm rot="9000000">
          <a:off x="1848054" y="3043837"/>
          <a:ext cx="954309" cy="29736"/>
        </a:xfrm>
        <a:custGeom>
          <a:avLst/>
          <a:gdLst/>
          <a:ahLst/>
          <a:cxnLst/>
          <a:rect l="0" t="0" r="0" b="0"/>
          <a:pathLst>
            <a:path>
              <a:moveTo>
                <a:pt x="0" y="14868"/>
              </a:moveTo>
              <a:lnTo>
                <a:pt x="954309" y="1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301351" y="3034848"/>
        <a:ext cx="47715" cy="47715"/>
      </dsp:txXfrm>
    </dsp:sp>
    <dsp:sp modelId="{4F0CF373-C7EA-482A-8456-47C41FE663BA}">
      <dsp:nvSpPr>
        <dsp:cNvPr id="0" name=""/>
        <dsp:cNvSpPr/>
      </dsp:nvSpPr>
      <dsp:spPr>
        <a:xfrm>
          <a:off x="926851" y="3033318"/>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Standardised tests</a:t>
          </a:r>
        </a:p>
      </dsp:txBody>
      <dsp:txXfrm>
        <a:off x="1081478" y="3187945"/>
        <a:ext cx="746604" cy="746604"/>
      </dsp:txXfrm>
    </dsp:sp>
    <dsp:sp modelId="{2DB26F19-85CD-43BD-86D6-3CBB12C233CA}">
      <dsp:nvSpPr>
        <dsp:cNvPr id="0" name=""/>
        <dsp:cNvSpPr/>
      </dsp:nvSpPr>
      <dsp:spPr>
        <a:xfrm rot="11400000">
          <a:off x="1728668" y="2366764"/>
          <a:ext cx="954309" cy="29736"/>
        </a:xfrm>
        <a:custGeom>
          <a:avLst/>
          <a:gdLst/>
          <a:ahLst/>
          <a:cxnLst/>
          <a:rect l="0" t="0" r="0" b="0"/>
          <a:pathLst>
            <a:path>
              <a:moveTo>
                <a:pt x="0" y="14868"/>
              </a:moveTo>
              <a:lnTo>
                <a:pt x="954309" y="1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181965" y="2357775"/>
        <a:ext cx="47715" cy="47715"/>
      </dsp:txXfrm>
    </dsp:sp>
    <dsp:sp modelId="{514E6FC3-1B16-4AD4-8340-B942BD015FF4}">
      <dsp:nvSpPr>
        <dsp:cNvPr id="0" name=""/>
        <dsp:cNvSpPr/>
      </dsp:nvSpPr>
      <dsp:spPr>
        <a:xfrm>
          <a:off x="688079" y="1679172"/>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Interviews</a:t>
          </a:r>
        </a:p>
      </dsp:txBody>
      <dsp:txXfrm>
        <a:off x="842706" y="1833799"/>
        <a:ext cx="746604" cy="746604"/>
      </dsp:txXfrm>
    </dsp:sp>
    <dsp:sp modelId="{9FCD4524-409B-457C-B1AA-687FE7DA1A3D}">
      <dsp:nvSpPr>
        <dsp:cNvPr id="0" name=""/>
        <dsp:cNvSpPr/>
      </dsp:nvSpPr>
      <dsp:spPr>
        <a:xfrm rot="13800000">
          <a:off x="2072427" y="1771356"/>
          <a:ext cx="954309" cy="29736"/>
        </a:xfrm>
        <a:custGeom>
          <a:avLst/>
          <a:gdLst/>
          <a:ahLst/>
          <a:cxnLst/>
          <a:rect l="0" t="0" r="0" b="0"/>
          <a:pathLst>
            <a:path>
              <a:moveTo>
                <a:pt x="0" y="14868"/>
              </a:moveTo>
              <a:lnTo>
                <a:pt x="954309" y="1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525724" y="1762367"/>
        <a:ext cx="47715" cy="47715"/>
      </dsp:txXfrm>
    </dsp:sp>
    <dsp:sp modelId="{C7704FF5-3001-48E7-AF01-9020BCAC6765}">
      <dsp:nvSpPr>
        <dsp:cNvPr id="0" name=""/>
        <dsp:cNvSpPr/>
      </dsp:nvSpPr>
      <dsp:spPr>
        <a:xfrm>
          <a:off x="1375597" y="488356"/>
          <a:ext cx="1055858" cy="105585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imes New Roman" panose="02020603050405020304" pitchFamily="18"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Practitioner journals</a:t>
          </a:r>
        </a:p>
      </dsp:txBody>
      <dsp:txXfrm>
        <a:off x="1530224" y="642983"/>
        <a:ext cx="746604" cy="7466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56A0EF-E2B7-4709-A092-5ED0C69B210C}">
      <dsp:nvSpPr>
        <dsp:cNvPr id="0" name=""/>
        <dsp:cNvSpPr/>
      </dsp:nvSpPr>
      <dsp:spPr>
        <a:xfrm>
          <a:off x="2888689" y="83129"/>
          <a:ext cx="1328401" cy="13284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marR="0" lvl="0" indent="0" algn="ctr" defTabSz="755650" rtl="0">
            <a:lnSpc>
              <a:spcPct val="90000"/>
            </a:lnSpc>
            <a:spcBef>
              <a:spcPct val="0"/>
            </a:spcBef>
            <a:spcAft>
              <a:spcPct val="35000"/>
            </a:spcAft>
            <a:buNone/>
          </a:pPr>
          <a:r>
            <a:rPr lang="en-ZA" sz="1700" b="0" i="0" u="none" strike="noStrike" kern="1200" baseline="0">
              <a:latin typeface="Calibri" panose="020F0502020204030204" pitchFamily="34" charset="0"/>
            </a:rPr>
            <a:t>Assessing</a:t>
          </a:r>
          <a:endParaRPr lang="en-ZA" sz="1700" kern="1200"/>
        </a:p>
      </dsp:txBody>
      <dsp:txXfrm>
        <a:off x="2888689" y="83129"/>
        <a:ext cx="1328401" cy="1328401"/>
      </dsp:txXfrm>
    </dsp:sp>
    <dsp:sp modelId="{FCD3C2F4-43D6-4839-9B82-8A9B1B3CE27E}">
      <dsp:nvSpPr>
        <dsp:cNvPr id="0" name=""/>
        <dsp:cNvSpPr/>
      </dsp:nvSpPr>
      <dsp:spPr>
        <a:xfrm>
          <a:off x="548688" y="-586"/>
          <a:ext cx="3752118" cy="3752118"/>
        </a:xfrm>
        <a:prstGeom prst="circularArrow">
          <a:avLst>
            <a:gd name="adj1" fmla="val 6904"/>
            <a:gd name="adj2" fmla="val 465489"/>
            <a:gd name="adj3" fmla="val 548838"/>
            <a:gd name="adj4" fmla="val 20585673"/>
            <a:gd name="adj5" fmla="val 805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87648F3-6296-4AE2-BEEE-D892A49B9D2B}">
      <dsp:nvSpPr>
        <dsp:cNvPr id="0" name=""/>
        <dsp:cNvSpPr/>
      </dsp:nvSpPr>
      <dsp:spPr>
        <a:xfrm>
          <a:off x="2888689" y="2339414"/>
          <a:ext cx="1328401" cy="13284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marR="0" lvl="0" indent="0" algn="ctr" defTabSz="755650" rtl="0">
            <a:lnSpc>
              <a:spcPct val="90000"/>
            </a:lnSpc>
            <a:spcBef>
              <a:spcPct val="0"/>
            </a:spcBef>
            <a:spcAft>
              <a:spcPct val="35000"/>
            </a:spcAft>
            <a:buNone/>
          </a:pPr>
          <a:r>
            <a:rPr lang="en-ZA" sz="1700" b="0" i="0" u="none" strike="noStrike" kern="1200" baseline="0">
              <a:latin typeface="Calibri" panose="020F0502020204030204" pitchFamily="34" charset="0"/>
            </a:rPr>
            <a:t>Planning</a:t>
          </a:r>
          <a:endParaRPr lang="en-ZA" sz="1700" kern="1200"/>
        </a:p>
      </dsp:txBody>
      <dsp:txXfrm>
        <a:off x="2888689" y="2339414"/>
        <a:ext cx="1328401" cy="1328401"/>
      </dsp:txXfrm>
    </dsp:sp>
    <dsp:sp modelId="{B050931A-6F19-4D6C-B473-A9DC8ADF3ECC}">
      <dsp:nvSpPr>
        <dsp:cNvPr id="0" name=""/>
        <dsp:cNvSpPr/>
      </dsp:nvSpPr>
      <dsp:spPr>
        <a:xfrm>
          <a:off x="548688" y="-586"/>
          <a:ext cx="3752118" cy="3752118"/>
        </a:xfrm>
        <a:prstGeom prst="circularArrow">
          <a:avLst>
            <a:gd name="adj1" fmla="val 6904"/>
            <a:gd name="adj2" fmla="val 465489"/>
            <a:gd name="adj3" fmla="val 5948838"/>
            <a:gd name="adj4" fmla="val 4385673"/>
            <a:gd name="adj5" fmla="val 805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210A50B-F97E-4458-B3FF-DE9F7435538C}">
      <dsp:nvSpPr>
        <dsp:cNvPr id="0" name=""/>
        <dsp:cNvSpPr/>
      </dsp:nvSpPr>
      <dsp:spPr>
        <a:xfrm>
          <a:off x="632404" y="2339414"/>
          <a:ext cx="1328401" cy="13284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marR="0" lvl="0" indent="0" algn="ctr" defTabSz="755650" rtl="0">
            <a:lnSpc>
              <a:spcPct val="90000"/>
            </a:lnSpc>
            <a:spcBef>
              <a:spcPct val="0"/>
            </a:spcBef>
            <a:spcAft>
              <a:spcPct val="35000"/>
            </a:spcAft>
            <a:buNone/>
          </a:pPr>
          <a:r>
            <a:rPr lang="en-ZA" sz="1700" b="0" i="0" u="none" strike="noStrike" kern="1200" baseline="0">
              <a:latin typeface="Calibri" panose="020F0502020204030204" pitchFamily="34" charset="0"/>
            </a:rPr>
            <a:t>Implementing</a:t>
          </a:r>
          <a:endParaRPr lang="en-ZA" sz="1700" kern="1200"/>
        </a:p>
      </dsp:txBody>
      <dsp:txXfrm>
        <a:off x="632404" y="2339414"/>
        <a:ext cx="1328401" cy="1328401"/>
      </dsp:txXfrm>
    </dsp:sp>
    <dsp:sp modelId="{16C8BF4D-8771-4F82-A2CF-3ACFCA36D1AE}">
      <dsp:nvSpPr>
        <dsp:cNvPr id="0" name=""/>
        <dsp:cNvSpPr/>
      </dsp:nvSpPr>
      <dsp:spPr>
        <a:xfrm>
          <a:off x="548688" y="-586"/>
          <a:ext cx="3752118" cy="3752118"/>
        </a:xfrm>
        <a:prstGeom prst="circularArrow">
          <a:avLst>
            <a:gd name="adj1" fmla="val 6904"/>
            <a:gd name="adj2" fmla="val 465489"/>
            <a:gd name="adj3" fmla="val 11348838"/>
            <a:gd name="adj4" fmla="val 9785673"/>
            <a:gd name="adj5" fmla="val 805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49CDA3C-5560-45F6-9F9B-4F4A77BCC164}">
      <dsp:nvSpPr>
        <dsp:cNvPr id="0" name=""/>
        <dsp:cNvSpPr/>
      </dsp:nvSpPr>
      <dsp:spPr>
        <a:xfrm>
          <a:off x="632404" y="83129"/>
          <a:ext cx="1328401" cy="13284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marR="0" lvl="0" indent="0" algn="ctr" defTabSz="755650" rtl="0">
            <a:lnSpc>
              <a:spcPct val="90000"/>
            </a:lnSpc>
            <a:spcBef>
              <a:spcPct val="0"/>
            </a:spcBef>
            <a:spcAft>
              <a:spcPct val="35000"/>
            </a:spcAft>
            <a:buNone/>
          </a:pPr>
          <a:r>
            <a:rPr lang="en-ZA" sz="1700" b="0" i="0" u="none" strike="noStrike" kern="1200" baseline="0">
              <a:latin typeface="Calibri" panose="020F0502020204030204" pitchFamily="34" charset="0"/>
            </a:rPr>
            <a:t>Reflecting</a:t>
          </a:r>
          <a:endParaRPr lang="en-ZA" sz="1700" kern="1200"/>
        </a:p>
      </dsp:txBody>
      <dsp:txXfrm>
        <a:off x="632404" y="83129"/>
        <a:ext cx="1328401" cy="1328401"/>
      </dsp:txXfrm>
    </dsp:sp>
    <dsp:sp modelId="{B7BF85C1-A346-4668-9E70-E4288F01D6C3}">
      <dsp:nvSpPr>
        <dsp:cNvPr id="0" name=""/>
        <dsp:cNvSpPr/>
      </dsp:nvSpPr>
      <dsp:spPr>
        <a:xfrm>
          <a:off x="548688" y="-586"/>
          <a:ext cx="3752118" cy="3752118"/>
        </a:xfrm>
        <a:prstGeom prst="circularArrow">
          <a:avLst>
            <a:gd name="adj1" fmla="val 6904"/>
            <a:gd name="adj2" fmla="val 465489"/>
            <a:gd name="adj3" fmla="val 16748838"/>
            <a:gd name="adj4" fmla="val 15185673"/>
            <a:gd name="adj5" fmla="val 805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0CC184-04C5-4B2A-9851-2DF1DE7CF553}">
      <dsp:nvSpPr>
        <dsp:cNvPr id="0" name=""/>
        <dsp:cNvSpPr/>
      </dsp:nvSpPr>
      <dsp:spPr>
        <a:xfrm>
          <a:off x="3366990" y="81728"/>
          <a:ext cx="1295365" cy="12953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marR="0" lvl="0" indent="0" algn="ctr" defTabSz="755650" rtl="0">
            <a:lnSpc>
              <a:spcPct val="90000"/>
            </a:lnSpc>
            <a:spcBef>
              <a:spcPct val="0"/>
            </a:spcBef>
            <a:spcAft>
              <a:spcPct val="35000"/>
            </a:spcAft>
            <a:buNone/>
          </a:pPr>
          <a:r>
            <a:rPr lang="en-ZA" sz="1700" b="0" i="0" u="none" strike="noStrike" kern="1200" baseline="0">
              <a:latin typeface="Calibri" panose="020F0502020204030204" pitchFamily="34" charset="0"/>
            </a:rPr>
            <a:t>Recording</a:t>
          </a:r>
          <a:endParaRPr lang="en-ZA" sz="1700" kern="1200"/>
        </a:p>
      </dsp:txBody>
      <dsp:txXfrm>
        <a:off x="3366990" y="81728"/>
        <a:ext cx="1295365" cy="1295365"/>
      </dsp:txXfrm>
    </dsp:sp>
    <dsp:sp modelId="{62B1CF7E-A8C0-4DDE-B21F-8C9459A59F50}">
      <dsp:nvSpPr>
        <dsp:cNvPr id="0" name=""/>
        <dsp:cNvSpPr/>
      </dsp:nvSpPr>
      <dsp:spPr>
        <a:xfrm>
          <a:off x="1086869" y="384"/>
          <a:ext cx="3656831" cy="3656831"/>
        </a:xfrm>
        <a:prstGeom prst="circularArrow">
          <a:avLst>
            <a:gd name="adj1" fmla="val 6908"/>
            <a:gd name="adj2" fmla="val 465785"/>
            <a:gd name="adj3" fmla="val 547591"/>
            <a:gd name="adj4" fmla="val 20586623"/>
            <a:gd name="adj5" fmla="val 8059"/>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14ECA76-00E0-4F19-ABC2-5E9D66E6C0F5}">
      <dsp:nvSpPr>
        <dsp:cNvPr id="0" name=""/>
        <dsp:cNvSpPr/>
      </dsp:nvSpPr>
      <dsp:spPr>
        <a:xfrm>
          <a:off x="3366990" y="2280505"/>
          <a:ext cx="1295365" cy="12953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marR="0" lvl="0" indent="0" algn="ctr" defTabSz="755650" rtl="0">
            <a:lnSpc>
              <a:spcPct val="90000"/>
            </a:lnSpc>
            <a:spcBef>
              <a:spcPct val="0"/>
            </a:spcBef>
            <a:spcAft>
              <a:spcPct val="35000"/>
            </a:spcAft>
            <a:buNone/>
          </a:pPr>
          <a:r>
            <a:rPr lang="en-ZA" sz="1700" b="0" i="0" u="none" strike="noStrike" kern="1200" baseline="0">
              <a:latin typeface="Calibri" panose="020F0502020204030204" pitchFamily="34" charset="0"/>
            </a:rPr>
            <a:t>Analysing</a:t>
          </a:r>
          <a:endParaRPr lang="en-ZA" sz="1700" kern="1200"/>
        </a:p>
      </dsp:txBody>
      <dsp:txXfrm>
        <a:off x="3366990" y="2280505"/>
        <a:ext cx="1295365" cy="1295365"/>
      </dsp:txXfrm>
    </dsp:sp>
    <dsp:sp modelId="{5B99EB4F-DBA8-4384-BB9C-2B6AADED9D0B}">
      <dsp:nvSpPr>
        <dsp:cNvPr id="0" name=""/>
        <dsp:cNvSpPr/>
      </dsp:nvSpPr>
      <dsp:spPr>
        <a:xfrm>
          <a:off x="1086869" y="384"/>
          <a:ext cx="3656831" cy="3656831"/>
        </a:xfrm>
        <a:prstGeom prst="circularArrow">
          <a:avLst>
            <a:gd name="adj1" fmla="val 6908"/>
            <a:gd name="adj2" fmla="val 465785"/>
            <a:gd name="adj3" fmla="val 5947591"/>
            <a:gd name="adj4" fmla="val 4386623"/>
            <a:gd name="adj5" fmla="val 8059"/>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ACF134A-0E3D-4A8D-80FD-E17057B8B04D}">
      <dsp:nvSpPr>
        <dsp:cNvPr id="0" name=""/>
        <dsp:cNvSpPr/>
      </dsp:nvSpPr>
      <dsp:spPr>
        <a:xfrm>
          <a:off x="1168213" y="2280505"/>
          <a:ext cx="1295365" cy="12953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marR="0" lvl="0" indent="0" algn="ctr" defTabSz="755650" rtl="0">
            <a:lnSpc>
              <a:spcPct val="90000"/>
            </a:lnSpc>
            <a:spcBef>
              <a:spcPct val="0"/>
            </a:spcBef>
            <a:spcAft>
              <a:spcPct val="35000"/>
            </a:spcAft>
            <a:buNone/>
          </a:pPr>
          <a:r>
            <a:rPr lang="en-ZA" sz="1700" b="0" i="0" u="none" strike="noStrike" kern="1200" baseline="0">
              <a:latin typeface="Calibri" panose="020F0502020204030204" pitchFamily="34" charset="0"/>
            </a:rPr>
            <a:t>Implementing</a:t>
          </a:r>
          <a:endParaRPr lang="en-ZA" sz="1700" kern="1200"/>
        </a:p>
      </dsp:txBody>
      <dsp:txXfrm>
        <a:off x="1168213" y="2280505"/>
        <a:ext cx="1295365" cy="1295365"/>
      </dsp:txXfrm>
    </dsp:sp>
    <dsp:sp modelId="{CC597418-50B6-4427-AC23-B67D2987D525}">
      <dsp:nvSpPr>
        <dsp:cNvPr id="0" name=""/>
        <dsp:cNvSpPr/>
      </dsp:nvSpPr>
      <dsp:spPr>
        <a:xfrm>
          <a:off x="1086869" y="384"/>
          <a:ext cx="3656831" cy="3656831"/>
        </a:xfrm>
        <a:prstGeom prst="circularArrow">
          <a:avLst>
            <a:gd name="adj1" fmla="val 6908"/>
            <a:gd name="adj2" fmla="val 465785"/>
            <a:gd name="adj3" fmla="val 11347591"/>
            <a:gd name="adj4" fmla="val 9786623"/>
            <a:gd name="adj5" fmla="val 8059"/>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3CE7817-FA56-45B5-A585-5B72181C309A}">
      <dsp:nvSpPr>
        <dsp:cNvPr id="0" name=""/>
        <dsp:cNvSpPr/>
      </dsp:nvSpPr>
      <dsp:spPr>
        <a:xfrm>
          <a:off x="1168213" y="81728"/>
          <a:ext cx="1295365" cy="12953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marR="0" lvl="0" indent="0" algn="ctr" defTabSz="755650" rtl="0">
            <a:lnSpc>
              <a:spcPct val="90000"/>
            </a:lnSpc>
            <a:spcBef>
              <a:spcPct val="0"/>
            </a:spcBef>
            <a:spcAft>
              <a:spcPct val="35000"/>
            </a:spcAft>
            <a:buNone/>
          </a:pPr>
          <a:r>
            <a:rPr lang="en-ZA" sz="1700" b="0" i="0" u="none" strike="noStrike" kern="1200" baseline="0">
              <a:latin typeface="Calibri" panose="020F0502020204030204" pitchFamily="34" charset="0"/>
            </a:rPr>
            <a:t>Observing</a:t>
          </a:r>
        </a:p>
      </dsp:txBody>
      <dsp:txXfrm>
        <a:off x="1168213" y="81728"/>
        <a:ext cx="1295365" cy="1295365"/>
      </dsp:txXfrm>
    </dsp:sp>
    <dsp:sp modelId="{DE2DEDB3-FAEB-44F2-A5C4-09F733E49EB4}">
      <dsp:nvSpPr>
        <dsp:cNvPr id="0" name=""/>
        <dsp:cNvSpPr/>
      </dsp:nvSpPr>
      <dsp:spPr>
        <a:xfrm>
          <a:off x="1086869" y="384"/>
          <a:ext cx="3656831" cy="3656831"/>
        </a:xfrm>
        <a:prstGeom prst="circularArrow">
          <a:avLst>
            <a:gd name="adj1" fmla="val 6908"/>
            <a:gd name="adj2" fmla="val 465785"/>
            <a:gd name="adj3" fmla="val 16747591"/>
            <a:gd name="adj4" fmla="val 15186623"/>
            <a:gd name="adj5" fmla="val 8059"/>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F40C4-A5FD-4CB9-9A00-80DEF1812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2354</TotalTime>
  <Pages>75</Pages>
  <Words>16514</Words>
  <Characters>94132</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110426</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makhadi Walter</cp:lastModifiedBy>
  <cp:revision>451</cp:revision>
  <cp:lastPrinted>2009-10-12T10:27:00Z</cp:lastPrinted>
  <dcterms:created xsi:type="dcterms:W3CDTF">2013-06-14T18:39:00Z</dcterms:created>
  <dcterms:modified xsi:type="dcterms:W3CDTF">2024-08-23T06:09:00Z</dcterms:modified>
</cp:coreProperties>
</file>