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FEFB25" wp14:textId="2C645004">
      <w:bookmarkStart w:name="_GoBack" w:id="0"/>
      <w:bookmarkEnd w:id="0"/>
      <w:r w:rsidR="6C2E9D3E">
        <w:rPr/>
        <w:t>Architecture en couches orientée services web</w:t>
      </w:r>
    </w:p>
    <w:p w:rsidR="533E6D1D" w:rsidP="533E6D1D" w:rsidRDefault="533E6D1D" w14:paraId="33FCA354" w14:textId="7BDA99FD">
      <w:pPr>
        <w:pStyle w:val="Normal"/>
      </w:pPr>
    </w:p>
    <w:p w:rsidR="6C2E9D3E" w:rsidP="533E6D1D" w:rsidRDefault="6C2E9D3E" w14:paraId="763E973C" w14:textId="60DEBBAC">
      <w:pPr>
        <w:pStyle w:val="Normal"/>
      </w:pPr>
      <w:r w:rsidR="6C2E9D3E">
        <w:rPr/>
        <w:t xml:space="preserve">Frontal (JS) =============&gt; Web Service Java (REST) ========&gt; </w:t>
      </w:r>
      <w:proofErr w:type="spellStart"/>
      <w:r w:rsidR="6C2E9D3E">
        <w:rPr/>
        <w:t>Bdd</w:t>
      </w:r>
      <w:proofErr w:type="spellEnd"/>
      <w:r w:rsidR="6C2E9D3E">
        <w:rPr/>
        <w:t xml:space="preserve"> </w:t>
      </w:r>
      <w:proofErr w:type="spellStart"/>
      <w:r w:rsidR="6C2E9D3E">
        <w:rPr/>
        <w:t>MariaDb</w:t>
      </w:r>
      <w:proofErr w:type="spellEnd"/>
      <w:r w:rsidR="6C2E9D3E">
        <w:rPr/>
        <w:t xml:space="preserve"> ou </w:t>
      </w:r>
      <w:proofErr w:type="spellStart"/>
      <w:r w:rsidR="6C2E9D3E">
        <w:rPr/>
        <w:t>sys</w:t>
      </w:r>
      <w:proofErr w:type="spellEnd"/>
      <w:r w:rsidR="6C2E9D3E">
        <w:rPr/>
        <w:t>. de fichiers</w:t>
      </w:r>
    </w:p>
    <w:p w:rsidR="533E6D1D" w:rsidP="533E6D1D" w:rsidRDefault="533E6D1D" w14:paraId="16B6DBEA" w14:textId="2FE658C3">
      <w:pPr>
        <w:pStyle w:val="Normal"/>
      </w:pPr>
    </w:p>
    <w:p w:rsidR="533E6D1D" w:rsidP="533E6D1D" w:rsidRDefault="533E6D1D" w14:paraId="312EA177" w14:textId="602DE1E4">
      <w:pPr>
        <w:pStyle w:val="Normal"/>
      </w:pPr>
    </w:p>
    <w:p w:rsidR="7C390882" w:rsidP="533E6D1D" w:rsidRDefault="7C390882" w14:paraId="2BFB8CF4" w14:textId="0CEFAAE7">
      <w:pPr>
        <w:pStyle w:val="Normal"/>
      </w:pPr>
      <w:r w:rsidR="7C390882">
        <w:rPr/>
        <w:t>Web Service Java (REST) : Application web (sans ihm) qui expose un ensemble de méthodes</w:t>
      </w:r>
    </w:p>
    <w:p w:rsidR="7C390882" w:rsidP="533E6D1D" w:rsidRDefault="7C390882" w14:paraId="786F9B02" w14:textId="1419F4BC">
      <w:pPr>
        <w:pStyle w:val="Normal"/>
      </w:pPr>
      <w:r w:rsidR="7C390882">
        <w:rPr/>
        <w:t xml:space="preserve">L’application web doit être </w:t>
      </w:r>
      <w:proofErr w:type="spellStart"/>
      <w:r w:rsidR="7C390882">
        <w:rPr/>
        <w:t>deloyée</w:t>
      </w:r>
      <w:proofErr w:type="spellEnd"/>
      <w:r w:rsidR="7C390882">
        <w:rPr/>
        <w:t xml:space="preserve"> sur un serveur d’applications (Apache </w:t>
      </w:r>
      <w:r w:rsidRPr="533E6D1D" w:rsidR="7C390882">
        <w:rPr>
          <w:b w:val="1"/>
          <w:bCs w:val="1"/>
        </w:rPr>
        <w:t>Tomcat</w:t>
      </w:r>
      <w:r w:rsidR="7C390882">
        <w:rPr/>
        <w:t xml:space="preserve">, Oracle </w:t>
      </w:r>
      <w:proofErr w:type="spellStart"/>
      <w:r w:rsidRPr="533E6D1D" w:rsidR="7C390882">
        <w:rPr>
          <w:b w:val="1"/>
          <w:bCs w:val="1"/>
        </w:rPr>
        <w:t>GlassFish</w:t>
      </w:r>
      <w:proofErr w:type="spellEnd"/>
      <w:r w:rsidR="7C390882">
        <w:rPr/>
        <w:t xml:space="preserve">, </w:t>
      </w:r>
      <w:proofErr w:type="spellStart"/>
      <w:r w:rsidR="7C390882">
        <w:rPr/>
        <w:t>Redhat</w:t>
      </w:r>
      <w:proofErr w:type="spellEnd"/>
      <w:r w:rsidR="7C390882">
        <w:rPr/>
        <w:t xml:space="preserve"> </w:t>
      </w:r>
      <w:proofErr w:type="spellStart"/>
      <w:r w:rsidRPr="533E6D1D" w:rsidR="7C390882">
        <w:rPr>
          <w:b w:val="1"/>
          <w:bCs w:val="1"/>
        </w:rPr>
        <w:t>Wildfly</w:t>
      </w:r>
      <w:proofErr w:type="spellEnd"/>
      <w:r w:rsidR="7C390882">
        <w:rPr/>
        <w:t xml:space="preserve">, </w:t>
      </w:r>
      <w:proofErr w:type="spellStart"/>
      <w:r w:rsidR="05CBCD8C">
        <w:rPr/>
        <w:t>Redhat</w:t>
      </w:r>
      <w:proofErr w:type="spellEnd"/>
      <w:r w:rsidR="05CBCD8C">
        <w:rPr/>
        <w:t xml:space="preserve"> </w:t>
      </w:r>
      <w:r w:rsidRPr="533E6D1D" w:rsidR="7C390882">
        <w:rPr>
          <w:b w:val="1"/>
          <w:bCs w:val="1"/>
        </w:rPr>
        <w:t>JBo</w:t>
      </w:r>
      <w:r w:rsidRPr="533E6D1D" w:rsidR="59D67964">
        <w:rPr>
          <w:b w:val="1"/>
          <w:bCs w:val="1"/>
        </w:rPr>
        <w:t>ss</w:t>
      </w:r>
      <w:r w:rsidR="59D67964">
        <w:rPr/>
        <w:t xml:space="preserve">, Oracle </w:t>
      </w:r>
      <w:r w:rsidRPr="533E6D1D" w:rsidR="59D67964">
        <w:rPr>
          <w:b w:val="1"/>
          <w:bCs w:val="1"/>
        </w:rPr>
        <w:t>WebLogic</w:t>
      </w:r>
      <w:r w:rsidR="4F0A7AF8">
        <w:rPr/>
        <w:t xml:space="preserve">, IBM </w:t>
      </w:r>
      <w:r w:rsidRPr="533E6D1D" w:rsidR="4F0A7AF8">
        <w:rPr>
          <w:b w:val="1"/>
          <w:bCs w:val="1"/>
        </w:rPr>
        <w:t>WebSphere</w:t>
      </w:r>
      <w:r w:rsidR="4F0A7AF8">
        <w:rPr/>
        <w:t>)</w:t>
      </w:r>
    </w:p>
    <w:p w:rsidR="533E6D1D" w:rsidP="533E6D1D" w:rsidRDefault="533E6D1D" w14:paraId="628E3BE4" w14:textId="6E515409">
      <w:pPr>
        <w:pStyle w:val="Normal"/>
      </w:pPr>
    </w:p>
    <w:p w:rsidR="537EC834" w:rsidP="533E6D1D" w:rsidRDefault="537EC834" w14:paraId="680B70ED" w14:textId="29958752">
      <w:pPr>
        <w:pStyle w:val="Normal"/>
        <w:rPr>
          <w:b w:val="1"/>
          <w:bCs w:val="1"/>
        </w:rPr>
      </w:pPr>
      <w:r w:rsidRPr="533E6D1D" w:rsidR="537EC834">
        <w:rPr>
          <w:b w:val="1"/>
          <w:bCs w:val="1"/>
        </w:rPr>
        <w:t xml:space="preserve">Empaquetage d’une application Java : </w:t>
      </w:r>
    </w:p>
    <w:p w:rsidR="537EC834" w:rsidP="533E6D1D" w:rsidRDefault="537EC834" w14:paraId="51D7BD10" w14:textId="6B7FCA8C">
      <w:pPr>
        <w:pStyle w:val="Normal"/>
      </w:pPr>
      <w:r w:rsidR="537EC834">
        <w:rPr/>
        <w:t xml:space="preserve">Client lourd ou bibliothèque : .jar (Java </w:t>
      </w:r>
      <w:proofErr w:type="spellStart"/>
      <w:r w:rsidR="537EC834">
        <w:rPr/>
        <w:t>ARchive</w:t>
      </w:r>
      <w:proofErr w:type="spellEnd"/>
      <w:r w:rsidR="537EC834">
        <w:rPr/>
        <w:t>)</w:t>
      </w:r>
      <w:r>
        <w:br/>
      </w:r>
      <w:r w:rsidR="71673ACA">
        <w:rPr/>
        <w:t>Application web : .</w:t>
      </w:r>
      <w:proofErr w:type="spellStart"/>
      <w:r w:rsidR="71673ACA">
        <w:rPr/>
        <w:t>war</w:t>
      </w:r>
      <w:proofErr w:type="spellEnd"/>
      <w:r w:rsidR="71673ACA">
        <w:rPr/>
        <w:t xml:space="preserve"> (Web </w:t>
      </w:r>
      <w:proofErr w:type="spellStart"/>
      <w:r w:rsidR="71673ACA">
        <w:rPr/>
        <w:t>ARchive</w:t>
      </w:r>
      <w:proofErr w:type="spellEnd"/>
      <w:r w:rsidR="71673ACA">
        <w:rPr/>
        <w:t>)</w:t>
      </w:r>
      <w:r>
        <w:br/>
      </w:r>
      <w:r w:rsidR="4E80798A">
        <w:rPr/>
        <w:t>Application d’entreprise : .</w:t>
      </w:r>
      <w:proofErr w:type="spellStart"/>
      <w:r w:rsidR="4E80798A">
        <w:rPr/>
        <w:t>ear</w:t>
      </w:r>
      <w:proofErr w:type="spellEnd"/>
      <w:r w:rsidR="4E80798A">
        <w:rPr/>
        <w:t xml:space="preserve">(Entreprise </w:t>
      </w:r>
      <w:proofErr w:type="spellStart"/>
      <w:r w:rsidR="4E80798A">
        <w:rPr/>
        <w:t>ARchive</w:t>
      </w:r>
      <w:proofErr w:type="spellEnd"/>
      <w:r w:rsidR="4E80798A">
        <w:rPr/>
        <w:t xml:space="preserve">) = ensemble de </w:t>
      </w:r>
      <w:proofErr w:type="spellStart"/>
      <w:r w:rsidR="4E80798A">
        <w:rPr/>
        <w:t>war</w:t>
      </w:r>
      <w:proofErr w:type="spellEnd"/>
      <w:r w:rsidR="4E80798A">
        <w:rPr/>
        <w:t xml:space="preserve"> + jar</w:t>
      </w:r>
    </w:p>
    <w:p w:rsidR="533E6D1D" w:rsidP="533E6D1D" w:rsidRDefault="533E6D1D" w14:paraId="657DF06A" w14:textId="0B0D7C20">
      <w:pPr>
        <w:pStyle w:val="Normal"/>
      </w:pPr>
      <w:r>
        <w:br/>
      </w:r>
      <w:r w:rsidRPr="533E6D1D" w:rsidR="4E80798A">
        <w:rPr>
          <w:b w:val="1"/>
          <w:bCs w:val="1"/>
        </w:rPr>
        <w:t xml:space="preserve">Déploiement </w:t>
      </w:r>
      <w:r w:rsidR="4E80798A">
        <w:rPr/>
        <w:t xml:space="preserve">: </w:t>
      </w:r>
    </w:p>
    <w:p w:rsidR="4E80798A" w:rsidP="533E6D1D" w:rsidRDefault="4E80798A" w14:paraId="49D8D2E9" w14:textId="47764767">
      <w:pPr>
        <w:pStyle w:val="Normal"/>
      </w:pPr>
      <w:r w:rsidR="4E80798A">
        <w:rPr/>
        <w:t>Créer l’appli et l’empaqueter =&gt; .</w:t>
      </w:r>
      <w:proofErr w:type="spellStart"/>
      <w:r w:rsidR="4E80798A">
        <w:rPr/>
        <w:t>war</w:t>
      </w:r>
      <w:proofErr w:type="spellEnd"/>
      <w:r>
        <w:br/>
      </w:r>
      <w:r w:rsidR="3C551AA2">
        <w:rPr/>
        <w:t>puis déployer le .war sur un serveur d’applications Java EE</w:t>
      </w:r>
    </w:p>
    <w:p w:rsidR="533E6D1D" w:rsidP="533E6D1D" w:rsidRDefault="533E6D1D" w14:paraId="70018060" w14:textId="3094F2B1">
      <w:pPr>
        <w:pStyle w:val="Normal"/>
      </w:pPr>
      <w:r>
        <w:br/>
      </w:r>
      <w:r w:rsidR="46329A8E">
        <w:rPr/>
        <w:t>Option 2 : on peut créer un FAT JAR (jar embarquant le serveur d’applications)</w:t>
      </w:r>
    </w:p>
    <w:p w:rsidR="533E6D1D" w:rsidP="533E6D1D" w:rsidRDefault="533E6D1D" w14:paraId="240C7F1B" w14:textId="45979A09">
      <w:pPr>
        <w:pStyle w:val="Normal"/>
      </w:pPr>
    </w:p>
    <w:p w:rsidR="46329A8E" w:rsidP="533E6D1D" w:rsidRDefault="46329A8E" w14:paraId="69D7ABBB" w14:textId="0C6814BD">
      <w:pPr>
        <w:pStyle w:val="Normal"/>
      </w:pPr>
      <w:r w:rsidRPr="533E6D1D" w:rsidR="46329A8E">
        <w:rPr>
          <w:b w:val="1"/>
          <w:bCs w:val="1"/>
        </w:rPr>
        <w:t>Spring =</w:t>
      </w:r>
      <w:r w:rsidR="46329A8E">
        <w:rPr/>
        <w:t xml:space="preserve"> galaxie de plusieurs frameworks</w:t>
      </w:r>
      <w:r w:rsidR="518F89CD">
        <w:rPr/>
        <w:t xml:space="preserve"> (https://spring.io/projects)</w:t>
      </w:r>
    </w:p>
    <w:p w:rsidR="46329A8E" w:rsidP="533E6D1D" w:rsidRDefault="46329A8E" w14:paraId="785913E2" w14:textId="14BD52D0">
      <w:pPr>
        <w:pStyle w:val="Normal"/>
      </w:pPr>
      <w:r w:rsidRPr="533E6D1D" w:rsidR="46329A8E">
        <w:rPr>
          <w:u w:val="single"/>
        </w:rPr>
        <w:t>Spring Framework (</w:t>
      </w:r>
      <w:proofErr w:type="spellStart"/>
      <w:r w:rsidRPr="533E6D1D" w:rsidR="46329A8E">
        <w:rPr>
          <w:u w:val="single"/>
        </w:rPr>
        <w:t>Core</w:t>
      </w:r>
      <w:proofErr w:type="spellEnd"/>
      <w:r w:rsidRPr="533E6D1D" w:rsidR="46329A8E">
        <w:rPr>
          <w:u w:val="single"/>
        </w:rPr>
        <w:t xml:space="preserve">, </w:t>
      </w:r>
      <w:proofErr w:type="spellStart"/>
      <w:r w:rsidRPr="533E6D1D" w:rsidR="46329A8E">
        <w:rPr>
          <w:u w:val="single"/>
        </w:rPr>
        <w:t>IoC</w:t>
      </w:r>
      <w:proofErr w:type="spellEnd"/>
      <w:r w:rsidRPr="533E6D1D" w:rsidR="46329A8E">
        <w:rPr>
          <w:u w:val="single"/>
        </w:rPr>
        <w:t>)</w:t>
      </w:r>
      <w:r w:rsidR="46329A8E">
        <w:rPr/>
        <w:t xml:space="preserve"> = brique de base représentant un conteneur d’objets</w:t>
      </w:r>
      <w:r>
        <w:br/>
      </w:r>
      <w:r w:rsidR="33384EA1">
        <w:rPr/>
        <w:t xml:space="preserve">     </w:t>
      </w:r>
      <w:proofErr w:type="gramStart"/>
      <w:r w:rsidR="33384EA1">
        <w:rPr/>
        <w:t>l’application</w:t>
      </w:r>
      <w:proofErr w:type="gramEnd"/>
      <w:r w:rsidR="33384EA1">
        <w:rPr/>
        <w:t xml:space="preserve"> instancie au démarrage des objets qu’elle met à disposition dans le conteneur d’objets</w:t>
      </w:r>
      <w:r>
        <w:br/>
      </w:r>
      <w:r>
        <w:br/>
      </w:r>
      <w:r w:rsidR="0CA85CF8">
        <w:rPr/>
        <w:t>Déclaration d’un objet à prendre en compte dans le conteneur : @Component, @Service, @Respository, @Controller, @RestController, méthode avec @Bean</w:t>
      </w:r>
      <w:r>
        <w:br/>
      </w:r>
      <w:r>
        <w:br/>
      </w:r>
      <w:r w:rsidR="4B4D4229">
        <w:rPr/>
        <w:t>Singleton (1 seul objet) créé par défaut le conteneur</w:t>
      </w:r>
      <w:r>
        <w:br/>
      </w:r>
      <w:r>
        <w:br/>
      </w:r>
      <w:r w:rsidR="1C1D8643">
        <w:rPr/>
        <w:t xml:space="preserve">Portée d’un objet : </w:t>
      </w:r>
      <w:r w:rsidR="68345923">
        <w:rPr/>
        <w:t>singleton, prototype, request, session, ...</w:t>
      </w:r>
    </w:p>
    <w:p w:rsidR="533E6D1D" w:rsidP="533E6D1D" w:rsidRDefault="533E6D1D" w14:paraId="39104F11" w14:textId="033F672C">
      <w:pPr>
        <w:pStyle w:val="Normal"/>
      </w:pPr>
    </w:p>
    <w:p w:rsidR="533E6D1D" w:rsidP="533E6D1D" w:rsidRDefault="533E6D1D" w14:paraId="3EEBFE6C" w14:textId="4C24CA8D">
      <w:pPr>
        <w:pStyle w:val="Normal"/>
      </w:pPr>
    </w:p>
    <w:p w:rsidR="533E6D1D" w:rsidP="533E6D1D" w:rsidRDefault="533E6D1D" w14:paraId="44945537" w14:textId="087C7CB5">
      <w:pPr>
        <w:pStyle w:val="Normal"/>
      </w:pPr>
    </w:p>
    <w:p w:rsidR="533E6D1D" w:rsidP="533E6D1D" w:rsidRDefault="533E6D1D" w14:paraId="0126B897" w14:textId="448BC49F">
      <w:pPr>
        <w:pStyle w:val="Normal"/>
      </w:pPr>
    </w:p>
    <w:p w:rsidR="533E6D1D" w:rsidP="533E6D1D" w:rsidRDefault="533E6D1D" w14:paraId="4A997044" w14:textId="77F5453B">
      <w:pPr>
        <w:pStyle w:val="Normal"/>
      </w:pPr>
    </w:p>
    <w:p w:rsidR="533E6D1D" w:rsidP="533E6D1D" w:rsidRDefault="533E6D1D" w14:paraId="0927B4BC" w14:textId="2CD36E5C">
      <w:pPr>
        <w:pStyle w:val="Normal"/>
      </w:pPr>
      <w:r>
        <w:br/>
      </w:r>
      <w:r w:rsidR="4231299C">
        <w:rPr/>
        <w:t>@Component</w:t>
      </w:r>
      <w:r>
        <w:br/>
      </w:r>
      <w:r w:rsidR="07F64C54">
        <w:rPr/>
        <w:t>public class Product {</w:t>
      </w:r>
    </w:p>
    <w:p w:rsidR="332606E5" w:rsidP="533E6D1D" w:rsidRDefault="332606E5" w14:paraId="1ECEF3A8" w14:textId="3B8B682F">
      <w:pPr>
        <w:pStyle w:val="Normal"/>
      </w:pPr>
      <w:r w:rsidR="332606E5">
        <w:rPr/>
        <w:t xml:space="preserve">   </w:t>
      </w:r>
      <w:r w:rsidR="7CFD98B8">
        <w:rPr/>
        <w:t>private</w:t>
      </w:r>
      <w:r w:rsidR="7CFD98B8">
        <w:rPr/>
        <w:t xml:space="preserve"> String </w:t>
      </w:r>
      <w:proofErr w:type="spellStart"/>
      <w:r w:rsidR="7CFD98B8">
        <w:rPr/>
        <w:t>name</w:t>
      </w:r>
      <w:proofErr w:type="spellEnd"/>
      <w:r w:rsidR="7CFD98B8">
        <w:rPr/>
        <w:t>;</w:t>
      </w:r>
    </w:p>
    <w:p w:rsidR="07F64C54" w:rsidP="533E6D1D" w:rsidRDefault="07F64C54" w14:paraId="44334D79" w14:textId="487DABEC">
      <w:pPr>
        <w:pStyle w:val="Normal"/>
      </w:pPr>
      <w:r w:rsidR="07F64C54">
        <w:rPr/>
        <w:t>}</w:t>
      </w:r>
    </w:p>
    <w:p w:rsidR="21D261CC" w:rsidP="533E6D1D" w:rsidRDefault="21D261CC" w14:paraId="43AAAD84" w14:textId="62BFABC8">
      <w:pPr>
        <w:pStyle w:val="Normal"/>
      </w:pPr>
      <w:r w:rsidR="21D261CC">
        <w:rPr/>
        <w:t>@Service</w:t>
      </w:r>
    </w:p>
    <w:p w:rsidR="21D261CC" w:rsidP="533E6D1D" w:rsidRDefault="21D261CC" w14:paraId="4F6F23B9" w14:textId="7FEE1F4E">
      <w:pPr>
        <w:pStyle w:val="Normal"/>
      </w:pPr>
      <w:proofErr w:type="gramStart"/>
      <w:r w:rsidR="21D261CC">
        <w:rPr/>
        <w:t>public</w:t>
      </w:r>
      <w:proofErr w:type="gramEnd"/>
      <w:r w:rsidR="21D261CC">
        <w:rPr/>
        <w:t xml:space="preserve"> class </w:t>
      </w:r>
      <w:proofErr w:type="spellStart"/>
      <w:r w:rsidR="21D261CC">
        <w:rPr/>
        <w:t>ProductService</w:t>
      </w:r>
      <w:proofErr w:type="spellEnd"/>
      <w:r w:rsidR="21D261CC">
        <w:rPr/>
        <w:t xml:space="preserve"> {</w:t>
      </w:r>
    </w:p>
    <w:p w:rsidR="21D261CC" w:rsidP="533E6D1D" w:rsidRDefault="21D261CC" w14:paraId="7A65FF38" w14:textId="11C1B81C">
      <w:pPr>
        <w:pStyle w:val="Normal"/>
      </w:pPr>
      <w:r w:rsidR="21D261CC">
        <w:rPr/>
        <w:t xml:space="preserve">    @Autowired // injection d’un objet depuis le conteneur Spring</w:t>
      </w:r>
    </w:p>
    <w:p w:rsidR="21D261CC" w:rsidP="533E6D1D" w:rsidRDefault="21D261CC" w14:paraId="7C3480D7" w14:textId="7DAC0FB8">
      <w:pPr>
        <w:pStyle w:val="Normal"/>
      </w:pPr>
      <w:r w:rsidR="21D261CC">
        <w:rPr/>
        <w:t xml:space="preserve">    </w:t>
      </w:r>
      <w:r w:rsidR="21D261CC">
        <w:rPr/>
        <w:t>private</w:t>
      </w:r>
      <w:r w:rsidR="21D261CC">
        <w:rPr/>
        <w:t xml:space="preserve"> Product p;</w:t>
      </w:r>
    </w:p>
    <w:p w:rsidR="21D261CC" w:rsidP="533E6D1D" w:rsidRDefault="21D261CC" w14:paraId="7C52CF62" w14:textId="63D119C2">
      <w:pPr>
        <w:pStyle w:val="Normal"/>
      </w:pPr>
      <w:r w:rsidR="21D261CC">
        <w:rPr/>
        <w:t>}</w:t>
      </w:r>
    </w:p>
    <w:p w:rsidR="533E6D1D" w:rsidP="533E6D1D" w:rsidRDefault="533E6D1D" w14:paraId="09341770" w14:textId="4E86FA05">
      <w:pPr>
        <w:pStyle w:val="Normal"/>
      </w:pPr>
    </w:p>
    <w:p w:rsidR="21D261CC" w:rsidP="533E6D1D" w:rsidRDefault="21D261CC" w14:paraId="21527329" w14:textId="1AE3EA7B">
      <w:pPr>
        <w:pStyle w:val="Normal"/>
      </w:pPr>
      <w:r w:rsidRPr="533E6D1D" w:rsidR="21D261CC">
        <w:rPr>
          <w:b w:val="1"/>
          <w:bCs w:val="1"/>
          <w:u w:val="single"/>
        </w:rPr>
        <w:t>Spring Web</w:t>
      </w:r>
      <w:r w:rsidRPr="533E6D1D" w:rsidR="21D261CC">
        <w:rPr>
          <w:b w:val="1"/>
          <w:bCs w:val="1"/>
        </w:rPr>
        <w:t xml:space="preserve"> : </w:t>
      </w:r>
      <w:r w:rsidR="21D261CC">
        <w:rPr/>
        <w:t>brique permettant de développer des applications web/services web</w:t>
      </w:r>
    </w:p>
    <w:p w:rsidR="1F2C6EE4" w:rsidP="533E6D1D" w:rsidRDefault="1F2C6EE4" w14:paraId="3C13E7DD" w14:textId="42C4CA52">
      <w:pPr>
        <w:pStyle w:val="Normal"/>
      </w:pPr>
      <w:r w:rsidR="1F2C6EE4">
        <w:rPr/>
        <w:t>@RestController</w:t>
      </w:r>
      <w:r>
        <w:br/>
      </w:r>
      <w:r w:rsidR="7264C0AE">
        <w:rPr/>
        <w:t>public class ProductController</w:t>
      </w:r>
      <w:r w:rsidR="511990C5">
        <w:rPr/>
        <w:t xml:space="preserve"> {</w:t>
      </w:r>
    </w:p>
    <w:p w:rsidR="511990C5" w:rsidP="533E6D1D" w:rsidRDefault="511990C5" w14:paraId="7C6E6419" w14:textId="3674AAB2">
      <w:pPr>
        <w:pStyle w:val="Normal"/>
      </w:pPr>
      <w:r w:rsidR="511990C5">
        <w:rPr/>
        <w:t xml:space="preserve">        @GetMapping(value=“/products”, produces=”application/json”)</w:t>
      </w:r>
      <w:r>
        <w:br/>
      </w:r>
      <w:r w:rsidR="511990C5">
        <w:rPr/>
        <w:t xml:space="preserve">        public List&lt;Product&gt; </w:t>
      </w:r>
      <w:proofErr w:type="spellStart"/>
      <w:r w:rsidR="511990C5">
        <w:rPr/>
        <w:t>findAll</w:t>
      </w:r>
      <w:proofErr w:type="spellEnd"/>
      <w:r w:rsidR="511990C5">
        <w:rPr/>
        <w:t>(){</w:t>
      </w:r>
      <w:r>
        <w:br/>
      </w:r>
      <w:r w:rsidR="511990C5">
        <w:rPr/>
        <w:t xml:space="preserve">                …...</w:t>
      </w:r>
    </w:p>
    <w:p w:rsidR="511990C5" w:rsidP="533E6D1D" w:rsidRDefault="511990C5" w14:paraId="0CC17D0D" w14:textId="5B26CB7C">
      <w:pPr>
        <w:pStyle w:val="Normal"/>
      </w:pPr>
      <w:r w:rsidR="511990C5">
        <w:rPr/>
        <w:t xml:space="preserve">       }</w:t>
      </w:r>
    </w:p>
    <w:p w:rsidR="511990C5" w:rsidP="533E6D1D" w:rsidRDefault="511990C5" w14:paraId="72582A95" w14:textId="236D5CA8">
      <w:pPr>
        <w:pStyle w:val="Normal"/>
      </w:pPr>
      <w:r w:rsidR="511990C5">
        <w:rPr/>
        <w:t>}</w:t>
      </w:r>
    </w:p>
    <w:p w:rsidR="533E6D1D" w:rsidP="533E6D1D" w:rsidRDefault="533E6D1D" w14:paraId="38D78362" w14:textId="0C7E096A">
      <w:pPr>
        <w:pStyle w:val="Normal"/>
      </w:pPr>
    </w:p>
    <w:p w:rsidR="511990C5" w:rsidP="533E6D1D" w:rsidRDefault="511990C5" w14:paraId="21515727" w14:textId="16A08EED">
      <w:pPr>
        <w:pStyle w:val="Normal"/>
      </w:pPr>
      <w:r w:rsidRPr="533E6D1D" w:rsidR="511990C5">
        <w:rPr>
          <w:b w:val="1"/>
          <w:bCs w:val="1"/>
          <w:u w:val="single"/>
        </w:rPr>
        <w:t>Spring Data JPA :</w:t>
      </w:r>
      <w:r w:rsidRPr="533E6D1D" w:rsidR="511990C5">
        <w:rPr>
          <w:b w:val="1"/>
          <w:bCs w:val="1"/>
        </w:rPr>
        <w:t xml:space="preserve"> </w:t>
      </w:r>
      <w:r w:rsidRPr="533E6D1D" w:rsidR="608EBA10">
        <w:rPr>
          <w:b w:val="1"/>
          <w:bCs w:val="1"/>
        </w:rPr>
        <w:t xml:space="preserve">Api de persistance + surcouche </w:t>
      </w:r>
      <w:r w:rsidRPr="533E6D1D" w:rsidR="608EBA10">
        <w:rPr>
          <w:b w:val="1"/>
          <w:bCs w:val="1"/>
        </w:rPr>
        <w:t>Spring</w:t>
      </w:r>
      <w:r w:rsidRPr="533E6D1D" w:rsidR="608EBA10">
        <w:rPr>
          <w:b w:val="1"/>
          <w:bCs w:val="1"/>
        </w:rPr>
        <w:t xml:space="preserve"> (moteur ORM : Hibernate)</w:t>
      </w:r>
      <w:r>
        <w:br/>
      </w:r>
      <w:r w:rsidR="511990C5">
        <w:rPr/>
        <w:t xml:space="preserve"> ORM : </w:t>
      </w:r>
      <w:proofErr w:type="spellStart"/>
      <w:r w:rsidR="511990C5">
        <w:rPr/>
        <w:t>framework</w:t>
      </w:r>
      <w:proofErr w:type="spellEnd"/>
      <w:r w:rsidR="511990C5">
        <w:rPr/>
        <w:t xml:space="preserve"> de mapping relationnel objet. Il permet de piloter le schéma de la </w:t>
      </w:r>
      <w:proofErr w:type="spellStart"/>
      <w:r w:rsidR="511990C5">
        <w:rPr/>
        <w:t>bdd</w:t>
      </w:r>
      <w:proofErr w:type="spellEnd"/>
      <w:r w:rsidR="511990C5">
        <w:rPr/>
        <w:t xml:space="preserve"> depuis le code et génère les </w:t>
      </w:r>
      <w:proofErr w:type="spellStart"/>
      <w:r w:rsidR="511990C5">
        <w:rPr/>
        <w:t>req</w:t>
      </w:r>
      <w:proofErr w:type="spellEnd"/>
      <w:r w:rsidR="511990C5">
        <w:rPr/>
        <w:t xml:space="preserve"> </w:t>
      </w:r>
      <w:proofErr w:type="spellStart"/>
      <w:r w:rsidR="511990C5">
        <w:rPr/>
        <w:t>sql</w:t>
      </w:r>
      <w:proofErr w:type="spellEnd"/>
      <w:r w:rsidR="511990C5">
        <w:rPr/>
        <w:t xml:space="preserve"> associées</w:t>
      </w:r>
    </w:p>
    <w:p w:rsidR="1693D505" w:rsidP="533E6D1D" w:rsidRDefault="1693D505" w14:paraId="78E7B6FC" w14:textId="6EB8BC3A">
      <w:pPr>
        <w:pStyle w:val="Normal"/>
      </w:pPr>
      <w:r w:rsidRPr="533E6D1D" w:rsidR="1693D505">
        <w:rPr>
          <w:b w:val="1"/>
          <w:bCs w:val="1"/>
        </w:rPr>
        <w:t>Spring Security</w:t>
      </w:r>
      <w:r w:rsidR="1693D505">
        <w:rPr/>
        <w:t xml:space="preserve"> : gestion de la sécurité dans une application</w:t>
      </w:r>
    </w:p>
    <w:p w:rsidR="1693D505" w:rsidP="533E6D1D" w:rsidRDefault="1693D505" w14:paraId="537D32B1" w14:textId="3545BBFE">
      <w:pPr>
        <w:pStyle w:val="Normal"/>
      </w:pPr>
      <w:r w:rsidRPr="533E6D1D" w:rsidR="1693D505">
        <w:rPr>
          <w:b w:val="1"/>
          <w:bCs w:val="1"/>
        </w:rPr>
        <w:t>Spring Boot</w:t>
      </w:r>
      <w:r w:rsidR="1693D505">
        <w:rPr/>
        <w:t xml:space="preserve"> : </w:t>
      </w:r>
      <w:proofErr w:type="spellStart"/>
      <w:r w:rsidR="1693D505">
        <w:rPr/>
        <w:t>framework</w:t>
      </w:r>
      <w:proofErr w:type="spellEnd"/>
      <w:r w:rsidR="1693D505">
        <w:rPr/>
        <w:t xml:space="preserve"> permettant de faciliter la configuration et le déploiement d’une application Spring</w:t>
      </w:r>
    </w:p>
    <w:p w:rsidR="1693D505" w:rsidP="533E6D1D" w:rsidRDefault="1693D505" w14:paraId="2A3BB9C1" w14:textId="2A8D0BFF">
      <w:pPr>
        <w:pStyle w:val="Normal"/>
      </w:pPr>
      <w:r w:rsidR="1693D505">
        <w:rPr/>
        <w:t>….</w:t>
      </w:r>
    </w:p>
    <w:p w:rsidR="533E6D1D" w:rsidP="533E6D1D" w:rsidRDefault="533E6D1D" w14:paraId="3E4B1275" w14:textId="3118DB6E">
      <w:pPr>
        <w:pStyle w:val="Normal"/>
      </w:pPr>
    </w:p>
    <w:p w:rsidR="533E6D1D" w:rsidP="533E6D1D" w:rsidRDefault="533E6D1D" w14:paraId="1F40BE37" w14:textId="05F2B8BD">
      <w:pPr>
        <w:pStyle w:val="Normal"/>
      </w:pPr>
    </w:p>
    <w:p w:rsidR="533E6D1D" w:rsidP="533E6D1D" w:rsidRDefault="533E6D1D" w14:paraId="270858CF" w14:textId="494F49DE">
      <w:pPr>
        <w:pStyle w:val="Normal"/>
      </w:pPr>
    </w:p>
    <w:p w:rsidR="533E6D1D" w:rsidP="533E6D1D" w:rsidRDefault="533E6D1D" w14:paraId="39331DC3" w14:textId="159843F5">
      <w:pPr>
        <w:pStyle w:val="Normal"/>
      </w:pPr>
    </w:p>
    <w:p w:rsidR="533E6D1D" w:rsidP="533E6D1D" w:rsidRDefault="533E6D1D" w14:paraId="2BBBA397" w14:textId="7CC5B1F6">
      <w:pPr>
        <w:pStyle w:val="Normal"/>
      </w:pPr>
    </w:p>
    <w:p w:rsidR="533E6D1D" w:rsidP="533E6D1D" w:rsidRDefault="533E6D1D" w14:paraId="7167C3A8" w14:textId="63F39A0E">
      <w:pPr>
        <w:pStyle w:val="Normal"/>
      </w:pPr>
    </w:p>
    <w:p w:rsidR="533E6D1D" w:rsidP="533E6D1D" w:rsidRDefault="533E6D1D" w14:paraId="3991444D" w14:textId="46CA9278">
      <w:pPr>
        <w:pStyle w:val="Normal"/>
      </w:pPr>
    </w:p>
    <w:p w:rsidR="533E6D1D" w:rsidP="533E6D1D" w:rsidRDefault="533E6D1D" w14:paraId="28F9C12A" w14:textId="6339399F">
      <w:pPr>
        <w:pStyle w:val="Normal"/>
      </w:pPr>
    </w:p>
    <w:p w:rsidR="533E6D1D" w:rsidP="533E6D1D" w:rsidRDefault="533E6D1D" w14:paraId="427C1038" w14:textId="06F083A5">
      <w:pPr>
        <w:pStyle w:val="Normal"/>
      </w:pPr>
    </w:p>
    <w:p w:rsidR="0EA83BD8" w:rsidP="533E6D1D" w:rsidRDefault="0EA83BD8" w14:paraId="67CF3D3C" w14:textId="346BA89B">
      <w:pPr>
        <w:pStyle w:val="Normal"/>
      </w:pPr>
      <w:r w:rsidR="0EA83BD8">
        <w:drawing>
          <wp:inline wp14:editId="29DC8A60" wp14:anchorId="08C467FF">
            <wp:extent cx="4572000" cy="2505075"/>
            <wp:effectExtent l="0" t="0" r="0" b="0"/>
            <wp:docPr id="625851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57815c98f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E6D1D" w:rsidP="533E6D1D" w:rsidRDefault="533E6D1D" w14:paraId="248464B3" w14:textId="55EAA600">
      <w:pPr>
        <w:pStyle w:val="Normal"/>
      </w:pPr>
    </w:p>
    <w:p w:rsidR="7C7CAE7A" w:rsidP="533E6D1D" w:rsidRDefault="7C7CAE7A" w14:paraId="0D5D3B9D" w14:textId="52CA4CD9">
      <w:pPr>
        <w:pStyle w:val="Normal"/>
      </w:pPr>
      <w:r w:rsidR="7C7CAE7A">
        <w:rPr/>
        <w:t xml:space="preserve">Un projet Spring Boot permet de créer une application déployable : </w:t>
      </w:r>
      <w:r>
        <w:br/>
      </w:r>
      <w:r w:rsidR="4C16FB83">
        <w:rPr/>
        <w:t>briques sélectionnées : Spring Web, Spring Data JPA + driver MariaDb</w:t>
      </w:r>
    </w:p>
    <w:p w:rsidR="4C16FB83" w:rsidP="533E6D1D" w:rsidRDefault="4C16FB83" w14:paraId="319C7DB5" w14:textId="1891CD64">
      <w:pPr>
        <w:pStyle w:val="Normal"/>
      </w:pPr>
      <w:r w:rsidR="4C16FB83">
        <w:rPr/>
        <w:t xml:space="preserve">On peut lancer le projet avec un fichier de configuration différent en paramétrant comme argument : </w:t>
      </w:r>
    </w:p>
    <w:p w:rsidR="4C16FB83" w:rsidP="533E6D1D" w:rsidRDefault="4C16FB83" w14:paraId="47149A55" w14:textId="16F8EB34">
      <w:pPr>
        <w:pStyle w:val="Normal"/>
        <w:rPr>
          <w:b w:val="1"/>
          <w:bCs w:val="1"/>
        </w:rPr>
      </w:pPr>
      <w:r w:rsidR="4C16FB83">
        <w:rPr/>
        <w:t>--</w:t>
      </w:r>
      <w:proofErr w:type="spellStart"/>
      <w:r w:rsidR="4C16FB83">
        <w:rPr/>
        <w:t>spring.config.location</w:t>
      </w:r>
      <w:proofErr w:type="spellEnd"/>
      <w:r w:rsidR="4C16FB83">
        <w:rPr/>
        <w:t>=</w:t>
      </w:r>
      <w:proofErr w:type="spellStart"/>
      <w:r w:rsidR="4C16FB83">
        <w:rPr/>
        <w:t>classpath:</w:t>
      </w:r>
      <w:r w:rsidRPr="533E6D1D" w:rsidR="4C16FB83">
        <w:rPr>
          <w:b w:val="1"/>
          <w:bCs w:val="1"/>
        </w:rPr>
        <w:t>application-dev.properties</w:t>
      </w:r>
      <w:proofErr w:type="spellEnd"/>
    </w:p>
    <w:p w:rsidR="533E6D1D" w:rsidP="533E6D1D" w:rsidRDefault="533E6D1D" w14:paraId="3B0C96FD" w14:textId="768FF6EE">
      <w:pPr>
        <w:pStyle w:val="Normal"/>
        <w:rPr>
          <w:b w:val="1"/>
          <w:bCs w:val="1"/>
        </w:rPr>
      </w:pPr>
    </w:p>
    <w:p w:rsidR="533E6D1D" w:rsidP="533E6D1D" w:rsidRDefault="533E6D1D" w14:paraId="6043E5A4" w14:textId="7264AC97">
      <w:pPr>
        <w:pStyle w:val="Normal"/>
        <w:rPr>
          <w:b w:val="1"/>
          <w:bCs w:val="1"/>
        </w:rPr>
      </w:pPr>
    </w:p>
    <w:p w:rsidR="6D40E2C8" w:rsidP="533E6D1D" w:rsidRDefault="6D40E2C8" w14:paraId="785EB39A" w14:textId="01E94806">
      <w:pPr>
        <w:pStyle w:val="Normal"/>
        <w:rPr>
          <w:b w:val="1"/>
          <w:bCs w:val="1"/>
        </w:rPr>
      </w:pPr>
      <w:r w:rsidRPr="533E6D1D" w:rsidR="6D40E2C8">
        <w:rPr>
          <w:b w:val="1"/>
          <w:bCs w:val="1"/>
        </w:rPr>
        <w:t>--------------------------</w:t>
      </w:r>
    </w:p>
    <w:p w:rsidR="6D40E2C8" w:rsidP="533E6D1D" w:rsidRDefault="6D40E2C8" w14:paraId="3F546FCD" w14:textId="1EBFF741">
      <w:pPr>
        <w:pStyle w:val="Normal"/>
        <w:rPr>
          <w:b w:val="0"/>
          <w:bCs w:val="0"/>
        </w:rPr>
      </w:pPr>
      <w:r w:rsidR="6D40E2C8">
        <w:rPr>
          <w:b w:val="0"/>
          <w:bCs w:val="0"/>
        </w:rPr>
        <w:t xml:space="preserve">Entité : classe mappée avec une table en </w:t>
      </w:r>
      <w:proofErr w:type="spellStart"/>
      <w:r w:rsidR="6D40E2C8">
        <w:rPr>
          <w:b w:val="0"/>
          <w:bCs w:val="0"/>
        </w:rPr>
        <w:t>Bdd</w:t>
      </w:r>
      <w:proofErr w:type="spellEnd"/>
      <w:r>
        <w:br/>
      </w:r>
      <w:r w:rsidR="29994983">
        <w:rPr>
          <w:b w:val="0"/>
          <w:bCs w:val="0"/>
        </w:rPr>
        <w:t xml:space="preserve">     </w:t>
      </w:r>
      <w:proofErr w:type="spellStart"/>
      <w:r w:rsidR="29994983">
        <w:rPr>
          <w:b w:val="0"/>
          <w:bCs w:val="0"/>
        </w:rPr>
        <w:t>unmapped</w:t>
      </w:r>
      <w:proofErr w:type="spellEnd"/>
      <w:r w:rsidR="29994983">
        <w:rPr>
          <w:b w:val="0"/>
          <w:bCs w:val="0"/>
        </w:rPr>
        <w:t xml:space="preserve"> class =&gt; @Entity</w:t>
      </w:r>
    </w:p>
    <w:p w:rsidR="29994983" w:rsidP="533E6D1D" w:rsidRDefault="29994983" w14:paraId="15A03C91" w14:textId="6103DCB8">
      <w:pPr>
        <w:pStyle w:val="Normal"/>
        <w:rPr>
          <w:b w:val="0"/>
          <w:bCs w:val="0"/>
        </w:rPr>
      </w:pPr>
      <w:r w:rsidR="29994983">
        <w:rPr>
          <w:b w:val="0"/>
          <w:bCs w:val="0"/>
        </w:rPr>
        <w:t>Une entité doit obligatoirement avoir une clé primaire (@Id) + constructeur sans paramètres</w:t>
      </w:r>
    </w:p>
    <w:p w:rsidR="00D02401" w:rsidP="533E6D1D" w:rsidRDefault="00D02401" w14:paraId="6F44355F" w14:textId="2FC04219">
      <w:pPr>
        <w:pStyle w:val="Normal"/>
        <w:rPr>
          <w:b w:val="0"/>
          <w:bCs w:val="0"/>
        </w:rPr>
      </w:pPr>
      <w:r w:rsidRPr="533E6D1D" w:rsidR="00D02401">
        <w:rPr>
          <w:b w:val="1"/>
          <w:bCs w:val="1"/>
        </w:rPr>
        <w:t xml:space="preserve">Annotations les plus courantes : </w:t>
      </w:r>
    </w:p>
    <w:p w:rsidR="5A0E9248" w:rsidP="533E6D1D" w:rsidRDefault="5A0E9248" w14:paraId="68701728" w14:textId="570EEA9D">
      <w:pPr>
        <w:pStyle w:val="Normal"/>
        <w:rPr>
          <w:b w:val="0"/>
          <w:bCs w:val="0"/>
        </w:rPr>
      </w:pPr>
      <w:r w:rsidR="5A0E9248">
        <w:rPr>
          <w:b w:val="0"/>
          <w:bCs w:val="0"/>
        </w:rPr>
        <w:t>@Table : personnaliser le nom ou le schéma de la table</w:t>
      </w:r>
      <w:r>
        <w:br/>
      </w:r>
      <w:r w:rsidR="01F203C5">
        <w:rPr>
          <w:b w:val="0"/>
          <w:bCs w:val="0"/>
        </w:rPr>
        <w:t>@Id : clé primaire</w:t>
      </w:r>
      <w:r>
        <w:br/>
      </w:r>
      <w:r w:rsidR="5F583BD4">
        <w:rPr>
          <w:b w:val="0"/>
          <w:bCs w:val="0"/>
        </w:rPr>
        <w:t>@IdClass ou @EmbeddedId : clé primaire composée</w:t>
      </w:r>
      <w:r>
        <w:br/>
      </w:r>
      <w:r w:rsidR="2B1B49BA">
        <w:rPr>
          <w:b w:val="0"/>
          <w:bCs w:val="0"/>
        </w:rPr>
        <w:t>@Column : personnaliser une colonne</w:t>
      </w:r>
    </w:p>
    <w:p w:rsidR="533E6D1D" w:rsidP="533E6D1D" w:rsidRDefault="533E6D1D" w14:paraId="55C36A97" w14:textId="5E9DEE33">
      <w:pPr>
        <w:pStyle w:val="Normal"/>
        <w:rPr>
          <w:b w:val="0"/>
          <w:bCs w:val="0"/>
        </w:rPr>
      </w:pPr>
      <w:r>
        <w:br/>
      </w:r>
      <w:r w:rsidR="7455894B">
        <w:rPr>
          <w:b w:val="0"/>
          <w:bCs w:val="0"/>
        </w:rPr>
        <w:t>Relations :</w:t>
      </w:r>
      <w:r>
        <w:br/>
      </w:r>
      <w:r w:rsidR="162EC52B">
        <w:rPr>
          <w:b w:val="0"/>
          <w:bCs w:val="0"/>
        </w:rPr>
        <w:t xml:space="preserve">1 à n / n à 1 : </w:t>
      </w:r>
    </w:p>
    <w:p w:rsidR="162EC52B" w:rsidP="533E6D1D" w:rsidRDefault="162EC52B" w14:paraId="1142B946" w14:textId="6AB62278">
      <w:pPr>
        <w:pStyle w:val="Normal"/>
        <w:rPr>
          <w:b w:val="0"/>
          <w:bCs w:val="0"/>
        </w:rPr>
      </w:pPr>
      <w:r w:rsidR="162EC52B">
        <w:rPr>
          <w:b w:val="0"/>
          <w:bCs w:val="0"/>
        </w:rPr>
        <w:t>Une catégorie possède plusieurs produits</w:t>
      </w:r>
      <w:r>
        <w:br/>
      </w:r>
      <w:r>
        <w:br/>
      </w:r>
      <w:proofErr w:type="spellStart"/>
      <w:r w:rsidR="7ABC1FAF">
        <w:rPr>
          <w:b w:val="0"/>
          <w:bCs w:val="0"/>
        </w:rPr>
        <w:t>t_categories</w:t>
      </w:r>
      <w:proofErr w:type="spellEnd"/>
      <w:r w:rsidR="412AA22D">
        <w:rPr>
          <w:b w:val="0"/>
          <w:bCs w:val="0"/>
        </w:rPr>
        <w:t xml:space="preserve"> ( </w:t>
      </w:r>
      <w:r w:rsidR="72C17589">
        <w:rPr>
          <w:b w:val="0"/>
          <w:bCs w:val="0"/>
        </w:rPr>
        <w:t>id, intitule)</w:t>
      </w:r>
      <w:r>
        <w:br/>
      </w:r>
      <w:r w:rsidR="5456B7FC">
        <w:rPr>
          <w:b w:val="0"/>
          <w:bCs w:val="0"/>
        </w:rPr>
        <w:t>t_produits (</w:t>
      </w:r>
      <w:r w:rsidR="467B0FA9">
        <w:rPr>
          <w:b w:val="0"/>
          <w:bCs w:val="0"/>
        </w:rPr>
        <w:t xml:space="preserve">id, nom, </w:t>
      </w:r>
      <w:proofErr w:type="spellStart"/>
      <w:r w:rsidR="467B0FA9">
        <w:rPr>
          <w:b w:val="0"/>
          <w:bCs w:val="0"/>
        </w:rPr>
        <w:t>category_id</w:t>
      </w:r>
      <w:proofErr w:type="spellEnd"/>
      <w:r w:rsidR="467B0FA9">
        <w:rPr>
          <w:b w:val="0"/>
          <w:bCs w:val="0"/>
        </w:rPr>
        <w:t>)</w:t>
      </w:r>
    </w:p>
    <w:p w:rsidR="533E6D1D" w:rsidP="533E6D1D" w:rsidRDefault="533E6D1D" w14:paraId="5DC7C1C3" w14:textId="3137C267">
      <w:pPr>
        <w:pStyle w:val="Normal"/>
        <w:rPr>
          <w:b w:val="0"/>
          <w:bCs w:val="0"/>
        </w:rPr>
      </w:pPr>
    </w:p>
    <w:p w:rsidR="03AD8325" w:rsidP="533E6D1D" w:rsidRDefault="03AD8325" w14:paraId="78180885" w14:textId="146050C4">
      <w:pPr>
        <w:pStyle w:val="Normal"/>
        <w:rPr>
          <w:b w:val="0"/>
          <w:bCs w:val="0"/>
        </w:rPr>
      </w:pPr>
      <w:r w:rsidR="03AD8325">
        <w:rPr>
          <w:b w:val="0"/>
          <w:bCs w:val="0"/>
        </w:rPr>
        <w:t>© Category</w:t>
      </w:r>
      <w:r>
        <w:br/>
      </w:r>
      <w:r w:rsidR="4E8F6FA3">
        <w:rPr>
          <w:b w:val="0"/>
          <w:bCs w:val="0"/>
        </w:rPr>
        <w:t>© Product</w:t>
      </w:r>
    </w:p>
    <w:p w:rsidR="533E6D1D" w:rsidP="533E6D1D" w:rsidRDefault="533E6D1D" w14:paraId="54971422" w14:textId="5F23B0EA">
      <w:pPr>
        <w:pStyle w:val="Normal"/>
        <w:rPr>
          <w:b w:val="0"/>
          <w:bCs w:val="0"/>
        </w:rPr>
      </w:pPr>
    </w:p>
    <w:p w:rsidR="2B29504C" w:rsidP="533E6D1D" w:rsidRDefault="2B29504C" w14:paraId="588492A5" w14:textId="3FC4E493">
      <w:pPr>
        <w:pStyle w:val="Normal"/>
        <w:rPr>
          <w:b w:val="0"/>
          <w:bCs w:val="0"/>
        </w:rPr>
      </w:pPr>
      <w:r w:rsidR="2B29504C">
        <w:rPr>
          <w:b w:val="0"/>
          <w:bCs w:val="0"/>
        </w:rPr>
        <w:t xml:space="preserve">Dans les associations, on a 2 types de chargement : </w:t>
      </w:r>
      <w:r>
        <w:br/>
      </w:r>
      <w:r w:rsidR="7C3B3E49">
        <w:rPr>
          <w:b w:val="0"/>
          <w:bCs w:val="0"/>
        </w:rPr>
        <w:t>- immédiat (</w:t>
      </w:r>
      <w:proofErr w:type="spellStart"/>
      <w:r w:rsidR="7C3B3E49">
        <w:rPr>
          <w:b w:val="0"/>
          <w:bCs w:val="0"/>
        </w:rPr>
        <w:t>Eager</w:t>
      </w:r>
      <w:proofErr w:type="spellEnd"/>
      <w:r w:rsidR="7C3B3E49">
        <w:rPr>
          <w:b w:val="0"/>
          <w:bCs w:val="0"/>
        </w:rPr>
        <w:t xml:space="preserve">), par défaut dans </w:t>
      </w:r>
      <w:proofErr w:type="spellStart"/>
      <w:r w:rsidR="7C3B3E49">
        <w:rPr>
          <w:b w:val="0"/>
          <w:bCs w:val="0"/>
        </w:rPr>
        <w:t>OneToOne</w:t>
      </w:r>
      <w:proofErr w:type="spellEnd"/>
      <w:r w:rsidR="7C3B3E49">
        <w:rPr>
          <w:b w:val="0"/>
          <w:bCs w:val="0"/>
        </w:rPr>
        <w:t xml:space="preserve">, </w:t>
      </w:r>
      <w:proofErr w:type="spellStart"/>
      <w:r w:rsidR="7C3B3E49">
        <w:rPr>
          <w:b w:val="0"/>
          <w:bCs w:val="0"/>
        </w:rPr>
        <w:t>ManyToOne</w:t>
      </w:r>
      <w:proofErr w:type="spellEnd"/>
      <w:r>
        <w:br/>
      </w:r>
      <w:r w:rsidR="672638FA">
        <w:rPr>
          <w:b w:val="0"/>
          <w:bCs w:val="0"/>
        </w:rPr>
        <w:t>- tardif (Lazy), par défaut OneToMany, ManyToMany</w:t>
      </w:r>
    </w:p>
    <w:p w:rsidR="533E6D1D" w:rsidP="533E6D1D" w:rsidRDefault="533E6D1D" w14:paraId="6F5718FB" w14:textId="347F98FD">
      <w:pPr>
        <w:pStyle w:val="Normal"/>
        <w:rPr>
          <w:b w:val="0"/>
          <w:bCs w:val="0"/>
        </w:rPr>
      </w:pPr>
      <w:r>
        <w:br/>
      </w:r>
      <w:r w:rsidR="0B2E10B8">
        <w:rPr>
          <w:b w:val="0"/>
          <w:bCs w:val="0"/>
        </w:rPr>
        <w:t>------------</w:t>
      </w:r>
    </w:p>
    <w:p w:rsidR="0B2E10B8" w:rsidP="533E6D1D" w:rsidRDefault="0B2E10B8" w14:paraId="110F8762" w14:textId="0B326D63">
      <w:pPr>
        <w:pStyle w:val="Normal"/>
        <w:rPr>
          <w:b w:val="0"/>
          <w:bCs w:val="0"/>
        </w:rPr>
      </w:pPr>
      <w:r w:rsidR="0B2E10B8">
        <w:rPr>
          <w:b w:val="0"/>
          <w:bCs w:val="0"/>
        </w:rPr>
        <w:t>Relation n à n (ManyToMany)</w:t>
      </w:r>
    </w:p>
    <w:p w:rsidR="533E6D1D" w:rsidP="533E6D1D" w:rsidRDefault="533E6D1D" w14:paraId="6F8406B6" w14:textId="57F69041">
      <w:pPr>
        <w:pStyle w:val="Normal"/>
        <w:rPr>
          <w:b w:val="0"/>
          <w:bCs w:val="0"/>
        </w:rPr>
      </w:pPr>
    </w:p>
    <w:p w:rsidR="0B2E10B8" w:rsidP="533E6D1D" w:rsidRDefault="0B2E10B8" w14:paraId="32CCF9D2" w14:textId="36E28D7A">
      <w:pPr>
        <w:pStyle w:val="Normal"/>
        <w:rPr>
          <w:b w:val="0"/>
          <w:bCs w:val="0"/>
        </w:rPr>
      </w:pPr>
      <w:r w:rsidR="0B2E10B8">
        <w:rPr>
          <w:b w:val="0"/>
          <w:bCs w:val="0"/>
        </w:rPr>
        <w:t>Product possède plusieurs fournisseurs</w:t>
      </w:r>
      <w:r>
        <w:br/>
      </w:r>
      <w:r w:rsidR="2D882601">
        <w:rPr>
          <w:b w:val="0"/>
          <w:bCs w:val="0"/>
        </w:rPr>
        <w:t>1 fournisseur livre plusieurs produits</w:t>
      </w:r>
      <w:r>
        <w:br/>
      </w:r>
      <w:r>
        <w:br/>
      </w:r>
      <w:proofErr w:type="spellStart"/>
      <w:r w:rsidR="45A5935E">
        <w:rPr>
          <w:b w:val="0"/>
          <w:bCs w:val="0"/>
        </w:rPr>
        <w:t>t_product</w:t>
      </w:r>
      <w:r w:rsidR="45A5935E">
        <w:rPr>
          <w:b w:val="0"/>
          <w:bCs w:val="0"/>
        </w:rPr>
        <w:t>s</w:t>
      </w:r>
      <w:proofErr w:type="spellEnd"/>
      <w:r w:rsidR="6F4A3FD4">
        <w:rPr>
          <w:b w:val="0"/>
          <w:bCs w:val="0"/>
        </w:rPr>
        <w:t xml:space="preserve">(id, description, </w:t>
      </w:r>
      <w:proofErr w:type="spellStart"/>
      <w:r w:rsidR="6F4A3FD4">
        <w:rPr>
          <w:b w:val="0"/>
          <w:bCs w:val="0"/>
        </w:rPr>
        <w:t>price</w:t>
      </w:r>
      <w:proofErr w:type="spellEnd"/>
      <w:r w:rsidR="43C4218B">
        <w:rPr>
          <w:b w:val="0"/>
          <w:bCs w:val="0"/>
        </w:rPr>
        <w:t>, version</w:t>
      </w:r>
      <w:r w:rsidR="6F4A3FD4">
        <w:rPr>
          <w:b w:val="0"/>
          <w:bCs w:val="0"/>
        </w:rPr>
        <w:t>)</w:t>
      </w:r>
      <w:r>
        <w:br/>
      </w:r>
      <w:proofErr w:type="spellStart"/>
      <w:r w:rsidR="7B15CCCC">
        <w:rPr>
          <w:b w:val="0"/>
          <w:bCs w:val="0"/>
        </w:rPr>
        <w:t>t_suppliers</w:t>
      </w:r>
      <w:proofErr w:type="spellEnd"/>
      <w:r w:rsidR="7A0582F8">
        <w:rPr>
          <w:b w:val="0"/>
          <w:bCs w:val="0"/>
        </w:rPr>
        <w:t>(</w:t>
      </w:r>
      <w:r w:rsidR="24248A78">
        <w:rPr>
          <w:b w:val="0"/>
          <w:bCs w:val="0"/>
        </w:rPr>
        <w:t xml:space="preserve">id, version, </w:t>
      </w:r>
      <w:proofErr w:type="spellStart"/>
      <w:r w:rsidR="24248A78">
        <w:rPr>
          <w:b w:val="0"/>
          <w:bCs w:val="0"/>
        </w:rPr>
        <w:t>name</w:t>
      </w:r>
      <w:proofErr w:type="spellEnd"/>
      <w:r w:rsidR="24248A78">
        <w:rPr>
          <w:b w:val="0"/>
          <w:bCs w:val="0"/>
        </w:rPr>
        <w:t>)</w:t>
      </w:r>
      <w:r>
        <w:br/>
      </w:r>
      <w:proofErr w:type="spellStart"/>
      <w:r w:rsidR="1CEEE978">
        <w:rPr>
          <w:b w:val="0"/>
          <w:bCs w:val="0"/>
        </w:rPr>
        <w:t>t_products_suppliers</w:t>
      </w:r>
      <w:proofErr w:type="spellEnd"/>
      <w:r w:rsidR="1CEEE978">
        <w:rPr>
          <w:b w:val="0"/>
          <w:bCs w:val="0"/>
        </w:rPr>
        <w:t>(</w:t>
      </w:r>
      <w:proofErr w:type="spellStart"/>
      <w:r w:rsidR="1CEEE978">
        <w:rPr>
          <w:b w:val="0"/>
          <w:bCs w:val="0"/>
        </w:rPr>
        <w:t>product_id</w:t>
      </w:r>
      <w:proofErr w:type="spellEnd"/>
      <w:r w:rsidR="1CEEE978">
        <w:rPr>
          <w:b w:val="0"/>
          <w:bCs w:val="0"/>
        </w:rPr>
        <w:t xml:space="preserve">, </w:t>
      </w:r>
      <w:r w:rsidR="1CEEE978">
        <w:rPr>
          <w:b w:val="0"/>
          <w:bCs w:val="0"/>
        </w:rPr>
        <w:t>supplier_id</w:t>
      </w:r>
      <w:r w:rsidR="1CEEE978">
        <w:rPr>
          <w:b w:val="0"/>
          <w:bCs w:val="0"/>
        </w:rPr>
        <w:t>)</w:t>
      </w:r>
    </w:p>
    <w:p w:rsidR="533E6D1D" w:rsidP="533E6D1D" w:rsidRDefault="533E6D1D" w14:paraId="36D1138F" w14:textId="4620D96A">
      <w:pPr>
        <w:pStyle w:val="Normal"/>
        <w:rPr>
          <w:b w:val="0"/>
          <w:bCs w:val="0"/>
        </w:rPr>
      </w:pPr>
    </w:p>
    <w:p w:rsidR="522D7F62" w:rsidP="533E6D1D" w:rsidRDefault="522D7F62" w14:paraId="3C212406" w14:textId="0D75A7B1">
      <w:pPr>
        <w:pStyle w:val="Normal"/>
        <w:rPr>
          <w:b w:val="0"/>
          <w:bCs w:val="0"/>
        </w:rPr>
      </w:pPr>
      <w:r w:rsidR="522D7F62">
        <w:rPr>
          <w:b w:val="0"/>
          <w:bCs w:val="0"/>
        </w:rPr>
        <w:t>------------------</w:t>
      </w:r>
    </w:p>
    <w:p w:rsidR="522D7F62" w:rsidP="533E6D1D" w:rsidRDefault="522D7F62" w14:paraId="3032B361" w14:textId="7D1556C0">
      <w:pPr>
        <w:pStyle w:val="Normal"/>
        <w:rPr>
          <w:b w:val="0"/>
          <w:bCs w:val="0"/>
        </w:rPr>
      </w:pPr>
      <w:r w:rsidR="522D7F62">
        <w:rPr>
          <w:b w:val="0"/>
          <w:bCs w:val="0"/>
        </w:rPr>
        <w:t>Relation 1 à 1</w:t>
      </w:r>
    </w:p>
    <w:p w:rsidR="522D7F62" w:rsidP="533E6D1D" w:rsidRDefault="522D7F62" w14:paraId="29BA25B7" w14:textId="39756DFF">
      <w:pPr>
        <w:pStyle w:val="Normal"/>
        <w:rPr>
          <w:b w:val="0"/>
          <w:bCs w:val="0"/>
        </w:rPr>
      </w:pPr>
      <w:r w:rsidR="522D7F62">
        <w:rPr>
          <w:b w:val="0"/>
          <w:bCs w:val="0"/>
        </w:rPr>
        <w:t>1 manager encadre un joueur</w:t>
      </w:r>
      <w:r>
        <w:br/>
      </w:r>
      <w:r w:rsidR="1808E4AD">
        <w:rPr>
          <w:b w:val="0"/>
          <w:bCs w:val="0"/>
        </w:rPr>
        <w:t>1 joueur est encadré par 1 et unique manager</w:t>
      </w:r>
    </w:p>
    <w:p w:rsidR="1808E4AD" w:rsidP="533E6D1D" w:rsidRDefault="1808E4AD" w14:paraId="11F3A8BC" w14:textId="7312D3CB">
      <w:pPr>
        <w:pStyle w:val="Normal"/>
        <w:rPr>
          <w:b w:val="0"/>
          <w:bCs w:val="0"/>
        </w:rPr>
      </w:pPr>
      <w:r w:rsidR="1808E4AD">
        <w:rPr>
          <w:b w:val="0"/>
          <w:bCs w:val="0"/>
        </w:rPr>
        <w:t xml:space="preserve">Plusieurs représentations en BDD d’une relation </w:t>
      </w:r>
      <w:proofErr w:type="spellStart"/>
      <w:r w:rsidR="1808E4AD">
        <w:rPr>
          <w:b w:val="0"/>
          <w:bCs w:val="0"/>
        </w:rPr>
        <w:t>OneToOne</w:t>
      </w:r>
      <w:proofErr w:type="spellEnd"/>
      <w:r w:rsidR="1808E4AD">
        <w:rPr>
          <w:b w:val="0"/>
          <w:bCs w:val="0"/>
        </w:rPr>
        <w:t xml:space="preserve"> : </w:t>
      </w:r>
      <w:r>
        <w:br/>
      </w:r>
      <w:r w:rsidR="2536F755">
        <w:rPr>
          <w:b w:val="0"/>
          <w:bCs w:val="0"/>
        </w:rPr>
        <w:t xml:space="preserve">- </w:t>
      </w:r>
      <w:r w:rsidR="04F62DEE">
        <w:rPr>
          <w:b w:val="0"/>
          <w:bCs w:val="0"/>
        </w:rPr>
        <w:t>1 seule table</w:t>
      </w:r>
      <w:r w:rsidR="3C117101">
        <w:rPr>
          <w:b w:val="0"/>
          <w:bCs w:val="0"/>
        </w:rPr>
        <w:t xml:space="preserve"> qui regroupe les infos du manager et du joueur</w:t>
      </w:r>
      <w:r>
        <w:br/>
      </w:r>
      <w:r w:rsidR="365945CB">
        <w:rPr>
          <w:b w:val="0"/>
          <w:bCs w:val="0"/>
        </w:rPr>
        <w:t xml:space="preserve">  @Embeddable sur la classe qu’on souhaite intégrer (pas de table créée)</w:t>
      </w:r>
      <w:r>
        <w:br/>
      </w:r>
      <w:r w:rsidR="20B795C8">
        <w:rPr>
          <w:b w:val="0"/>
          <w:bCs w:val="0"/>
        </w:rPr>
        <w:t xml:space="preserve">  @Embedded au niveau de l’entité englobante (attention au nommage des colonnes)</w:t>
      </w:r>
    </w:p>
    <w:p w:rsidR="20B795C8" w:rsidP="533E6D1D" w:rsidRDefault="20B795C8" w14:paraId="585BABC7" w14:textId="5F686CCB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0B795C8">
        <w:rPr>
          <w:b w:val="0"/>
          <w:bCs w:val="0"/>
        </w:rPr>
        <w:t>Association par clé primaire</w:t>
      </w:r>
      <w:r w:rsidR="0FC95422">
        <w:rPr>
          <w:b w:val="0"/>
          <w:bCs w:val="0"/>
        </w:rPr>
        <w:t xml:space="preserve"> (même clé dans les 2 tables)</w:t>
      </w:r>
    </w:p>
    <w:p w:rsidR="20B795C8" w:rsidP="533E6D1D" w:rsidRDefault="20B795C8" w14:paraId="32BB3746" w14:textId="3A57B1D6">
      <w:pPr>
        <w:pStyle w:val="Normal"/>
        <w:rPr>
          <w:b w:val="0"/>
          <w:bCs w:val="0"/>
        </w:rPr>
      </w:pPr>
      <w:proofErr w:type="spellStart"/>
      <w:r w:rsidR="20B795C8">
        <w:rPr>
          <w:b w:val="0"/>
          <w:bCs w:val="0"/>
        </w:rPr>
        <w:t>T_managers</w:t>
      </w:r>
      <w:proofErr w:type="spellEnd"/>
      <w:r w:rsidR="15ABB864">
        <w:rPr>
          <w:b w:val="0"/>
          <w:bCs w:val="0"/>
        </w:rPr>
        <w:t xml:space="preserve">                </w:t>
      </w:r>
      <w:proofErr w:type="spellStart"/>
      <w:r w:rsidR="15ABB864">
        <w:rPr>
          <w:b w:val="0"/>
          <w:bCs w:val="0"/>
        </w:rPr>
        <w:t>t_players</w:t>
      </w:r>
      <w:proofErr w:type="spellEnd"/>
      <w:r>
        <w:br/>
      </w:r>
      <w:r w:rsidR="633A76BF">
        <w:rPr>
          <w:b w:val="0"/>
          <w:bCs w:val="0"/>
        </w:rPr>
        <w:t>1  Man1</w:t>
      </w:r>
      <w:r w:rsidR="61323FB8">
        <w:rPr>
          <w:b w:val="0"/>
          <w:bCs w:val="0"/>
        </w:rPr>
        <w:t xml:space="preserve">                       1  player1</w:t>
      </w:r>
    </w:p>
    <w:p w:rsidR="533E6D1D" w:rsidP="533E6D1D" w:rsidRDefault="533E6D1D" w14:paraId="1F8B66CD" w14:textId="67BAA2EE">
      <w:pPr>
        <w:pStyle w:val="Normal"/>
        <w:rPr>
          <w:b w:val="0"/>
          <w:bCs w:val="0"/>
        </w:rPr>
      </w:pPr>
    </w:p>
    <w:p w:rsidR="60A73FA1" w:rsidP="533E6D1D" w:rsidRDefault="60A73FA1" w14:paraId="78A442E5" w14:textId="5972505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60A73FA1">
        <w:rPr>
          <w:b w:val="0"/>
          <w:bCs w:val="0"/>
        </w:rPr>
        <w:t>Association par clé étrangère avec une contrainte d’unicité :</w:t>
      </w:r>
    </w:p>
    <w:p w:rsidR="60A73FA1" w:rsidP="533E6D1D" w:rsidRDefault="60A73FA1" w14:paraId="7621A89B" w14:textId="3886B862">
      <w:pPr>
        <w:pStyle w:val="Normal"/>
        <w:ind w:left="0"/>
        <w:rPr>
          <w:b w:val="0"/>
          <w:bCs w:val="0"/>
        </w:rPr>
      </w:pPr>
      <w:proofErr w:type="spellStart"/>
      <w:r w:rsidR="60A73FA1">
        <w:rPr>
          <w:b w:val="0"/>
          <w:bCs w:val="0"/>
        </w:rPr>
        <w:t>T_managers</w:t>
      </w:r>
      <w:proofErr w:type="spellEnd"/>
      <w:r w:rsidR="60A73FA1">
        <w:rPr>
          <w:b w:val="0"/>
          <w:bCs w:val="0"/>
        </w:rPr>
        <w:t xml:space="preserve">     </w:t>
      </w:r>
      <w:proofErr w:type="spellStart"/>
      <w:r w:rsidR="60A73FA1">
        <w:rPr>
          <w:b w:val="0"/>
          <w:bCs w:val="0"/>
        </w:rPr>
        <w:t>t_players</w:t>
      </w:r>
      <w:proofErr w:type="spellEnd"/>
      <w:r>
        <w:br/>
      </w:r>
      <w:proofErr w:type="spellStart"/>
      <w:r w:rsidR="2CA609A1">
        <w:rPr>
          <w:b w:val="0"/>
          <w:bCs w:val="0"/>
        </w:rPr>
        <w:t>id|name</w:t>
      </w:r>
      <w:proofErr w:type="spellEnd"/>
      <w:r w:rsidR="2CA609A1">
        <w:rPr>
          <w:b w:val="0"/>
          <w:bCs w:val="0"/>
        </w:rPr>
        <w:t xml:space="preserve">            </w:t>
      </w:r>
      <w:proofErr w:type="spellStart"/>
      <w:r w:rsidR="2CA609A1">
        <w:rPr>
          <w:b w:val="0"/>
          <w:bCs w:val="0"/>
        </w:rPr>
        <w:t>id|name|</w:t>
      </w:r>
      <w:r w:rsidR="670DD605">
        <w:rPr>
          <w:b w:val="0"/>
          <w:bCs w:val="0"/>
        </w:rPr>
        <w:t>manag</w:t>
      </w:r>
      <w:r w:rsidR="2CA609A1">
        <w:rPr>
          <w:b w:val="0"/>
          <w:bCs w:val="0"/>
        </w:rPr>
        <w:t>er_id</w:t>
      </w:r>
      <w:proofErr w:type="spellEnd"/>
      <w:r w:rsidR="52A94344">
        <w:rPr>
          <w:b w:val="0"/>
          <w:bCs w:val="0"/>
        </w:rPr>
        <w:t xml:space="preserve"> (unique)</w:t>
      </w:r>
      <w:r>
        <w:br/>
      </w:r>
      <w:r w:rsidR="57A1E6A3">
        <w:rPr>
          <w:b w:val="0"/>
          <w:bCs w:val="0"/>
        </w:rPr>
        <w:t xml:space="preserve">1    Man1           23  play2     </w:t>
      </w:r>
      <w:r w:rsidR="3F2277BD">
        <w:rPr>
          <w:b w:val="0"/>
          <w:bCs w:val="0"/>
        </w:rPr>
        <w:t>1</w:t>
      </w:r>
      <w:r>
        <w:br/>
      </w:r>
      <w:r w:rsidR="2D4C5107">
        <w:rPr>
          <w:b w:val="0"/>
          <w:bCs w:val="0"/>
        </w:rPr>
        <w:t xml:space="preserve">                            </w:t>
      </w:r>
      <w:r w:rsidRPr="533E6D1D" w:rsidR="2D4C5107">
        <w:rPr>
          <w:b w:val="0"/>
          <w:bCs w:val="0"/>
          <w:color w:val="FF0000"/>
        </w:rPr>
        <w:t>65  play5     1</w:t>
      </w:r>
      <w:r w:rsidRPr="533E6D1D" w:rsidR="6FBA5F4B">
        <w:rPr>
          <w:b w:val="0"/>
          <w:bCs w:val="0"/>
          <w:color w:val="FF0000"/>
        </w:rPr>
        <w:t xml:space="preserve"> (car il y a une contrainte d’unicité)</w:t>
      </w:r>
    </w:p>
    <w:p w:rsidR="533E6D1D" w:rsidP="533E6D1D" w:rsidRDefault="533E6D1D" w14:paraId="4754353E" w14:textId="2B08A8BE">
      <w:pPr>
        <w:pStyle w:val="Normal"/>
        <w:rPr>
          <w:b w:val="0"/>
          <w:bCs w:val="0"/>
        </w:rPr>
      </w:pPr>
    </w:p>
    <w:p w:rsidR="533E6D1D" w:rsidP="533E6D1D" w:rsidRDefault="533E6D1D" w14:paraId="19E98B67" w14:textId="231B7AF0">
      <w:pPr>
        <w:pStyle w:val="Normal"/>
        <w:rPr>
          <w:b w:val="0"/>
          <w:bCs w:val="0"/>
        </w:rPr>
      </w:pPr>
    </w:p>
    <w:p w:rsidR="533E6D1D" w:rsidP="533E6D1D" w:rsidRDefault="533E6D1D" w14:paraId="2A00B6AC" w14:textId="5BC5B3D5">
      <w:pPr>
        <w:pStyle w:val="Normal"/>
        <w:rPr>
          <w:b w:val="0"/>
          <w:bCs w:val="0"/>
        </w:rPr>
      </w:pPr>
    </w:p>
    <w:p w:rsidR="533E6D1D" w:rsidP="533E6D1D" w:rsidRDefault="533E6D1D" w14:paraId="63CC7548" w14:textId="5BCC2A09">
      <w:pPr>
        <w:pStyle w:val="Normal"/>
        <w:rPr>
          <w:b w:val="0"/>
          <w:bCs w:val="0"/>
        </w:rPr>
      </w:pPr>
    </w:p>
    <w:p w:rsidR="533E6D1D" w:rsidP="533E6D1D" w:rsidRDefault="533E6D1D" w14:paraId="5E780D34" w14:textId="03409433">
      <w:pPr>
        <w:pStyle w:val="Normal"/>
        <w:rPr>
          <w:b w:val="0"/>
          <w:bCs w:val="0"/>
        </w:rPr>
      </w:pPr>
      <w:r>
        <w:br/>
      </w:r>
      <w:r w:rsidR="062C1545">
        <w:rPr>
          <w:b w:val="0"/>
          <w:bCs w:val="0"/>
        </w:rPr>
        <w:t xml:space="preserve">         </w:t>
      </w:r>
    </w:p>
    <w:p w:rsidR="533E6D1D" w:rsidP="533E6D1D" w:rsidRDefault="533E6D1D" w14:paraId="16D4CFB7" w14:textId="0567A81A">
      <w:pPr>
        <w:pStyle w:val="Normal"/>
        <w:rPr>
          <w:b w:val="0"/>
          <w:bCs w:val="0"/>
        </w:rPr>
      </w:pPr>
    </w:p>
    <w:p w:rsidR="533E6D1D" w:rsidP="533E6D1D" w:rsidRDefault="533E6D1D" w14:paraId="79F03570" w14:textId="0C6A7C37">
      <w:pPr>
        <w:pStyle w:val="Normal"/>
        <w:rPr>
          <w:b w:val="0"/>
          <w:bCs w:val="0"/>
        </w:rPr>
      </w:pPr>
    </w:p>
    <w:p w:rsidR="533E6D1D" w:rsidP="533E6D1D" w:rsidRDefault="533E6D1D" w14:paraId="18FA3A47" w14:textId="620B5B14">
      <w:pPr>
        <w:pStyle w:val="Normal"/>
        <w:rPr>
          <w:b w:val="0"/>
          <w:bCs w:val="0"/>
        </w:rPr>
      </w:pPr>
    </w:p>
    <w:p w:rsidR="533E6D1D" w:rsidP="533E6D1D" w:rsidRDefault="533E6D1D" w14:paraId="1960BB6F" w14:textId="7BC464B4">
      <w:pPr>
        <w:pStyle w:val="Normal"/>
        <w:rPr>
          <w:b w:val="0"/>
          <w:bCs w:val="0"/>
        </w:rPr>
      </w:pPr>
    </w:p>
    <w:p w:rsidR="533E6D1D" w:rsidP="533E6D1D" w:rsidRDefault="533E6D1D" w14:paraId="211C2A78" w14:textId="378728DE">
      <w:pPr>
        <w:pStyle w:val="Normal"/>
        <w:rPr>
          <w:b w:val="0"/>
          <w:bCs w:val="0"/>
        </w:rPr>
      </w:pPr>
    </w:p>
    <w:p w:rsidR="533E6D1D" w:rsidP="533E6D1D" w:rsidRDefault="533E6D1D" w14:paraId="6F931514" w14:textId="2233937D">
      <w:pPr>
        <w:pStyle w:val="Normal"/>
        <w:rPr>
          <w:b w:val="0"/>
          <w:bCs w:val="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533E6D1D" w:rsidP="533E6D1D" w:rsidRDefault="533E6D1D" w14:paraId="000F7D37" w14:textId="6885BB1F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d7d9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fbef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1CAA1"/>
    <w:rsid w:val="00D02401"/>
    <w:rsid w:val="01F203C5"/>
    <w:rsid w:val="03AD8325"/>
    <w:rsid w:val="04F62DEE"/>
    <w:rsid w:val="05CBCD8C"/>
    <w:rsid w:val="062C1545"/>
    <w:rsid w:val="07F64C54"/>
    <w:rsid w:val="094DE3B3"/>
    <w:rsid w:val="0B2E10B8"/>
    <w:rsid w:val="0CA85CF8"/>
    <w:rsid w:val="0EA83BD8"/>
    <w:rsid w:val="0ED14FCA"/>
    <w:rsid w:val="0FC95422"/>
    <w:rsid w:val="11165C89"/>
    <w:rsid w:val="1160A63B"/>
    <w:rsid w:val="1540914E"/>
    <w:rsid w:val="15ABB864"/>
    <w:rsid w:val="162EC52B"/>
    <w:rsid w:val="1693D505"/>
    <w:rsid w:val="1808E4AD"/>
    <w:rsid w:val="190C2D76"/>
    <w:rsid w:val="1A140271"/>
    <w:rsid w:val="1C1D8643"/>
    <w:rsid w:val="1C9CD72F"/>
    <w:rsid w:val="1CEEE978"/>
    <w:rsid w:val="1D4BA333"/>
    <w:rsid w:val="1D4BA333"/>
    <w:rsid w:val="1D82E10E"/>
    <w:rsid w:val="1F2C6EE4"/>
    <w:rsid w:val="20B795C8"/>
    <w:rsid w:val="21D261CC"/>
    <w:rsid w:val="22C850B4"/>
    <w:rsid w:val="24248A78"/>
    <w:rsid w:val="2536F755"/>
    <w:rsid w:val="266BB4B7"/>
    <w:rsid w:val="266BB4B7"/>
    <w:rsid w:val="27B12081"/>
    <w:rsid w:val="27B12081"/>
    <w:rsid w:val="292F9090"/>
    <w:rsid w:val="29994983"/>
    <w:rsid w:val="2B04C0D1"/>
    <w:rsid w:val="2B1B49BA"/>
    <w:rsid w:val="2B29504C"/>
    <w:rsid w:val="2CA609A1"/>
    <w:rsid w:val="2CCE1C1A"/>
    <w:rsid w:val="2D4C5107"/>
    <w:rsid w:val="2D882601"/>
    <w:rsid w:val="2E1B0530"/>
    <w:rsid w:val="2F01CAA1"/>
    <w:rsid w:val="2F9598E5"/>
    <w:rsid w:val="2FB6D591"/>
    <w:rsid w:val="332606E5"/>
    <w:rsid w:val="33384EA1"/>
    <w:rsid w:val="3554DF75"/>
    <w:rsid w:val="365945CB"/>
    <w:rsid w:val="38A6CC77"/>
    <w:rsid w:val="3A72D72D"/>
    <w:rsid w:val="3C117101"/>
    <w:rsid w:val="3C3C3276"/>
    <w:rsid w:val="3C3C3276"/>
    <w:rsid w:val="3C551AA2"/>
    <w:rsid w:val="3DCBB49B"/>
    <w:rsid w:val="3F2277BD"/>
    <w:rsid w:val="412AA22D"/>
    <w:rsid w:val="4231299C"/>
    <w:rsid w:val="43C4218B"/>
    <w:rsid w:val="45A5935E"/>
    <w:rsid w:val="46329A8E"/>
    <w:rsid w:val="467B0FA9"/>
    <w:rsid w:val="470EC126"/>
    <w:rsid w:val="470EC126"/>
    <w:rsid w:val="499D258A"/>
    <w:rsid w:val="4B4D4229"/>
    <w:rsid w:val="4C16FB83"/>
    <w:rsid w:val="4E80798A"/>
    <w:rsid w:val="4E8F6FA3"/>
    <w:rsid w:val="4F0A7AF8"/>
    <w:rsid w:val="4F19D30B"/>
    <w:rsid w:val="509C7B0F"/>
    <w:rsid w:val="50E5954B"/>
    <w:rsid w:val="511990C5"/>
    <w:rsid w:val="518F89CD"/>
    <w:rsid w:val="522D7F62"/>
    <w:rsid w:val="525BF094"/>
    <w:rsid w:val="52A94344"/>
    <w:rsid w:val="533E6D1D"/>
    <w:rsid w:val="537EC834"/>
    <w:rsid w:val="53F7C0F5"/>
    <w:rsid w:val="53F7C0F5"/>
    <w:rsid w:val="5456B7FC"/>
    <w:rsid w:val="54CE9D5A"/>
    <w:rsid w:val="57A1E6A3"/>
    <w:rsid w:val="58A78CF4"/>
    <w:rsid w:val="58A78CF4"/>
    <w:rsid w:val="599B4FE7"/>
    <w:rsid w:val="599B4FE7"/>
    <w:rsid w:val="59D67964"/>
    <w:rsid w:val="5A0E9248"/>
    <w:rsid w:val="5DAC5C4F"/>
    <w:rsid w:val="5DBEC616"/>
    <w:rsid w:val="5DC584AC"/>
    <w:rsid w:val="5DC584AC"/>
    <w:rsid w:val="5E598012"/>
    <w:rsid w:val="5F583BD4"/>
    <w:rsid w:val="608EBA10"/>
    <w:rsid w:val="60A73FA1"/>
    <w:rsid w:val="61323FB8"/>
    <w:rsid w:val="61FD5D66"/>
    <w:rsid w:val="62565CC0"/>
    <w:rsid w:val="633A76BF"/>
    <w:rsid w:val="635F18BB"/>
    <w:rsid w:val="64F84ECE"/>
    <w:rsid w:val="64F84ECE"/>
    <w:rsid w:val="64FAE91C"/>
    <w:rsid w:val="670DD605"/>
    <w:rsid w:val="672638FA"/>
    <w:rsid w:val="68345923"/>
    <w:rsid w:val="6A6982F4"/>
    <w:rsid w:val="6C2E9D3E"/>
    <w:rsid w:val="6CCFEC16"/>
    <w:rsid w:val="6D339B08"/>
    <w:rsid w:val="6D40E2C8"/>
    <w:rsid w:val="6EB1052D"/>
    <w:rsid w:val="6F4A3FD4"/>
    <w:rsid w:val="6F663E00"/>
    <w:rsid w:val="6FBA5F4B"/>
    <w:rsid w:val="71020E61"/>
    <w:rsid w:val="71673ACA"/>
    <w:rsid w:val="7264C0AE"/>
    <w:rsid w:val="72C17589"/>
    <w:rsid w:val="7439AF23"/>
    <w:rsid w:val="7455894B"/>
    <w:rsid w:val="7A0582F8"/>
    <w:rsid w:val="7ABC1FAF"/>
    <w:rsid w:val="7B15CCCC"/>
    <w:rsid w:val="7C390882"/>
    <w:rsid w:val="7C3B3E49"/>
    <w:rsid w:val="7C7CAE7A"/>
    <w:rsid w:val="7CC1FC03"/>
    <w:rsid w:val="7CFD98B8"/>
    <w:rsid w:val="7D3717A2"/>
    <w:rsid w:val="7D3717A2"/>
    <w:rsid w:val="7EAD72EB"/>
    <w:rsid w:val="7ECC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CAA1"/>
  <w15:chartTrackingRefBased/>
  <w15:docId w15:val="{FBC3E0A5-5EB1-4805-B9FE-8B1FFFA7DE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dc1a941b54254746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ccd57815c98f47dc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614819991944F8F7044E550F2EE56" ma:contentTypeVersion="11" ma:contentTypeDescription="Crée un document." ma:contentTypeScope="" ma:versionID="0c74add722ac058d955d03ffbcd12c2f">
  <xsd:schema xmlns:xsd="http://www.w3.org/2001/XMLSchema" xmlns:xs="http://www.w3.org/2001/XMLSchema" xmlns:p="http://schemas.microsoft.com/office/2006/metadata/properties" xmlns:ns2="cbfa7f46-01d8-4fbe-a15d-1411c314520b" xmlns:ns3="3976ec1c-7552-4dba-bd40-c0e89fd1d610" targetNamespace="http://schemas.microsoft.com/office/2006/metadata/properties" ma:root="true" ma:fieldsID="f33c7dca7113726d5d1b9eadf1e0d989" ns2:_="" ns3:_="">
    <xsd:import namespace="cbfa7f46-01d8-4fbe-a15d-1411c314520b"/>
    <xsd:import namespace="3976ec1c-7552-4dba-bd40-c0e89fd1d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a7f46-01d8-4fbe-a15d-1411c3145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839b7739-7b0e-48bd-a10c-c5724ee81d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6ec1c-7552-4dba-bd40-c0e89fd1d61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7757d1e-6306-42e0-ac36-3a2ff77a470a}" ma:internalName="TaxCatchAll" ma:showField="CatchAllData" ma:web="3976ec1c-7552-4dba-bd40-c0e89fd1d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76ec1c-7552-4dba-bd40-c0e89fd1d610" xsi:nil="true"/>
    <lcf76f155ced4ddcb4097134ff3c332f xmlns="cbfa7f46-01d8-4fbe-a15d-1411c31452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F410C0-3090-491B-830D-56E963EEBAD7}"/>
</file>

<file path=customXml/itemProps2.xml><?xml version="1.0" encoding="utf-8"?>
<ds:datastoreItem xmlns:ds="http://schemas.openxmlformats.org/officeDocument/2006/customXml" ds:itemID="{AEB6D6CD-1074-4E4D-B3D7-4EF85698B5FB}"/>
</file>

<file path=customXml/itemProps3.xml><?xml version="1.0" encoding="utf-8"?>
<ds:datastoreItem xmlns:ds="http://schemas.openxmlformats.org/officeDocument/2006/customXml" ds:itemID="{B0A76EA6-6D62-4145-8378-F329B54627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</dc:creator>
  <cp:keywords/>
  <dc:description/>
  <cp:lastModifiedBy>Mohamed DERKAOUI</cp:lastModifiedBy>
  <dcterms:created xsi:type="dcterms:W3CDTF">2023-02-06T12:36:28Z</dcterms:created>
  <dcterms:modified xsi:type="dcterms:W3CDTF">2023-02-07T15:39:18Z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0x010100D70614819991944F8F7044E550F2EE56</vt:lpwstr>
  </property>
</Properties>
</file>