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isit-0"/>
    <w:p>
      <w:pPr>
        <w:pStyle w:val="Heading1"/>
      </w:pPr>
      <w:r>
        <w:t xml:space="preserve">Visit: 0</w:t>
      </w:r>
    </w:p>
    <w:p>
      <w:pPr>
        <w:pStyle w:val="Compact"/>
        <w:numPr>
          <w:ilvl w:val="0"/>
          <w:numId w:val="1001"/>
        </w:numPr>
      </w:pPr>
      <w:r>
        <w:t xml:space="preserve">Week: -4</w:t>
      </w:r>
    </w:p>
    <w:p>
      <w:pPr>
        <w:pStyle w:val="Compact"/>
        <w:numPr>
          <w:ilvl w:val="0"/>
          <w:numId w:val="1001"/>
        </w:numPr>
      </w:pPr>
      <w:r>
        <w:t xml:space="preserve">Day: -28</w:t>
      </w:r>
    </w:p>
    <w:bookmarkStart w:id="20" w:name="administrative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02"/>
        </w:numPr>
      </w:pPr>
      <w:r>
        <w:t xml:space="preserve">☐ Informed Consent / Assent</w:t>
      </w:r>
    </w:p>
    <w:p>
      <w:pPr>
        <w:pStyle w:val="Compact"/>
        <w:numPr>
          <w:ilvl w:val="0"/>
          <w:numId w:val="1002"/>
        </w:numPr>
      </w:pPr>
      <w:r>
        <w:t xml:space="preserve">☐ Inclusion / Exclusion Criteria</w:t>
      </w:r>
    </w:p>
    <w:p>
      <w:pPr>
        <w:pStyle w:val="Compact"/>
        <w:numPr>
          <w:ilvl w:val="0"/>
          <w:numId w:val="1002"/>
        </w:numPr>
      </w:pPr>
      <w:r>
        <w:t xml:space="preserve">☐ Dispense (return) diaries</w:t>
      </w:r>
    </w:p>
    <w:p>
      <w:pPr>
        <w:pStyle w:val="Compact"/>
        <w:numPr>
          <w:ilvl w:val="0"/>
          <w:numId w:val="1002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02"/>
        </w:numPr>
      </w:pPr>
      <w:r>
        <w:t xml:space="preserve">☐ Email / Telephone Monitoring</w:t>
      </w:r>
    </w:p>
    <w:bookmarkEnd w:id="20"/>
    <w:bookmarkStart w:id="21" w:name="safety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03"/>
        </w:numPr>
      </w:pPr>
      <w:r>
        <w:t xml:space="preserve">☐ Medical History</w:t>
      </w:r>
    </w:p>
    <w:p>
      <w:pPr>
        <w:pStyle w:val="Compact"/>
        <w:numPr>
          <w:ilvl w:val="0"/>
          <w:numId w:val="1003"/>
        </w:numPr>
      </w:pPr>
      <w:r>
        <w:t xml:space="preserve">☐ Concomitant Therapies</w:t>
      </w:r>
    </w:p>
    <w:p>
      <w:pPr>
        <w:pStyle w:val="Compact"/>
        <w:numPr>
          <w:ilvl w:val="0"/>
          <w:numId w:val="1003"/>
        </w:numPr>
      </w:pPr>
      <w:r>
        <w:t xml:space="preserve">☐ Spirometry: Pre-Study Drug</w:t>
      </w:r>
    </w:p>
    <w:bookmarkEnd w:id="21"/>
    <w:bookmarkStart w:id="22" w:name="efficacy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04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04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04"/>
        </w:numPr>
      </w:pPr>
      <w:r>
        <w:t xml:space="preserve">☐ WHOQOL</w:t>
      </w:r>
    </w:p>
    <w:p>
      <w:pPr>
        <w:pStyle w:val="Compact"/>
        <w:numPr>
          <w:ilvl w:val="0"/>
          <w:numId w:val="1004"/>
        </w:numPr>
      </w:pPr>
      <w:r>
        <w:t xml:space="preserve">☐ Dyspnea &amp; Fatigue Score</w:t>
      </w:r>
    </w:p>
    <w:bookmarkEnd w:id="22"/>
    <w:bookmarkEnd w:id="23"/>
    <w:bookmarkStart w:id="27" w:name="visit-1"/>
    <w:p>
      <w:pPr>
        <w:pStyle w:val="Heading1"/>
      </w:pPr>
      <w:r>
        <w:t xml:space="preserve">Visit: 1</w:t>
      </w:r>
    </w:p>
    <w:p>
      <w:pPr>
        <w:pStyle w:val="Compact"/>
        <w:numPr>
          <w:ilvl w:val="0"/>
          <w:numId w:val="1005"/>
        </w:numPr>
      </w:pPr>
      <w:r>
        <w:t xml:space="preserve">Week: 0</w:t>
      </w:r>
    </w:p>
    <w:p>
      <w:pPr>
        <w:pStyle w:val="Compact"/>
        <w:numPr>
          <w:ilvl w:val="0"/>
          <w:numId w:val="1005"/>
        </w:numPr>
      </w:pPr>
      <w:r>
        <w:t xml:space="preserve">Day: 0</w:t>
      </w:r>
    </w:p>
    <w:bookmarkStart w:id="24" w:name="administrative-1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06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06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06"/>
        </w:numPr>
      </w:pPr>
      <w:r>
        <w:t xml:space="preserve">☐ Drug Administration</w:t>
      </w:r>
    </w:p>
    <w:p>
      <w:pPr>
        <w:pStyle w:val="Compact"/>
        <w:numPr>
          <w:ilvl w:val="0"/>
          <w:numId w:val="1006"/>
        </w:numPr>
      </w:pPr>
      <w:r>
        <w:t xml:space="preserve">☐ Drug Administration Log</w:t>
      </w:r>
    </w:p>
    <w:bookmarkEnd w:id="24"/>
    <w:bookmarkStart w:id="25" w:name="safety-1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07"/>
        </w:numPr>
      </w:pPr>
      <w:r>
        <w:t xml:space="preserve">☐ Medical History</w:t>
      </w:r>
    </w:p>
    <w:p>
      <w:pPr>
        <w:pStyle w:val="Compact"/>
        <w:numPr>
          <w:ilvl w:val="0"/>
          <w:numId w:val="1007"/>
        </w:numPr>
      </w:pPr>
      <w:r>
        <w:t xml:space="preserve">☐ Concomitant Therapies</w:t>
      </w:r>
    </w:p>
    <w:p>
      <w:pPr>
        <w:pStyle w:val="Compact"/>
        <w:numPr>
          <w:ilvl w:val="0"/>
          <w:numId w:val="1007"/>
        </w:numPr>
      </w:pPr>
      <w:r>
        <w:t xml:space="preserve">☐ Adverse Events</w:t>
      </w:r>
    </w:p>
    <w:p>
      <w:pPr>
        <w:pStyle w:val="Compact"/>
        <w:numPr>
          <w:ilvl w:val="0"/>
          <w:numId w:val="1007"/>
        </w:numPr>
      </w:pPr>
      <w:r>
        <w:t xml:space="preserve">☐ Vital Signs</w:t>
      </w:r>
    </w:p>
    <w:p>
      <w:pPr>
        <w:pStyle w:val="Compact"/>
        <w:numPr>
          <w:ilvl w:val="0"/>
          <w:numId w:val="1007"/>
        </w:numPr>
      </w:pPr>
      <w:r>
        <w:t xml:space="preserve">☐ Physical Examination</w:t>
      </w:r>
    </w:p>
    <w:p>
      <w:pPr>
        <w:pStyle w:val="Compact"/>
        <w:numPr>
          <w:ilvl w:val="0"/>
          <w:numId w:val="1007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07"/>
        </w:numPr>
      </w:pPr>
      <w:r>
        <w:t xml:space="preserve">☐ Spirometry: Pre-Study Drug</w:t>
      </w:r>
    </w:p>
    <w:p>
      <w:pPr>
        <w:pStyle w:val="Compact"/>
        <w:numPr>
          <w:ilvl w:val="0"/>
          <w:numId w:val="1007"/>
        </w:numPr>
      </w:pPr>
      <w:r>
        <w:t xml:space="preserve">☐ Spirometry: Post-Study Drug</w:t>
      </w:r>
    </w:p>
    <w:p>
      <w:pPr>
        <w:pStyle w:val="Compact"/>
        <w:numPr>
          <w:ilvl w:val="0"/>
          <w:numId w:val="1007"/>
        </w:numPr>
      </w:pPr>
      <w:r>
        <w:t xml:space="preserve">☐ Chest X-Ray</w:t>
      </w:r>
    </w:p>
    <w:bookmarkEnd w:id="25"/>
    <w:bookmarkStart w:id="26" w:name="efficacy-1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08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08"/>
        </w:numPr>
      </w:pPr>
      <w:r>
        <w:t xml:space="preserve">☐ Limited Chest HRCT</w:t>
      </w:r>
    </w:p>
    <w:p>
      <w:pPr>
        <w:pStyle w:val="Compact"/>
        <w:numPr>
          <w:ilvl w:val="0"/>
          <w:numId w:val="1008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08"/>
        </w:numPr>
      </w:pPr>
      <w:r>
        <w:t xml:space="preserve">☐ Serum Biomarkers</w:t>
      </w:r>
    </w:p>
    <w:p>
      <w:pPr>
        <w:pStyle w:val="Compact"/>
        <w:numPr>
          <w:ilvl w:val="0"/>
          <w:numId w:val="1008"/>
        </w:numPr>
      </w:pPr>
      <w:r>
        <w:t xml:space="preserve">☐ WHOQOL</w:t>
      </w:r>
    </w:p>
    <w:p>
      <w:pPr>
        <w:pStyle w:val="Compact"/>
        <w:numPr>
          <w:ilvl w:val="0"/>
          <w:numId w:val="1008"/>
        </w:numPr>
      </w:pPr>
      <w:r>
        <w:t xml:space="preserve">☐ Dyspnea &amp; Fatigue Score</w:t>
      </w:r>
    </w:p>
    <w:bookmarkEnd w:id="26"/>
    <w:bookmarkEnd w:id="27"/>
    <w:bookmarkStart w:id="31" w:name="visit-2"/>
    <w:p>
      <w:pPr>
        <w:pStyle w:val="Heading1"/>
      </w:pPr>
      <w:r>
        <w:t xml:space="preserve">Visit: 2</w:t>
      </w:r>
    </w:p>
    <w:p>
      <w:pPr>
        <w:pStyle w:val="Compact"/>
        <w:numPr>
          <w:ilvl w:val="0"/>
          <w:numId w:val="1009"/>
        </w:numPr>
      </w:pPr>
      <w:r>
        <w:t xml:space="preserve">Week: 4</w:t>
      </w:r>
    </w:p>
    <w:p>
      <w:pPr>
        <w:pStyle w:val="Compact"/>
        <w:numPr>
          <w:ilvl w:val="0"/>
          <w:numId w:val="1009"/>
        </w:numPr>
      </w:pPr>
      <w:r>
        <w:t xml:space="preserve">Day: 28</w:t>
      </w:r>
    </w:p>
    <w:bookmarkStart w:id="28" w:name="administrative-2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10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10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10"/>
        </w:numPr>
      </w:pPr>
      <w:r>
        <w:t xml:space="preserve">☐ Drug Administration</w:t>
      </w:r>
    </w:p>
    <w:p>
      <w:pPr>
        <w:pStyle w:val="Compact"/>
        <w:numPr>
          <w:ilvl w:val="0"/>
          <w:numId w:val="1010"/>
        </w:numPr>
      </w:pPr>
      <w:r>
        <w:t xml:space="preserve">☐ Drug Administration Log</w:t>
      </w:r>
    </w:p>
    <w:bookmarkEnd w:id="28"/>
    <w:bookmarkStart w:id="29" w:name="safety-2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11"/>
        </w:numPr>
      </w:pPr>
      <w:r>
        <w:t xml:space="preserve">☐ Medical History</w:t>
      </w:r>
    </w:p>
    <w:p>
      <w:pPr>
        <w:pStyle w:val="Compact"/>
        <w:numPr>
          <w:ilvl w:val="0"/>
          <w:numId w:val="1011"/>
        </w:numPr>
      </w:pPr>
      <w:r>
        <w:t xml:space="preserve">☐ Concomitant Therapies</w:t>
      </w:r>
    </w:p>
    <w:p>
      <w:pPr>
        <w:pStyle w:val="Compact"/>
        <w:numPr>
          <w:ilvl w:val="0"/>
          <w:numId w:val="1011"/>
        </w:numPr>
      </w:pPr>
      <w:r>
        <w:t xml:space="preserve">☐ Adverse Events</w:t>
      </w:r>
    </w:p>
    <w:p>
      <w:pPr>
        <w:pStyle w:val="Compact"/>
        <w:numPr>
          <w:ilvl w:val="0"/>
          <w:numId w:val="1011"/>
        </w:numPr>
      </w:pPr>
      <w:r>
        <w:t xml:space="preserve">☐ Vital Signs</w:t>
      </w:r>
    </w:p>
    <w:p>
      <w:pPr>
        <w:pStyle w:val="Compact"/>
        <w:numPr>
          <w:ilvl w:val="0"/>
          <w:numId w:val="1011"/>
        </w:numPr>
      </w:pPr>
      <w:r>
        <w:t xml:space="preserve">☐ Physical Examination</w:t>
      </w:r>
    </w:p>
    <w:p>
      <w:pPr>
        <w:pStyle w:val="Compact"/>
        <w:numPr>
          <w:ilvl w:val="0"/>
          <w:numId w:val="1011"/>
        </w:numPr>
      </w:pPr>
      <w:r>
        <w:t xml:space="preserve">☐ Clinical Laboratory Tests</w:t>
      </w:r>
    </w:p>
    <w:bookmarkEnd w:id="29"/>
    <w:bookmarkStart w:id="30" w:name="efficacy-2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12"/>
        </w:numPr>
      </w:pPr>
      <w:r>
        <w:t xml:space="preserve">☐ WHOQOL</w:t>
      </w:r>
    </w:p>
    <w:p>
      <w:pPr>
        <w:pStyle w:val="Compact"/>
        <w:numPr>
          <w:ilvl w:val="0"/>
          <w:numId w:val="1012"/>
        </w:numPr>
      </w:pPr>
      <w:r>
        <w:t xml:space="preserve">☐ Dyspnea &amp; Fatigue Score</w:t>
      </w:r>
    </w:p>
    <w:bookmarkEnd w:id="30"/>
    <w:bookmarkEnd w:id="31"/>
    <w:bookmarkStart w:id="35" w:name="visit-3"/>
    <w:p>
      <w:pPr>
        <w:pStyle w:val="Heading1"/>
      </w:pPr>
      <w:r>
        <w:t xml:space="preserve">Visit: 3</w:t>
      </w:r>
    </w:p>
    <w:p>
      <w:pPr>
        <w:pStyle w:val="Compact"/>
        <w:numPr>
          <w:ilvl w:val="0"/>
          <w:numId w:val="1013"/>
        </w:numPr>
      </w:pPr>
      <w:r>
        <w:t xml:space="preserve">Week: 8</w:t>
      </w:r>
    </w:p>
    <w:p>
      <w:pPr>
        <w:pStyle w:val="Compact"/>
        <w:numPr>
          <w:ilvl w:val="0"/>
          <w:numId w:val="1013"/>
        </w:numPr>
      </w:pPr>
      <w:r>
        <w:t xml:space="preserve">Day: 56</w:t>
      </w:r>
    </w:p>
    <w:bookmarkStart w:id="32" w:name="administrative-3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14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14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14"/>
        </w:numPr>
      </w:pPr>
      <w:r>
        <w:t xml:space="preserve">☐ Drug Administration</w:t>
      </w:r>
    </w:p>
    <w:p>
      <w:pPr>
        <w:pStyle w:val="Compact"/>
        <w:numPr>
          <w:ilvl w:val="0"/>
          <w:numId w:val="1014"/>
        </w:numPr>
      </w:pPr>
      <w:r>
        <w:t xml:space="preserve">☐ Drug Administration Log</w:t>
      </w:r>
    </w:p>
    <w:bookmarkEnd w:id="32"/>
    <w:bookmarkStart w:id="33" w:name="safety-3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15"/>
        </w:numPr>
      </w:pPr>
      <w:r>
        <w:t xml:space="preserve">☐ Medical History</w:t>
      </w:r>
    </w:p>
    <w:p>
      <w:pPr>
        <w:pStyle w:val="Compact"/>
        <w:numPr>
          <w:ilvl w:val="0"/>
          <w:numId w:val="1015"/>
        </w:numPr>
      </w:pPr>
      <w:r>
        <w:t xml:space="preserve">☐ Concomitant Therapies</w:t>
      </w:r>
    </w:p>
    <w:p>
      <w:pPr>
        <w:pStyle w:val="Compact"/>
        <w:numPr>
          <w:ilvl w:val="0"/>
          <w:numId w:val="1015"/>
        </w:numPr>
      </w:pPr>
      <w:r>
        <w:t xml:space="preserve">☐ Adverse Events</w:t>
      </w:r>
    </w:p>
    <w:p>
      <w:pPr>
        <w:pStyle w:val="Compact"/>
        <w:numPr>
          <w:ilvl w:val="0"/>
          <w:numId w:val="1015"/>
        </w:numPr>
      </w:pPr>
      <w:r>
        <w:t xml:space="preserve">☐ Vital Signs</w:t>
      </w:r>
    </w:p>
    <w:p>
      <w:pPr>
        <w:pStyle w:val="Compact"/>
        <w:numPr>
          <w:ilvl w:val="0"/>
          <w:numId w:val="1015"/>
        </w:numPr>
      </w:pPr>
      <w:r>
        <w:t xml:space="preserve">☐ Physical Examination</w:t>
      </w:r>
    </w:p>
    <w:p>
      <w:pPr>
        <w:pStyle w:val="Compact"/>
        <w:numPr>
          <w:ilvl w:val="0"/>
          <w:numId w:val="1015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15"/>
        </w:numPr>
      </w:pPr>
      <w:r>
        <w:t xml:space="preserve">☐ Spirometry: Pre-Study Drug</w:t>
      </w:r>
    </w:p>
    <w:bookmarkEnd w:id="33"/>
    <w:bookmarkStart w:id="34" w:name="efficacy-3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16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16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16"/>
        </w:numPr>
      </w:pPr>
      <w:r>
        <w:t xml:space="preserve">☐ WHOQOL</w:t>
      </w:r>
    </w:p>
    <w:p>
      <w:pPr>
        <w:pStyle w:val="Compact"/>
        <w:numPr>
          <w:ilvl w:val="0"/>
          <w:numId w:val="1016"/>
        </w:numPr>
      </w:pPr>
      <w:r>
        <w:t xml:space="preserve">☐ Dyspnea &amp; Fatigue Score</w:t>
      </w:r>
    </w:p>
    <w:bookmarkEnd w:id="34"/>
    <w:bookmarkEnd w:id="35"/>
    <w:bookmarkStart w:id="39" w:name="visit-4"/>
    <w:p>
      <w:pPr>
        <w:pStyle w:val="Heading1"/>
      </w:pPr>
      <w:r>
        <w:t xml:space="preserve">Visit: 4</w:t>
      </w:r>
    </w:p>
    <w:p>
      <w:pPr>
        <w:pStyle w:val="Compact"/>
        <w:numPr>
          <w:ilvl w:val="0"/>
          <w:numId w:val="1017"/>
        </w:numPr>
      </w:pPr>
      <w:r>
        <w:t xml:space="preserve">Week: 12</w:t>
      </w:r>
    </w:p>
    <w:p>
      <w:pPr>
        <w:pStyle w:val="Compact"/>
        <w:numPr>
          <w:ilvl w:val="0"/>
          <w:numId w:val="1017"/>
        </w:numPr>
      </w:pPr>
      <w:r>
        <w:t xml:space="preserve">Day: 84</w:t>
      </w:r>
    </w:p>
    <w:bookmarkStart w:id="36" w:name="administrative-4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18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18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18"/>
        </w:numPr>
      </w:pPr>
      <w:r>
        <w:t xml:space="preserve">☐ Drug Administration</w:t>
      </w:r>
    </w:p>
    <w:p>
      <w:pPr>
        <w:pStyle w:val="Compact"/>
        <w:numPr>
          <w:ilvl w:val="0"/>
          <w:numId w:val="1018"/>
        </w:numPr>
      </w:pPr>
      <w:r>
        <w:t xml:space="preserve">☐ Drug Administration Log</w:t>
      </w:r>
    </w:p>
    <w:bookmarkEnd w:id="36"/>
    <w:bookmarkStart w:id="37" w:name="safety-4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19"/>
        </w:numPr>
      </w:pPr>
      <w:r>
        <w:t xml:space="preserve">☐ Medical History</w:t>
      </w:r>
    </w:p>
    <w:p>
      <w:pPr>
        <w:pStyle w:val="Compact"/>
        <w:numPr>
          <w:ilvl w:val="0"/>
          <w:numId w:val="1019"/>
        </w:numPr>
      </w:pPr>
      <w:r>
        <w:t xml:space="preserve">☐ Concomitant Therapies</w:t>
      </w:r>
    </w:p>
    <w:p>
      <w:pPr>
        <w:pStyle w:val="Compact"/>
        <w:numPr>
          <w:ilvl w:val="0"/>
          <w:numId w:val="1019"/>
        </w:numPr>
      </w:pPr>
      <w:r>
        <w:t xml:space="preserve">☐ Adverse Events</w:t>
      </w:r>
    </w:p>
    <w:p>
      <w:pPr>
        <w:pStyle w:val="Compact"/>
        <w:numPr>
          <w:ilvl w:val="0"/>
          <w:numId w:val="1019"/>
        </w:numPr>
      </w:pPr>
      <w:r>
        <w:t xml:space="preserve">☐ Vital Signs</w:t>
      </w:r>
    </w:p>
    <w:p>
      <w:pPr>
        <w:pStyle w:val="Compact"/>
        <w:numPr>
          <w:ilvl w:val="0"/>
          <w:numId w:val="1019"/>
        </w:numPr>
      </w:pPr>
      <w:r>
        <w:t xml:space="preserve">☐ Physical Examination</w:t>
      </w:r>
    </w:p>
    <w:p>
      <w:pPr>
        <w:pStyle w:val="Compact"/>
        <w:numPr>
          <w:ilvl w:val="0"/>
          <w:numId w:val="1019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19"/>
        </w:numPr>
      </w:pPr>
      <w:r>
        <w:t xml:space="preserve">☐ Spirometry: Pre-Study Drug</w:t>
      </w:r>
    </w:p>
    <w:bookmarkEnd w:id="37"/>
    <w:bookmarkStart w:id="38" w:name="efficacy-4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20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20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20"/>
        </w:numPr>
      </w:pPr>
      <w:r>
        <w:t xml:space="preserve">☐ Serum Biomarkers</w:t>
      </w:r>
    </w:p>
    <w:p>
      <w:pPr>
        <w:pStyle w:val="Compact"/>
        <w:numPr>
          <w:ilvl w:val="0"/>
          <w:numId w:val="1020"/>
        </w:numPr>
      </w:pPr>
      <w:r>
        <w:t xml:space="preserve">☐ WHOQOL</w:t>
      </w:r>
    </w:p>
    <w:p>
      <w:pPr>
        <w:pStyle w:val="Compact"/>
        <w:numPr>
          <w:ilvl w:val="0"/>
          <w:numId w:val="1020"/>
        </w:numPr>
      </w:pPr>
      <w:r>
        <w:t xml:space="preserve">☐ Dyspnea &amp; Fatigue Score</w:t>
      </w:r>
    </w:p>
    <w:bookmarkEnd w:id="38"/>
    <w:bookmarkEnd w:id="39"/>
    <w:bookmarkStart w:id="43" w:name="visit-5"/>
    <w:p>
      <w:pPr>
        <w:pStyle w:val="Heading1"/>
      </w:pPr>
      <w:r>
        <w:t xml:space="preserve">Visit: 5</w:t>
      </w:r>
    </w:p>
    <w:p>
      <w:pPr>
        <w:pStyle w:val="Compact"/>
        <w:numPr>
          <w:ilvl w:val="0"/>
          <w:numId w:val="1021"/>
        </w:numPr>
      </w:pPr>
      <w:r>
        <w:t xml:space="preserve">Week: 16</w:t>
      </w:r>
    </w:p>
    <w:p>
      <w:pPr>
        <w:pStyle w:val="Compact"/>
        <w:numPr>
          <w:ilvl w:val="0"/>
          <w:numId w:val="1021"/>
        </w:numPr>
      </w:pPr>
      <w:r>
        <w:t xml:space="preserve">Day: 112</w:t>
      </w:r>
    </w:p>
    <w:bookmarkStart w:id="40" w:name="administrative-5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22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22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22"/>
        </w:numPr>
      </w:pPr>
      <w:r>
        <w:t xml:space="preserve">☐ Drug Administration</w:t>
      </w:r>
    </w:p>
    <w:p>
      <w:pPr>
        <w:pStyle w:val="Compact"/>
        <w:numPr>
          <w:ilvl w:val="0"/>
          <w:numId w:val="1022"/>
        </w:numPr>
      </w:pPr>
      <w:r>
        <w:t xml:space="preserve">☐ Drug Administration Log</w:t>
      </w:r>
    </w:p>
    <w:bookmarkEnd w:id="40"/>
    <w:bookmarkStart w:id="41" w:name="safety-5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23"/>
        </w:numPr>
      </w:pPr>
      <w:r>
        <w:t xml:space="preserve">☐ Medical History</w:t>
      </w:r>
    </w:p>
    <w:p>
      <w:pPr>
        <w:pStyle w:val="Compact"/>
        <w:numPr>
          <w:ilvl w:val="0"/>
          <w:numId w:val="1023"/>
        </w:numPr>
      </w:pPr>
      <w:r>
        <w:t xml:space="preserve">☐ Concomitant Therapies</w:t>
      </w:r>
    </w:p>
    <w:p>
      <w:pPr>
        <w:pStyle w:val="Compact"/>
        <w:numPr>
          <w:ilvl w:val="0"/>
          <w:numId w:val="1023"/>
        </w:numPr>
      </w:pPr>
      <w:r>
        <w:t xml:space="preserve">☐ Adverse Events</w:t>
      </w:r>
    </w:p>
    <w:p>
      <w:pPr>
        <w:pStyle w:val="Compact"/>
        <w:numPr>
          <w:ilvl w:val="0"/>
          <w:numId w:val="1023"/>
        </w:numPr>
      </w:pPr>
      <w:r>
        <w:t xml:space="preserve">☐ Vital Signs</w:t>
      </w:r>
    </w:p>
    <w:p>
      <w:pPr>
        <w:pStyle w:val="Compact"/>
        <w:numPr>
          <w:ilvl w:val="0"/>
          <w:numId w:val="1023"/>
        </w:numPr>
      </w:pPr>
      <w:r>
        <w:t xml:space="preserve">☐ Physical Examination</w:t>
      </w:r>
    </w:p>
    <w:p>
      <w:pPr>
        <w:pStyle w:val="Compact"/>
        <w:numPr>
          <w:ilvl w:val="0"/>
          <w:numId w:val="1023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23"/>
        </w:numPr>
      </w:pPr>
      <w:r>
        <w:t xml:space="preserve">☐ Chest X-Ray</w:t>
      </w:r>
    </w:p>
    <w:bookmarkEnd w:id="41"/>
    <w:bookmarkStart w:id="42" w:name="efficacy-5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24"/>
        </w:numPr>
      </w:pPr>
      <w:r>
        <w:t xml:space="preserve">☐ WHOQOL</w:t>
      </w:r>
    </w:p>
    <w:p>
      <w:pPr>
        <w:pStyle w:val="Compact"/>
        <w:numPr>
          <w:ilvl w:val="0"/>
          <w:numId w:val="1024"/>
        </w:numPr>
      </w:pPr>
      <w:r>
        <w:t xml:space="preserve">☐ Dyspnea &amp; Fatigue Score</w:t>
      </w:r>
    </w:p>
    <w:bookmarkEnd w:id="42"/>
    <w:bookmarkEnd w:id="43"/>
    <w:bookmarkStart w:id="47" w:name="visit-6"/>
    <w:p>
      <w:pPr>
        <w:pStyle w:val="Heading1"/>
      </w:pPr>
      <w:r>
        <w:t xml:space="preserve">Visit: 6</w:t>
      </w:r>
    </w:p>
    <w:p>
      <w:pPr>
        <w:pStyle w:val="Compact"/>
        <w:numPr>
          <w:ilvl w:val="0"/>
          <w:numId w:val="1025"/>
        </w:numPr>
      </w:pPr>
      <w:r>
        <w:t xml:space="preserve">Week: 20</w:t>
      </w:r>
    </w:p>
    <w:p>
      <w:pPr>
        <w:pStyle w:val="Compact"/>
        <w:numPr>
          <w:ilvl w:val="0"/>
          <w:numId w:val="1025"/>
        </w:numPr>
      </w:pPr>
      <w:r>
        <w:t xml:space="preserve">Day: 140</w:t>
      </w:r>
    </w:p>
    <w:bookmarkStart w:id="44" w:name="administrative-6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26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26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26"/>
        </w:numPr>
      </w:pPr>
      <w:r>
        <w:t xml:space="preserve">☐ Drug Administration</w:t>
      </w:r>
    </w:p>
    <w:p>
      <w:pPr>
        <w:pStyle w:val="Compact"/>
        <w:numPr>
          <w:ilvl w:val="0"/>
          <w:numId w:val="1026"/>
        </w:numPr>
      </w:pPr>
      <w:r>
        <w:t xml:space="preserve">☐ Drug Administration Log</w:t>
      </w:r>
    </w:p>
    <w:bookmarkEnd w:id="44"/>
    <w:bookmarkStart w:id="45" w:name="safety-6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27"/>
        </w:numPr>
      </w:pPr>
      <w:r>
        <w:t xml:space="preserve">☐ Medical History</w:t>
      </w:r>
    </w:p>
    <w:p>
      <w:pPr>
        <w:pStyle w:val="Compact"/>
        <w:numPr>
          <w:ilvl w:val="0"/>
          <w:numId w:val="1027"/>
        </w:numPr>
      </w:pPr>
      <w:r>
        <w:t xml:space="preserve">☐ Concomitant Therapies</w:t>
      </w:r>
    </w:p>
    <w:p>
      <w:pPr>
        <w:pStyle w:val="Compact"/>
        <w:numPr>
          <w:ilvl w:val="0"/>
          <w:numId w:val="1027"/>
        </w:numPr>
      </w:pPr>
      <w:r>
        <w:t xml:space="preserve">☐ Adverse Events</w:t>
      </w:r>
    </w:p>
    <w:p>
      <w:pPr>
        <w:pStyle w:val="Compact"/>
        <w:numPr>
          <w:ilvl w:val="0"/>
          <w:numId w:val="1027"/>
        </w:numPr>
      </w:pPr>
      <w:r>
        <w:t xml:space="preserve">☐ Vital Signs</w:t>
      </w:r>
    </w:p>
    <w:p>
      <w:pPr>
        <w:pStyle w:val="Compact"/>
        <w:numPr>
          <w:ilvl w:val="0"/>
          <w:numId w:val="1027"/>
        </w:numPr>
      </w:pPr>
      <w:r>
        <w:t xml:space="preserve">☐ Physical Examination</w:t>
      </w:r>
    </w:p>
    <w:p>
      <w:pPr>
        <w:pStyle w:val="Compact"/>
        <w:numPr>
          <w:ilvl w:val="0"/>
          <w:numId w:val="1027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27"/>
        </w:numPr>
      </w:pPr>
      <w:r>
        <w:t xml:space="preserve">☐ Spirometry: Pre-Study Drug</w:t>
      </w:r>
    </w:p>
    <w:bookmarkEnd w:id="45"/>
    <w:bookmarkStart w:id="46" w:name="efficacy-6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28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28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28"/>
        </w:numPr>
      </w:pPr>
      <w:r>
        <w:t xml:space="preserve">☐ WHOQOL</w:t>
      </w:r>
    </w:p>
    <w:p>
      <w:pPr>
        <w:pStyle w:val="Compact"/>
        <w:numPr>
          <w:ilvl w:val="0"/>
          <w:numId w:val="1028"/>
        </w:numPr>
      </w:pPr>
      <w:r>
        <w:t xml:space="preserve">☐ Dyspnea &amp; Fatigue Score</w:t>
      </w:r>
    </w:p>
    <w:bookmarkEnd w:id="46"/>
    <w:bookmarkEnd w:id="47"/>
    <w:bookmarkStart w:id="51" w:name="visit-7"/>
    <w:p>
      <w:pPr>
        <w:pStyle w:val="Heading1"/>
      </w:pPr>
      <w:r>
        <w:t xml:space="preserve">Visit: 7</w:t>
      </w:r>
    </w:p>
    <w:p>
      <w:pPr>
        <w:pStyle w:val="Compact"/>
        <w:numPr>
          <w:ilvl w:val="0"/>
          <w:numId w:val="1029"/>
        </w:numPr>
      </w:pPr>
      <w:r>
        <w:t xml:space="preserve">Week: 24</w:t>
      </w:r>
    </w:p>
    <w:p>
      <w:pPr>
        <w:pStyle w:val="Compact"/>
        <w:numPr>
          <w:ilvl w:val="0"/>
          <w:numId w:val="1029"/>
        </w:numPr>
      </w:pPr>
      <w:r>
        <w:t xml:space="preserve">Day: 168</w:t>
      </w:r>
    </w:p>
    <w:bookmarkStart w:id="48" w:name="administrative-7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30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30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30"/>
        </w:numPr>
      </w:pPr>
      <w:r>
        <w:t xml:space="preserve">☐ Drug Administration</w:t>
      </w:r>
    </w:p>
    <w:p>
      <w:pPr>
        <w:pStyle w:val="Compact"/>
        <w:numPr>
          <w:ilvl w:val="0"/>
          <w:numId w:val="1030"/>
        </w:numPr>
      </w:pPr>
      <w:r>
        <w:t xml:space="preserve">☐ Drug Administration Log</w:t>
      </w:r>
    </w:p>
    <w:bookmarkEnd w:id="48"/>
    <w:bookmarkStart w:id="49" w:name="safety-7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31"/>
        </w:numPr>
      </w:pPr>
      <w:r>
        <w:t xml:space="preserve">☐ Medical History</w:t>
      </w:r>
    </w:p>
    <w:p>
      <w:pPr>
        <w:pStyle w:val="Compact"/>
        <w:numPr>
          <w:ilvl w:val="0"/>
          <w:numId w:val="1031"/>
        </w:numPr>
      </w:pPr>
      <w:r>
        <w:t xml:space="preserve">☐ Concomitant Therapies</w:t>
      </w:r>
    </w:p>
    <w:p>
      <w:pPr>
        <w:pStyle w:val="Compact"/>
        <w:numPr>
          <w:ilvl w:val="0"/>
          <w:numId w:val="1031"/>
        </w:numPr>
      </w:pPr>
      <w:r>
        <w:t xml:space="preserve">☐ Adverse Events</w:t>
      </w:r>
    </w:p>
    <w:p>
      <w:pPr>
        <w:pStyle w:val="Compact"/>
        <w:numPr>
          <w:ilvl w:val="0"/>
          <w:numId w:val="1031"/>
        </w:numPr>
      </w:pPr>
      <w:r>
        <w:t xml:space="preserve">☐ Vital Signs</w:t>
      </w:r>
    </w:p>
    <w:p>
      <w:pPr>
        <w:pStyle w:val="Compact"/>
        <w:numPr>
          <w:ilvl w:val="0"/>
          <w:numId w:val="1031"/>
        </w:numPr>
      </w:pPr>
      <w:r>
        <w:t xml:space="preserve">☐ Physical Examination</w:t>
      </w:r>
    </w:p>
    <w:p>
      <w:pPr>
        <w:pStyle w:val="Compact"/>
        <w:numPr>
          <w:ilvl w:val="0"/>
          <w:numId w:val="1031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31"/>
        </w:numPr>
      </w:pPr>
      <w:r>
        <w:t xml:space="preserve">☐ Spirometry: Pre-Study Drug</w:t>
      </w:r>
    </w:p>
    <w:bookmarkEnd w:id="49"/>
    <w:bookmarkStart w:id="50" w:name="efficacy-7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32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32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32"/>
        </w:numPr>
      </w:pPr>
      <w:r>
        <w:t xml:space="preserve">☐ Serum Biomarkers</w:t>
      </w:r>
    </w:p>
    <w:p>
      <w:pPr>
        <w:pStyle w:val="Compact"/>
        <w:numPr>
          <w:ilvl w:val="0"/>
          <w:numId w:val="1032"/>
        </w:numPr>
      </w:pPr>
      <w:r>
        <w:t xml:space="preserve">☐ WHOQOL</w:t>
      </w:r>
    </w:p>
    <w:p>
      <w:pPr>
        <w:pStyle w:val="Compact"/>
        <w:numPr>
          <w:ilvl w:val="0"/>
          <w:numId w:val="1032"/>
        </w:numPr>
      </w:pPr>
      <w:r>
        <w:t xml:space="preserve">☐ Dyspnea &amp; Fatigue Score</w:t>
      </w:r>
    </w:p>
    <w:bookmarkEnd w:id="50"/>
    <w:bookmarkEnd w:id="51"/>
    <w:bookmarkStart w:id="55" w:name="visit-8"/>
    <w:p>
      <w:pPr>
        <w:pStyle w:val="Heading1"/>
      </w:pPr>
      <w:r>
        <w:t xml:space="preserve">Visit: 8</w:t>
      </w:r>
    </w:p>
    <w:p>
      <w:pPr>
        <w:pStyle w:val="Compact"/>
        <w:numPr>
          <w:ilvl w:val="0"/>
          <w:numId w:val="1033"/>
        </w:numPr>
      </w:pPr>
      <w:r>
        <w:t xml:space="preserve">Week: 28</w:t>
      </w:r>
    </w:p>
    <w:p>
      <w:pPr>
        <w:pStyle w:val="Compact"/>
        <w:numPr>
          <w:ilvl w:val="0"/>
          <w:numId w:val="1033"/>
        </w:numPr>
      </w:pPr>
      <w:r>
        <w:t xml:space="preserve">Day: 196</w:t>
      </w:r>
    </w:p>
    <w:bookmarkStart w:id="52" w:name="administrative-8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34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34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34"/>
        </w:numPr>
      </w:pPr>
      <w:r>
        <w:t xml:space="preserve">☐ Drug Administration</w:t>
      </w:r>
    </w:p>
    <w:p>
      <w:pPr>
        <w:pStyle w:val="Compact"/>
        <w:numPr>
          <w:ilvl w:val="0"/>
          <w:numId w:val="1034"/>
        </w:numPr>
      </w:pPr>
      <w:r>
        <w:t xml:space="preserve">☐ Drug Administration Log</w:t>
      </w:r>
    </w:p>
    <w:bookmarkEnd w:id="52"/>
    <w:bookmarkStart w:id="53" w:name="safety-8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35"/>
        </w:numPr>
      </w:pPr>
      <w:r>
        <w:t xml:space="preserve">☐ Medical History</w:t>
      </w:r>
    </w:p>
    <w:p>
      <w:pPr>
        <w:pStyle w:val="Compact"/>
        <w:numPr>
          <w:ilvl w:val="0"/>
          <w:numId w:val="1035"/>
        </w:numPr>
      </w:pPr>
      <w:r>
        <w:t xml:space="preserve">☐ Concomitant Therapies</w:t>
      </w:r>
    </w:p>
    <w:p>
      <w:pPr>
        <w:pStyle w:val="Compact"/>
        <w:numPr>
          <w:ilvl w:val="0"/>
          <w:numId w:val="1035"/>
        </w:numPr>
      </w:pPr>
      <w:r>
        <w:t xml:space="preserve">☐ Adverse Events</w:t>
      </w:r>
    </w:p>
    <w:p>
      <w:pPr>
        <w:pStyle w:val="Compact"/>
        <w:numPr>
          <w:ilvl w:val="0"/>
          <w:numId w:val="1035"/>
        </w:numPr>
      </w:pPr>
      <w:r>
        <w:t xml:space="preserve">☐ Vital Signs</w:t>
      </w:r>
    </w:p>
    <w:p>
      <w:pPr>
        <w:pStyle w:val="Compact"/>
        <w:numPr>
          <w:ilvl w:val="0"/>
          <w:numId w:val="1035"/>
        </w:numPr>
      </w:pPr>
      <w:r>
        <w:t xml:space="preserve">☐ Physical Examination</w:t>
      </w:r>
    </w:p>
    <w:p>
      <w:pPr>
        <w:pStyle w:val="Compact"/>
        <w:numPr>
          <w:ilvl w:val="0"/>
          <w:numId w:val="1035"/>
        </w:numPr>
      </w:pPr>
      <w:r>
        <w:t xml:space="preserve">☐ Clinical Laboratory Tests</w:t>
      </w:r>
    </w:p>
    <w:bookmarkEnd w:id="53"/>
    <w:bookmarkStart w:id="54" w:name="efficacy-8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36"/>
        </w:numPr>
      </w:pPr>
      <w:r>
        <w:t xml:space="preserve">☐ Limited Chest HRCT</w:t>
      </w:r>
    </w:p>
    <w:p>
      <w:pPr>
        <w:pStyle w:val="Compact"/>
        <w:numPr>
          <w:ilvl w:val="0"/>
          <w:numId w:val="1036"/>
        </w:numPr>
      </w:pPr>
      <w:r>
        <w:t xml:space="preserve">☐ WHOQOL</w:t>
      </w:r>
    </w:p>
    <w:p>
      <w:pPr>
        <w:pStyle w:val="Compact"/>
        <w:numPr>
          <w:ilvl w:val="0"/>
          <w:numId w:val="1036"/>
        </w:numPr>
      </w:pPr>
      <w:r>
        <w:t xml:space="preserve">☐ Dyspnea &amp; Fatigue Score</w:t>
      </w:r>
    </w:p>
    <w:bookmarkEnd w:id="54"/>
    <w:bookmarkEnd w:id="55"/>
    <w:bookmarkStart w:id="59" w:name="visit-9"/>
    <w:p>
      <w:pPr>
        <w:pStyle w:val="Heading1"/>
      </w:pPr>
      <w:r>
        <w:t xml:space="preserve">Visit: 9</w:t>
      </w:r>
    </w:p>
    <w:p>
      <w:pPr>
        <w:pStyle w:val="Compact"/>
        <w:numPr>
          <w:ilvl w:val="0"/>
          <w:numId w:val="1037"/>
        </w:numPr>
      </w:pPr>
      <w:r>
        <w:t xml:space="preserve">Week: 32</w:t>
      </w:r>
    </w:p>
    <w:p>
      <w:pPr>
        <w:pStyle w:val="Compact"/>
        <w:numPr>
          <w:ilvl w:val="0"/>
          <w:numId w:val="1037"/>
        </w:numPr>
      </w:pPr>
      <w:r>
        <w:t xml:space="preserve">Day: 224</w:t>
      </w:r>
    </w:p>
    <w:bookmarkStart w:id="56" w:name="administrative-9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38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38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38"/>
        </w:numPr>
      </w:pPr>
      <w:r>
        <w:t xml:space="preserve">☐ Drug Administration</w:t>
      </w:r>
    </w:p>
    <w:p>
      <w:pPr>
        <w:pStyle w:val="Compact"/>
        <w:numPr>
          <w:ilvl w:val="0"/>
          <w:numId w:val="1038"/>
        </w:numPr>
      </w:pPr>
      <w:r>
        <w:t xml:space="preserve">☐ Drug Administration Log</w:t>
      </w:r>
    </w:p>
    <w:bookmarkEnd w:id="56"/>
    <w:bookmarkStart w:id="57" w:name="safety-9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39"/>
        </w:numPr>
      </w:pPr>
      <w:r>
        <w:t xml:space="preserve">☐ Medical History</w:t>
      </w:r>
    </w:p>
    <w:p>
      <w:pPr>
        <w:pStyle w:val="Compact"/>
        <w:numPr>
          <w:ilvl w:val="0"/>
          <w:numId w:val="1039"/>
        </w:numPr>
      </w:pPr>
      <w:r>
        <w:t xml:space="preserve">☐ Concomitant Therapies</w:t>
      </w:r>
    </w:p>
    <w:p>
      <w:pPr>
        <w:pStyle w:val="Compact"/>
        <w:numPr>
          <w:ilvl w:val="0"/>
          <w:numId w:val="1039"/>
        </w:numPr>
      </w:pPr>
      <w:r>
        <w:t xml:space="preserve">☐ Adverse Events</w:t>
      </w:r>
    </w:p>
    <w:p>
      <w:pPr>
        <w:pStyle w:val="Compact"/>
        <w:numPr>
          <w:ilvl w:val="0"/>
          <w:numId w:val="1039"/>
        </w:numPr>
      </w:pPr>
      <w:r>
        <w:t xml:space="preserve">☐ Vital Signs</w:t>
      </w:r>
    </w:p>
    <w:p>
      <w:pPr>
        <w:pStyle w:val="Compact"/>
        <w:numPr>
          <w:ilvl w:val="0"/>
          <w:numId w:val="1039"/>
        </w:numPr>
      </w:pPr>
      <w:r>
        <w:t xml:space="preserve">☐ Physical Examination</w:t>
      </w:r>
    </w:p>
    <w:p>
      <w:pPr>
        <w:pStyle w:val="Compact"/>
        <w:numPr>
          <w:ilvl w:val="0"/>
          <w:numId w:val="1039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39"/>
        </w:numPr>
      </w:pPr>
      <w:r>
        <w:t xml:space="preserve">☐ Spirometry: Pre-Study Drug</w:t>
      </w:r>
    </w:p>
    <w:p>
      <w:pPr>
        <w:pStyle w:val="Compact"/>
        <w:numPr>
          <w:ilvl w:val="0"/>
          <w:numId w:val="1039"/>
        </w:numPr>
      </w:pPr>
      <w:r>
        <w:t xml:space="preserve">☐ Chest X-Ray</w:t>
      </w:r>
    </w:p>
    <w:bookmarkEnd w:id="57"/>
    <w:bookmarkStart w:id="58" w:name="efficacy-9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40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40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40"/>
        </w:numPr>
      </w:pPr>
      <w:r>
        <w:t xml:space="preserve">☐ WHOQOL</w:t>
      </w:r>
    </w:p>
    <w:p>
      <w:pPr>
        <w:pStyle w:val="Compact"/>
        <w:numPr>
          <w:ilvl w:val="0"/>
          <w:numId w:val="1040"/>
        </w:numPr>
      </w:pPr>
      <w:r>
        <w:t xml:space="preserve">☐ Dyspnea &amp; Fatigue Score</w:t>
      </w:r>
    </w:p>
    <w:bookmarkEnd w:id="58"/>
    <w:bookmarkEnd w:id="59"/>
    <w:bookmarkStart w:id="63" w:name="visit-10"/>
    <w:p>
      <w:pPr>
        <w:pStyle w:val="Heading1"/>
      </w:pPr>
      <w:r>
        <w:t xml:space="preserve">Visit: 10</w:t>
      </w:r>
    </w:p>
    <w:p>
      <w:pPr>
        <w:pStyle w:val="Compact"/>
        <w:numPr>
          <w:ilvl w:val="0"/>
          <w:numId w:val="1041"/>
        </w:numPr>
      </w:pPr>
      <w:r>
        <w:t xml:space="preserve">Week: 36</w:t>
      </w:r>
    </w:p>
    <w:p>
      <w:pPr>
        <w:pStyle w:val="Compact"/>
        <w:numPr>
          <w:ilvl w:val="0"/>
          <w:numId w:val="1041"/>
        </w:numPr>
      </w:pPr>
      <w:r>
        <w:t xml:space="preserve">Day: 252</w:t>
      </w:r>
    </w:p>
    <w:bookmarkStart w:id="60" w:name="administrative-10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42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42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42"/>
        </w:numPr>
      </w:pPr>
      <w:r>
        <w:t xml:space="preserve">☐ Drug Administration</w:t>
      </w:r>
    </w:p>
    <w:p>
      <w:pPr>
        <w:pStyle w:val="Compact"/>
        <w:numPr>
          <w:ilvl w:val="0"/>
          <w:numId w:val="1042"/>
        </w:numPr>
      </w:pPr>
      <w:r>
        <w:t xml:space="preserve">☐ Drug Administration Log</w:t>
      </w:r>
    </w:p>
    <w:bookmarkEnd w:id="60"/>
    <w:bookmarkStart w:id="61" w:name="safety-10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43"/>
        </w:numPr>
      </w:pPr>
      <w:r>
        <w:t xml:space="preserve">☐ Medical History</w:t>
      </w:r>
    </w:p>
    <w:p>
      <w:pPr>
        <w:pStyle w:val="Compact"/>
        <w:numPr>
          <w:ilvl w:val="0"/>
          <w:numId w:val="1043"/>
        </w:numPr>
      </w:pPr>
      <w:r>
        <w:t xml:space="preserve">☐ Concomitant Therapies</w:t>
      </w:r>
    </w:p>
    <w:p>
      <w:pPr>
        <w:pStyle w:val="Compact"/>
        <w:numPr>
          <w:ilvl w:val="0"/>
          <w:numId w:val="1043"/>
        </w:numPr>
      </w:pPr>
      <w:r>
        <w:t xml:space="preserve">☐ Adverse Events</w:t>
      </w:r>
    </w:p>
    <w:p>
      <w:pPr>
        <w:pStyle w:val="Compact"/>
        <w:numPr>
          <w:ilvl w:val="0"/>
          <w:numId w:val="1043"/>
        </w:numPr>
      </w:pPr>
      <w:r>
        <w:t xml:space="preserve">☐ Vital Signs</w:t>
      </w:r>
    </w:p>
    <w:p>
      <w:pPr>
        <w:pStyle w:val="Compact"/>
        <w:numPr>
          <w:ilvl w:val="0"/>
          <w:numId w:val="1043"/>
        </w:numPr>
      </w:pPr>
      <w:r>
        <w:t xml:space="preserve">☐ Physical Examination</w:t>
      </w:r>
    </w:p>
    <w:p>
      <w:pPr>
        <w:pStyle w:val="Compact"/>
        <w:numPr>
          <w:ilvl w:val="0"/>
          <w:numId w:val="1043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43"/>
        </w:numPr>
      </w:pPr>
      <w:r>
        <w:t xml:space="preserve">☐ Spirometry: Pre-Study Drug</w:t>
      </w:r>
    </w:p>
    <w:bookmarkEnd w:id="61"/>
    <w:bookmarkStart w:id="62" w:name="efficacy-10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44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44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44"/>
        </w:numPr>
      </w:pPr>
      <w:r>
        <w:t xml:space="preserve">☐ Serum Biomarkers</w:t>
      </w:r>
    </w:p>
    <w:p>
      <w:pPr>
        <w:pStyle w:val="Compact"/>
        <w:numPr>
          <w:ilvl w:val="0"/>
          <w:numId w:val="1044"/>
        </w:numPr>
      </w:pPr>
      <w:r>
        <w:t xml:space="preserve">☐ WHOQOL</w:t>
      </w:r>
    </w:p>
    <w:p>
      <w:pPr>
        <w:pStyle w:val="Compact"/>
        <w:numPr>
          <w:ilvl w:val="0"/>
          <w:numId w:val="1044"/>
        </w:numPr>
      </w:pPr>
      <w:r>
        <w:t xml:space="preserve">☐ Dyspnea &amp; Fatigue Score</w:t>
      </w:r>
    </w:p>
    <w:bookmarkEnd w:id="62"/>
    <w:bookmarkEnd w:id="63"/>
    <w:bookmarkStart w:id="67" w:name="visit-11"/>
    <w:p>
      <w:pPr>
        <w:pStyle w:val="Heading1"/>
      </w:pPr>
      <w:r>
        <w:t xml:space="preserve">Visit: 11</w:t>
      </w:r>
    </w:p>
    <w:p>
      <w:pPr>
        <w:pStyle w:val="Compact"/>
        <w:numPr>
          <w:ilvl w:val="0"/>
          <w:numId w:val="1045"/>
        </w:numPr>
      </w:pPr>
      <w:r>
        <w:t xml:space="preserve">Week: 40</w:t>
      </w:r>
    </w:p>
    <w:p>
      <w:pPr>
        <w:pStyle w:val="Compact"/>
        <w:numPr>
          <w:ilvl w:val="0"/>
          <w:numId w:val="1045"/>
        </w:numPr>
      </w:pPr>
      <w:r>
        <w:t xml:space="preserve">Day: 280</w:t>
      </w:r>
    </w:p>
    <w:bookmarkStart w:id="64" w:name="administrative-11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46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46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46"/>
        </w:numPr>
      </w:pPr>
      <w:r>
        <w:t xml:space="preserve">☐ Drug Administration</w:t>
      </w:r>
    </w:p>
    <w:p>
      <w:pPr>
        <w:pStyle w:val="Compact"/>
        <w:numPr>
          <w:ilvl w:val="0"/>
          <w:numId w:val="1046"/>
        </w:numPr>
      </w:pPr>
      <w:r>
        <w:t xml:space="preserve">☐ Drug Administration Log</w:t>
      </w:r>
    </w:p>
    <w:bookmarkEnd w:id="64"/>
    <w:bookmarkStart w:id="65" w:name="safety-11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47"/>
        </w:numPr>
      </w:pPr>
      <w:r>
        <w:t xml:space="preserve">☐ Medical History</w:t>
      </w:r>
    </w:p>
    <w:p>
      <w:pPr>
        <w:pStyle w:val="Compact"/>
        <w:numPr>
          <w:ilvl w:val="0"/>
          <w:numId w:val="1047"/>
        </w:numPr>
      </w:pPr>
      <w:r>
        <w:t xml:space="preserve">☐ Concomitant Therapies</w:t>
      </w:r>
    </w:p>
    <w:p>
      <w:pPr>
        <w:pStyle w:val="Compact"/>
        <w:numPr>
          <w:ilvl w:val="0"/>
          <w:numId w:val="1047"/>
        </w:numPr>
      </w:pPr>
      <w:r>
        <w:t xml:space="preserve">☐ Adverse Events</w:t>
      </w:r>
    </w:p>
    <w:p>
      <w:pPr>
        <w:pStyle w:val="Compact"/>
        <w:numPr>
          <w:ilvl w:val="0"/>
          <w:numId w:val="1047"/>
        </w:numPr>
      </w:pPr>
      <w:r>
        <w:t xml:space="preserve">☐ Vital Signs</w:t>
      </w:r>
    </w:p>
    <w:p>
      <w:pPr>
        <w:pStyle w:val="Compact"/>
        <w:numPr>
          <w:ilvl w:val="0"/>
          <w:numId w:val="1047"/>
        </w:numPr>
      </w:pPr>
      <w:r>
        <w:t xml:space="preserve">☐ Physical Examination</w:t>
      </w:r>
    </w:p>
    <w:p>
      <w:pPr>
        <w:pStyle w:val="Compact"/>
        <w:numPr>
          <w:ilvl w:val="0"/>
          <w:numId w:val="1047"/>
        </w:numPr>
      </w:pPr>
      <w:r>
        <w:t xml:space="preserve">☐ Clinical Laboratory Tests</w:t>
      </w:r>
    </w:p>
    <w:bookmarkEnd w:id="65"/>
    <w:bookmarkStart w:id="66" w:name="efficacy-11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48"/>
        </w:numPr>
      </w:pPr>
      <w:r>
        <w:t xml:space="preserve">☐ WHOQOL</w:t>
      </w:r>
    </w:p>
    <w:p>
      <w:pPr>
        <w:pStyle w:val="Compact"/>
        <w:numPr>
          <w:ilvl w:val="0"/>
          <w:numId w:val="1048"/>
        </w:numPr>
      </w:pPr>
      <w:r>
        <w:t xml:space="preserve">☐ Dyspnea &amp; Fatigue Score</w:t>
      </w:r>
    </w:p>
    <w:bookmarkEnd w:id="66"/>
    <w:bookmarkEnd w:id="67"/>
    <w:bookmarkStart w:id="71" w:name="visit-12"/>
    <w:p>
      <w:pPr>
        <w:pStyle w:val="Heading1"/>
      </w:pPr>
      <w:r>
        <w:t xml:space="preserve">Visit: 12</w:t>
      </w:r>
    </w:p>
    <w:p>
      <w:pPr>
        <w:pStyle w:val="Compact"/>
        <w:numPr>
          <w:ilvl w:val="0"/>
          <w:numId w:val="1049"/>
        </w:numPr>
      </w:pPr>
      <w:r>
        <w:t xml:space="preserve">Week: 44</w:t>
      </w:r>
    </w:p>
    <w:p>
      <w:pPr>
        <w:pStyle w:val="Compact"/>
        <w:numPr>
          <w:ilvl w:val="0"/>
          <w:numId w:val="1049"/>
        </w:numPr>
      </w:pPr>
      <w:r>
        <w:t xml:space="preserve">Day: 308</w:t>
      </w:r>
    </w:p>
    <w:bookmarkStart w:id="68" w:name="administrative-12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50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50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50"/>
        </w:numPr>
      </w:pPr>
      <w:r>
        <w:t xml:space="preserve">☐ Drug Administration</w:t>
      </w:r>
    </w:p>
    <w:p>
      <w:pPr>
        <w:pStyle w:val="Compact"/>
        <w:numPr>
          <w:ilvl w:val="0"/>
          <w:numId w:val="1050"/>
        </w:numPr>
      </w:pPr>
      <w:r>
        <w:t xml:space="preserve">☐ Drug Administration Log</w:t>
      </w:r>
    </w:p>
    <w:bookmarkEnd w:id="68"/>
    <w:bookmarkStart w:id="69" w:name="safety-12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51"/>
        </w:numPr>
      </w:pPr>
      <w:r>
        <w:t xml:space="preserve">☐ Medical History</w:t>
      </w:r>
    </w:p>
    <w:p>
      <w:pPr>
        <w:pStyle w:val="Compact"/>
        <w:numPr>
          <w:ilvl w:val="0"/>
          <w:numId w:val="1051"/>
        </w:numPr>
      </w:pPr>
      <w:r>
        <w:t xml:space="preserve">☐ Concomitant Therapies</w:t>
      </w:r>
    </w:p>
    <w:p>
      <w:pPr>
        <w:pStyle w:val="Compact"/>
        <w:numPr>
          <w:ilvl w:val="0"/>
          <w:numId w:val="1051"/>
        </w:numPr>
      </w:pPr>
      <w:r>
        <w:t xml:space="preserve">☐ Adverse Events</w:t>
      </w:r>
    </w:p>
    <w:p>
      <w:pPr>
        <w:pStyle w:val="Compact"/>
        <w:numPr>
          <w:ilvl w:val="0"/>
          <w:numId w:val="1051"/>
        </w:numPr>
      </w:pPr>
      <w:r>
        <w:t xml:space="preserve">☐ Vital Signs</w:t>
      </w:r>
    </w:p>
    <w:p>
      <w:pPr>
        <w:pStyle w:val="Compact"/>
        <w:numPr>
          <w:ilvl w:val="0"/>
          <w:numId w:val="1051"/>
        </w:numPr>
      </w:pPr>
      <w:r>
        <w:t xml:space="preserve">☐ Physical Examination</w:t>
      </w:r>
    </w:p>
    <w:p>
      <w:pPr>
        <w:pStyle w:val="Compact"/>
        <w:numPr>
          <w:ilvl w:val="0"/>
          <w:numId w:val="1051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51"/>
        </w:numPr>
      </w:pPr>
      <w:r>
        <w:t xml:space="preserve">☐ Spirometry: Pre-Study Drug</w:t>
      </w:r>
    </w:p>
    <w:bookmarkEnd w:id="69"/>
    <w:bookmarkStart w:id="70" w:name="efficacy-12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52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52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52"/>
        </w:numPr>
      </w:pPr>
      <w:r>
        <w:t xml:space="preserve">☐ WHOQOL</w:t>
      </w:r>
    </w:p>
    <w:p>
      <w:pPr>
        <w:pStyle w:val="Compact"/>
        <w:numPr>
          <w:ilvl w:val="0"/>
          <w:numId w:val="1052"/>
        </w:numPr>
      </w:pPr>
      <w:r>
        <w:t xml:space="preserve">☐ Dyspnea &amp; Fatigue Score</w:t>
      </w:r>
    </w:p>
    <w:bookmarkEnd w:id="70"/>
    <w:bookmarkEnd w:id="71"/>
    <w:bookmarkStart w:id="75" w:name="visit-follow-up"/>
    <w:p>
      <w:pPr>
        <w:pStyle w:val="Heading1"/>
      </w:pPr>
      <w:r>
        <w:t xml:space="preserve">Visit: Follow Up</w:t>
      </w:r>
    </w:p>
    <w:p>
      <w:pPr>
        <w:pStyle w:val="Compact"/>
        <w:numPr>
          <w:ilvl w:val="0"/>
          <w:numId w:val="1053"/>
        </w:numPr>
      </w:pPr>
      <w:r>
        <w:t xml:space="preserve">Week: 48</w:t>
      </w:r>
    </w:p>
    <w:p>
      <w:pPr>
        <w:pStyle w:val="Compact"/>
        <w:numPr>
          <w:ilvl w:val="0"/>
          <w:numId w:val="1053"/>
        </w:numPr>
      </w:pPr>
      <w:r>
        <w:t xml:space="preserve">Day: 336</w:t>
      </w:r>
    </w:p>
    <w:bookmarkStart w:id="72" w:name="administrative-13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54"/>
        </w:numPr>
      </w:pPr>
      <w:r>
        <w:t xml:space="preserve">☐ Diary Completion (Assessment)</w:t>
      </w:r>
    </w:p>
    <w:p>
      <w:pPr>
        <w:pStyle w:val="Compact"/>
        <w:numPr>
          <w:ilvl w:val="0"/>
          <w:numId w:val="1054"/>
        </w:numPr>
      </w:pPr>
      <w:r>
        <w:t xml:space="preserve">☐ Email / Telephone Monitoring</w:t>
      </w:r>
    </w:p>
    <w:p>
      <w:pPr>
        <w:pStyle w:val="Compact"/>
        <w:numPr>
          <w:ilvl w:val="0"/>
          <w:numId w:val="1054"/>
        </w:numPr>
      </w:pPr>
      <w:r>
        <w:t xml:space="preserve">☐ Drug Administration Log</w:t>
      </w:r>
    </w:p>
    <w:bookmarkEnd w:id="72"/>
    <w:bookmarkStart w:id="73" w:name="safety-13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55"/>
        </w:numPr>
      </w:pPr>
      <w:r>
        <w:t xml:space="preserve">☐ Medical History</w:t>
      </w:r>
    </w:p>
    <w:p>
      <w:pPr>
        <w:pStyle w:val="Compact"/>
        <w:numPr>
          <w:ilvl w:val="0"/>
          <w:numId w:val="1055"/>
        </w:numPr>
      </w:pPr>
      <w:r>
        <w:t xml:space="preserve">☐ Concomitant Therapies</w:t>
      </w:r>
    </w:p>
    <w:p>
      <w:pPr>
        <w:pStyle w:val="Compact"/>
        <w:numPr>
          <w:ilvl w:val="0"/>
          <w:numId w:val="1055"/>
        </w:numPr>
      </w:pPr>
      <w:r>
        <w:t xml:space="preserve">☐ Adverse Events</w:t>
      </w:r>
    </w:p>
    <w:p>
      <w:pPr>
        <w:pStyle w:val="Compact"/>
        <w:numPr>
          <w:ilvl w:val="0"/>
          <w:numId w:val="1055"/>
        </w:numPr>
      </w:pPr>
      <w:r>
        <w:t xml:space="preserve">☐ Vital Signs</w:t>
      </w:r>
    </w:p>
    <w:p>
      <w:pPr>
        <w:pStyle w:val="Compact"/>
        <w:numPr>
          <w:ilvl w:val="0"/>
          <w:numId w:val="1055"/>
        </w:numPr>
      </w:pPr>
      <w:r>
        <w:t xml:space="preserve">☐ Physical Examination</w:t>
      </w:r>
    </w:p>
    <w:p>
      <w:pPr>
        <w:pStyle w:val="Compact"/>
        <w:numPr>
          <w:ilvl w:val="0"/>
          <w:numId w:val="1055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55"/>
        </w:numPr>
      </w:pPr>
      <w:r>
        <w:t xml:space="preserve">☐ Spirometry: Pre-Study Drug</w:t>
      </w:r>
    </w:p>
    <w:p>
      <w:pPr>
        <w:pStyle w:val="Compact"/>
        <w:numPr>
          <w:ilvl w:val="0"/>
          <w:numId w:val="1055"/>
        </w:numPr>
      </w:pPr>
      <w:r>
        <w:t xml:space="preserve">☐ Chest X-Ray</w:t>
      </w:r>
    </w:p>
    <w:bookmarkEnd w:id="73"/>
    <w:bookmarkStart w:id="74" w:name="efficacy-13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56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56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56"/>
        </w:numPr>
      </w:pPr>
      <w:r>
        <w:t xml:space="preserve">☐ Serum Biomarkers</w:t>
      </w:r>
    </w:p>
    <w:p>
      <w:pPr>
        <w:pStyle w:val="Compact"/>
        <w:numPr>
          <w:ilvl w:val="0"/>
          <w:numId w:val="1056"/>
        </w:numPr>
      </w:pPr>
      <w:r>
        <w:t xml:space="preserve">☐ WHOQOL</w:t>
      </w:r>
    </w:p>
    <w:p>
      <w:pPr>
        <w:pStyle w:val="Compact"/>
        <w:numPr>
          <w:ilvl w:val="0"/>
          <w:numId w:val="1056"/>
        </w:numPr>
      </w:pPr>
      <w:r>
        <w:t xml:space="preserve">☐ Dyspnea &amp; Fatigue Score</w:t>
      </w:r>
    </w:p>
    <w:bookmarkEnd w:id="74"/>
    <w:bookmarkEnd w:id="75"/>
    <w:bookmarkStart w:id="79" w:name="visit-early-termination"/>
    <w:p>
      <w:pPr>
        <w:pStyle w:val="Heading1"/>
      </w:pPr>
      <w:r>
        <w:t xml:space="preserve">Visit: Early Termination</w:t>
      </w:r>
    </w:p>
    <w:p>
      <w:pPr>
        <w:pStyle w:val="Compact"/>
        <w:numPr>
          <w:ilvl w:val="0"/>
          <w:numId w:val="1057"/>
        </w:numPr>
      </w:pPr>
      <w:r>
        <w:t xml:space="preserve">Week: 52</w:t>
      </w:r>
    </w:p>
    <w:p>
      <w:pPr>
        <w:pStyle w:val="Compact"/>
        <w:numPr>
          <w:ilvl w:val="0"/>
          <w:numId w:val="1057"/>
        </w:numPr>
      </w:pPr>
      <w:r>
        <w:t xml:space="preserve">Day: 364</w:t>
      </w:r>
    </w:p>
    <w:bookmarkStart w:id="76" w:name="administrative-14"/>
    <w:p>
      <w:pPr>
        <w:pStyle w:val="Heading2"/>
      </w:pPr>
      <w:r>
        <w:t xml:space="preserve">Administrative</w:t>
      </w:r>
    </w:p>
    <w:p>
      <w:pPr>
        <w:pStyle w:val="Compact"/>
        <w:numPr>
          <w:ilvl w:val="0"/>
          <w:numId w:val="1058"/>
        </w:numPr>
      </w:pPr>
      <w:r>
        <w:t xml:space="preserve">☐ Diary Completion (Assessment)</w:t>
      </w:r>
    </w:p>
    <w:bookmarkEnd w:id="76"/>
    <w:bookmarkStart w:id="77" w:name="safety-14"/>
    <w:p>
      <w:pPr>
        <w:pStyle w:val="Heading2"/>
      </w:pPr>
      <w:r>
        <w:t xml:space="preserve">Safety</w:t>
      </w:r>
    </w:p>
    <w:p>
      <w:pPr>
        <w:pStyle w:val="Compact"/>
        <w:numPr>
          <w:ilvl w:val="0"/>
          <w:numId w:val="1059"/>
        </w:numPr>
      </w:pPr>
      <w:r>
        <w:t xml:space="preserve">☐ Medical History</w:t>
      </w:r>
    </w:p>
    <w:p>
      <w:pPr>
        <w:pStyle w:val="Compact"/>
        <w:numPr>
          <w:ilvl w:val="0"/>
          <w:numId w:val="1059"/>
        </w:numPr>
      </w:pPr>
      <w:r>
        <w:t xml:space="preserve">☐ Concomitant Therapies</w:t>
      </w:r>
    </w:p>
    <w:p>
      <w:pPr>
        <w:pStyle w:val="Compact"/>
        <w:numPr>
          <w:ilvl w:val="0"/>
          <w:numId w:val="1059"/>
        </w:numPr>
      </w:pPr>
      <w:r>
        <w:t xml:space="preserve">☐ Adverse Events</w:t>
      </w:r>
    </w:p>
    <w:p>
      <w:pPr>
        <w:pStyle w:val="Compact"/>
        <w:numPr>
          <w:ilvl w:val="0"/>
          <w:numId w:val="1059"/>
        </w:numPr>
      </w:pPr>
      <w:r>
        <w:t xml:space="preserve">☐ Vital Signs</w:t>
      </w:r>
    </w:p>
    <w:p>
      <w:pPr>
        <w:pStyle w:val="Compact"/>
        <w:numPr>
          <w:ilvl w:val="0"/>
          <w:numId w:val="1059"/>
        </w:numPr>
      </w:pPr>
      <w:r>
        <w:t xml:space="preserve">☐ Physical Examination</w:t>
      </w:r>
    </w:p>
    <w:p>
      <w:pPr>
        <w:pStyle w:val="Compact"/>
        <w:numPr>
          <w:ilvl w:val="0"/>
          <w:numId w:val="1059"/>
        </w:numPr>
      </w:pPr>
      <w:r>
        <w:t xml:space="preserve">☐ Clinical Laboratory Tests</w:t>
      </w:r>
    </w:p>
    <w:p>
      <w:pPr>
        <w:pStyle w:val="Compact"/>
        <w:numPr>
          <w:ilvl w:val="0"/>
          <w:numId w:val="1059"/>
        </w:numPr>
      </w:pPr>
      <w:r>
        <w:t xml:space="preserve">☐ Spirometry: Pre-Study Drug</w:t>
      </w:r>
    </w:p>
    <w:p>
      <w:pPr>
        <w:pStyle w:val="Compact"/>
        <w:numPr>
          <w:ilvl w:val="0"/>
          <w:numId w:val="1059"/>
        </w:numPr>
      </w:pPr>
      <w:r>
        <w:t xml:space="preserve">☐ Chest X-Ray</w:t>
      </w:r>
    </w:p>
    <w:bookmarkEnd w:id="77"/>
    <w:bookmarkStart w:id="78" w:name="efficacy-14"/>
    <w:p>
      <w:pPr>
        <w:pStyle w:val="Heading2"/>
      </w:pPr>
      <w:r>
        <w:t xml:space="preserve">Efficacy</w:t>
      </w:r>
    </w:p>
    <w:p>
      <w:pPr>
        <w:pStyle w:val="Compact"/>
        <w:numPr>
          <w:ilvl w:val="0"/>
          <w:numId w:val="1060"/>
        </w:numPr>
      </w:pPr>
      <w:r>
        <w:t xml:space="preserve">☐ Lung Volumes: Pre-Study Drug</w:t>
      </w:r>
    </w:p>
    <w:p>
      <w:pPr>
        <w:pStyle w:val="Compact"/>
        <w:numPr>
          <w:ilvl w:val="0"/>
          <w:numId w:val="1060"/>
        </w:numPr>
      </w:pPr>
      <w:r>
        <w:t xml:space="preserve">☐ Exercise oximetry (clinic)</w:t>
      </w:r>
    </w:p>
    <w:p>
      <w:pPr>
        <w:pStyle w:val="Compact"/>
        <w:numPr>
          <w:ilvl w:val="0"/>
          <w:numId w:val="1060"/>
        </w:numPr>
      </w:pPr>
      <w:r>
        <w:t xml:space="preserve">☐ Serum Biomarkers</w:t>
      </w:r>
    </w:p>
    <w:p>
      <w:pPr>
        <w:pStyle w:val="Compact"/>
        <w:numPr>
          <w:ilvl w:val="0"/>
          <w:numId w:val="1060"/>
        </w:numPr>
      </w:pPr>
      <w:r>
        <w:t xml:space="preserve">☐ WHOQOL</w:t>
      </w:r>
    </w:p>
    <w:p>
      <w:pPr>
        <w:pStyle w:val="Compact"/>
        <w:numPr>
          <w:ilvl w:val="0"/>
          <w:numId w:val="1060"/>
        </w:numPr>
      </w:pPr>
      <w:r>
        <w:t xml:space="preserve">☐ Dyspnea &amp; Fatigue Score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2024-10-26T15:26:56Z</dcterms:created>
  <dcterms:modified xsi:type="dcterms:W3CDTF">2024-10-26T15:26:56Z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