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default"/>
        </w:rPr>
        <w:t>RGB模式是以色光三原色为基础建立的色彩模式。RGB图像只使用三种颜色，当不等量的三种色光进行叠加混合时，即会在屏幕上重现自然界各种各样的颜色。</w:t>
      </w:r>
    </w:p>
    <w:p>
      <w:pPr>
        <w:rPr>
          <w:rFonts w:hint="default"/>
        </w:rPr>
      </w:pPr>
      <w:r>
        <w:rPr>
          <w:rFonts w:hint="default"/>
        </w:rPr>
        <w:t>红、绿、蓝每一种颜色各有256级亮度，用数字表示为从0、1、2…..直到255，256级的RGB色彩总共能组合出约1678万种色彩。</w:t>
      </w:r>
    </w:p>
    <w:p>
      <w:pPr>
        <w:rPr>
          <w:rFonts w:hint="default"/>
          <w:lang w:val="en-US" w:eastAsia="zh-CN"/>
        </w:rPr>
      </w:pPr>
      <w:r>
        <w:rPr>
          <w:rFonts w:hint="default"/>
        </w:rPr>
        <w:t>CMY是3种印刷油墨名称的首字母：青色Cyan、洋红色Magenta、黄色Yellow。</w:t>
      </w:r>
      <w:r>
        <w:rPr>
          <w:rFonts w:hint="eastAsia"/>
          <w:lang w:val="en-US" w:eastAsia="zh-CN"/>
        </w:rPr>
        <w:t>K是黑色。</w:t>
      </w:r>
    </w:p>
    <w:p>
      <w:pPr>
        <w:rPr>
          <w:rFonts w:hint="default"/>
          <w:lang w:val="en-US" w:eastAsia="zh-CN"/>
        </w:rPr>
      </w:pPr>
      <w:r>
        <w:rPr>
          <w:rFonts w:hint="default"/>
          <w:lang w:val="en-US" w:eastAsia="zh-CN"/>
        </w:rPr>
        <w:t>OpenGL： 一个定义了函数布局和输出的图形API的正式规范。</w:t>
      </w:r>
    </w:p>
    <w:p>
      <w:pPr>
        <w:rPr>
          <w:rFonts w:hint="eastAsia"/>
          <w:lang w:val="en-US" w:eastAsia="zh-CN"/>
        </w:rPr>
      </w:pPr>
      <w:r>
        <w:rPr>
          <w:rFonts w:hint="eastAsia"/>
          <w:lang w:val="en-US" w:eastAsia="zh-CN"/>
        </w:rPr>
        <w:t>GLFW</w:t>
      </w:r>
    </w:p>
    <w:p>
      <w:pPr>
        <w:rPr>
          <w:rFonts w:hint="eastAsia"/>
          <w:lang w:val="en-US" w:eastAsia="zh-CN"/>
        </w:rPr>
      </w:pPr>
      <w:r>
        <w:t>GLFW是一个专门针对OpenGL的C语言库，它提供了一些渲染物体所需的最低限度的接口。它允许用户创建OpenGL上下文，定义窗口参数以及处理用户输入</w:t>
      </w:r>
    </w:p>
    <w:p>
      <w:pPr>
        <w:rPr>
          <w:rFonts w:hint="eastAsia"/>
          <w:lang w:val="en-US" w:eastAsia="zh-CN"/>
        </w:rPr>
      </w:pPr>
      <w:r>
        <w:rPr>
          <w:rFonts w:hint="eastAsia"/>
          <w:lang w:val="en-US" w:eastAsia="zh-CN"/>
        </w:rPr>
        <w:t>Cmake</w:t>
      </w:r>
    </w:p>
    <w:p>
      <w:pPr>
        <w:rPr>
          <w:rFonts w:hint="default"/>
        </w:rPr>
      </w:pPr>
      <w:r>
        <w:rPr>
          <w:rFonts w:hint="eastAsia"/>
        </w:rPr>
        <w:t>CMake 可以编译</w:t>
      </w:r>
      <w:r>
        <w:rPr>
          <w:rFonts w:hint="default"/>
        </w:rPr>
        <w:fldChar w:fldCharType="begin"/>
      </w:r>
      <w:r>
        <w:rPr>
          <w:rFonts w:hint="default"/>
        </w:rPr>
        <w:instrText xml:space="preserve"> HYPERLINK "https://baike.baidu.com/item/%E6%BA%90%E4%BB%A3%E7%A0%81" \t "https://baike.baidu.com/item/_blank" </w:instrText>
      </w:r>
      <w:r>
        <w:rPr>
          <w:rFonts w:hint="default"/>
        </w:rPr>
        <w:fldChar w:fldCharType="separate"/>
      </w:r>
      <w:r>
        <w:rPr>
          <w:rFonts w:hint="default"/>
        </w:rPr>
        <w:t>源代码</w:t>
      </w:r>
      <w:r>
        <w:rPr>
          <w:rFonts w:hint="default"/>
        </w:rPr>
        <w:fldChar w:fldCharType="end"/>
      </w:r>
      <w:r>
        <w:rPr>
          <w:rFonts w:hint="default"/>
        </w:rPr>
        <w:t>、制作程序库、产生适配器（wrapper）、还可以用任意的顺序建构</w:t>
      </w:r>
      <w:r>
        <w:rPr>
          <w:rFonts w:hint="default"/>
        </w:rPr>
        <w:fldChar w:fldCharType="begin"/>
      </w:r>
      <w:r>
        <w:rPr>
          <w:rFonts w:hint="default"/>
        </w:rPr>
        <w:instrText xml:space="preserve"> HYPERLINK "https://baike.baidu.com/item/%E6%89%A7%E8%A1%8C%E6%A1%A3" \t "https://baike.baidu.com/item/_blank" </w:instrText>
      </w:r>
      <w:r>
        <w:rPr>
          <w:rFonts w:hint="default"/>
        </w:rPr>
        <w:fldChar w:fldCharType="separate"/>
      </w:r>
      <w:r>
        <w:rPr>
          <w:rFonts w:hint="default"/>
        </w:rPr>
        <w:t>执行档</w:t>
      </w:r>
      <w:r>
        <w:rPr>
          <w:rFonts w:hint="default"/>
        </w:rPr>
        <w:fldChar w:fldCharType="end"/>
      </w:r>
      <w:r>
        <w:rPr>
          <w:rFonts w:hint="default"/>
        </w:rPr>
        <w:t>。CMake 支持 in-place 建构（二进档和源代码在同一个目录树中）和 out-of-place 建构（二进档在别的目录里），因此可以很容易从同一个源代码目录树中建构出多个二进档。CMake 也支持静态与动态程式库的建构。</w:t>
      </w:r>
    </w:p>
    <w:p>
      <w:r>
        <w:t>CMake是一个工程文件生成工具。用户可以使用预定义好的CMake脚本，根据自己的选择（像是Visual Studio, Code::Blocks, Eclipse）生成不同IDE的工程文件</w:t>
      </w:r>
    </w:p>
    <w:p>
      <w:pPr>
        <w:rPr>
          <w:rFonts w:hint="eastAsia"/>
          <w:lang w:val="en-US" w:eastAsia="zh-CN"/>
        </w:rPr>
      </w:pPr>
      <w:r>
        <w:rPr>
          <w:rFonts w:hint="eastAsia"/>
          <w:lang w:val="en-US" w:eastAsia="zh-CN"/>
        </w:rPr>
        <w:t>GLAD</w:t>
      </w:r>
    </w:p>
    <w:p>
      <w:pPr>
        <w:rPr>
          <w:rFonts w:hint="eastAsia"/>
          <w:lang w:eastAsia="zh-CN"/>
        </w:rPr>
      </w:pPr>
      <w:r>
        <w:t>GLAD是继GL3W，GLEW之后，当前最新的用来访问</w:t>
      </w:r>
      <w:r>
        <w:rPr>
          <w:rFonts w:hint="eastAsia"/>
        </w:rPr>
        <w:fldChar w:fldCharType="begin"/>
      </w:r>
      <w:r>
        <w:rPr>
          <w:rFonts w:hint="eastAsia"/>
        </w:rPr>
        <w:instrText xml:space="preserve"> HYPERLINK "https://www.baidu.com/s?wd=OpenGL&amp;tn=24004469_oem_dg&amp;rsv_dl=gh_pl_sl_csd" \t "https://blog.csdn.net/zjz520yy/article/details/_blank" </w:instrText>
      </w:r>
      <w:r>
        <w:rPr>
          <w:rFonts w:hint="eastAsia"/>
        </w:rPr>
        <w:fldChar w:fldCharType="separate"/>
      </w:r>
      <w:r>
        <w:rPr>
          <w:rFonts w:hint="eastAsia"/>
        </w:rPr>
        <w:t>OpenGL</w:t>
      </w:r>
      <w:r>
        <w:rPr>
          <w:rFonts w:hint="eastAsia"/>
        </w:rPr>
        <w:fldChar w:fldCharType="end"/>
      </w:r>
      <w:r>
        <w:rPr>
          <w:rFonts w:hint="eastAsia"/>
        </w:rPr>
        <w:t>规范接口的第三方库</w:t>
      </w:r>
      <w:r>
        <w:rPr>
          <w:rFonts w:hint="eastAsia"/>
          <w:lang w:eastAsia="zh-CN"/>
        </w:rPr>
        <w:t>，一个拓展加载库，用来为我们加载并设定所有OpenGL函数指针，从而让我们能够使用所有（现代）OpenGL函数。</w:t>
      </w:r>
    </w:p>
    <w:p>
      <w:pPr>
        <w:rPr>
          <w:rFonts w:hint="default"/>
          <w:lang w:val="en-US" w:eastAsia="zh-CN"/>
        </w:rPr>
      </w:pPr>
      <w:r>
        <w:rPr>
          <w:rFonts w:hint="default"/>
          <w:lang w:val="en-US" w:eastAsia="zh-CN"/>
        </w:rPr>
        <w:t>GLAD使用步骤：GLAD可以使OpenGL基础渲染变得十分简单，只需要简单四个步骤就可以完成基础渲染。流程如下：</w:t>
      </w:r>
    </w:p>
    <w:p>
      <w:pPr>
        <w:rPr>
          <w:rFonts w:hint="default"/>
          <w:lang w:val="en-US" w:eastAsia="zh-CN"/>
        </w:rPr>
      </w:pPr>
      <w:r>
        <w:rPr>
          <w:rFonts w:hint="default"/>
          <w:lang w:val="en-US" w:eastAsia="zh-CN"/>
        </w:rPr>
        <w:t>1.初始化GLAD库，加载所有OpenGL函数指针。</w:t>
      </w:r>
    </w:p>
    <w:p>
      <w:pPr>
        <w:rPr>
          <w:rFonts w:hint="default"/>
          <w:lang w:val="en-US" w:eastAsia="zh-CN"/>
        </w:rPr>
      </w:pPr>
      <w:r>
        <w:rPr>
          <w:rFonts w:hint="default"/>
          <w:lang w:val="en-US" w:eastAsia="zh-CN"/>
        </w:rPr>
        <w:t>2.创建着色器并附加到着色器程序。</w:t>
      </w:r>
    </w:p>
    <w:p>
      <w:pPr>
        <w:rPr>
          <w:rFonts w:hint="default"/>
          <w:lang w:val="en-US" w:eastAsia="zh-CN"/>
        </w:rPr>
      </w:pPr>
      <w:r>
        <w:rPr>
          <w:rFonts w:hint="default"/>
          <w:lang w:val="en-US" w:eastAsia="zh-CN"/>
        </w:rPr>
        <w:t>3.构建缓冲对象并附加到顶点属性。</w:t>
      </w:r>
    </w:p>
    <w:p>
      <w:pPr>
        <w:rPr>
          <w:rFonts w:hint="default"/>
          <w:lang w:val="en-US" w:eastAsia="zh-CN"/>
        </w:rPr>
      </w:pPr>
      <w:r>
        <w:rPr>
          <w:rFonts w:hint="default"/>
          <w:lang w:val="en-US" w:eastAsia="zh-CN"/>
        </w:rPr>
        <w:t>4.使用着色器程序，利用渲染接口将缓冲对象按照指定图元类型渲染出来。</w:t>
      </w:r>
    </w:p>
    <w:p>
      <w:r>
        <w:t>视口(Viewport)</w:t>
      </w:r>
      <w:r>
        <w:rPr>
          <w:rFonts w:hint="eastAsia"/>
          <w:lang w:val="en-US" w:eastAsia="zh-CN"/>
        </w:rPr>
        <w:t xml:space="preserve">   </w:t>
      </w:r>
      <w:r>
        <w:t>需要渲染的窗口</w:t>
      </w:r>
      <w:r>
        <w:rPr>
          <w:rFonts w:hint="eastAsia"/>
          <w:lang w:eastAsia="zh-CN"/>
        </w:rPr>
        <w:t>。</w:t>
      </w:r>
      <w:r>
        <w:rPr>
          <w:rFonts w:hint="eastAsia"/>
          <w:lang w:val="en-US" w:eastAsia="zh-CN"/>
        </w:rPr>
        <w:t>可设定</w:t>
      </w:r>
      <w:r>
        <w:t>渲染窗口的尺寸大小</w:t>
      </w:r>
    </w:p>
    <w:p>
      <w:pPr>
        <w:ind w:firstLine="420" w:firstLineChars="0"/>
      </w:pPr>
      <w:r>
        <w:t>当用户改变窗口的大小的时候，视口也应该被调整。对窗口注册一个回调函数(Callback Function)，它会在每次窗口大小被调整的时候被调用。</w:t>
      </w:r>
    </w:p>
    <w:p>
      <w:r>
        <w:t>渲染循环</w:t>
      </w:r>
      <w:r>
        <w:t>(Render Loop)</w:t>
      </w:r>
    </w:p>
    <w:p>
      <w:pPr>
        <w:ind w:firstLine="420" w:firstLineChars="0"/>
        <w:rPr>
          <w:rFonts w:hint="eastAsia"/>
          <w:lang w:eastAsia="zh-CN"/>
        </w:rPr>
      </w:pPr>
      <w:r>
        <w:t>在我们主动关闭它之前不断绘制图像并能够接受用户输入。因此，我们需要在程序中添加一个while循环</w:t>
      </w:r>
      <w:r>
        <w:rPr>
          <w:rFonts w:hint="eastAsia"/>
          <w:lang w:eastAsia="zh-CN"/>
        </w:rPr>
        <w:t>，</w:t>
      </w:r>
      <w:r>
        <w:t>在我们让GLFW退出前一直保持运行</w:t>
      </w:r>
      <w:r>
        <w:rPr>
          <w:rFonts w:hint="eastAsia"/>
          <w:lang w:eastAsia="zh-CN"/>
        </w:rPr>
        <w:t>。</w:t>
      </w:r>
    </w:p>
    <w:p>
      <w:pPr>
        <w:rPr>
          <w:rFonts w:hint="eastAsia"/>
          <w:lang w:val="en-US" w:eastAsia="zh-CN"/>
        </w:rPr>
      </w:pPr>
      <w:r>
        <w:t>glClear</w:t>
      </w:r>
      <w:r>
        <w:t>函数来清空屏幕的颜色缓冲，</w:t>
      </w:r>
      <w:r>
        <w:rPr>
          <w:rFonts w:hint="eastAsia"/>
          <w:lang w:val="en-US" w:eastAsia="zh-CN"/>
        </w:rPr>
        <w:t>因为新的渲染前希望清屏。</w:t>
      </w:r>
    </w:p>
    <w:p>
      <w:pPr>
        <w:rPr>
          <w:rFonts w:hint="default"/>
          <w:lang w:val="en-US" w:eastAsia="zh-CN"/>
        </w:rPr>
      </w:pPr>
      <w:r>
        <w:t>glClearColor</w:t>
      </w:r>
      <w:r>
        <w:t>来设置清空屏幕所用的颜色</w:t>
      </w:r>
    </w:p>
    <w:p>
      <w:r>
        <w:rPr>
          <w:rFonts w:hint="eastAsia"/>
          <w:lang w:val="en-US" w:eastAsia="zh-CN"/>
        </w:rPr>
        <w:t>双缓冲（</w:t>
      </w:r>
      <w:r>
        <w:t>Double Buffer)</w:t>
      </w:r>
    </w:p>
    <w:p>
      <w:pPr>
        <w:ind w:firstLine="420" w:firstLineChars="0"/>
        <w:rPr>
          <w:rFonts w:hint="eastAsia"/>
        </w:rPr>
      </w:pPr>
      <w:r>
        <w:t>应用程序使用单缓冲绘图时可能会存在图像闪烁的问题。 这是因为生成的图像不是一下子被绘制出来的，而是按照从左到右，由上而下逐像素地绘制而成的。最终图像不是在瞬间显示给用户，而是通过一步一步生成的，这会导致渲染的结果很不真实。为了规避这些问题，我们应用双缓冲渲染窗口应用程序。</w:t>
      </w:r>
      <w:r>
        <w:rPr>
          <w:rFonts w:hint="eastAsia"/>
        </w:rPr>
        <w:t>前</w:t>
      </w:r>
      <w:r>
        <w:rPr>
          <w:rFonts w:hint="eastAsia"/>
        </w:rPr>
        <w:t>缓冲保存着最终输出的图像，它会在屏幕上显示；而所有的的渲染指令都会在</w:t>
      </w:r>
      <w:r>
        <w:rPr>
          <w:rFonts w:hint="eastAsia"/>
        </w:rPr>
        <w:t>后</w:t>
      </w:r>
      <w:r>
        <w:rPr>
          <w:rFonts w:hint="eastAsia"/>
        </w:rPr>
        <w:t>缓冲上绘制。当所有的渲染指令执行完毕后，我们</w:t>
      </w:r>
      <w:r>
        <w:rPr>
          <w:rFonts w:hint="eastAsia"/>
        </w:rPr>
        <w:t>交换</w:t>
      </w:r>
      <w:r>
        <w:rPr>
          <w:rFonts w:hint="eastAsia"/>
        </w:rPr>
        <w:t>(Swap)前缓冲和后缓冲，这样图像就立即呈显出来，之前提到的不真实感就消除了。</w:t>
      </w:r>
    </w:p>
    <w:p>
      <w:r>
        <w:t>顶点数组对象：Vertex Array Object，VAO</w:t>
      </w:r>
    </w:p>
    <w:p>
      <w:r>
        <w:rPr>
          <w:rFonts w:hint="eastAsia"/>
        </w:rPr>
        <w:t>顶点缓冲对象：Vertex Buffer Object，VBO</w:t>
      </w:r>
    </w:p>
    <w:p>
      <w:r>
        <w:rPr>
          <w:rFonts w:hint="eastAsia"/>
        </w:rPr>
        <w:t>索引缓冲对象：Element Buffer Object，EBO或Index Buffer Object，IBO</w:t>
      </w:r>
    </w:p>
    <w:p>
      <w:pPr>
        <w:rPr>
          <w:rFonts w:hint="eastAsia"/>
          <w:lang w:val="en-US" w:eastAsia="zh-CN"/>
        </w:rPr>
      </w:pPr>
      <w:r>
        <w:t>图形渲染管线</w:t>
      </w:r>
      <w:r>
        <w:rPr>
          <w:rFonts w:hint="eastAsia"/>
        </w:rPr>
        <w:t>（Graphics Pipeline，</w:t>
      </w:r>
      <w:r>
        <w:rPr>
          <w:rFonts w:hint="eastAsia"/>
          <w:lang w:val="en-US" w:eastAsia="zh-CN"/>
        </w:rPr>
        <w:t>管线）</w:t>
      </w:r>
    </w:p>
    <w:p>
      <w:pPr>
        <w:rPr>
          <w:rFonts w:hint="eastAsia"/>
          <w:lang w:val="en-US" w:eastAsia="zh-CN"/>
        </w:rPr>
      </w:pPr>
      <w:r>
        <w:rPr>
          <w:rFonts w:hint="eastAsia"/>
          <w:lang w:val="en-US" w:eastAsia="zh-CN"/>
        </w:rPr>
        <w:t>一个顶点在呈现为像素之前经过的全部过程。</w:t>
      </w:r>
    </w:p>
    <w:p>
      <w:r>
        <w:t>3D坐标转为2D坐标的处理过程是由OpenGL的</w:t>
      </w:r>
      <w:r>
        <w:t>图形渲染管线</w:t>
      </w:r>
      <w:r>
        <w:rPr>
          <w:rFonts w:hint="eastAsia"/>
          <w:lang w:eastAsia="zh-CN"/>
        </w:rPr>
        <w:t>（</w:t>
      </w:r>
      <w:r>
        <w:rPr>
          <w:rFonts w:hint="eastAsia"/>
        </w:rPr>
        <w:t>实际上指的是一堆原始图形数据途经一个输送管道，期间经过各种变化处理最终出现在屏幕的过程</w:t>
      </w:r>
      <w:r>
        <w:rPr>
          <w:rFonts w:hint="eastAsia"/>
          <w:lang w:eastAsia="zh-CN"/>
        </w:rPr>
        <w:t>）</w:t>
      </w:r>
      <w:r>
        <w:rPr>
          <w:rFonts w:hint="eastAsia"/>
        </w:rPr>
        <w:t>管理的。图形渲染管线可以被划分为两个主要部分：第一部分把你的3D坐标转换为2D坐标，第二部分是把2D坐标转变为实际的有颜色的像素。</w:t>
      </w:r>
      <w:r>
        <w:t>2D坐标和像素也是不同的，2D坐标精确表示一个点在2D空间中的位置，而2D像素是这个点的近似值，2D像素受到你的屏幕/窗口分辨率的限制</w:t>
      </w:r>
    </w:p>
    <w:p>
      <w:pPr>
        <w:rPr>
          <w:rFonts w:hint="eastAsia"/>
          <w:lang w:val="en-US" w:eastAsia="zh-CN"/>
        </w:rPr>
      </w:pPr>
      <w:r>
        <w:rPr>
          <w:rFonts w:hint="eastAsia"/>
          <w:lang w:val="en-US" w:eastAsia="zh-CN"/>
        </w:rPr>
        <w:t>着色器</w:t>
      </w:r>
    </w:p>
    <w:p>
      <w:pPr>
        <w:ind w:firstLine="420" w:firstLineChars="0"/>
        <w:rPr>
          <w:rFonts w:hint="eastAsia"/>
        </w:rPr>
      </w:pPr>
      <w:r>
        <w:rPr>
          <w:rFonts w:hint="eastAsia"/>
        </w:rPr>
        <w:t>一个运行在显卡上的小型程序。很多阶段的图形管道都可以使用自定义的着色器来代替原有的功能。</w:t>
      </w:r>
    </w:p>
    <w:p>
      <w:pPr>
        <w:ind w:firstLine="420" w:firstLineChars="0"/>
      </w:pPr>
      <w:r>
        <w:rPr>
          <w:rFonts w:hint="eastAsia"/>
        </w:rPr>
        <w:t>着色器是使用一种叫GLSL的类C语言写成的。GLSL是为图形计算量身定制的，它包含一些针对向量和矩阵操作的有用特性。</w:t>
      </w:r>
    </w:p>
    <w:p>
      <w:pPr>
        <w:ind w:firstLine="420" w:firstLineChars="0"/>
        <w:rPr>
          <w:rFonts w:hint="eastAsia"/>
        </w:rPr>
      </w:pPr>
      <w:r>
        <w:rPr>
          <w:rFonts w:hint="eastAsia"/>
        </w:rPr>
        <w:t>着色器的开头总是要声明版本，接着是输入和输出变量、uniform和main函数。每个着色器的入口点都是main函数，在这个函数中我们处理所有的输入变量，并将结果输出到输出变量中。</w:t>
      </w:r>
    </w:p>
    <w:p>
      <w:pPr>
        <w:ind w:firstLine="420" w:firstLineChars="0"/>
      </w:pPr>
      <w:r>
        <w:rPr>
          <w:rFonts w:hint="eastAsia"/>
        </w:rPr>
        <w:t>图形渲染管线接受一组3D坐标，然后把它们转变为你屏幕上的有色2D像素输出。图形渲染管线可以被划分为几个阶段，每个阶段将会把前一个阶段的输出作为输入。所有这些阶段都是高度专门化的（它们都有一个特定的函数），并且很容易并行执行。正是由于它们具有并行执行的特性，当今大多数显卡都有成千上万的小处理核心，它们在GPU上为每一个（渲染管线）阶段运行各自的小程序，从而在图形渲染管线中快速处理你的数据。这些小程序叫做着色器(Shader)。</w:t>
      </w:r>
    </w:p>
    <w:p>
      <w:pPr>
        <w:ind w:firstLine="420" w:firstLineChars="0"/>
        <w:rPr>
          <w:rFonts w:hint="eastAsia"/>
        </w:rPr>
      </w:pPr>
      <w:r>
        <w:rPr>
          <w:rFonts w:hint="eastAsia"/>
        </w:rPr>
        <w:t>有些着色器允许开发者自己配置，这就允许我们用自己写的着色器来替换默认的。这样我们就可以更细致地控制图形渲染管线中的特定部分了，而且因为它们运行在GPU上，所以它们可以给我们节约宝贵的CPU时间。OpenGL着色器是用OpenGL着色器语言(OpenGL Shading Language, GLSL)写成的</w:t>
      </w:r>
    </w:p>
    <w:p>
      <w:pPr>
        <w:rPr>
          <w:rFonts w:hint="eastAsia"/>
          <w:lang w:val="en-US" w:eastAsia="zh-CN"/>
        </w:rPr>
      </w:pPr>
      <w:r>
        <w:rPr>
          <w:rFonts w:hint="eastAsia"/>
          <w:lang w:val="en-US" w:eastAsia="zh-CN"/>
        </w:rPr>
        <w:t>图元</w:t>
      </w:r>
    </w:p>
    <w:p>
      <w:pPr>
        <w:ind w:firstLine="420" w:firstLineChars="0"/>
        <w:rPr>
          <w:rFonts w:hint="default"/>
          <w:lang w:val="en-US" w:eastAsia="zh-CN"/>
        </w:rPr>
      </w:pPr>
      <w:r>
        <w:t>为了让OpenGL知道我们的坐标和颜色值构成的到底是什么，OpenGL需要你去指定这些数据所表示的渲染类型。我们是希望把这些数据渲染成一系列的点？一系列的三角形？还是仅仅是一个长长的线？做出的这些提示叫做</w:t>
      </w:r>
      <w:r>
        <w:t>图元</w:t>
      </w:r>
      <w:r>
        <w:rPr>
          <w:rFonts w:hint="eastAsia"/>
        </w:rPr>
        <w:t>(Primitive)，任何一个绘制指令的调用都将把图元传递给OpenGL。这是其中的几个：</w:t>
      </w:r>
      <w:r>
        <w:t>GL_POINTS</w:t>
      </w:r>
      <w:r>
        <w:rPr>
          <w:rFonts w:hint="eastAsia"/>
        </w:rPr>
        <w:t>、</w:t>
      </w:r>
      <w:r>
        <w:rPr>
          <w:rFonts w:hint="default"/>
        </w:rPr>
        <w:t>GL_TRIANGLES</w:t>
      </w:r>
      <w:r>
        <w:rPr>
          <w:rFonts w:hint="eastAsia"/>
        </w:rPr>
        <w:t>、</w:t>
      </w:r>
      <w:r>
        <w:rPr>
          <w:rFonts w:hint="default"/>
        </w:rPr>
        <w:t>GL_LINE_STRIP</w:t>
      </w:r>
      <w:r>
        <w:rPr>
          <w:rFonts w:hint="eastAsia"/>
        </w:rPr>
        <w:t>。</w:t>
      </w:r>
    </w:p>
    <w:p>
      <w:pPr>
        <w:rPr>
          <w:rFonts w:hint="eastAsia"/>
          <w:lang w:val="en-US" w:eastAsia="zh-CN"/>
        </w:rPr>
      </w:pPr>
      <w:r>
        <w:rPr>
          <w:rFonts w:hint="eastAsia"/>
          <w:lang w:val="en-US" w:eastAsia="zh-CN"/>
        </w:rPr>
        <w:t>顶点vertex</w:t>
      </w:r>
    </w:p>
    <w:p>
      <w:pPr>
        <w:ind w:firstLine="420" w:firstLineChars="0"/>
        <w:rPr>
          <w:rFonts w:hint="default"/>
          <w:lang w:val="en-US" w:eastAsia="zh-CN"/>
        </w:rPr>
      </w:pPr>
      <w:r>
        <w:t>以数组的形式传递3个3D坐标作为图形渲染管线的输入，用来表示一个三角形，这个数组叫做顶点数据(Vertex Data)；顶点数据是一系列顶点的集合。一个</w:t>
      </w:r>
      <w:r>
        <w:t>顶点</w:t>
      </w:r>
      <w:r>
        <w:rPr>
          <w:rFonts w:hint="eastAsia"/>
        </w:rPr>
        <w:t>(Vertex)是一个3D坐标的数据的集合。而顶点数据是用</w:t>
      </w:r>
      <w:r>
        <w:t>顶点属性</w:t>
      </w:r>
      <w:r>
        <w:rPr>
          <w:rFonts w:hint="eastAsia"/>
        </w:rPr>
        <w:t>(Vertex Attribute)表示的，</w:t>
      </w:r>
    </w:p>
    <w:p>
      <w:pPr>
        <w:rPr>
          <w:rFonts w:hint="eastAsia"/>
          <w:lang w:val="en-US" w:eastAsia="zh-CN"/>
        </w:rPr>
      </w:pPr>
      <w:r>
        <w:rPr>
          <w:rFonts w:hint="eastAsia"/>
          <w:lang w:val="en-US" w:eastAsia="zh-CN"/>
        </w:rPr>
        <w:t>顶点着色器、几何着色器、片段着色器、片段着色器</w:t>
      </w:r>
    </w:p>
    <w:p>
      <w:pPr>
        <w:ind w:firstLine="420" w:firstLineChars="0"/>
        <w:rPr>
          <w:rFonts w:hint="default"/>
          <w:lang w:val="en-US" w:eastAsia="zh-CN"/>
        </w:rPr>
      </w:pPr>
      <w:r>
        <w:t>当我们特别谈论到顶点着色器的时候，每个输入变量也叫</w:t>
      </w:r>
      <w:r>
        <w:t>顶点属性</w:t>
      </w:r>
      <w:r>
        <w:rPr>
          <w:rFonts w:hint="eastAsia"/>
        </w:rPr>
        <w:t>(Vertex Attribute)。</w:t>
      </w:r>
    </w:p>
    <w:p>
      <w:r>
        <w:rPr>
          <w:rFonts w:hint="eastAsia"/>
        </w:rPr>
        <w:t>图形渲染管线的第一个部分是顶点着色器(Vertex Shader)，它把一个单独的顶点作为输入。顶点着色器主要的目的是把3D坐标转为</w:t>
      </w:r>
      <w:r>
        <w:rPr>
          <w:rFonts w:hint="eastAsia"/>
          <w:lang w:val="en-US" w:eastAsia="zh-CN"/>
        </w:rPr>
        <w:t>标准化设备坐标</w:t>
      </w:r>
      <w:r>
        <w:rPr>
          <w:rFonts w:hint="eastAsia"/>
        </w:rPr>
        <w:t>，同时顶点着色器允许我们对顶点属性进行一些基本处理。</w:t>
      </w:r>
    </w:p>
    <w:p>
      <w:pPr>
        <w:rPr>
          <w:rFonts w:hint="eastAsia"/>
          <w:lang w:val="en-US" w:eastAsia="zh-CN"/>
        </w:rPr>
      </w:pPr>
      <w:r>
        <w:rPr>
          <w:rFonts w:hint="eastAsia"/>
        </w:rPr>
        <w:t>图元装配(Primitive Assembly)阶段将顶点着色器输出的所有顶点作为输入（如果是</w:t>
      </w:r>
      <w:r>
        <w:t>GL_POINTS</w:t>
      </w:r>
      <w:r>
        <w:rPr>
          <w:rFonts w:hint="eastAsia"/>
        </w:rPr>
        <w:t>，那么就是一个顶点），并所有的点装配成指定图元的</w:t>
      </w:r>
      <w:r>
        <w:rPr>
          <w:rFonts w:hint="eastAsia"/>
          <w:lang w:val="en-US" w:eastAsia="zh-CN"/>
        </w:rPr>
        <w:t>形状。</w:t>
      </w:r>
    </w:p>
    <w:p>
      <w:pPr>
        <w:ind w:firstLine="420" w:firstLineChars="0"/>
        <w:rPr>
          <w:rFonts w:hint="eastAsia"/>
        </w:rPr>
      </w:pPr>
      <w:r>
        <w:rPr>
          <w:rFonts w:hint="eastAsia"/>
        </w:rPr>
        <w:t>图元装配阶段的输出会传递给几何着色器(Geometry Shader)。几何着色器把图元形式的一系列顶点的集合作为输入，它可以通过产生新顶点构造出新的（或是其它的）图元来生成其他形状。</w:t>
      </w:r>
    </w:p>
    <w:p>
      <w:pPr>
        <w:rPr>
          <w:rFonts w:hint="eastAsia"/>
        </w:rPr>
      </w:pPr>
      <w:r>
        <w:rPr>
          <w:rFonts w:hint="eastAsia"/>
        </w:rPr>
        <w:t>几何着色器的输出会被传入光栅化阶段(Rasterization Stage)，这里它会把图元映射为最终屏幕上相应的像素，生成供片段着色器(Fragment Shader)使用的片段(Fragment)。在片段着色器运行之前会执行裁切(Clipping)。裁切会丢弃超出你的视图以外的所有像素，用来提升执行效率。</w:t>
      </w:r>
    </w:p>
    <w:p>
      <w:r>
        <w:rPr>
          <w:rFonts w:hint="eastAsia"/>
        </w:rPr>
        <w:t>OpenGL中的一个片段是OpenGL渲染一个像素所需的所有数据。</w:t>
      </w:r>
    </w:p>
    <w:p>
      <w:pPr>
        <w:ind w:firstLine="420" w:firstLineChars="0"/>
      </w:pPr>
      <w:r>
        <w:rPr>
          <w:rFonts w:hint="eastAsia"/>
        </w:rPr>
        <w:t>片段着色器的主要目的是计算一个像素的最终颜色，这也是所有OpenGL高级效果产生的地方。通常，片段着色器包含3D场景的数据（比如光照、阴影、光的颜色等等），这些数据可以被用来计算最终像素的颜色。</w:t>
      </w:r>
    </w:p>
    <w:p>
      <w:pPr>
        <w:rPr>
          <w:rFonts w:hint="eastAsia"/>
        </w:rPr>
      </w:pPr>
      <w:r>
        <w:rPr>
          <w:rFonts w:hint="eastAsia"/>
        </w:rPr>
        <w:t>在所有对应颜色值确定以后，最终的对象将会被传到最后一个阶段，我们叫做Alpha测试和混合(Blending)阶段。这个阶段检测片段的对应的深度（和模板(Stencil)）值，用它们来判断这个像素是其它物体的前面还是后面，决定是否应该丢弃。这个阶段也会检查alpha值（alpha值定义了一个物体的透明度）并对物体进行混合(Blend)。所以，即使在片段着色器中计算出来了一个像素输出的颜色，在渲染多个三角形的时候最后的像素颜色也可能完全不同。</w:t>
      </w:r>
    </w:p>
    <w:p>
      <w:pPr>
        <w:ind w:firstLine="420" w:firstLineChars="0"/>
        <w:rPr>
          <w:rFonts w:hint="eastAsia"/>
        </w:rPr>
      </w:pPr>
      <w:r>
        <w:rPr>
          <w:rFonts w:hint="eastAsia"/>
        </w:rPr>
        <w:t>图形渲染管线非常复杂，它包含很多可配置的部分。然而，对于大多数场合，我们只需要配置顶点和片段着色器就行了。几何着色器是可选的，通常使用它默认的着色器就行了。</w:t>
      </w:r>
    </w:p>
    <w:p>
      <w:pPr>
        <w:ind w:firstLine="420" w:firstLineChars="0"/>
        <w:rPr>
          <w:rFonts w:hint="eastAsia"/>
        </w:rPr>
      </w:pPr>
      <w:r>
        <w:rPr>
          <w:rFonts w:hint="eastAsia"/>
        </w:rPr>
        <w:t>在现代OpenGL中，我们</w:t>
      </w:r>
      <w:r>
        <w:rPr>
          <w:rFonts w:hint="eastAsia"/>
        </w:rPr>
        <w:t>必须</w:t>
      </w:r>
      <w:r>
        <w:rPr>
          <w:rFonts w:hint="eastAsia"/>
        </w:rPr>
        <w:t>定义至少一个顶点着色器和一个片段着色器（因为GPU中没有默认的顶点/片段着色器）。</w:t>
      </w:r>
    </w:p>
    <w:p>
      <w:r>
        <w:rPr>
          <w:rFonts w:hint="eastAsia"/>
          <w:lang w:val="en-US" w:eastAsia="zh-CN"/>
        </w:rPr>
        <w:t>标准化设备坐标</w:t>
      </w:r>
      <w:r>
        <w:t>(Normalized Device Coordinates)</w:t>
      </w:r>
    </w:p>
    <w:p>
      <w:pPr>
        <w:rPr>
          <w:rFonts w:hint="eastAsia" w:eastAsiaTheme="minorEastAsia"/>
          <w:lang w:eastAsia="zh-CN"/>
        </w:rPr>
      </w:pPr>
      <w:r>
        <w:rPr>
          <w:rFonts w:hint="eastAsia"/>
        </w:rPr>
        <w:t>顶点在通过在剪裁坐标系中剪裁与透视除法后最终呈现在的坐标系。所有位置在NDC下-1.0到1.0的顶点将不会被丢弃并且可见</w:t>
      </w:r>
      <w:r>
        <w:rPr>
          <w:rFonts w:hint="eastAsia"/>
          <w:lang w:eastAsia="zh-CN"/>
        </w:rPr>
        <w:t>。</w:t>
      </w:r>
    </w:p>
    <w:p>
      <w:pPr>
        <w:ind w:firstLine="420" w:firstLineChars="0"/>
        <w:rPr>
          <w:rFonts w:hint="eastAsia" w:eastAsiaTheme="minorEastAsia"/>
          <w:lang w:eastAsia="zh-CN"/>
        </w:rPr>
      </w:pPr>
      <w:r>
        <w:t>一旦你的顶点坐标已经在顶点着色器中处理过，它们就应该是</w:t>
      </w:r>
      <w:r>
        <w:rPr>
          <w:rFonts w:hint="eastAsia"/>
        </w:rPr>
        <w:t>标准化设备坐标</w:t>
      </w:r>
      <w:r>
        <w:rPr>
          <w:rFonts w:hint="eastAsia"/>
        </w:rPr>
        <w:t>了</w:t>
      </w:r>
      <w:r>
        <w:rPr>
          <w:rFonts w:hint="eastAsia"/>
          <w:lang w:eastAsia="zh-CN"/>
        </w:rPr>
        <w:t>。</w:t>
      </w:r>
      <w:r>
        <w:t>标准化设备坐标是一个x、y和z值在-1.0到1.0的一小段空间。任何落在范围外的坐标都会被丢弃/裁剪，不会显示在你的屏幕上</w:t>
      </w:r>
      <w:r>
        <w:rPr>
          <w:rFonts w:hint="eastAsia"/>
          <w:lang w:eastAsia="zh-CN"/>
        </w:rPr>
        <w:t>。</w:t>
      </w:r>
    </w:p>
    <w:p>
      <w:pPr>
        <w:rPr>
          <w:rFonts w:hint="eastAsia"/>
          <w:lang w:eastAsia="zh-CN"/>
        </w:rPr>
      </w:pPr>
      <w:r>
        <w:t>顶点缓冲对象</w:t>
      </w:r>
      <w:r>
        <w:t>(Vertex Buffer Objects, VBO</w:t>
      </w:r>
      <w:r>
        <w:rPr>
          <w:rFonts w:hint="eastAsia"/>
          <w:lang w:eastAsia="zh-CN"/>
        </w:rPr>
        <w:t>）</w:t>
      </w:r>
    </w:p>
    <w:p>
      <w:pPr>
        <w:ind w:firstLine="420" w:firstLineChars="0"/>
        <w:rPr>
          <w:rFonts w:hint="eastAsia"/>
        </w:rPr>
      </w:pPr>
      <w:r>
        <w:rPr>
          <w:rFonts w:hint="eastAsia"/>
        </w:rPr>
        <w:t>一个调用显存并存储所有顶点数据供显卡使用的缓冲对象。</w:t>
      </w:r>
    </w:p>
    <w:p>
      <w:pPr>
        <w:ind w:firstLine="420" w:firstLineChars="200"/>
      </w:pPr>
      <w:r>
        <w:t>定义这样的顶点数据以后，我们会把它作为输入发送给图形渲染管线的第一个处理阶段：顶点着色器。它会在GPU上创建内存用于储存我们的顶点数据，还要配置OpenGL如何解释这些内存，并且指定其如何发送给显卡。顶点着色器接着会处理我们在内存中指定数量的顶点。</w:t>
      </w:r>
      <w:r>
        <w:t>顶点缓冲对象</w:t>
      </w:r>
      <w:r>
        <w:t>(Vertex Buffer Objects, VBO)管理这个内存，在GPU内存（通常被称为显存）中储存大量顶点。</w:t>
      </w:r>
    </w:p>
    <w:p>
      <w:pPr>
        <w:ind w:firstLine="420" w:firstLineChars="0"/>
        <w:rPr>
          <w:rFonts w:hint="eastAsia"/>
          <w:lang w:eastAsia="zh-CN"/>
        </w:rPr>
      </w:pPr>
      <w:r>
        <w:t>OpenGL有很多缓冲对象类型，顶点缓冲对象的缓冲类型是</w:t>
      </w:r>
      <w:r>
        <w:t>GL_ARRAY_BUFFER</w:t>
      </w:r>
      <w:r>
        <w:rPr>
          <w:rFonts w:hint="eastAsia"/>
        </w:rPr>
        <w:t>。OpenGL允许我们同时绑定多个缓冲，只要它们是不同的缓冲类型。我们可以使用</w:t>
      </w:r>
      <w:r>
        <w:t>glBindBuffer</w:t>
      </w:r>
      <w:r>
        <w:rPr>
          <w:rFonts w:hint="eastAsia"/>
        </w:rPr>
        <w:t>函数把新创建的缓冲绑定到</w:t>
      </w:r>
      <w:r>
        <w:rPr>
          <w:rFonts w:hint="default"/>
        </w:rPr>
        <w:t>GL_ARRAY_BUFFER</w:t>
      </w:r>
      <w:r>
        <w:rPr>
          <w:rFonts w:hint="eastAsia"/>
        </w:rPr>
        <w:t>目标上</w:t>
      </w:r>
      <w:r>
        <w:rPr>
          <w:rFonts w:hint="eastAsia"/>
          <w:lang w:eastAsia="zh-CN"/>
        </w:rPr>
        <w:t>。</w:t>
      </w:r>
    </w:p>
    <w:p>
      <w:pPr>
        <w:rPr>
          <w:rFonts w:hint="eastAsia"/>
          <w:lang w:val="en-US" w:eastAsia="zh-CN"/>
        </w:rPr>
      </w:pPr>
      <w:r>
        <w:t>调用</w:t>
      </w:r>
      <w:r>
        <w:t>glBufferData</w:t>
      </w:r>
      <w:r>
        <w:rPr>
          <w:rFonts w:hint="eastAsia"/>
        </w:rPr>
        <w:t>函数，它会把之前定义的顶点数据复制到缓冲的内存中</w:t>
      </w:r>
    </w:p>
    <w:p/>
    <w:p>
      <w:pPr>
        <w:rPr>
          <w:rFonts w:hint="eastAsia" w:eastAsiaTheme="minorEastAsia"/>
          <w:lang w:val="en-US" w:eastAsia="zh-CN"/>
        </w:rPr>
      </w:pPr>
      <w:r>
        <w:t>第一件事是用着色器语言GLSL(OpenGL Shading Language)编写顶点着色器，然后编译这个着色</w:t>
      </w:r>
      <w:r>
        <w:rPr>
          <w:rFonts w:hint="eastAsia"/>
          <w:lang w:val="en-US" w:eastAsia="zh-CN"/>
        </w:rPr>
        <w:t>器。</w:t>
      </w:r>
    </w:p>
    <w:p>
      <w:pPr>
        <w:rPr>
          <w:rFonts w:hint="eastAsia"/>
          <w:lang w:val="en-US" w:eastAsia="zh-CN"/>
        </w:rPr>
      </w:pPr>
      <w:r>
        <w:rPr>
          <w:rFonts w:hint="eastAsia"/>
          <w:lang w:val="en-US" w:eastAsia="zh-CN"/>
        </w:rPr>
        <w:t>向量</w:t>
      </w:r>
    </w:p>
    <w:p>
      <w:pPr>
        <w:ind w:firstLine="420" w:firstLineChars="0"/>
        <w:rPr>
          <w:rFonts w:hint="eastAsia"/>
        </w:rPr>
      </w:pPr>
      <w:r>
        <w:t>在图形编程中我们经常会使用向量这个数学概念，因为它简明地表达了任意空间中的位置和方向，并且它有非常有用的数学属性。在GLSL中一个向量有最多4个分量，每个分量值都代表空间中的一个坐标，它们可以通过</w:t>
      </w:r>
      <w:r>
        <w:t>vec.x</w:t>
      </w:r>
      <w:r>
        <w:rPr>
          <w:rFonts w:hint="eastAsia"/>
        </w:rPr>
        <w:t>、</w:t>
      </w:r>
      <w:r>
        <w:rPr>
          <w:rFonts w:hint="default"/>
        </w:rPr>
        <w:t>vec.y</w:t>
      </w:r>
      <w:r>
        <w:rPr>
          <w:rFonts w:hint="eastAsia"/>
        </w:rPr>
        <w:t>、</w:t>
      </w:r>
      <w:r>
        <w:rPr>
          <w:rFonts w:hint="default"/>
        </w:rPr>
        <w:t>vec.z</w:t>
      </w:r>
      <w:r>
        <w:rPr>
          <w:rFonts w:hint="eastAsia"/>
        </w:rPr>
        <w:t>和</w:t>
      </w:r>
      <w:r>
        <w:rPr>
          <w:rFonts w:hint="default"/>
        </w:rPr>
        <w:t>vec.w</w:t>
      </w:r>
      <w:r>
        <w:rPr>
          <w:rFonts w:hint="eastAsia"/>
        </w:rPr>
        <w:t>来获取。注意</w:t>
      </w:r>
      <w:r>
        <w:rPr>
          <w:rFonts w:hint="default"/>
        </w:rPr>
        <w:t>vec.w</w:t>
      </w:r>
      <w:r>
        <w:rPr>
          <w:rFonts w:hint="eastAsia"/>
        </w:rPr>
        <w:t>分量不是用作表达空间中的位置的（我们处理的是3D不是4D），而是用在所谓透视除法(Perspective Division)上。</w:t>
      </w:r>
    </w:p>
    <w:p>
      <w:pPr>
        <w:rPr>
          <w:rFonts w:hint="eastAsia"/>
        </w:rPr>
      </w:pPr>
      <w:r>
        <w:t>着色器程序对象(Shader Program Object)</w:t>
      </w:r>
    </w:p>
    <w:p>
      <w:pPr>
        <w:ind w:firstLine="420" w:firstLineChars="0"/>
        <w:rPr>
          <w:rFonts w:hint="eastAsia"/>
        </w:rPr>
      </w:pPr>
      <w:r>
        <w:t>着色器程序对象(Shader Program Object)是多个着色器合并之后并最终链接完成的版本。如果要使用刚才编译的着色器我们必须把它们</w:t>
      </w:r>
      <w:r>
        <w:t>链接</w:t>
      </w:r>
      <w:r>
        <w:rPr>
          <w:rFonts w:hint="eastAsia"/>
        </w:rPr>
        <w:t>(Link)为一个着色器程序对象，然后在渲染对象的时候激活这个着色器程序。已激活着色器程序的着色器将在我们发送渲染调用的时候被使用。</w:t>
      </w:r>
    </w:p>
    <w:p>
      <w:pPr>
        <w:rPr>
          <w:rFonts w:hint="eastAsia"/>
        </w:rPr>
      </w:pPr>
      <w:r>
        <w:t>顶点缓冲数据会被解析</w:t>
      </w:r>
    </w:p>
    <w:p>
      <w:r>
        <w:t>位置数据被储存为32位（4字节）浮点值。</w:t>
      </w:r>
    </w:p>
    <w:p>
      <w:r>
        <w:rPr>
          <w:rFonts w:hint="eastAsia"/>
        </w:rPr>
        <w:t>每个位置包含3个这样的值。</w:t>
      </w:r>
    </w:p>
    <w:p>
      <w:r>
        <w:rPr>
          <w:rFonts w:hint="eastAsia"/>
        </w:rPr>
        <w:t>在这3个值之间没有空隙（或其他值）。这几个值在数组中紧密排列(Tightly Packed)。</w:t>
      </w:r>
    </w:p>
    <w:p>
      <w:pPr>
        <w:rPr>
          <w:rFonts w:hint="eastAsia"/>
        </w:rPr>
      </w:pPr>
      <w:r>
        <w:rPr>
          <w:rFonts w:hint="eastAsia"/>
        </w:rPr>
        <w:t>数据中第一个值在缓冲开始的位置。</w:t>
      </w:r>
    </w:p>
    <w:p>
      <w:pPr>
        <w:rPr>
          <w:rFonts w:hint="eastAsia"/>
        </w:rPr>
      </w:pPr>
      <w:r>
        <w:rPr>
          <w:rFonts w:hint="eastAsia"/>
        </w:rPr>
        <w:t>索引缓冲对象(Element Buffer Object)：</w:t>
      </w:r>
    </w:p>
    <w:p>
      <w:pPr>
        <w:rPr>
          <w:rFonts w:hint="eastAsia"/>
        </w:rPr>
      </w:pPr>
      <w:r>
        <w:rPr>
          <w:rFonts w:hint="eastAsia"/>
        </w:rPr>
        <w:t xml:space="preserve"> 一个存储索引供索引化绘制使用的缓冲对象。</w:t>
      </w:r>
    </w:p>
    <w:p>
      <w:r>
        <w:t>glVertexAttribPointer</w:t>
      </w:r>
      <w:r>
        <w:t>函数</w:t>
      </w:r>
    </w:p>
    <w:p>
      <w:pPr>
        <w:rPr>
          <w:rFonts w:hint="eastAsia"/>
        </w:rPr>
      </w:pPr>
      <w:r>
        <w:rPr>
          <w:rFonts w:hint="eastAsia"/>
          <w:lang w:val="en-US" w:eastAsia="zh-CN"/>
        </w:rPr>
        <w:t>第五个参数 步长 第六个参数 （</w:t>
      </w:r>
      <w:r>
        <w:t>最后一个</w:t>
      </w:r>
      <w:r>
        <w:rPr>
          <w:rFonts w:hint="eastAsia"/>
          <w:lang w:eastAsia="zh-CN"/>
        </w:rPr>
        <w:t>）</w:t>
      </w:r>
      <w:r>
        <w:t>的类型是</w:t>
      </w:r>
      <w:r>
        <w:t>void*</w:t>
      </w:r>
      <w:r>
        <w:rPr>
          <w:rFonts w:hint="eastAsia"/>
        </w:rPr>
        <w:t>，所以需要我们进行这个奇怪的强制类型转换。它表示位置数据在缓冲中起始位置的</w:t>
      </w:r>
      <w:r>
        <w:t>偏移量</w:t>
      </w:r>
      <w:r>
        <w:rPr>
          <w:rFonts w:hint="eastAsia"/>
        </w:rPr>
        <w:t>(Offset)。</w:t>
      </w:r>
    </w:p>
    <w:p>
      <w:pPr>
        <w:ind w:firstLine="420" w:firstLineChars="0"/>
      </w:pPr>
      <w:r>
        <w:t>每个顶点属性从一个VBO管理的内存中获得它的数据，而具体是从哪个VBO（程序中可以有多个VBO）获取则是通过在调用</w:t>
      </w:r>
      <w:r>
        <w:rPr>
          <w:rFonts w:hint="eastAsia"/>
        </w:rPr>
        <w:t>glVetexAttribPointer时绑定到</w:t>
      </w:r>
      <w:r>
        <w:t>GL_ARRAY_BUFFER</w:t>
      </w:r>
      <w:r>
        <w:rPr>
          <w:rFonts w:hint="eastAsia"/>
        </w:rPr>
        <w:t>的VBO决定的。由于在调用glVetexAttribPointer之前绑定的是先前定义的</w:t>
      </w:r>
      <w:r>
        <w:rPr>
          <w:rFonts w:hint="default"/>
        </w:rPr>
        <w:t>VBO</w:t>
      </w:r>
      <w:r>
        <w:rPr>
          <w:rFonts w:hint="eastAsia"/>
        </w:rPr>
        <w:t>对象，顶点属性</w:t>
      </w:r>
      <w:r>
        <w:rPr>
          <w:rFonts w:hint="default"/>
        </w:rPr>
        <w:t>0</w:t>
      </w:r>
      <w:r>
        <w:rPr>
          <w:rFonts w:hint="eastAsia"/>
        </w:rPr>
        <w:t>现在会链接到它的顶点数据。</w:t>
      </w:r>
    </w:p>
    <w:p>
      <w:pPr>
        <w:rPr>
          <w:rFonts w:hint="eastAsia"/>
          <w:lang w:val="en-US" w:eastAsia="zh-CN"/>
        </w:rPr>
      </w:pPr>
      <w:r>
        <w:t>顶点数组对象</w:t>
      </w:r>
      <w:r>
        <w:t>(Vertex Array Object,</w:t>
      </w:r>
      <w:r>
        <w:rPr>
          <w:rFonts w:hint="eastAsia"/>
        </w:rPr>
        <w:t> </w:t>
      </w:r>
      <w:r>
        <w:t>VAO</w:t>
      </w:r>
      <w:r>
        <w:rPr>
          <w:rFonts w:hint="eastAsia"/>
        </w:rPr>
        <w:t>)</w:t>
      </w:r>
    </w:p>
    <w:p>
      <w:pPr>
        <w:ind w:firstLine="420" w:firstLineChars="0"/>
        <w:rPr>
          <w:rFonts w:hint="eastAsia"/>
          <w:lang w:val="en-US" w:eastAsia="zh-CN"/>
        </w:rPr>
      </w:pPr>
      <w:r>
        <w:rPr>
          <w:rFonts w:hint="eastAsia"/>
          <w:lang w:val="en-US" w:eastAsia="zh-CN"/>
        </w:rPr>
        <w:t>存储缓冲区和顶点属性状态。</w:t>
      </w:r>
    </w:p>
    <w:p>
      <w:pPr>
        <w:ind w:firstLine="420" w:firstLineChars="0"/>
      </w:pPr>
      <w:r>
        <w:rPr>
          <w:rFonts w:hint="eastAsia"/>
        </w:rPr>
        <w:t>可以像顶点缓冲对象那样被绑定，任何随后的顶点属性调用都会储存在这个VAO中。这样的好处就是，当配置顶点属性指针时，你只需要将那些调用执行一次，之后再绘制物体的时候只需要绑定相应的VAO就行了。这使在不同顶点数据和属性配置之间切换变得非常简单，只需要绑定不同的VAO就行了。</w:t>
      </w:r>
      <w:r>
        <w:t>glEnableVertexAttribArray</w:t>
      </w:r>
      <w:r>
        <w:rPr>
          <w:rFonts w:hint="eastAsia"/>
        </w:rPr>
        <w:t>和glDisableVertexAttribArray的调用。</w:t>
      </w:r>
    </w:p>
    <w:p>
      <w:r>
        <w:rPr>
          <w:rFonts w:hint="eastAsia"/>
        </w:rPr>
        <w:t>通过glVertexAttribPointer设置的顶点属性配置。</w:t>
      </w:r>
    </w:p>
    <w:p>
      <w:r>
        <w:rPr>
          <w:rFonts w:hint="eastAsia"/>
        </w:rPr>
        <w:t>通过glVertexAttribPointer调用与顶点属性关联的顶点缓冲对象。</w:t>
      </w:r>
    </w:p>
    <w:p>
      <w:pPr>
        <w:rPr>
          <w:rFonts w:hint="eastAsia"/>
          <w:lang w:eastAsia="zh-CN"/>
        </w:rPr>
      </w:pPr>
      <w:r>
        <w:t>和顶点缓冲对象一样，EBO也是一个缓冲，它专门储存索引，OpenGL调用这些顶点的索引来决定该绘制哪个顶点。所谓的</w:t>
      </w:r>
      <w:r>
        <w:t>索引绘制</w:t>
      </w:r>
      <w:r>
        <w:rPr>
          <w:rFonts w:hint="eastAsia"/>
        </w:rPr>
        <w:t>(Indexed Drawing)正是</w:t>
      </w:r>
      <w:r>
        <w:rPr>
          <w:rFonts w:hint="eastAsia"/>
          <w:lang w:val="en-US" w:eastAsia="zh-CN"/>
        </w:rPr>
        <w:t>顶点重复</w:t>
      </w:r>
      <w:r>
        <w:rPr>
          <w:rFonts w:hint="eastAsia"/>
        </w:rPr>
        <w:t>问题的解决方案</w:t>
      </w:r>
      <w:r>
        <w:rPr>
          <w:rFonts w:hint="eastAsia"/>
          <w:lang w:eastAsia="zh-CN"/>
        </w:rPr>
        <w:t>。</w:t>
      </w:r>
    </w:p>
    <w:p>
      <w:r>
        <w:rPr>
          <w:rFonts w:hint="eastAsia"/>
        </w:rPr>
        <w:t>线框模式(Wireframe Mode)</w:t>
      </w:r>
    </w:p>
    <w:p>
      <w:pPr>
        <w:ind w:firstLine="420" w:firstLineChars="0"/>
        <w:rPr>
          <w:rFonts w:hint="eastAsia"/>
        </w:rPr>
      </w:pPr>
      <w:r>
        <w:rPr>
          <w:rFonts w:hint="eastAsia"/>
        </w:rPr>
        <w:t>要想用线框模式绘制你的三角形，你可以通过</w:t>
      </w:r>
      <w:r>
        <w:t>glPolygonMode(GL_FRONT_AND_BACK, GL_LINE)</w:t>
      </w:r>
      <w:r>
        <w:rPr>
          <w:rFonts w:hint="eastAsia"/>
        </w:rPr>
        <w:t>函数配置OpenGL如何绘制图元。第一个参数表示我们打算将其应用到所有的三角形的正面和背面，第二个参数告诉我们用线来绘制。之后的绘制调用会一直以线框模式绘制三角形，直到我们用</w:t>
      </w:r>
      <w:r>
        <w:rPr>
          <w:rFonts w:hint="default"/>
        </w:rPr>
        <w:t>glPolygonMode(GL_FRONT_AND_BACK, GL_FILL)</w:t>
      </w:r>
      <w:r>
        <w:rPr>
          <w:rFonts w:hint="eastAsia"/>
        </w:rPr>
        <w:t>将其设置回默认模式。</w:t>
      </w:r>
    </w:p>
    <w:p>
      <w:pPr>
        <w:rPr>
          <w:rFonts w:hint="eastAsia"/>
          <w:lang w:val="en-US" w:eastAsia="zh-CN"/>
        </w:rPr>
      </w:pPr>
    </w:p>
    <w:p>
      <w:pPr>
        <w:rPr>
          <w:rFonts w:hint="eastAsia"/>
          <w:lang w:val="en-US" w:eastAsia="zh-CN"/>
        </w:rPr>
      </w:pPr>
      <w:r>
        <w:rPr>
          <w:rFonts w:hint="eastAsia"/>
          <w:lang w:val="en-US" w:eastAsia="zh-CN"/>
        </w:rPr>
        <w:t>uniform</w:t>
      </w:r>
    </w:p>
    <w:p>
      <w:r>
        <w:rPr>
          <w:rFonts w:hint="eastAsia"/>
        </w:rPr>
        <w:t>Uniform是一种从CPU中的应用向GPU中的着色器发送数据的方式</w:t>
      </w:r>
      <w:r>
        <w:rPr>
          <w:rFonts w:hint="eastAsia"/>
          <w:lang w:eastAsia="zh-CN"/>
        </w:rPr>
        <w:t>，一个特殊类型的GLSL变量。它是全局的（在一个着色器程序中每一个着色器都能够访问uniform变量），并且只需要被设定一次。</w:t>
      </w:r>
      <w:r>
        <w:rPr>
          <w:rFonts w:hint="eastAsia"/>
        </w:rPr>
        <w:t>但uniform和顶点属性有些不同。首先，uniform是全局的(Global)。全局意味着uniform变量必须在每个着色器程序对象中都是独一无二的，而且它可以被着色器程序的任意着色器在任意阶段访问。第二，无论你把uniform值设置成什么，uniform会一直保存它们的数据，直到它们被重置或更新。</w:t>
      </w:r>
    </w:p>
    <w:p>
      <w:pPr>
        <w:rPr>
          <w:rFonts w:hint="eastAsia"/>
        </w:rPr>
      </w:pPr>
      <w:r>
        <w:rPr>
          <w:rFonts w:hint="eastAsia"/>
        </w:rPr>
        <w:t>我们可以在一个着色器中添加</w:t>
      </w:r>
      <w:r>
        <w:t>uniform</w:t>
      </w:r>
      <w:r>
        <w:rPr>
          <w:rFonts w:hint="eastAsia"/>
        </w:rPr>
        <w:t>关键字至类型和变量名前来声明一个GLSL的uniform。从此处开始我们就可以在着色器中使用新声明的uniform了。</w:t>
      </w:r>
    </w:p>
    <w:p>
      <w:pPr>
        <w:rPr>
          <w:rFonts w:hint="eastAsia"/>
          <w:lang w:val="en-US" w:eastAsia="zh-CN"/>
        </w:rPr>
      </w:pPr>
    </w:p>
    <w:p>
      <w:pPr>
        <w:rPr>
          <w:rFonts w:hint="eastAsia"/>
          <w:lang w:val="en-US" w:eastAsia="zh-CN"/>
        </w:rPr>
      </w:pPr>
      <w:r>
        <w:rPr>
          <w:rFonts w:hint="eastAsia"/>
          <w:lang w:val="en-US" w:eastAsia="zh-CN"/>
        </w:rPr>
        <w:t>片段插值</w:t>
      </w:r>
    </w:p>
    <w:p>
      <w:pPr>
        <w:rPr>
          <w:rFonts w:hint="eastAsia"/>
          <w:lang w:val="en-US" w:eastAsia="zh-CN"/>
        </w:rPr>
      </w:pPr>
      <w:r>
        <w:t>这个图片可能不是你所期望的那种，因为我们只提供了3个颜色，而不是我们现在看到的大调色板。这是在片段着色器中进行的所谓</w:t>
      </w:r>
      <w:r>
        <w:t>片段插值</w:t>
      </w:r>
      <w:r>
        <w:rPr>
          <w:rFonts w:hint="eastAsia"/>
        </w:rPr>
        <w:t>(Fragment Interpolation)的结果。当渲染一个三角形时，光栅化(Rasterization)阶段通常会造成比原指定顶点更多的片段。光栅会根据每个片段在三角形形状上所处相对位置决定这些片段的位置。</w:t>
      </w:r>
      <w:r>
        <w:rPr>
          <w:rFonts w:hint="eastAsia"/>
        </w:rPr>
        <w:br w:type="textWrapping"/>
      </w:r>
      <w:r>
        <w:rPr>
          <w:rFonts w:hint="eastAsia"/>
        </w:rPr>
        <w:t>基于这些位置，它会</w:t>
      </w:r>
      <w:r>
        <w:t>插值</w:t>
      </w:r>
      <w:r>
        <w:rPr>
          <w:rFonts w:hint="eastAsia"/>
        </w:rPr>
        <w:t>(Interpolate)所有片段着色器的输入变量。比如说，我们有一个线段，上面的端点是绿色的，下面的端点是蓝色的。如果一个片段着色器在线段的70%的位置运行，它的颜色输入属性就会是一个绿色和蓝色的线性结合；更精确地说就是30%蓝 + 70%绿。</w:t>
      </w:r>
    </w:p>
    <w:p>
      <w:pPr>
        <w:rPr>
          <w:rFonts w:hint="eastAsia"/>
          <w:lang w:val="en-US" w:eastAsia="zh-CN"/>
        </w:rPr>
      </w:pPr>
      <w:r>
        <w:rPr>
          <w:rFonts w:hint="eastAsia"/>
          <w:lang w:val="en-US" w:eastAsia="zh-CN"/>
        </w:rPr>
        <w:t>着色器类</w:t>
      </w:r>
    </w:p>
    <w:p>
      <w:pPr>
        <w:rPr>
          <w:rFonts w:hint="eastAsia"/>
          <w:lang w:val="en-US" w:eastAsia="zh-CN"/>
        </w:rPr>
      </w:pPr>
      <w:r>
        <w:t>把着色器类全部放在在头文件里，主要是为了学习用途，当然也方便移植</w:t>
      </w:r>
      <w:r>
        <w:rPr>
          <w:rFonts w:hint="eastAsia"/>
          <w:lang w:eastAsia="zh-CN"/>
        </w:rPr>
        <w:t>。</w:t>
      </w:r>
      <w:r>
        <w:t>着色器类储存了着色器程序的ID。它的构造器需要顶点和片段着色器源代码的文件路径，这样我们就可以把源码的文本文件储存在硬盘上了。除此之外，为了让我们的生活更轻松一点，还加入了一些工具函数：</w:t>
      </w:r>
      <w:r>
        <w:t>use</w:t>
      </w:r>
      <w:r>
        <w:rPr>
          <w:rFonts w:hint="eastAsia"/>
        </w:rPr>
        <w:t>用来激活着色器程序，所有的</w:t>
      </w:r>
      <w:r>
        <w:t>set…</w:t>
      </w:r>
      <w:r>
        <w:rPr>
          <w:rFonts w:hint="eastAsia"/>
        </w:rPr>
        <w:t>函数能够查询一个unform的位置值并设置它的值。</w:t>
      </w:r>
    </w:p>
    <w:p>
      <w:pPr>
        <w:rPr>
          <w:rFonts w:hint="eastAsia"/>
          <w:lang w:val="en-US" w:eastAsia="zh-CN"/>
        </w:rPr>
      </w:pPr>
      <w:r>
        <w:rPr>
          <w:rFonts w:hint="eastAsia"/>
          <w:lang w:val="en-US" w:eastAsia="zh-CN"/>
        </w:rPr>
        <w:t>纹理</w:t>
      </w:r>
    </w:p>
    <w:p>
      <w:pPr>
        <w:ind w:firstLine="420" w:firstLineChars="0"/>
      </w:pPr>
      <w:r>
        <w:rPr>
          <w:rFonts w:hint="eastAsia"/>
        </w:rPr>
        <w:t>一种包裹着物体的特殊类型图像，给物体精细的视觉效果。为了能够把纹理映射(Map)到三角形上，我们需要指定三角形的每个顶点各自对应纹理的哪个部分。这样每个顶点就会关联着一个纹理坐标(Texture Coordinate)，用来标明该从纹理图像的哪个部分采样（译注：采集片段颜色）。之后在图形的其它片段上进行片段插值(Fragment Interpolation)。</w:t>
      </w:r>
    </w:p>
    <w:p>
      <w:pPr>
        <w:rPr>
          <w:rFonts w:hint="eastAsia"/>
        </w:rPr>
      </w:pPr>
      <w:r>
        <w:rPr>
          <w:rFonts w:hint="eastAsia"/>
        </w:rPr>
        <w:t>纹理坐标在x和y轴上，范围为0到1之间（注意我们使用的是2D纹理图像）。使用纹</w:t>
      </w:r>
      <w:r>
        <w:rPr>
          <w:rFonts w:hint="eastAsia"/>
          <w:lang w:val="en-US" w:eastAsia="zh-CN"/>
        </w:rPr>
        <w:t>理</w:t>
      </w:r>
      <w:r>
        <w:rPr>
          <w:rFonts w:hint="eastAsia"/>
        </w:rPr>
        <w:t>坐标获取纹理颜色叫做采样(Sampling)。纹理坐标起始于(0, 0)，也就是纹理图片的左下角，终始于(1, 1)，即纹理图片的右上角。</w:t>
      </w:r>
    </w:p>
    <w:p>
      <w:pPr>
        <w:rPr>
          <w:rFonts w:hint="eastAsia"/>
          <w:lang w:val="en-US" w:eastAsia="zh-CN"/>
        </w:rPr>
      </w:pPr>
      <w:r>
        <w:rPr>
          <w:rFonts w:hint="eastAsia"/>
          <w:lang w:val="en-US" w:eastAsia="zh-CN"/>
        </w:rPr>
        <w:t>纹理环绕方式：纹理缠绕(Texture Wrapping)： 定义了一种当纹理顶点超出范围(0, 1)时指定OpenGL如何采样纹理的模式。</w:t>
      </w:r>
    </w:p>
    <w:tbl>
      <w:tblPr>
        <w:tblStyle w:val="6"/>
        <w:tblpPr w:leftFromText="180" w:rightFromText="180" w:vertAnchor="text" w:horzAnchor="page" w:tblpX="485" w:tblpY="410"/>
        <w:tblOverlap w:val="never"/>
        <w:tblW w:w="109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22"/>
        <w:gridCol w:w="8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83" w:hRule="atLeast"/>
          <w:tblHeader/>
        </w:trPr>
        <w:tc>
          <w:tcPr>
            <w:tcW w:w="2522" w:type="dxa"/>
            <w:tcBorders>
              <w:top w:val="nil"/>
              <w:bottom w:val="single" w:color="DDDDDD" w:sz="12" w:space="0"/>
            </w:tcBorders>
            <w:shd w:val="clear" w:color="auto" w:fill="FFFFFF"/>
            <w:tcMar>
              <w:top w:w="120" w:type="dxa"/>
              <w:left w:w="120" w:type="dxa"/>
              <w:bottom w:w="120" w:type="dxa"/>
              <w:right w:w="120" w:type="dxa"/>
            </w:tcMar>
            <w:vAlign w:val="bottom"/>
          </w:tcPr>
          <w:p>
            <w:r>
              <w:rPr>
                <w:rFonts w:hint="eastAsia"/>
                <w:lang w:val="en-US" w:eastAsia="zh-CN"/>
              </w:rPr>
              <w:t>环绕方式</w:t>
            </w:r>
          </w:p>
        </w:tc>
        <w:tc>
          <w:tcPr>
            <w:tcW w:w="8418" w:type="dxa"/>
            <w:tcBorders>
              <w:top w:val="nil"/>
              <w:bottom w:val="single" w:color="DDDDDD" w:sz="12" w:space="0"/>
            </w:tcBorders>
            <w:shd w:val="clear" w:color="auto" w:fill="FFFFFF"/>
            <w:tcMar>
              <w:top w:w="120" w:type="dxa"/>
              <w:left w:w="120" w:type="dxa"/>
              <w:bottom w:w="120" w:type="dxa"/>
              <w:right w:w="120" w:type="dxa"/>
            </w:tcMar>
            <w:vAlign w:val="bottom"/>
          </w:tcPr>
          <w:p>
            <w:pPr>
              <w:rPr>
                <w:rFonts w:hint="eastAsia"/>
              </w:rPr>
            </w:pPr>
            <w:r>
              <w:rPr>
                <w:rFonts w:hint="eastAsia"/>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24" w:hRule="atLeast"/>
        </w:trPr>
        <w:tc>
          <w:tcPr>
            <w:tcW w:w="2522" w:type="dxa"/>
            <w:tcBorders>
              <w:top w:val="single" w:color="DDDDDD" w:sz="6" w:space="0"/>
            </w:tcBorders>
            <w:shd w:val="clear" w:color="auto" w:fill="F9F9F9"/>
            <w:tcMar>
              <w:top w:w="120" w:type="dxa"/>
              <w:left w:w="120" w:type="dxa"/>
              <w:bottom w:w="120" w:type="dxa"/>
              <w:right w:w="120" w:type="dxa"/>
            </w:tcMar>
            <w:vAlign w:val="top"/>
          </w:tcPr>
          <w:p>
            <w:pPr>
              <w:rPr>
                <w:rFonts w:hint="eastAsia"/>
              </w:rPr>
            </w:pPr>
            <w:r>
              <w:rPr>
                <w:lang w:val="en-US" w:eastAsia="zh-CN"/>
              </w:rPr>
              <w:t>GL_REPEAT</w:t>
            </w:r>
          </w:p>
        </w:tc>
        <w:tc>
          <w:tcPr>
            <w:tcW w:w="8418" w:type="dxa"/>
            <w:tcBorders>
              <w:top w:val="single" w:color="DDDDDD" w:sz="6" w:space="0"/>
            </w:tcBorders>
            <w:shd w:val="clear" w:color="auto" w:fill="F9F9F9"/>
            <w:tcMar>
              <w:top w:w="120" w:type="dxa"/>
              <w:left w:w="120" w:type="dxa"/>
              <w:bottom w:w="120" w:type="dxa"/>
              <w:right w:w="120" w:type="dxa"/>
            </w:tcMar>
            <w:vAlign w:val="top"/>
          </w:tcPr>
          <w:p>
            <w:pPr>
              <w:rPr>
                <w:rFonts w:hint="eastAsia"/>
              </w:rPr>
            </w:pPr>
            <w:r>
              <w:rPr>
                <w:rFonts w:hint="eastAsia"/>
                <w:lang w:val="en-US" w:eastAsia="zh-CN"/>
              </w:rPr>
              <w:t>对纹理的默认行为。重复纹理图像。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03" w:hRule="atLeast"/>
        </w:trPr>
        <w:tc>
          <w:tcPr>
            <w:tcW w:w="2522" w:type="dxa"/>
            <w:tcBorders>
              <w:top w:val="single" w:color="DDDDDD" w:sz="6" w:space="0"/>
            </w:tcBorders>
            <w:shd w:val="clear" w:color="auto" w:fill="F5F5F5"/>
            <w:tcMar>
              <w:top w:w="120" w:type="dxa"/>
              <w:left w:w="120" w:type="dxa"/>
              <w:bottom w:w="120" w:type="dxa"/>
              <w:right w:w="120" w:type="dxa"/>
            </w:tcMar>
            <w:vAlign w:val="top"/>
          </w:tcPr>
          <w:p>
            <w:pPr>
              <w:rPr>
                <w:rFonts w:hint="eastAsia"/>
              </w:rPr>
            </w:pPr>
            <w:r>
              <w:rPr>
                <w:rFonts w:hint="default"/>
                <w:lang w:val="en-US" w:eastAsia="zh-CN"/>
              </w:rPr>
              <w:t>GL_MIRRORED_REPEAT</w:t>
            </w:r>
          </w:p>
        </w:tc>
        <w:tc>
          <w:tcPr>
            <w:tcW w:w="8418" w:type="dxa"/>
            <w:tcBorders>
              <w:top w:val="single" w:color="DDDDDD" w:sz="6" w:space="0"/>
            </w:tcBorders>
            <w:shd w:val="clear" w:color="auto" w:fill="F5F5F5"/>
            <w:tcMar>
              <w:top w:w="120" w:type="dxa"/>
              <w:left w:w="120" w:type="dxa"/>
              <w:bottom w:w="120" w:type="dxa"/>
              <w:right w:w="120" w:type="dxa"/>
            </w:tcMar>
            <w:vAlign w:val="top"/>
          </w:tcPr>
          <w:p>
            <w:pPr>
              <w:rPr>
                <w:rFonts w:hint="eastAsia"/>
              </w:rPr>
            </w:pPr>
            <w:r>
              <w:rPr>
                <w:rFonts w:hint="eastAsia"/>
                <w:lang w:val="en-US" w:eastAsia="zh-CN"/>
              </w:rPr>
              <w:t>和</w:t>
            </w:r>
            <w:r>
              <w:rPr>
                <w:rFonts w:hint="default"/>
                <w:lang w:val="en-US" w:eastAsia="zh-CN"/>
              </w:rPr>
              <w:t>GL_REPEAT</w:t>
            </w:r>
            <w:r>
              <w:rPr>
                <w:rFonts w:hint="eastAsia"/>
                <w:lang w:val="en-US" w:eastAsia="zh-CN"/>
              </w:rPr>
              <w:t>一样，但每次重复图片是镜像放置的。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61" w:hRule="atLeast"/>
        </w:trPr>
        <w:tc>
          <w:tcPr>
            <w:tcW w:w="2522" w:type="dxa"/>
            <w:tcBorders>
              <w:top w:val="single" w:color="DDDDDD" w:sz="6" w:space="0"/>
            </w:tcBorders>
            <w:shd w:val="clear" w:color="auto" w:fill="F9F9F9"/>
            <w:tcMar>
              <w:top w:w="120" w:type="dxa"/>
              <w:left w:w="120" w:type="dxa"/>
              <w:bottom w:w="120" w:type="dxa"/>
              <w:right w:w="120" w:type="dxa"/>
            </w:tcMar>
            <w:vAlign w:val="top"/>
          </w:tcPr>
          <w:p>
            <w:pPr>
              <w:rPr>
                <w:rFonts w:hint="eastAsia"/>
              </w:rPr>
            </w:pPr>
            <w:r>
              <w:rPr>
                <w:rFonts w:hint="default"/>
                <w:lang w:val="en-US" w:eastAsia="zh-CN"/>
              </w:rPr>
              <w:t>GL_CLAMP_TO_EDGE</w:t>
            </w:r>
          </w:p>
        </w:tc>
        <w:tc>
          <w:tcPr>
            <w:tcW w:w="8418" w:type="dxa"/>
            <w:tcBorders>
              <w:top w:val="single" w:color="DDDDDD" w:sz="6" w:space="0"/>
            </w:tcBorders>
            <w:shd w:val="clear" w:color="auto" w:fill="F9F9F9"/>
            <w:tcMar>
              <w:top w:w="120" w:type="dxa"/>
              <w:left w:w="120" w:type="dxa"/>
              <w:bottom w:w="120" w:type="dxa"/>
              <w:right w:w="120" w:type="dxa"/>
            </w:tcMar>
            <w:vAlign w:val="top"/>
          </w:tcPr>
          <w:p>
            <w:pPr>
              <w:rPr>
                <w:rFonts w:hint="eastAsia"/>
              </w:rPr>
            </w:pPr>
            <w:r>
              <w:rPr>
                <w:rFonts w:hint="eastAsia"/>
                <w:lang w:val="en-US" w:eastAsia="zh-CN"/>
              </w:rPr>
              <w:t>纹理坐标会被约束在0到1之间，超出的部分会重复纹理坐标的边缘，产生一种边缘被拉伸的效果。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03" w:hRule="atLeast"/>
        </w:trPr>
        <w:tc>
          <w:tcPr>
            <w:tcW w:w="2522" w:type="dxa"/>
            <w:tcBorders>
              <w:top w:val="single" w:color="DDDDDD" w:sz="6" w:space="0"/>
            </w:tcBorders>
            <w:shd w:val="clear" w:color="auto" w:fill="FFFFFF"/>
            <w:tcMar>
              <w:top w:w="120" w:type="dxa"/>
              <w:left w:w="120" w:type="dxa"/>
              <w:bottom w:w="120" w:type="dxa"/>
              <w:right w:w="120" w:type="dxa"/>
            </w:tcMar>
            <w:vAlign w:val="top"/>
          </w:tcPr>
          <w:p>
            <w:pPr>
              <w:rPr>
                <w:rFonts w:hint="eastAsia"/>
              </w:rPr>
            </w:pPr>
            <w:r>
              <w:rPr>
                <w:rFonts w:hint="default"/>
                <w:lang w:val="en-US" w:eastAsia="zh-CN"/>
              </w:rPr>
              <w:t>GL_CLAMP_TO_BORDER</w:t>
            </w:r>
          </w:p>
        </w:tc>
        <w:tc>
          <w:tcPr>
            <w:tcW w:w="8418" w:type="dxa"/>
            <w:tcBorders>
              <w:top w:val="single" w:color="DDDDDD" w:sz="6" w:space="0"/>
            </w:tcBorders>
            <w:shd w:val="clear" w:color="auto" w:fill="FFFFFF"/>
            <w:tcMar>
              <w:top w:w="120" w:type="dxa"/>
              <w:left w:w="120" w:type="dxa"/>
              <w:bottom w:w="120" w:type="dxa"/>
              <w:right w:w="120" w:type="dxa"/>
            </w:tcMar>
            <w:vAlign w:val="top"/>
          </w:tcPr>
          <w:p>
            <w:pPr>
              <w:rPr>
                <w:rFonts w:hint="eastAsia"/>
              </w:rPr>
            </w:pPr>
            <w:r>
              <w:rPr>
                <w:rFonts w:hint="eastAsia"/>
                <w:lang w:val="en-US" w:eastAsia="zh-CN"/>
              </w:rPr>
              <w:t>超出的坐标为用户指定的边缘颜色。</w:t>
            </w:r>
          </w:p>
        </w:tc>
      </w:tr>
    </w:tbl>
    <w:p>
      <w:pPr>
        <w:rPr>
          <w:rFonts w:hint="eastAsia"/>
          <w:lang w:val="en-US" w:eastAsia="zh-CN"/>
        </w:rPr>
      </w:pPr>
      <w:r>
        <w:rPr>
          <w:rFonts w:hint="eastAsia"/>
          <w:lang w:val="en-US" w:eastAsia="zh-CN"/>
        </w:rPr>
        <w:t>纹理过滤</w:t>
      </w:r>
    </w:p>
    <w:p>
      <w:pPr>
        <w:rPr>
          <w:rFonts w:hint="eastAsia"/>
        </w:rPr>
      </w:pPr>
      <w:r>
        <w:t>GL_NEAREST（也叫邻近过滤</w:t>
      </w:r>
      <w:r>
        <w:rPr>
          <w:rFonts w:hint="eastAsia"/>
        </w:rPr>
        <w:t>，Nearest Neighbor Filtering）是OpenGL默认的纹理过滤方式。当设置为</w:t>
      </w:r>
      <w:r>
        <w:rPr>
          <w:rFonts w:hint="default"/>
        </w:rPr>
        <w:t>GL_NEAREST</w:t>
      </w:r>
      <w:r>
        <w:rPr>
          <w:rFonts w:hint="eastAsia"/>
        </w:rPr>
        <w:t>的时候，OpenGL会选择中心点最接近纹理坐标的那个像素。</w:t>
      </w:r>
      <w:r>
        <w:rPr>
          <w:rFonts w:hint="eastAsia"/>
          <w:lang w:val="en-US" w:eastAsia="zh-CN"/>
        </w:rPr>
        <w:t>纹理过滤(Texture Filtering)： 定义了一种当有多种纹素选择时指定OpenGL如何采样纹理的模式。这通常在纹理被放大情况下发生。</w:t>
      </w:r>
    </w:p>
    <w:p>
      <w:pPr>
        <w:rPr>
          <w:rFonts w:hint="eastAsia"/>
        </w:rPr>
      </w:pPr>
      <w:r>
        <w:t>GL_LINEAR（也叫线性过滤</w:t>
      </w:r>
      <w:r>
        <w:rPr>
          <w:rFonts w:hint="eastAsia"/>
        </w:rPr>
        <w:t>，(Bi)linear Filtering）它会基于纹理坐标附近的纹理像素，计算出一个插值，近似出这些纹理像素之间的颜色。一个纹理像素的中心距离纹理坐标越近，那么这个纹理像素的颜色对最终的样本颜色的贡献越大。</w:t>
      </w:r>
    </w:p>
    <w:p>
      <w:pPr>
        <w:rPr>
          <w:rFonts w:hint="eastAsia"/>
        </w:rPr>
      </w:pPr>
      <w:r>
        <w:t>当进行放大</w:t>
      </w:r>
      <w:r>
        <w:rPr>
          <w:rFonts w:hint="eastAsia"/>
        </w:rPr>
        <w:t>(Magnify)和</w:t>
      </w:r>
      <w:r>
        <w:t>缩小</w:t>
      </w:r>
      <w:r>
        <w:rPr>
          <w:rFonts w:hint="eastAsia"/>
        </w:rPr>
        <w:t>(Minify)操作的时候可以设置纹理过滤的选项，比如你可以在纹理被缩小的时候使用邻近过滤，被放大时使用线性过滤。</w:t>
      </w:r>
    </w:p>
    <w:p>
      <w:pPr>
        <w:rPr>
          <w:rFonts w:hint="default"/>
          <w:lang w:val="en-US" w:eastAsia="zh-CN"/>
        </w:rPr>
      </w:pPr>
      <w:r>
        <w:t>多级渐远纹理(Mipmap)</w:t>
      </w:r>
    </w:p>
    <w:p>
      <w:pPr>
        <w:rPr>
          <w:rFonts w:hint="default"/>
          <w:lang w:val="en-US" w:eastAsia="zh-CN"/>
        </w:rPr>
      </w:pPr>
      <w:r>
        <w:rPr>
          <w:rFonts w:hint="default"/>
          <w:lang w:val="en-US" w:eastAsia="zh-CN"/>
        </w:rPr>
        <w:t>GL_NEAREST_MIPMAP_NEAREST</w:t>
      </w:r>
      <w:r>
        <w:rPr>
          <w:rFonts w:hint="default"/>
          <w:lang w:val="en-US" w:eastAsia="zh-CN"/>
        </w:rPr>
        <w:tab/>
      </w:r>
      <w:r>
        <w:rPr>
          <w:rFonts w:hint="default"/>
          <w:lang w:val="en-US" w:eastAsia="zh-CN"/>
        </w:rPr>
        <w:t>使用最邻近的多级渐远纹理来匹配像素大小，并使用邻近插值进行纹理采样</w:t>
      </w:r>
    </w:p>
    <w:p>
      <w:pPr>
        <w:rPr>
          <w:rFonts w:hint="default"/>
          <w:lang w:val="en-US" w:eastAsia="zh-CN"/>
        </w:rPr>
      </w:pPr>
      <w:r>
        <w:rPr>
          <w:rFonts w:hint="default"/>
          <w:lang w:val="en-US" w:eastAsia="zh-CN"/>
        </w:rPr>
        <w:t>GL_LINEAR_MIPMAP_NEAREST</w:t>
      </w:r>
      <w:r>
        <w:rPr>
          <w:rFonts w:hint="default"/>
          <w:lang w:val="en-US" w:eastAsia="zh-CN"/>
        </w:rPr>
        <w:tab/>
      </w:r>
      <w:r>
        <w:rPr>
          <w:rFonts w:hint="default"/>
          <w:lang w:val="en-US" w:eastAsia="zh-CN"/>
        </w:rPr>
        <w:t>使用最邻近的多级渐远纹理级别，并使用线性插值进行采样</w:t>
      </w:r>
    </w:p>
    <w:p>
      <w:pPr>
        <w:rPr>
          <w:rFonts w:hint="default"/>
          <w:lang w:val="en-US" w:eastAsia="zh-CN"/>
        </w:rPr>
      </w:pPr>
      <w:r>
        <w:rPr>
          <w:rFonts w:hint="default"/>
          <w:lang w:val="en-US" w:eastAsia="zh-CN"/>
        </w:rPr>
        <w:t>GL_NEAREST_MIPMAP_LINEAR</w:t>
      </w:r>
      <w:r>
        <w:rPr>
          <w:rFonts w:hint="default"/>
          <w:lang w:val="en-US" w:eastAsia="zh-CN"/>
        </w:rPr>
        <w:tab/>
      </w:r>
      <w:r>
        <w:rPr>
          <w:rFonts w:hint="default"/>
          <w:lang w:val="en-US" w:eastAsia="zh-CN"/>
        </w:rPr>
        <w:t>在两个最匹配像素大小的多级渐远纹理之间进行线性插值，使用邻近插值进行采样</w:t>
      </w:r>
    </w:p>
    <w:p>
      <w:pPr>
        <w:rPr>
          <w:rFonts w:hint="default"/>
          <w:lang w:val="en-US" w:eastAsia="zh-CN"/>
        </w:rPr>
      </w:pPr>
      <w:r>
        <w:rPr>
          <w:rFonts w:hint="default"/>
          <w:lang w:val="en-US" w:eastAsia="zh-CN"/>
        </w:rPr>
        <w:t>GL_LINEAR_MIPMAP_LINEAR</w:t>
      </w:r>
      <w:r>
        <w:rPr>
          <w:rFonts w:hint="default"/>
          <w:lang w:val="en-US" w:eastAsia="zh-CN"/>
        </w:rPr>
        <w:tab/>
      </w:r>
      <w:r>
        <w:rPr>
          <w:rFonts w:hint="default"/>
          <w:lang w:val="en-US" w:eastAsia="zh-CN"/>
        </w:rPr>
        <w:t>在两个邻近的多级渐远纹理之间使用线性插值，并使用线性插值进行采样</w:t>
      </w:r>
    </w:p>
    <w:p>
      <w:pPr>
        <w:rPr>
          <w:rFonts w:hint="default"/>
          <w:lang w:val="en-US" w:eastAsia="zh-CN"/>
        </w:rPr>
      </w:pPr>
    </w:p>
    <w:p>
      <w:pPr>
        <w:rPr>
          <w:rFonts w:hint="eastAsia"/>
          <w:lang w:val="en-US" w:eastAsia="zh-CN"/>
        </w:rPr>
      </w:pPr>
      <w:r>
        <w:rPr>
          <w:rFonts w:hint="default"/>
          <w:lang w:val="en-US" w:eastAsia="zh-CN"/>
        </w:rPr>
        <w:t>stb_image.h是Sean Barrett的一个非常流行的单头文件图像加载库，它能够加载大部分流行的文件格式，并且能够很简单得整合到你的工程之中</w:t>
      </w:r>
      <w:r>
        <w:rPr>
          <w:rFonts w:hint="eastAsia"/>
          <w:lang w:val="en-US" w:eastAsia="zh-CN"/>
        </w:rPr>
        <w:t>。</w:t>
      </w:r>
    </w:p>
    <w:p>
      <w:pPr>
        <w:rPr>
          <w:rFonts w:hint="eastAsia"/>
          <w:lang w:val="en-US" w:eastAsia="zh-CN"/>
        </w:rPr>
      </w:pPr>
      <w:r>
        <w:rPr>
          <w:rFonts w:hint="eastAsia"/>
          <w:lang w:val="en-US" w:eastAsia="zh-CN"/>
        </w:rPr>
        <w:t>多级渐远纹理(Mipmaps)： 被存储的材质的一些缩小版本，根据距观察者的距离会使用材质的合适大小。</w:t>
      </w:r>
    </w:p>
    <w:p>
      <w:pPr>
        <w:rPr>
          <w:rFonts w:hint="eastAsia"/>
          <w:lang w:val="en-US" w:eastAsia="zh-CN"/>
        </w:rPr>
      </w:pPr>
      <w:r>
        <w:rPr>
          <w:rFonts w:hint="eastAsia"/>
          <w:lang w:val="en-US" w:eastAsia="zh-CN"/>
        </w:rPr>
        <w:t>stb_image.h： 图像加载库。</w:t>
      </w:r>
    </w:p>
    <w:p>
      <w:pPr>
        <w:rPr>
          <w:rFonts w:hint="eastAsia"/>
          <w:lang w:val="en-US" w:eastAsia="zh-CN"/>
        </w:rPr>
      </w:pPr>
    </w:p>
    <w:p>
      <w:pPr>
        <w:rPr>
          <w:rFonts w:hint="default"/>
          <w:lang w:val="en-US" w:eastAsia="zh-CN"/>
        </w:rPr>
      </w:pPr>
      <w:r>
        <w:rPr>
          <w:rFonts w:hint="eastAsia"/>
          <w:lang w:val="en-US" w:eastAsia="zh-CN"/>
        </w:rPr>
        <w:t>片段着色器也应该能访问纹理对象，但是我们怎样能把纹理对象传给片段着色器呢？GLSL有一个供纹理对象使用的内建数据类型，叫做采样器(Sampler)，它以纹理类型作为后缀，比如sampler1D、sampler3D，或在我们的例子中的sampler2D。我们可以简单声明一个uniform sampler2D把一个纹理添加到片段着色器中，稍后我们会把纹理赋值给这个uniform。</w:t>
      </w:r>
    </w:p>
    <w:p>
      <w:pPr>
        <w:rPr>
          <w:rFonts w:hint="default"/>
          <w:lang w:val="en-US" w:eastAsia="zh-CN"/>
        </w:rPr>
      </w:pPr>
      <w:r>
        <w:rPr>
          <w:rFonts w:hint="default"/>
          <w:lang w:val="en-US" w:eastAsia="zh-CN"/>
        </w:rPr>
        <w:t>一个纹理的位置值通常称为一个纹理单元(Texture Unit)。一个纹理的默认纹理单元是0，它是默认的激活纹理单元</w:t>
      </w:r>
      <w:r>
        <w:rPr>
          <w:rFonts w:hint="eastAsia"/>
          <w:lang w:val="en-US" w:eastAsia="zh-CN"/>
        </w:rPr>
        <w:t>。</w:t>
      </w:r>
    </w:p>
    <w:p>
      <w:pPr>
        <w:rPr>
          <w:rFonts w:hint="eastAsia"/>
          <w:lang w:eastAsia="zh-CN"/>
        </w:rPr>
      </w:pPr>
      <w:r>
        <w:rPr>
          <w:rFonts w:hint="eastAsia"/>
          <w:lang w:eastAsia="zh-CN"/>
        </w:rPr>
        <w:t>纹理单元的主要目的是让我们在着色器中可以使用多于一个的纹理。通过把纹理单元赋值给采样器，我们可以一次绑定多个纹理，只要我们首先激活对应的纹理单元。</w:t>
      </w:r>
    </w:p>
    <w:p>
      <w:pPr>
        <w:rPr>
          <w:rFonts w:hint="eastAsia"/>
          <w:lang w:eastAsia="zh-CN"/>
        </w:rPr>
      </w:pPr>
      <w:r>
        <w:rPr>
          <w:rFonts w:hint="eastAsia"/>
          <w:lang w:eastAsia="zh-CN"/>
        </w:rPr>
        <w:t>叉乘</w:t>
      </w:r>
    </w:p>
    <w:p>
      <w:pPr>
        <w:rPr>
          <w:rFonts w:hint="eastAsia"/>
          <w:lang w:eastAsia="zh-CN"/>
        </w:rPr>
      </w:pPr>
      <w:r>
        <w:rPr>
          <w:rFonts w:hint="eastAsia"/>
          <w:lang w:eastAsia="zh-CN"/>
        </w:rPr>
        <w:t>叉乘只在3D空间中有定义，它需要两个不平行向量作为输入，生成一个正交于两个输入向量的第三个向量。</w:t>
      </w:r>
    </w:p>
    <w:p>
      <w:r>
        <w:drawing>
          <wp:inline distT="0" distB="0" distL="114300" distR="114300">
            <wp:extent cx="3400425" cy="962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00425" cy="962025"/>
                    </a:xfrm>
                    <a:prstGeom prst="rect">
                      <a:avLst/>
                    </a:prstGeom>
                    <a:noFill/>
                    <a:ln>
                      <a:noFill/>
                    </a:ln>
                  </pic:spPr>
                </pic:pic>
              </a:graphicData>
            </a:graphic>
          </wp:inline>
        </w:drawing>
      </w:r>
    </w:p>
    <w:p>
      <w:pPr>
        <w:rPr>
          <w:rFonts w:hint="eastAsia"/>
        </w:rPr>
      </w:pPr>
      <w:r>
        <w:t>GLM是Open</w:t>
      </w:r>
      <w:r>
        <w:rPr>
          <w:rFonts w:hint="eastAsia"/>
        </w:rPr>
        <w:t>GL Mathematics的缩写，它是一个只有头文件的库，也就是说我们只需包含对应的头文件就行了，不用链接和编译。</w:t>
      </w:r>
    </w:p>
    <w:p>
      <w:pPr>
        <w:rPr>
          <w:rFonts w:hint="eastAsia"/>
          <w:lang w:eastAsia="zh-CN"/>
        </w:rPr>
      </w:pPr>
      <w:r>
        <w:rPr>
          <w:rFonts w:hint="eastAsia"/>
          <w:lang w:eastAsia="zh-CN"/>
        </w:rPr>
        <w:t>坐标系统：</w:t>
      </w:r>
    </w:p>
    <w:p>
      <w:pPr>
        <w:rPr>
          <w:rFonts w:hint="eastAsia"/>
          <w:lang w:eastAsia="zh-CN"/>
        </w:rPr>
      </w:pPr>
      <w:r>
        <w:rPr>
          <w:rFonts w:hint="eastAsia"/>
          <w:lang w:eastAsia="zh-CN"/>
        </w:rPr>
        <w:t>局部空间(Local Space，或者称为物体空间(Object Space))</w:t>
      </w:r>
    </w:p>
    <w:p>
      <w:pPr>
        <w:rPr>
          <w:rFonts w:hint="eastAsia"/>
          <w:lang w:eastAsia="zh-CN"/>
        </w:rPr>
      </w:pPr>
      <w:r>
        <w:rPr>
          <w:rFonts w:hint="eastAsia"/>
          <w:lang w:eastAsia="zh-CN"/>
        </w:rPr>
        <w:t>局部空间是指物体所在的坐标空间，即对象最开始所在的地方。</w:t>
      </w:r>
    </w:p>
    <w:p>
      <w:pPr>
        <w:rPr>
          <w:rFonts w:hint="eastAsia"/>
          <w:lang w:eastAsia="zh-CN"/>
        </w:rPr>
      </w:pPr>
      <w:r>
        <w:rPr>
          <w:rFonts w:hint="eastAsia"/>
          <w:lang w:eastAsia="zh-CN"/>
        </w:rPr>
        <w:t>世界空间(World Space)</w:t>
      </w:r>
    </w:p>
    <w:p>
      <w:pPr>
        <w:rPr>
          <w:rFonts w:hint="eastAsia"/>
          <w:lang w:eastAsia="zh-CN"/>
        </w:rPr>
      </w:pPr>
      <w:r>
        <w:rPr>
          <w:rFonts w:hint="eastAsia"/>
          <w:lang w:eastAsia="zh-CN"/>
        </w:rPr>
        <w:t>指顶点相对于（游戏）世界的坐标。</w:t>
      </w:r>
    </w:p>
    <w:p>
      <w:pPr>
        <w:rPr>
          <w:rFonts w:hint="eastAsia"/>
          <w:lang w:eastAsia="zh-CN"/>
        </w:rPr>
      </w:pPr>
      <w:r>
        <w:rPr>
          <w:rFonts w:hint="eastAsia"/>
          <w:lang w:eastAsia="zh-CN"/>
        </w:rPr>
        <w:t>观察空间(View Space，或者称为视觉空间(Eye Space))</w:t>
      </w:r>
    </w:p>
    <w:p>
      <w:pPr>
        <w:rPr>
          <w:rFonts w:hint="eastAsia"/>
          <w:lang w:eastAsia="zh-CN"/>
        </w:rPr>
      </w:pPr>
      <w:r>
        <w:rPr>
          <w:rFonts w:hint="eastAsia"/>
          <w:lang w:eastAsia="zh-CN"/>
        </w:rPr>
        <w:t>将世界空间坐标转化为用户视野前方的坐标</w:t>
      </w:r>
    </w:p>
    <w:p>
      <w:pPr>
        <w:rPr>
          <w:rFonts w:hint="eastAsia"/>
          <w:lang w:eastAsia="zh-CN"/>
        </w:rPr>
      </w:pPr>
      <w:r>
        <w:rPr>
          <w:rFonts w:hint="eastAsia"/>
          <w:lang w:eastAsia="zh-CN"/>
        </w:rPr>
        <w:t>裁剪空间(Clip Space)</w:t>
      </w:r>
    </w:p>
    <w:p>
      <w:pPr>
        <w:rPr>
          <w:rFonts w:hint="eastAsia"/>
          <w:lang w:eastAsia="zh-CN"/>
        </w:rPr>
      </w:pPr>
      <w:r>
        <w:rPr>
          <w:rFonts w:hint="eastAsia"/>
          <w:lang w:eastAsia="zh-CN"/>
        </w:rPr>
        <w:t>在一个顶点着色器运行的最后，OpenGL期望所有的坐标都能落在一个特定的范围内，且任何在这个范围之外的点都应该被裁剪掉(Clipped)。被裁剪掉的坐标就会被忽略，所以剩下的坐标就将变为屏幕上可见的片段。</w:t>
      </w:r>
    </w:p>
    <w:p>
      <w:pPr>
        <w:rPr>
          <w:rFonts w:hint="eastAsia"/>
          <w:lang w:eastAsia="zh-CN"/>
        </w:rPr>
      </w:pPr>
      <w:r>
        <w:rPr>
          <w:rFonts w:hint="eastAsia"/>
          <w:lang w:eastAsia="zh-CN"/>
        </w:rPr>
        <w:t>屏幕空间(Screen Space)</w:t>
      </w:r>
    </w:p>
    <w:p>
      <w:pPr>
        <w:rPr>
          <w:rFonts w:hint="eastAsia"/>
          <w:lang w:eastAsia="zh-CN"/>
        </w:rPr>
      </w:pPr>
      <w:r>
        <w:rPr>
          <w:rFonts w:hint="eastAsia"/>
          <w:lang w:eastAsia="zh-CN"/>
        </w:rPr>
        <w:t>为了将坐标从一个坐标系变换到另一个坐标系，我们需要用到几个变换矩阵，最重要的几个分别是模型(Model)、观察(View)、投影(Projection)三个矩阵。我们的顶点坐标起始于局部空间(Local Space)，在这里它称为局部坐标(Local Coordinate)，它在之后会变为世界坐标(World Coordinate)，观察坐标(View Coordinate)，裁剪坐标(Clip Coordinate)，并最后以屏幕坐标(Screen Coordinate)的形式结束。</w:t>
      </w:r>
    </w:p>
    <w:p>
      <w:pPr>
        <w:rPr>
          <w:rFonts w:hint="eastAsia"/>
          <w:lang w:eastAsia="zh-CN"/>
        </w:rPr>
      </w:pPr>
      <w:r>
        <w:rPr>
          <w:rFonts w:hint="eastAsia"/>
          <w:lang w:eastAsia="zh-CN"/>
        </w:rPr>
        <w:t>为了将顶点坐标从观察变换到裁剪空间，我们需要定义一个投影矩阵(Projection Matrix)，它指定了一个范围的坐标，比如在每个维度上的-1000到1000。投影矩阵接着会将在这个指定的范围内的坐标变换为标准化设备坐标的范围(-1.0, 1.0)。所有在范围外的坐标不会被映射到在-1.0到1.0的范围之间，所以会被裁剪掉。在上面这个投影矩阵所指定的范围内，坐标(1250, 500, 750)将是不可见的，这是由于它的x坐标超出了范围，它被转化为一个大于1.0的标准化设备坐标，所以被裁剪掉了。</w:t>
      </w:r>
    </w:p>
    <w:p>
      <w:pPr>
        <w:rPr>
          <w:rFonts w:hint="eastAsia"/>
          <w:lang w:eastAsia="zh-CN"/>
        </w:rPr>
      </w:pPr>
      <w:r>
        <w:rPr>
          <w:rFonts w:hint="eastAsia"/>
          <w:lang w:eastAsia="zh-CN"/>
        </w:rPr>
        <w:t>如果只是图元(Primitive)，例如三角形，的一部分超出了裁剪体积(Clipping Volume)，则OpenGL会重新构建这个三角形为一个或多个三角形让其能够适合这个裁剪范围。</w:t>
      </w:r>
    </w:p>
    <w:p>
      <w:pPr>
        <w:rPr>
          <w:rFonts w:hint="eastAsia"/>
          <w:lang w:eastAsia="zh-CN"/>
        </w:rPr>
      </w:pPr>
    </w:p>
    <w:p>
      <w:pPr>
        <w:rPr>
          <w:rFonts w:hint="eastAsia"/>
          <w:lang w:val="en-US" w:eastAsia="zh-CN"/>
        </w:rPr>
      </w:pPr>
      <w:r>
        <w:rPr>
          <w:rFonts w:hint="eastAsia"/>
          <w:lang w:val="en-US" w:eastAsia="zh-CN"/>
        </w:rPr>
        <w:t>纹理单元(Texture Units)： 通过绑定纹理到不同纹理单元从而允许多个纹理在同一对象上渲染。</w:t>
      </w:r>
    </w:p>
    <w:p>
      <w:pPr>
        <w:rPr>
          <w:rFonts w:hint="eastAsia"/>
          <w:lang w:val="en-US" w:eastAsia="zh-CN"/>
        </w:rPr>
      </w:pPr>
      <w:r>
        <w:rPr>
          <w:rFonts w:hint="eastAsia"/>
          <w:lang w:val="en-US" w:eastAsia="zh-CN"/>
        </w:rPr>
        <w:t>向量(Vector)： 一个定义了在空间中方向和/或位置的数学实体。</w:t>
      </w:r>
    </w:p>
    <w:p>
      <w:pPr>
        <w:rPr>
          <w:rFonts w:hint="eastAsia"/>
          <w:lang w:val="en-US" w:eastAsia="zh-CN"/>
        </w:rPr>
      </w:pPr>
      <w:r>
        <w:rPr>
          <w:rFonts w:hint="eastAsia"/>
          <w:lang w:val="en-US" w:eastAsia="zh-CN"/>
        </w:rPr>
        <w:t>矩阵(Matrix)： 一个矩形阵列的数学表达式。</w:t>
      </w:r>
    </w:p>
    <w:p>
      <w:pPr>
        <w:rPr>
          <w:rFonts w:hint="eastAsia"/>
          <w:lang w:val="en-US" w:eastAsia="zh-CN"/>
        </w:rPr>
      </w:pPr>
      <w:r>
        <w:rPr>
          <w:rFonts w:hint="eastAsia"/>
          <w:lang w:val="en-US" w:eastAsia="zh-CN"/>
        </w:rPr>
        <w:t>GLM： 一个为OpenGL打造的数学库。</w:t>
      </w:r>
    </w:p>
    <w:p>
      <w:pPr>
        <w:rPr>
          <w:rFonts w:hint="eastAsia"/>
          <w:lang w:val="en-US" w:eastAsia="zh-CN"/>
        </w:rPr>
      </w:pPr>
      <w:r>
        <w:rPr>
          <w:rFonts w:hint="eastAsia"/>
          <w:lang w:val="en-US" w:eastAsia="zh-CN"/>
        </w:rPr>
        <w:t>局部空间(Local Space)： 一个物体的初始空间。所有的坐标都是相对于物体的原点的。</w:t>
      </w:r>
    </w:p>
    <w:p>
      <w:pPr>
        <w:rPr>
          <w:rFonts w:hint="eastAsia"/>
          <w:lang w:val="en-US" w:eastAsia="zh-CN"/>
        </w:rPr>
      </w:pPr>
      <w:r>
        <w:rPr>
          <w:rFonts w:hint="eastAsia"/>
          <w:lang w:val="en-US" w:eastAsia="zh-CN"/>
        </w:rPr>
        <w:t>世界空间(World Space)： 所有的坐标都相对于全局原点。</w:t>
      </w:r>
    </w:p>
    <w:p>
      <w:pPr>
        <w:rPr>
          <w:rFonts w:hint="eastAsia"/>
          <w:lang w:val="en-US" w:eastAsia="zh-CN"/>
        </w:rPr>
      </w:pPr>
      <w:r>
        <w:rPr>
          <w:rFonts w:hint="eastAsia"/>
          <w:lang w:val="en-US" w:eastAsia="zh-CN"/>
        </w:rPr>
        <w:t>观察空间(View Space)： 所有的坐标都是从摄像机的视角观察的。</w:t>
      </w:r>
    </w:p>
    <w:p>
      <w:pPr>
        <w:rPr>
          <w:rFonts w:hint="eastAsia"/>
          <w:lang w:val="en-US" w:eastAsia="zh-CN"/>
        </w:rPr>
      </w:pPr>
      <w:r>
        <w:rPr>
          <w:rFonts w:hint="eastAsia"/>
          <w:lang w:val="en-US" w:eastAsia="zh-CN"/>
        </w:rPr>
        <w:t>裁剪空间(Clip Space)： 所有的坐标都是从摄像机视角观察的，但是该空间应用了投影。这个空间应该是一个顶点坐标最终的空间，作为顶点着色器的输出。OpenGL负责处理剩下的事情（裁剪/透视除法）。</w:t>
      </w:r>
    </w:p>
    <w:p>
      <w:pPr>
        <w:rPr>
          <w:rFonts w:hint="eastAsia"/>
          <w:lang w:val="en-US" w:eastAsia="zh-CN"/>
        </w:rPr>
      </w:pPr>
      <w:r>
        <w:rPr>
          <w:rFonts w:hint="eastAsia"/>
          <w:lang w:val="en-US" w:eastAsia="zh-CN"/>
        </w:rPr>
        <w:t>屏幕空间(Screen Space)： 所有的坐标都由屏幕视角来观察。坐标的范围是从0到屏幕的宽/高。</w:t>
      </w:r>
    </w:p>
    <w:p>
      <w:pPr>
        <w:rPr>
          <w:rFonts w:hint="eastAsia"/>
          <w:lang w:val="en-US" w:eastAsia="zh-CN"/>
        </w:rPr>
      </w:pPr>
      <w:r>
        <w:rPr>
          <w:rFonts w:hint="eastAsia"/>
          <w:lang w:val="en-US" w:eastAsia="zh-CN"/>
        </w:rPr>
        <w:t>LookAt矩阵： 一种特殊类型的观察矩阵，它创建了一个坐标系，其中所有坐标都根据从一个位置正在观察目标的用户旋转或者平移。</w:t>
      </w:r>
    </w:p>
    <w:p>
      <w:pPr>
        <w:rPr>
          <w:rFonts w:hint="eastAsia"/>
          <w:lang w:val="en-US" w:eastAsia="zh-CN"/>
        </w:rPr>
      </w:pPr>
      <w:r>
        <w:rPr>
          <w:rFonts w:hint="eastAsia"/>
          <w:lang w:val="en-US" w:eastAsia="zh-CN"/>
        </w:rPr>
        <w:t>欧拉角(Euler Angles)： 被定义为偏航角(Yaw)，俯仰角(Pitch)，和滚转角(Roll)从而允许我们通过这三个值构造任何3D方向。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000000"/>
          <w:spacing w:val="0"/>
          <w:sz w:val="20"/>
          <w:szCs w:val="20"/>
        </w:rPr>
      </w:pPr>
      <w:r>
        <w:rPr>
          <w:rStyle w:val="8"/>
          <w:rFonts w:hint="default" w:ascii="Verdana" w:hAnsi="Verdana" w:cs="Verdana"/>
          <w:i w:val="0"/>
          <w:caps w:val="0"/>
          <w:color w:val="000000"/>
          <w:spacing w:val="0"/>
          <w:sz w:val="20"/>
          <w:szCs w:val="20"/>
          <w:bdr w:val="none" w:color="auto" w:sz="0" w:space="0"/>
          <w:shd w:val="clear" w:fill="FFFFFF"/>
        </w:rPr>
        <w:t>1.VBO/VAO</w:t>
      </w:r>
      <w:r>
        <w:rPr>
          <w:rFonts w:hint="default" w:ascii="Verdana" w:hAnsi="Verdana" w:cs="Verdana"/>
          <w:i w:val="0"/>
          <w:caps w:val="0"/>
          <w:color w:val="000000"/>
          <w:spacing w:val="0"/>
          <w:sz w:val="20"/>
          <w:szCs w:val="20"/>
          <w:bdr w:val="none" w:color="auto" w:sz="0" w:space="0"/>
          <w:shd w:val="clear" w:fill="FFFFFF"/>
        </w:rPr>
        <w:t>（顶点缓冲区对象或顶点数组对象）: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t>VBO/VAO（到底是啥，下回讲解）是cpu提供给GPU的顶点信息，包括了顶点的位置、颜色（只是顶点的颜色，和纹理的颜色无关）、纹理坐标（用于纹理贴图）等顶点信息。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Style w:val="8"/>
          <w:rFonts w:hint="default" w:ascii="Verdana" w:hAnsi="Verdana" w:cs="Verdana"/>
          <w:i w:val="0"/>
          <w:caps w:val="0"/>
          <w:color w:val="000000"/>
          <w:spacing w:val="0"/>
          <w:sz w:val="20"/>
          <w:szCs w:val="20"/>
          <w:bdr w:val="none" w:color="auto" w:sz="0" w:space="0"/>
          <w:shd w:val="clear" w:fill="FFFFFF"/>
        </w:rPr>
        <w:t>2.VertexShader</w:t>
      </w:r>
      <w:r>
        <w:rPr>
          <w:rFonts w:hint="default" w:ascii="Verdana" w:hAnsi="Verdana" w:cs="Verdana"/>
          <w:i w:val="0"/>
          <w:caps w:val="0"/>
          <w:color w:val="000000"/>
          <w:spacing w:val="0"/>
          <w:sz w:val="20"/>
          <w:szCs w:val="20"/>
          <w:bdr w:val="none" w:color="auto" w:sz="0" w:space="0"/>
          <w:shd w:val="clear" w:fill="FFFFFF"/>
        </w:rPr>
        <w:t>（顶点着色器）：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t>顶点着色器是处理VBO/VAO提供的顶点信息的程序。</w:t>
      </w:r>
      <w:r>
        <w:rPr>
          <w:rFonts w:hint="default" w:ascii="Verdana" w:hAnsi="Verdana" w:cs="Verdana"/>
          <w:i w:val="0"/>
          <w:caps w:val="0"/>
          <w:color w:val="FF0000"/>
          <w:spacing w:val="0"/>
          <w:sz w:val="20"/>
          <w:szCs w:val="20"/>
          <w:bdr w:val="none" w:color="auto" w:sz="0" w:space="0"/>
          <w:shd w:val="clear" w:fill="FFFFFF"/>
        </w:rPr>
        <w:t>VBO/VAO提供的每个顶点都执行一遍顶点着色器</w:t>
      </w:r>
      <w:r>
        <w:rPr>
          <w:rFonts w:hint="default" w:ascii="Verdana" w:hAnsi="Verdana" w:cs="Verdana"/>
          <w:i w:val="0"/>
          <w:caps w:val="0"/>
          <w:color w:val="000000"/>
          <w:spacing w:val="0"/>
          <w:sz w:val="20"/>
          <w:szCs w:val="20"/>
          <w:bdr w:val="none" w:color="auto" w:sz="0" w:space="0"/>
          <w:shd w:val="clear" w:fill="FFFFFF"/>
        </w:rPr>
        <w:t>。Uniforms（一种变量类型）在每个顶点保持一致，Attribute每个顶点都不同（可以理解为输入顶点属性）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000000"/>
          <w:spacing w:val="0"/>
          <w:sz w:val="20"/>
          <w:szCs w:val="20"/>
        </w:rPr>
      </w:pPr>
      <w:r>
        <w:rPr>
          <w:rStyle w:val="8"/>
          <w:rFonts w:hint="default" w:ascii="Verdana" w:hAnsi="Verdana" w:cs="Verdana"/>
          <w:i w:val="0"/>
          <w:caps w:val="0"/>
          <w:color w:val="000000"/>
          <w:spacing w:val="0"/>
          <w:sz w:val="20"/>
          <w:szCs w:val="20"/>
          <w:bdr w:val="none" w:color="auto" w:sz="0" w:space="0"/>
          <w:shd w:val="clear" w:fill="FFFFFF"/>
        </w:rPr>
        <w:t>3.PrimitiveAssembly</w:t>
      </w:r>
      <w:r>
        <w:rPr>
          <w:rFonts w:hint="default" w:ascii="Verdana" w:hAnsi="Verdana" w:cs="Verdana"/>
          <w:i w:val="0"/>
          <w:caps w:val="0"/>
          <w:color w:val="000000"/>
          <w:spacing w:val="0"/>
          <w:sz w:val="20"/>
          <w:szCs w:val="20"/>
          <w:bdr w:val="none" w:color="auto" w:sz="0" w:space="0"/>
          <w:shd w:val="clear" w:fill="FFFFFF"/>
        </w:rPr>
        <w:t>（图元装配）：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t>顶点着色器下一个阶段是图元装配，图元（prmitive）是三角形、直线或者点精灵等几何对象。这个阶段，把顶点着色器输出的顶点组合成图元。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Style w:val="8"/>
          <w:rFonts w:hint="default" w:ascii="Verdana" w:hAnsi="Verdana" w:cs="Verdana"/>
          <w:i w:val="0"/>
          <w:caps w:val="0"/>
          <w:color w:val="000000"/>
          <w:spacing w:val="0"/>
          <w:sz w:val="20"/>
          <w:szCs w:val="20"/>
          <w:bdr w:val="none" w:color="auto" w:sz="0" w:space="0"/>
          <w:shd w:val="clear" w:fill="FFFFFF"/>
        </w:rPr>
        <w:t>4.rasterization（光栅化）：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t>光栅化是将图元转化为一组二维片段的过程，然后，这些片段由片段着色器处理（片段着色器的输入）。这些二维片段代表着可在屏幕上绘制的像素。</w:t>
      </w:r>
      <w:r>
        <w:rPr>
          <w:rFonts w:hint="default" w:ascii="Verdana" w:hAnsi="Verdana" w:cs="Verdana"/>
          <w:i w:val="0"/>
          <w:caps w:val="0"/>
          <w:color w:val="FF0000"/>
          <w:spacing w:val="0"/>
          <w:sz w:val="20"/>
          <w:szCs w:val="20"/>
          <w:bdr w:val="none" w:color="auto" w:sz="0" w:space="0"/>
          <w:shd w:val="clear" w:fill="FFFFFF"/>
        </w:rPr>
        <w:t>用于从分配给每个图元顶点的顶点着色器输出生成每个片段值的机制称作插值（Interpolation）</w:t>
      </w:r>
      <w:r>
        <w:rPr>
          <w:rFonts w:hint="default" w:ascii="Verdana" w:hAnsi="Verdana" w:cs="Verdana"/>
          <w:i w:val="0"/>
          <w:caps w:val="0"/>
          <w:color w:val="000000"/>
          <w:spacing w:val="0"/>
          <w:sz w:val="20"/>
          <w:szCs w:val="20"/>
          <w:bdr w:val="none" w:color="auto" w:sz="0" w:space="0"/>
          <w:shd w:val="clear" w:fill="FFFFFF"/>
        </w:rPr>
        <w:t>。这句不是人话的话解释了一个问题，就是从cpu提供的分散的顶点信息是如何变成屏幕上密集的像素的，图元装配后顶点可以理解成变为图形，光栅化时可以根据图形的形状，插值出那个图形区域的像素（纹理坐标v_texCoord、颜色等信息）。注意，此时的像素并不是屏幕上的像素，是不带有颜色的。接下来的片段着色器完成上色的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Style w:val="8"/>
          <w:rFonts w:hint="default" w:ascii="Verdana" w:hAnsi="Verdana" w:cs="Verdana"/>
          <w:i w:val="0"/>
          <w:caps w:val="0"/>
          <w:color w:val="000000"/>
          <w:spacing w:val="0"/>
          <w:sz w:val="20"/>
          <w:szCs w:val="20"/>
          <w:bdr w:val="none" w:color="auto" w:sz="0" w:space="0"/>
          <w:shd w:val="clear" w:fill="FFFFFF"/>
        </w:rPr>
        <w:t>5</w:t>
      </w:r>
      <w:r>
        <w:rPr>
          <w:rFonts w:hint="default" w:ascii="Verdana" w:hAnsi="Verdana" w:cs="Verdana"/>
          <w:i w:val="0"/>
          <w:caps w:val="0"/>
          <w:color w:val="000000"/>
          <w:spacing w:val="0"/>
          <w:sz w:val="20"/>
          <w:szCs w:val="20"/>
          <w:bdr w:val="none" w:color="auto" w:sz="0" w:space="0"/>
          <w:shd w:val="clear" w:fill="FFFFFF"/>
        </w:rPr>
        <w:t>.</w:t>
      </w:r>
      <w:r>
        <w:rPr>
          <w:rStyle w:val="8"/>
          <w:rFonts w:hint="default" w:ascii="Verdana" w:hAnsi="Verdana" w:cs="Verdana"/>
          <w:i w:val="0"/>
          <w:caps w:val="0"/>
          <w:color w:val="000000"/>
          <w:spacing w:val="0"/>
          <w:sz w:val="20"/>
          <w:szCs w:val="20"/>
          <w:bdr w:val="none" w:color="auto" w:sz="0" w:space="0"/>
          <w:shd w:val="clear" w:fill="FFFFFF"/>
        </w:rPr>
        <w:t>FragmentShader（片段着色器）：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t>片段着色器为片段（像素）上的操作实现了通用的可编程方法，</w:t>
      </w:r>
      <w:r>
        <w:rPr>
          <w:rFonts w:hint="default" w:ascii="Verdana" w:hAnsi="Verdana" w:cs="Verdana"/>
          <w:i w:val="0"/>
          <w:caps w:val="0"/>
          <w:color w:val="FF0000"/>
          <w:spacing w:val="0"/>
          <w:sz w:val="20"/>
          <w:szCs w:val="20"/>
          <w:bdr w:val="none" w:color="auto" w:sz="0" w:space="0"/>
          <w:shd w:val="clear" w:fill="FFFFFF"/>
        </w:rPr>
        <w:t>光栅化输出的每个片段都执行一遍片段着色器</w:t>
      </w:r>
      <w:r>
        <w:rPr>
          <w:rFonts w:hint="default" w:ascii="Verdana" w:hAnsi="Verdana" w:cs="Verdana"/>
          <w:i w:val="0"/>
          <w:caps w:val="0"/>
          <w:color w:val="000000"/>
          <w:spacing w:val="0"/>
          <w:sz w:val="20"/>
          <w:szCs w:val="20"/>
          <w:bdr w:val="none" w:color="auto" w:sz="0" w:space="0"/>
          <w:shd w:val="clear" w:fill="FFFFFF"/>
        </w:rPr>
        <w:t>，对光栅化阶段生成每个片段执行这个着色器，生成一个或多个（多重渲染）颜色值作为输出。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000000"/>
          <w:spacing w:val="0"/>
          <w:sz w:val="20"/>
          <w:szCs w:val="20"/>
        </w:rPr>
      </w:pPr>
      <w:r>
        <w:rPr>
          <w:rStyle w:val="8"/>
          <w:rFonts w:hint="default" w:ascii="Verdana" w:hAnsi="Verdana" w:cs="Verdana"/>
          <w:i w:val="0"/>
          <w:caps w:val="0"/>
          <w:color w:val="000000"/>
          <w:spacing w:val="0"/>
          <w:sz w:val="20"/>
          <w:szCs w:val="20"/>
          <w:bdr w:val="none" w:color="auto" w:sz="0" w:space="0"/>
          <w:shd w:val="clear" w:fill="FFFFFF"/>
        </w:rPr>
        <w:t>6.Per-Fragment Operations（逐片段操作）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t>在此阶段，每个片段上执行如下功能: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drawing>
          <wp:inline distT="0" distB="0" distL="114300" distR="114300">
            <wp:extent cx="3781425" cy="13239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781425" cy="13239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Style w:val="8"/>
          <w:rFonts w:hint="default" w:ascii="Verdana" w:hAnsi="Verdana" w:cs="Verdana"/>
          <w:i w:val="0"/>
          <w:caps w:val="0"/>
          <w:color w:val="000000"/>
          <w:spacing w:val="0"/>
          <w:sz w:val="20"/>
          <w:szCs w:val="20"/>
          <w:bdr w:val="none" w:color="auto" w:sz="0" w:space="0"/>
          <w:shd w:val="clear" w:fill="FFFFFF"/>
        </w:rPr>
        <w:t>（1）pixelOwnershipTest（像素归属测试）：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t>这个用来确定帧缓冲区中位置（x，y）的像素是不是归当前上下文所有。例如，如果一个显示帧缓冲区窗口被另一个窗口所遮蔽，则窗口系统可以确定被遮蔽的像素不属于此opengl的上下文，从而不显示这些像素。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Style w:val="8"/>
          <w:rFonts w:hint="default" w:ascii="Verdana" w:hAnsi="Verdana" w:cs="Verdana"/>
          <w:i w:val="0"/>
          <w:caps w:val="0"/>
          <w:color w:val="000000"/>
          <w:spacing w:val="0"/>
          <w:sz w:val="20"/>
          <w:szCs w:val="20"/>
          <w:bdr w:val="none" w:color="auto" w:sz="0" w:space="0"/>
          <w:shd w:val="clear" w:fill="FFFFFF"/>
        </w:rPr>
        <w:t>（2）ScissorTest（剪裁测试）：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t>如果该片段位于剪裁区域外，则被抛弃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Style w:val="8"/>
          <w:rFonts w:hint="default" w:ascii="Verdana" w:hAnsi="Verdana" w:cs="Verdana"/>
          <w:i w:val="0"/>
          <w:caps w:val="0"/>
          <w:color w:val="000000"/>
          <w:spacing w:val="0"/>
          <w:sz w:val="20"/>
          <w:szCs w:val="20"/>
          <w:bdr w:val="none" w:color="auto" w:sz="0" w:space="0"/>
          <w:shd w:val="clear" w:fill="FFFFFF"/>
        </w:rPr>
        <w:t>（3）StencilTest and DepthTest（模板和深度测试）：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t>深度测试比较好理解，若片段着色器返回的深度小于缓冲区中的深度，则舍弃。模板测试没有用过，不清楚具体功能，猜测功能应该和名字一样，模板形状内可通过。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Style w:val="8"/>
          <w:rFonts w:hint="default" w:ascii="Verdana" w:hAnsi="Verdana" w:cs="Verdana"/>
          <w:i w:val="0"/>
          <w:caps w:val="0"/>
          <w:color w:val="000000"/>
          <w:spacing w:val="0"/>
          <w:sz w:val="20"/>
          <w:szCs w:val="20"/>
          <w:bdr w:val="none" w:color="auto" w:sz="0" w:space="0"/>
          <w:shd w:val="clear" w:fill="FFFFFF"/>
        </w:rPr>
        <w:t>（4）Blending（混合）：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t>将新生成的片段颜色值与保存在帧缓冲区的颜色值组合起来，产生新的RGBA。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Style w:val="8"/>
          <w:rFonts w:hint="default" w:ascii="Verdana" w:hAnsi="Verdana" w:cs="Verdana"/>
          <w:i w:val="0"/>
          <w:caps w:val="0"/>
          <w:color w:val="000000"/>
          <w:spacing w:val="0"/>
          <w:sz w:val="20"/>
          <w:szCs w:val="20"/>
          <w:bdr w:val="none" w:color="auto" w:sz="0" w:space="0"/>
          <w:shd w:val="clear" w:fill="FFFFFF"/>
        </w:rPr>
        <w:t>（5）dithering（抖动）：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0000"/>
        </w:rPr>
        <w:t>不知道这个是神马作用？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Style w:val="8"/>
          <w:rFonts w:hint="default" w:ascii="Verdana" w:hAnsi="Verdana" w:cs="Verdana"/>
          <w:i w:val="0"/>
          <w:caps w:val="0"/>
          <w:color w:val="000000"/>
          <w:spacing w:val="0"/>
          <w:sz w:val="20"/>
          <w:szCs w:val="20"/>
          <w:bdr w:val="none" w:color="auto" w:sz="0" w:space="0"/>
          <w:shd w:val="clear" w:fill="FFFFFF"/>
        </w:rPr>
        <w:t>最后把产生的片段放到帧缓冲区（前缓冲区或后缓冲区或FBO）中，若不是FBO，则屏幕绘制缓冲区中的片段，</w:t>
      </w:r>
      <w:r>
        <w:rPr>
          <w:rStyle w:val="8"/>
          <w:rFonts w:hint="default" w:ascii="Verdana" w:hAnsi="Verdana" w:cs="Verdana"/>
          <w:i w:val="0"/>
          <w:caps w:val="0"/>
          <w:color w:val="FF0000"/>
          <w:spacing w:val="0"/>
          <w:sz w:val="20"/>
          <w:szCs w:val="20"/>
          <w:bdr w:val="none" w:color="auto" w:sz="0" w:space="0"/>
          <w:shd w:val="clear" w:fill="FFFFFF"/>
        </w:rPr>
        <w:t>产生屏幕上的像素</w:t>
      </w:r>
      <w:r>
        <w:rPr>
          <w:rStyle w:val="8"/>
          <w:rFonts w:hint="default" w:ascii="Verdana" w:hAnsi="Verdana" w:cs="Verdana"/>
          <w:i w:val="0"/>
          <w:caps w:val="0"/>
          <w:color w:val="000000"/>
          <w:spacing w:val="0"/>
          <w:sz w:val="20"/>
          <w:szCs w:val="20"/>
          <w:bdr w:val="none" w:color="auto" w:sz="0" w:space="0"/>
          <w:shd w:val="clear" w:fill="FFFFFF"/>
        </w:rPr>
        <w:t>。</w:t>
      </w:r>
    </w:p>
    <w:p>
      <w:pPr>
        <w:rPr>
          <w:rFonts w:hint="eastAsia"/>
          <w:lang w:val="en-US" w:eastAsia="zh-CN"/>
        </w:rPr>
      </w:pPr>
      <w:bookmarkStart w:id="0" w:name="_GoBack"/>
      <w:bookmarkEnd w:id="0"/>
    </w:p>
    <w:sectPr>
      <w:headerReference r:id="rId3" w:type="default"/>
      <w:footerReference r:id="rId4" w:type="default"/>
      <w:pgSz w:w="11906" w:h="16838"/>
      <w:pgMar w:top="873" w:right="669" w:bottom="873" w:left="66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MathJax_Size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61F7E"/>
    <w:rsid w:val="067C0EC4"/>
    <w:rsid w:val="0CBE5847"/>
    <w:rsid w:val="14902A3E"/>
    <w:rsid w:val="18DA229F"/>
    <w:rsid w:val="1BBB696F"/>
    <w:rsid w:val="1EA8198C"/>
    <w:rsid w:val="27830E4B"/>
    <w:rsid w:val="279A23FB"/>
    <w:rsid w:val="2F5371DE"/>
    <w:rsid w:val="36EB065E"/>
    <w:rsid w:val="397F297D"/>
    <w:rsid w:val="3DC7613B"/>
    <w:rsid w:val="3FED50DE"/>
    <w:rsid w:val="40D6565D"/>
    <w:rsid w:val="4548280E"/>
    <w:rsid w:val="4AFC24C4"/>
    <w:rsid w:val="4DE57D53"/>
    <w:rsid w:val="4E0539C6"/>
    <w:rsid w:val="521343F8"/>
    <w:rsid w:val="53B81B2D"/>
    <w:rsid w:val="5A123C1B"/>
    <w:rsid w:val="5BE61F7E"/>
    <w:rsid w:val="5C54376C"/>
    <w:rsid w:val="61CD7BB1"/>
    <w:rsid w:val="673B7803"/>
    <w:rsid w:val="6A1850F8"/>
    <w:rsid w:val="6C2E3C37"/>
    <w:rsid w:val="6F7F1CE4"/>
    <w:rsid w:val="70165CA1"/>
    <w:rsid w:val="71B373D2"/>
    <w:rsid w:val="750D52CA"/>
    <w:rsid w:val="754D2CDC"/>
    <w:rsid w:val="757A3489"/>
    <w:rsid w:val="78574B76"/>
    <w:rsid w:val="7A9D3BEA"/>
    <w:rsid w:val="7DA0086B"/>
    <w:rsid w:val="7EB46C72"/>
    <w:rsid w:val="7F6A3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Variable"/>
    <w:basedOn w:val="7"/>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2019-03-14T09:23:00Z</dcterms:created>
  <dc:creator>15323</dc:creator>
  <cp:lastModifiedBy>15323</cp:lastModifiedBy>
  <dcterms:modified xsi:type="dcterms:W3CDTF">2019-03-20T10:33:13Z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