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着色器</w:t>
      </w:r>
    </w:p>
    <w:p>
      <w:pPr>
        <w:rPr>
          <w:rFonts w:hint="eastAsia"/>
          <w:lang w:val="en-US" w:eastAsia="zh-CN"/>
        </w:rPr>
      </w:pPr>
      <w:r>
        <w:rPr>
          <w:rFonts w:hint="eastAsia"/>
          <w:lang w:val="en-US" w:eastAsia="zh-CN"/>
        </w:rPr>
        <w:t>顶点着色器</w:t>
      </w:r>
    </w:p>
    <w:p>
      <w:pPr>
        <w:rPr>
          <w:rFonts w:hint="eastAsia"/>
          <w:lang w:val="en-US" w:eastAsia="zh-CN"/>
        </w:rPr>
      </w:pPr>
      <w:r>
        <w:rPr>
          <w:rFonts w:hint="eastAsia"/>
          <w:lang w:val="en-US" w:eastAsia="zh-CN"/>
        </w:rPr>
        <w:t>片段着色器</w:t>
      </w:r>
    </w:p>
    <w:p>
      <w:pPr>
        <w:rPr>
          <w:rFonts w:hint="eastAsia"/>
          <w:lang w:val="en-US" w:eastAsia="zh-CN"/>
        </w:rPr>
      </w:pPr>
      <w:r>
        <w:rPr>
          <w:rFonts w:hint="eastAsia"/>
          <w:lang w:val="en-US" w:eastAsia="zh-CN"/>
        </w:rPr>
        <w:t>向量</w:t>
      </w:r>
    </w:p>
    <w:p>
      <w:pPr>
        <w:rPr>
          <w:rFonts w:hint="eastAsia"/>
          <w:lang w:val="en-US" w:eastAsia="zh-CN"/>
        </w:rPr>
      </w:pPr>
      <w:r>
        <w:rPr>
          <w:rFonts w:hint="eastAsia"/>
          <w:lang w:val="en-US" w:eastAsia="zh-CN"/>
        </w:rPr>
        <w:t>uniform</w:t>
      </w:r>
    </w:p>
    <w:p>
      <w:pPr>
        <w:rPr>
          <w:rFonts w:hint="eastAsia"/>
          <w:lang w:val="en-US" w:eastAsia="zh-CN"/>
        </w:rPr>
      </w:pPr>
      <w:r>
        <w:rPr>
          <w:rFonts w:hint="eastAsia"/>
          <w:lang w:val="en-US" w:eastAsia="zh-CN"/>
        </w:rPr>
        <w:t>片段插值</w:t>
      </w:r>
      <w:bookmarkStart w:id="0" w:name="_GoBack"/>
      <w:bookmarkEnd w:id="0"/>
    </w:p>
    <w:p>
      <w:pPr>
        <w:rPr>
          <w:rFonts w:hint="eastAsia"/>
          <w:lang w:val="en-US" w:eastAsia="zh-CN"/>
        </w:rPr>
      </w:pPr>
      <w:r>
        <w:rPr>
          <w:rFonts w:hint="eastAsia"/>
          <w:lang w:val="en-US" w:eastAsia="zh-CN"/>
        </w:rPr>
        <w:t>着色器类</w:t>
      </w:r>
    </w:p>
    <w:p>
      <w:pPr>
        <w:rPr>
          <w:rFonts w:hint="default"/>
          <w:lang w:val="en-US" w:eastAsia="zh-CN"/>
        </w:rPr>
      </w:pPr>
    </w:p>
    <w:p>
      <w:pPr>
        <w:rPr>
          <w:rFonts w:hint="default"/>
          <w:lang w:val="en-US" w:eastAsia="zh-CN"/>
        </w:rPr>
      </w:pPr>
    </w:p>
    <w:p>
      <w:pPr>
        <w:rPr>
          <w:rFonts w:hint="default"/>
          <w:lang w:val="en-US" w:eastAsia="zh-CN"/>
        </w:rPr>
      </w:pPr>
    </w:p>
    <w:p>
      <w:pPr>
        <w:ind w:firstLine="420" w:firstLineChars="0"/>
        <w:rPr>
          <w:rFonts w:hint="eastAsia"/>
        </w:rPr>
      </w:pPr>
      <w:r>
        <w:t>一般它被认为是一个API(Application Programming Interface</w:t>
      </w:r>
      <w:r>
        <w:rPr>
          <w:rFonts w:hint="eastAsia"/>
        </w:rPr>
        <w:t>, 应用程序编程接口)，包含了一系列可以操作图形、图像的函数。然而，OpenGL本身并不是一个API，它仅仅是一个由</w:t>
      </w:r>
      <w:r>
        <w:rPr>
          <w:rFonts w:hint="eastAsia"/>
        </w:rPr>
        <w:fldChar w:fldCharType="begin"/>
      </w:r>
      <w:r>
        <w:rPr>
          <w:rFonts w:hint="eastAsia"/>
        </w:rPr>
        <w:instrText xml:space="preserve"> HYPERLINK "http://www.khronos.org/" </w:instrText>
      </w:r>
      <w:r>
        <w:rPr>
          <w:rFonts w:hint="eastAsia"/>
        </w:rPr>
        <w:fldChar w:fldCharType="separate"/>
      </w:r>
      <w:r>
        <w:rPr>
          <w:rFonts w:hint="eastAsia"/>
        </w:rPr>
        <w:t>Khronos组织</w:t>
      </w:r>
      <w:r>
        <w:rPr>
          <w:rFonts w:hint="eastAsia"/>
        </w:rPr>
        <w:fldChar w:fldCharType="end"/>
      </w:r>
      <w:r>
        <w:rPr>
          <w:rFonts w:hint="eastAsia"/>
        </w:rPr>
        <w:t>制定并维护的规范(Specification)。</w:t>
      </w:r>
    </w:p>
    <w:p>
      <w:pPr>
        <w:ind w:firstLine="420" w:firstLineChars="0"/>
      </w:pPr>
      <w:r>
        <w:t>OpenGL规范严格规定了每个函数该如何执行，以及它们的输出值。至于内部具体每个函数是如何实现(Implement)的，将由OpenGL库的开发者自行决定（译注：这里开发者是指编写OpenGL库的人）。因为OpenGL规范并没有规定实现的细节，具体的OpenGL库允许使用不同的实现，只要其功能和结果与规范相匹配（亦即，作为用户不会感受到功能上的差异）。</w:t>
      </w:r>
    </w:p>
    <w:p>
      <w:pPr>
        <w:ind w:firstLine="420" w:firstLineChars="0"/>
      </w:pPr>
      <w:r>
        <w:rPr>
          <w:rFonts w:hint="eastAsia"/>
        </w:rPr>
        <w:t>实际的OpenGL库的开发者通常是显卡的生产商。你购买的显卡所支持的OpenGL版本都为这个系列的显卡专门开发的。当你使用Apple系统的时候，OpenGL库是由Apple自身维护的。在Linux下，有显卡生产商提供的OpenGL库，也有一些爱好者改编的版本。这也意味着任何时候OpenGL库表现的行为与规范规定的不一致时，基本都是库的开发者留下的bug。</w:t>
      </w:r>
    </w:p>
    <w:p>
      <w:pPr>
        <w:ind w:firstLine="420" w:firstLineChars="0"/>
      </w:pPr>
      <w:r>
        <w:rPr>
          <w:rFonts w:hint="eastAsia"/>
        </w:rPr>
        <w:t>由于OpenGL的大多数实现都是由显卡厂商编写的，当产生一个bug时通常可以通过升级显卡驱动来解决。这些驱动会包括你的显卡能支持的最新版本的OpenGL，这也是为什么总是建议你偶尔更新一下显卡驱动。</w:t>
      </w:r>
    </w:p>
    <w:p>
      <w:pPr>
        <w:rPr>
          <w:rFonts w:hint="eastAsia"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222222"/>
          <w:spacing w:val="0"/>
          <w:sz w:val="22"/>
          <w:szCs w:val="22"/>
          <w:shd w:val="clear" w:fill="FFFFFF"/>
        </w:rPr>
        <w:t>早期的OpenGL使用</w:t>
      </w:r>
      <w:r>
        <w:rPr>
          <w:rFonts w:ascii="宋体" w:hAnsi="宋体" w:eastAsia="宋体" w:cs="宋体"/>
          <w:sz w:val="24"/>
          <w:szCs w:val="24"/>
        </w:rPr>
        <w:t>立即渲染模式</w:t>
      </w:r>
      <w:r>
        <w:rPr>
          <w:rFonts w:hint="eastAsia" w:ascii="微软雅黑" w:hAnsi="微软雅黑" w:eastAsia="微软雅黑" w:cs="微软雅黑"/>
          <w:i w:val="0"/>
          <w:caps w:val="0"/>
          <w:color w:val="222222"/>
          <w:spacing w:val="0"/>
          <w:sz w:val="22"/>
          <w:szCs w:val="22"/>
          <w:shd w:val="clear" w:fill="FFFFFF"/>
        </w:rPr>
        <w:t>（Immediate mode，也就是</w:t>
      </w:r>
      <w:r>
        <w:rPr>
          <w:rFonts w:ascii="宋体" w:hAnsi="宋体" w:eastAsia="宋体" w:cs="宋体"/>
          <w:sz w:val="24"/>
          <w:szCs w:val="24"/>
        </w:rPr>
        <w:t>固定渲染管线</w:t>
      </w:r>
      <w:r>
        <w:rPr>
          <w:rFonts w:hint="eastAsia" w:ascii="微软雅黑" w:hAnsi="微软雅黑" w:eastAsia="微软雅黑" w:cs="微软雅黑"/>
          <w:i w:val="0"/>
          <w:caps w:val="0"/>
          <w:color w:val="222222"/>
          <w:spacing w:val="0"/>
          <w:sz w:val="22"/>
          <w:szCs w:val="22"/>
          <w:shd w:val="clear" w:fill="FFFFFF"/>
        </w:rPr>
        <w:t>），这个模式下绘制图形很方便。</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因此从OpenGL3.2开始，规范文档开始废弃立即渲染模式，并鼓励开发者在OpenGL的核心模式(Core-profile)下进行开发，这个分支的规范完全移除了旧的特性。</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当使用OpenGL的核心模式时，OpenGL迫使我们使用现代的函数。当我们试图使用一个已废弃的函数时，OpenGL会抛出一个错误并终止绘图。现代函数的优势是更高的灵活性和效率，然而也更难于学习。立即渲染模式从OpenGL</w:t>
      </w:r>
      <w:r>
        <w:rPr>
          <w:rStyle w:val="6"/>
          <w:rFonts w:hint="eastAsia" w:ascii="微软雅黑" w:hAnsi="微软雅黑" w:eastAsia="微软雅黑" w:cs="微软雅黑"/>
          <w:b/>
          <w:i w:val="0"/>
          <w:caps w:val="0"/>
          <w:color w:val="222222"/>
          <w:spacing w:val="0"/>
          <w:sz w:val="22"/>
          <w:szCs w:val="22"/>
          <w:shd w:val="clear" w:fill="FFFFFF"/>
        </w:rPr>
        <w:t>实际</w:t>
      </w:r>
      <w:r>
        <w:rPr>
          <w:rFonts w:hint="eastAsia" w:ascii="微软雅黑" w:hAnsi="微软雅黑" w:eastAsia="微软雅黑" w:cs="微软雅黑"/>
          <w:i w:val="0"/>
          <w:caps w:val="0"/>
          <w:color w:val="222222"/>
          <w:spacing w:val="0"/>
          <w:sz w:val="22"/>
          <w:szCs w:val="22"/>
          <w:shd w:val="clear" w:fill="FFFFFF"/>
        </w:rPr>
        <w:t>运作中抽象掉了很多细节，因此它在易于学习的同时，也很难让人去把握OpenGL具体是如何运作的</w:t>
      </w:r>
    </w:p>
    <w:p>
      <w:pPr>
        <w:ind w:firstLine="420" w:firstLineChars="0"/>
        <w:rPr>
          <w:rFonts w:hint="eastAsia" w:ascii="微软雅黑" w:hAnsi="微软雅黑" w:eastAsia="微软雅黑" w:cs="微软雅黑"/>
          <w:i w:val="0"/>
          <w:caps w:val="0"/>
          <w:color w:val="222222"/>
          <w:spacing w:val="0"/>
          <w:sz w:val="22"/>
          <w:szCs w:val="22"/>
          <w:shd w:val="clear" w:fill="FFFFFF"/>
          <w:lang w:eastAsia="zh-CN"/>
        </w:rPr>
      </w:pPr>
      <w:r>
        <w:rPr>
          <w:rFonts w:ascii="微软雅黑" w:hAnsi="微软雅黑" w:eastAsia="微软雅黑" w:cs="微软雅黑"/>
          <w:i w:val="0"/>
          <w:caps w:val="0"/>
          <w:color w:val="222222"/>
          <w:spacing w:val="0"/>
          <w:sz w:val="22"/>
          <w:szCs w:val="22"/>
          <w:shd w:val="clear" w:fill="FFFFFF"/>
        </w:rPr>
        <w:t>OpenGL的一大特性就是对扩展(Extension)的支持，当一个显卡公司提出一个新特性或者渲染上的大优化，通常会以</w:t>
      </w:r>
      <w:r>
        <w:rPr>
          <w:rFonts w:ascii="宋体" w:hAnsi="宋体" w:eastAsia="宋体" w:cs="宋体"/>
          <w:sz w:val="24"/>
          <w:szCs w:val="24"/>
        </w:rPr>
        <w:t>扩展</w:t>
      </w:r>
      <w:r>
        <w:rPr>
          <w:rFonts w:hint="eastAsia" w:ascii="微软雅黑" w:hAnsi="微软雅黑" w:eastAsia="微软雅黑" w:cs="微软雅黑"/>
          <w:i w:val="0"/>
          <w:caps w:val="0"/>
          <w:color w:val="222222"/>
          <w:spacing w:val="0"/>
          <w:sz w:val="22"/>
          <w:szCs w:val="22"/>
          <w:shd w:val="clear" w:fill="FFFFFF"/>
        </w:rPr>
        <w:t>的方式在驱动中实现。如果一个程序在支持这个扩展的显卡上运行，开发者可以使用这个扩展提供的一些更先进更有效的图形功能。通过这种方式，开发者不必等待一个新的OpenGL规范面世，就可以使用这些新的渲染特性了，只需要简单地检查一下显卡是否支持此扩展</w:t>
      </w:r>
      <w:r>
        <w:rPr>
          <w:rFonts w:hint="eastAsia" w:ascii="微软雅黑" w:hAnsi="微软雅黑" w:eastAsia="微软雅黑" w:cs="微软雅黑"/>
          <w:i w:val="0"/>
          <w:caps w:val="0"/>
          <w:color w:val="222222"/>
          <w:spacing w:val="0"/>
          <w:sz w:val="22"/>
          <w:szCs w:val="22"/>
          <w:shd w:val="clear" w:fill="FFFFFF"/>
          <w:lang w:eastAsia="zh-CN"/>
        </w:rPr>
        <w:t>。</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OpenGL自身是一个巨大的状态机(State Machine)：一系列的变量描述OpenGL此刻应当如何运行。OpenGL的状态通常被称为OpenGL上下文(Context)。我们通常使用如下途径去更改OpenGL状态：设置选项，操作缓冲。最后，我们使用当前OpenGL上下文来渲染。</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假设当我们想告诉OpenGL去画线段而不是三角形的时候，我们通过改变一些上下文变量来改变OpenGL状态，从而告诉OpenGL如何去绘图。一旦我们改变了OpenGL的状态为绘制线段，下一个绘制命令就会画出线段而不是三角形。</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当使用OpenGL的时候，我们会遇到一些状态设置函数(State-changing Function)，这类函数将会改变上下文。以及状态使用函数(State-using Function)，这类函数会根据当前OpenGL的状态执行一些操作。只要你记住OpenGL本质上是个大状态机，就能更容易理解它的大部分特性。</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OpenGL自身是一个巨大的状态机(State Machine)：一系列的变量描述OpenGL此刻应当如何运行。OpenGL的状态通常被称为OpenGL上下文(Context)。我们通常使用如下途径去更改OpenGL状态：设置选项，操作缓冲。最后，我们使用当前OpenGL上下文来渲染。</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假设当我们想告诉OpenGL去画线段而不是三角形的时候，我们通过改变一些上下文变量来改变OpenGL状态，从而告诉OpenGL如何去绘图。一旦我们改变了OpenGL的状态为绘制线段，下一个绘制命令就会画出线段而不是三角形。</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hint="eastAsia" w:ascii="微软雅黑" w:hAnsi="微软雅黑" w:eastAsia="微软雅黑" w:cs="微软雅黑"/>
          <w:i w:val="0"/>
          <w:caps w:val="0"/>
          <w:color w:val="222222"/>
          <w:spacing w:val="0"/>
          <w:sz w:val="22"/>
          <w:szCs w:val="22"/>
          <w:shd w:val="clear" w:fill="FFFFFF"/>
        </w:rPr>
        <w:t>当使用OpenGL的时候，我们会遇到一些状态设置函数(State-changing Function)，这类函数将会改变上下文。以及状态使用函数(State-using Function)，这类函数会根据当前OpenGL的状态执行一些操作。只要你记住OpenGL本质上是个大状态机，就能更容易理解它的大部分特性。</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OpenGL库是用C语言写的，同时也支持多种语言的派生，但其内核仍是一个C库。由于C的一些语言结构不易被翻译到其它的高级语言，因此OpenGL开发的时候引入了一些抽象层。“对象(Object)”就是其中一个。</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hint="eastAsia" w:ascii="微软雅黑" w:hAnsi="微软雅黑" w:eastAsia="微软雅黑" w:cs="微软雅黑"/>
          <w:i w:val="0"/>
          <w:caps w:val="0"/>
          <w:color w:val="222222"/>
          <w:spacing w:val="0"/>
          <w:sz w:val="22"/>
          <w:szCs w:val="22"/>
          <w:shd w:val="clear" w:fill="FFFFFF"/>
        </w:rPr>
        <w:t>在OpenGL中一个对象是指一些选项的集合，它代表OpenGL状态的一个子集。比如，我们可以用一个对象来代表绘图窗口的设置，之后我们就可以设置它的大小、支持的颜色位数等等。可以把对象看做一个C风格的结构体(Struct)：</w:t>
      </w:r>
    </w:p>
    <w:p>
      <w:pPr>
        <w:ind w:firstLine="420" w:firstLineChars="0"/>
        <w:rPr>
          <w:rFonts w:hint="default" w:ascii="Consolas" w:hAnsi="Consolas" w:eastAsia="Consolas" w:cs="Consolas"/>
          <w:i w:val="0"/>
          <w:caps w:val="0"/>
          <w:color w:val="5E6687"/>
          <w:spacing w:val="0"/>
          <w:sz w:val="21"/>
          <w:szCs w:val="21"/>
          <w:shd w:val="clear" w:fill="F5F7FF"/>
        </w:rPr>
      </w:pPr>
      <w:r>
        <w:rPr>
          <w:rFonts w:ascii="Consolas" w:hAnsi="Consolas" w:eastAsia="Consolas" w:cs="Consolas"/>
          <w:i w:val="0"/>
          <w:caps w:val="0"/>
          <w:color w:val="6679CC"/>
          <w:spacing w:val="0"/>
          <w:sz w:val="21"/>
          <w:szCs w:val="21"/>
        </w:rPr>
        <w:t>struct</w:t>
      </w:r>
      <w:r>
        <w:rPr>
          <w:rFonts w:hint="default" w:ascii="Consolas" w:hAnsi="Consolas" w:eastAsia="Consolas" w:cs="Consolas"/>
          <w:i w:val="0"/>
          <w:caps w:val="0"/>
          <w:color w:val="5E6687"/>
          <w:spacing w:val="0"/>
          <w:sz w:val="21"/>
          <w:szCs w:val="21"/>
          <w:shd w:val="clear" w:fill="F5F7FF"/>
        </w:rPr>
        <w:t xml:space="preserve"> object_name { </w:t>
      </w:r>
      <w:r>
        <w:rPr>
          <w:rFonts w:hint="default" w:ascii="Consolas" w:hAnsi="Consolas" w:eastAsia="Consolas" w:cs="Consolas"/>
          <w:i w:val="0"/>
          <w:caps w:val="0"/>
          <w:color w:val="6679CC"/>
          <w:spacing w:val="0"/>
          <w:sz w:val="21"/>
          <w:szCs w:val="21"/>
        </w:rPr>
        <w:t>float</w:t>
      </w:r>
      <w:r>
        <w:rPr>
          <w:rFonts w:hint="default" w:ascii="Consolas" w:hAnsi="Consolas" w:eastAsia="Consolas" w:cs="Consolas"/>
          <w:i w:val="0"/>
          <w:caps w:val="0"/>
          <w:color w:val="5E6687"/>
          <w:spacing w:val="0"/>
          <w:sz w:val="21"/>
          <w:szCs w:val="21"/>
          <w:shd w:val="clear" w:fill="F5F7FF"/>
        </w:rPr>
        <w:t xml:space="preserve"> option1; </w:t>
      </w:r>
      <w:r>
        <w:rPr>
          <w:rFonts w:hint="default" w:ascii="Consolas" w:hAnsi="Consolas" w:eastAsia="Consolas" w:cs="Consolas"/>
          <w:i w:val="0"/>
          <w:caps w:val="0"/>
          <w:color w:val="6679CC"/>
          <w:spacing w:val="0"/>
          <w:sz w:val="21"/>
          <w:szCs w:val="21"/>
        </w:rPr>
        <w:t>int</w:t>
      </w:r>
      <w:r>
        <w:rPr>
          <w:rFonts w:hint="default" w:ascii="Consolas" w:hAnsi="Consolas" w:eastAsia="Consolas" w:cs="Consolas"/>
          <w:i w:val="0"/>
          <w:caps w:val="0"/>
          <w:color w:val="5E6687"/>
          <w:spacing w:val="0"/>
          <w:sz w:val="21"/>
          <w:szCs w:val="21"/>
          <w:shd w:val="clear" w:fill="F5F7FF"/>
        </w:rPr>
        <w:t xml:space="preserve"> option2; </w:t>
      </w:r>
      <w:r>
        <w:rPr>
          <w:rFonts w:hint="default" w:ascii="Consolas" w:hAnsi="Consolas" w:eastAsia="Consolas" w:cs="Consolas"/>
          <w:i w:val="0"/>
          <w:caps w:val="0"/>
          <w:color w:val="6679CC"/>
          <w:spacing w:val="0"/>
          <w:sz w:val="21"/>
          <w:szCs w:val="21"/>
        </w:rPr>
        <w:t>char</w:t>
      </w:r>
      <w:r>
        <w:rPr>
          <w:rFonts w:hint="default" w:ascii="Consolas" w:hAnsi="Consolas" w:eastAsia="Consolas" w:cs="Consolas"/>
          <w:i w:val="0"/>
          <w:caps w:val="0"/>
          <w:color w:val="5E6687"/>
          <w:spacing w:val="0"/>
          <w:sz w:val="21"/>
          <w:szCs w:val="21"/>
          <w:shd w:val="clear" w:fill="F5F7FF"/>
        </w:rPr>
        <w:t>[] name;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Fonts w:hint="default" w:ascii="Consolas" w:hAnsi="Consolas" w:eastAsia="Consolas" w:cs="Consolas"/>
          <w:i w:val="0"/>
          <w:caps w:val="0"/>
          <w:color w:val="6B7394"/>
          <w:spacing w:val="0"/>
          <w:sz w:val="18"/>
          <w:szCs w:val="18"/>
          <w:shd w:val="clear" w:fill="F5F7FF"/>
        </w:rPr>
        <w:t>// OpenGL的状态</w:t>
      </w:r>
      <w:r>
        <w:rPr>
          <w:rFonts w:hint="default" w:ascii="Consolas" w:hAnsi="Consolas" w:eastAsia="Consolas" w:cs="Consolas"/>
          <w:i w:val="0"/>
          <w:caps w:val="0"/>
          <w:color w:val="6679CC"/>
          <w:spacing w:val="0"/>
          <w:sz w:val="21"/>
          <w:szCs w:val="21"/>
          <w:shd w:val="clear" w:fill="F5F7FF"/>
        </w:rPr>
        <w:t>struct</w:t>
      </w:r>
      <w:r>
        <w:rPr>
          <w:rStyle w:val="9"/>
          <w:rFonts w:hint="default" w:ascii="Consolas" w:hAnsi="Consolas" w:eastAsia="Consolas" w:cs="Consolas"/>
          <w:i w:val="0"/>
          <w:caps w:val="0"/>
          <w:color w:val="5E6687"/>
          <w:spacing w:val="0"/>
          <w:sz w:val="21"/>
          <w:szCs w:val="21"/>
          <w:shd w:val="clear" w:fill="F5F7FF"/>
        </w:rPr>
        <w:t xml:space="preserve"> OpenGL_Context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    object* object_Window_Target;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    ...     </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Fonts w:ascii="Consolas" w:hAnsi="Consolas" w:eastAsia="Consolas" w:cs="Consolas"/>
          <w:i w:val="0"/>
          <w:caps w:val="0"/>
          <w:color w:val="333333"/>
          <w:spacing w:val="0"/>
          <w:sz w:val="21"/>
          <w:szCs w:val="21"/>
        </w:rPr>
      </w:pPr>
      <w:r>
        <w:rPr>
          <w:rStyle w:val="9"/>
          <w:rFonts w:hint="default" w:ascii="Consolas" w:hAnsi="Consolas" w:eastAsia="Consolas" w:cs="Consolas"/>
          <w:i w:val="0"/>
          <w:caps w:val="0"/>
          <w:color w:val="5E6687"/>
          <w:spacing w:val="0"/>
          <w:sz w:val="21"/>
          <w:szCs w:val="21"/>
          <w:shd w:val="clear" w:fill="F5F7FF"/>
        </w:rPr>
        <w: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Fonts w:hint="default" w:ascii="Consolas" w:hAnsi="Consolas" w:eastAsia="Consolas" w:cs="Consolas"/>
          <w:i w:val="0"/>
          <w:caps w:val="0"/>
          <w:color w:val="6B7394"/>
          <w:spacing w:val="0"/>
          <w:sz w:val="18"/>
          <w:szCs w:val="18"/>
          <w:shd w:val="clear" w:fill="F5F7FF"/>
        </w:rPr>
        <w:t>// 创建对象</w:t>
      </w:r>
      <w:r>
        <w:rPr>
          <w:rFonts w:hint="default" w:ascii="Consolas" w:hAnsi="Consolas" w:eastAsia="Consolas" w:cs="Consolas"/>
          <w:i w:val="0"/>
          <w:caps w:val="0"/>
          <w:color w:val="6679CC"/>
          <w:spacing w:val="0"/>
          <w:sz w:val="21"/>
          <w:szCs w:val="21"/>
          <w:shd w:val="clear" w:fill="F5F7FF"/>
        </w:rPr>
        <w:t>unsigned</w:t>
      </w:r>
      <w:r>
        <w:rPr>
          <w:rStyle w:val="9"/>
          <w:rFonts w:hint="default" w:ascii="Consolas" w:hAnsi="Consolas" w:eastAsia="Consolas" w:cs="Consolas"/>
          <w:i w:val="0"/>
          <w:caps w:val="0"/>
          <w:color w:val="5E6687"/>
          <w:spacing w:val="0"/>
          <w:sz w:val="21"/>
          <w:szCs w:val="21"/>
          <w:shd w:val="clear" w:fill="F5F7FF"/>
        </w:rPr>
        <w:t xml:space="preserve"> </w:t>
      </w:r>
      <w:r>
        <w:rPr>
          <w:rFonts w:hint="default" w:ascii="Consolas" w:hAnsi="Consolas" w:eastAsia="Consolas" w:cs="Consolas"/>
          <w:i w:val="0"/>
          <w:caps w:val="0"/>
          <w:color w:val="6679CC"/>
          <w:spacing w:val="0"/>
          <w:sz w:val="21"/>
          <w:szCs w:val="21"/>
          <w:shd w:val="clear" w:fill="F5F7FF"/>
        </w:rPr>
        <w:t>int</w:t>
      </w:r>
      <w:r>
        <w:rPr>
          <w:rStyle w:val="9"/>
          <w:rFonts w:hint="default" w:ascii="Consolas" w:hAnsi="Consolas" w:eastAsia="Consolas" w:cs="Consolas"/>
          <w:i w:val="0"/>
          <w:caps w:val="0"/>
          <w:color w:val="5E6687"/>
          <w:spacing w:val="0"/>
          <w:sz w:val="21"/>
          <w:szCs w:val="21"/>
          <w:shd w:val="clear" w:fill="F5F7FF"/>
        </w:rPr>
        <w:t xml:space="preserve"> objectId = </w:t>
      </w:r>
      <w:r>
        <w:rPr>
          <w:rFonts w:hint="default" w:ascii="Consolas" w:hAnsi="Consolas" w:eastAsia="Consolas" w:cs="Consolas"/>
          <w:i w:val="0"/>
          <w:caps w:val="0"/>
          <w:color w:val="C76B29"/>
          <w:spacing w:val="0"/>
          <w:sz w:val="21"/>
          <w:szCs w:val="21"/>
          <w:shd w:val="clear" w:fill="F5F7FF"/>
        </w:rPr>
        <w:t>0</w:t>
      </w:r>
      <w:r>
        <w:rPr>
          <w:rStyle w:val="9"/>
          <w:rFonts w:hint="default" w:ascii="Consolas" w:hAnsi="Consolas" w:eastAsia="Consolas" w:cs="Consolas"/>
          <w:i w:val="0"/>
          <w:caps w:val="0"/>
          <w:color w:val="5E6687"/>
          <w:spacing w:val="0"/>
          <w:sz w:val="21"/>
          <w:szCs w:val="21"/>
          <w:shd w:val="clear" w:fill="F5F7FF"/>
        </w:rPr>
        <w: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glGenObject(</w:t>
      </w:r>
      <w:r>
        <w:rPr>
          <w:rFonts w:hint="default" w:ascii="Consolas" w:hAnsi="Consolas" w:eastAsia="Consolas" w:cs="Consolas"/>
          <w:i w:val="0"/>
          <w:caps w:val="0"/>
          <w:color w:val="C76B29"/>
          <w:spacing w:val="0"/>
          <w:sz w:val="21"/>
          <w:szCs w:val="21"/>
          <w:shd w:val="clear" w:fill="F5F7FF"/>
        </w:rPr>
        <w:t>1</w:t>
      </w:r>
      <w:r>
        <w:rPr>
          <w:rStyle w:val="9"/>
          <w:rFonts w:hint="default" w:ascii="Consolas" w:hAnsi="Consolas" w:eastAsia="Consolas" w:cs="Consolas"/>
          <w:i w:val="0"/>
          <w:caps w:val="0"/>
          <w:color w:val="5E6687"/>
          <w:spacing w:val="0"/>
          <w:sz w:val="21"/>
          <w:szCs w:val="21"/>
          <w:shd w:val="clear" w:fill="F5F7FF"/>
        </w:rPr>
        <w:t>, &amp;objectId);</w:t>
      </w:r>
      <w:r>
        <w:rPr>
          <w:rFonts w:hint="default" w:ascii="Consolas" w:hAnsi="Consolas" w:eastAsia="Consolas" w:cs="Consolas"/>
          <w:i w:val="0"/>
          <w:caps w:val="0"/>
          <w:color w:val="6B7394"/>
          <w:spacing w:val="0"/>
          <w:sz w:val="18"/>
          <w:szCs w:val="18"/>
          <w:shd w:val="clear" w:fill="F5F7FF"/>
        </w:rPr>
        <w:t>// 绑定对象至上下文</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glBindObject(GL_WINDOW_TARGET, objectId);</w:t>
      </w:r>
      <w:r>
        <w:rPr>
          <w:rFonts w:hint="default" w:ascii="Consolas" w:hAnsi="Consolas" w:eastAsia="Consolas" w:cs="Consolas"/>
          <w:i w:val="0"/>
          <w:caps w:val="0"/>
          <w:color w:val="6B7394"/>
          <w:spacing w:val="0"/>
          <w:sz w:val="18"/>
          <w:szCs w:val="18"/>
          <w:shd w:val="clear" w:fill="F5F7FF"/>
        </w:rPr>
        <w:t>// 设置当前绑定到 GL_WINDOW_TARGET 的对象的一些选项</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glSetObjectOption(GL_WINDOW_TARGET, GL_OPTION_WINDOW_WIDTH, </w:t>
      </w:r>
      <w:r>
        <w:rPr>
          <w:rFonts w:hint="default" w:ascii="Consolas" w:hAnsi="Consolas" w:eastAsia="Consolas" w:cs="Consolas"/>
          <w:i w:val="0"/>
          <w:caps w:val="0"/>
          <w:color w:val="C76B29"/>
          <w:spacing w:val="0"/>
          <w:sz w:val="21"/>
          <w:szCs w:val="21"/>
          <w:shd w:val="clear" w:fill="F5F7FF"/>
        </w:rPr>
        <w:t>800</w:t>
      </w:r>
      <w:r>
        <w:rPr>
          <w:rStyle w:val="9"/>
          <w:rFonts w:hint="default" w:ascii="Consolas" w:hAnsi="Consolas" w:eastAsia="Consolas" w:cs="Consolas"/>
          <w:i w:val="0"/>
          <w:caps w:val="0"/>
          <w:color w:val="5E6687"/>
          <w:spacing w:val="0"/>
          <w:sz w:val="21"/>
          <w:szCs w:val="21"/>
          <w:shd w:val="clear" w:fill="F5F7FF"/>
        </w:rPr>
        <w:t>);</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Style w:val="9"/>
          <w:rFonts w:hint="default" w:ascii="Consolas" w:hAnsi="Consolas" w:eastAsia="Consolas" w:cs="Consolas"/>
          <w:i w:val="0"/>
          <w:caps w:val="0"/>
          <w:color w:val="5E6687"/>
          <w:spacing w:val="0"/>
          <w:sz w:val="21"/>
          <w:szCs w:val="21"/>
          <w:shd w:val="clear" w:fill="F5F7FF"/>
        </w:rPr>
      </w:pPr>
      <w:r>
        <w:rPr>
          <w:rStyle w:val="9"/>
          <w:rFonts w:hint="default" w:ascii="Consolas" w:hAnsi="Consolas" w:eastAsia="Consolas" w:cs="Consolas"/>
          <w:i w:val="0"/>
          <w:caps w:val="0"/>
          <w:color w:val="5E6687"/>
          <w:spacing w:val="0"/>
          <w:sz w:val="21"/>
          <w:szCs w:val="21"/>
          <w:shd w:val="clear" w:fill="F5F7FF"/>
        </w:rPr>
        <w:t xml:space="preserve">glSetObjectOption(GL_WINDOW_TARGET, GL_OPTION_WINDOW_HEIGHT, </w:t>
      </w:r>
      <w:r>
        <w:rPr>
          <w:rFonts w:hint="default" w:ascii="Consolas" w:hAnsi="Consolas" w:eastAsia="Consolas" w:cs="Consolas"/>
          <w:i w:val="0"/>
          <w:caps w:val="0"/>
          <w:color w:val="C76B29"/>
          <w:spacing w:val="0"/>
          <w:sz w:val="21"/>
          <w:szCs w:val="21"/>
          <w:shd w:val="clear" w:fill="F5F7FF"/>
        </w:rPr>
        <w:t>600</w:t>
      </w:r>
      <w:r>
        <w:rPr>
          <w:rStyle w:val="9"/>
          <w:rFonts w:hint="default" w:ascii="Consolas" w:hAnsi="Consolas" w:eastAsia="Consolas" w:cs="Consolas"/>
          <w:i w:val="0"/>
          <w:caps w:val="0"/>
          <w:color w:val="5E6687"/>
          <w:spacing w:val="0"/>
          <w:sz w:val="21"/>
          <w:szCs w:val="21"/>
          <w:shd w:val="clear" w:fill="F5F7FF"/>
        </w:rPr>
        <w:t>);</w:t>
      </w:r>
      <w:r>
        <w:rPr>
          <w:rFonts w:hint="default" w:ascii="Consolas" w:hAnsi="Consolas" w:eastAsia="Consolas" w:cs="Consolas"/>
          <w:i w:val="0"/>
          <w:caps w:val="0"/>
          <w:color w:val="6B7394"/>
          <w:spacing w:val="0"/>
          <w:sz w:val="18"/>
          <w:szCs w:val="18"/>
          <w:shd w:val="clear" w:fill="F5F7FF"/>
        </w:rPr>
        <w:t>// 将上下文对象设回默认</w:t>
      </w:r>
    </w:p>
    <w:p>
      <w:pPr>
        <w:pStyle w:val="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7FF"/>
        <w:wordWrap w:val="0"/>
        <w:spacing w:before="0" w:beforeAutospacing="0" w:after="158" w:afterAutospacing="0" w:line="21" w:lineRule="atLeast"/>
        <w:ind w:left="0" w:right="0" w:firstLine="0"/>
        <w:rPr>
          <w:rFonts w:hint="default" w:ascii="Consolas" w:hAnsi="Consolas" w:eastAsia="Consolas" w:cs="Consolas"/>
          <w:i w:val="0"/>
          <w:caps w:val="0"/>
          <w:color w:val="333333"/>
          <w:spacing w:val="0"/>
          <w:sz w:val="21"/>
          <w:szCs w:val="21"/>
        </w:rPr>
      </w:pPr>
      <w:r>
        <w:rPr>
          <w:rStyle w:val="9"/>
          <w:rFonts w:hint="default" w:ascii="Consolas" w:hAnsi="Consolas" w:eastAsia="Consolas" w:cs="Consolas"/>
          <w:i w:val="0"/>
          <w:caps w:val="0"/>
          <w:color w:val="5E6687"/>
          <w:spacing w:val="0"/>
          <w:sz w:val="21"/>
          <w:szCs w:val="21"/>
          <w:shd w:val="clear" w:fill="F5F7FF"/>
        </w:rPr>
        <w:t xml:space="preserve">glBindObject(GL_WINDOW_TARGET, </w:t>
      </w:r>
      <w:r>
        <w:rPr>
          <w:rFonts w:hint="default" w:ascii="Consolas" w:hAnsi="Consolas" w:eastAsia="Consolas" w:cs="Consolas"/>
          <w:i w:val="0"/>
          <w:caps w:val="0"/>
          <w:color w:val="C76B29"/>
          <w:spacing w:val="0"/>
          <w:sz w:val="21"/>
          <w:szCs w:val="21"/>
          <w:shd w:val="clear" w:fill="F5F7FF"/>
        </w:rPr>
        <w:t>0</w:t>
      </w:r>
      <w:r>
        <w:rPr>
          <w:rStyle w:val="9"/>
          <w:rFonts w:hint="default" w:ascii="Consolas" w:hAnsi="Consolas" w:eastAsia="Consolas" w:cs="Consolas"/>
          <w:i w:val="0"/>
          <w:caps w:val="0"/>
          <w:color w:val="5E6687"/>
          <w:spacing w:val="0"/>
          <w:sz w:val="21"/>
          <w:szCs w:val="21"/>
          <w:shd w:val="clear" w:fill="F5F7FF"/>
        </w:rPr>
        <w:t>);</w:t>
      </w:r>
    </w:p>
    <w:p>
      <w:pPr>
        <w:ind w:firstLine="420" w:firstLineChars="0"/>
        <w:rPr>
          <w:rFonts w:hint="eastAsia" w:ascii="Consolas" w:hAnsi="Consolas" w:eastAsia="Consolas" w:cs="Consolas"/>
          <w:i w:val="0"/>
          <w:caps w:val="0"/>
          <w:color w:val="5E6687"/>
          <w:spacing w:val="0"/>
          <w:sz w:val="21"/>
          <w:szCs w:val="21"/>
          <w:shd w:val="clear" w:fill="F5F7FF"/>
          <w:lang w:val="en-US" w:eastAsia="zh-CN"/>
        </w:rPr>
      </w:pPr>
    </w:p>
    <w:p>
      <w:pPr>
        <w:ind w:firstLine="420" w:firstLineChars="0"/>
        <w:rPr>
          <w:rFonts w:hint="eastAsia"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222222"/>
          <w:spacing w:val="0"/>
          <w:sz w:val="22"/>
          <w:szCs w:val="22"/>
          <w:shd w:val="clear" w:fill="FFFFFF"/>
        </w:rPr>
        <w:t>首先创建一个对象，然后用一个id保存它的引用（实际数据被储存在后台）。然后我们将对象绑定至上下文的目标位置（例子中窗口对象目标的位置被定义成</w:t>
      </w:r>
      <w:r>
        <w:rPr>
          <w:rStyle w:val="7"/>
          <w:rFonts w:ascii="Courier New" w:hAnsi="Courier New" w:eastAsia="宋体" w:cs="Courier New"/>
          <w:i w:val="0"/>
          <w:caps w:val="0"/>
          <w:color w:val="222277"/>
          <w:spacing w:val="0"/>
          <w:sz w:val="22"/>
          <w:szCs w:val="22"/>
          <w:shd w:val="clear" w:fill="FFFFFF"/>
        </w:rPr>
        <w:t>GL_WINDOW_TARGET</w:t>
      </w:r>
      <w:r>
        <w:rPr>
          <w:rFonts w:hint="eastAsia" w:ascii="微软雅黑" w:hAnsi="微软雅黑" w:eastAsia="微软雅黑" w:cs="微软雅黑"/>
          <w:i w:val="0"/>
          <w:caps w:val="0"/>
          <w:color w:val="222222"/>
          <w:spacing w:val="0"/>
          <w:sz w:val="22"/>
          <w:szCs w:val="22"/>
          <w:shd w:val="clear" w:fill="FFFFFF"/>
        </w:rPr>
        <w:t>）。接下来我们设置窗口的选项。最后我们将目标位置的对象id设回0，解绑这个对象。设置的选项将被保存在</w:t>
      </w:r>
      <w:r>
        <w:rPr>
          <w:rStyle w:val="7"/>
          <w:rFonts w:hint="default" w:ascii="Courier New" w:hAnsi="Courier New" w:eastAsia="宋体" w:cs="Courier New"/>
          <w:i w:val="0"/>
          <w:caps w:val="0"/>
          <w:color w:val="222277"/>
          <w:spacing w:val="0"/>
          <w:sz w:val="22"/>
          <w:szCs w:val="22"/>
          <w:shd w:val="clear" w:fill="FFFFFF"/>
        </w:rPr>
        <w:t>objectId</w:t>
      </w:r>
      <w:r>
        <w:rPr>
          <w:rFonts w:hint="eastAsia" w:ascii="微软雅黑" w:hAnsi="微软雅黑" w:eastAsia="微软雅黑" w:cs="微软雅黑"/>
          <w:i w:val="0"/>
          <w:caps w:val="0"/>
          <w:color w:val="222222"/>
          <w:spacing w:val="0"/>
          <w:sz w:val="22"/>
          <w:szCs w:val="22"/>
          <w:shd w:val="clear" w:fill="FFFFFF"/>
        </w:rPr>
        <w:t>所引用的对象中，一旦我们重新绑定这个对象到</w:t>
      </w:r>
      <w:r>
        <w:rPr>
          <w:rStyle w:val="7"/>
          <w:rFonts w:hint="default" w:ascii="Courier New" w:hAnsi="Courier New" w:eastAsia="宋体" w:cs="Courier New"/>
          <w:i w:val="0"/>
          <w:caps w:val="0"/>
          <w:color w:val="222277"/>
          <w:spacing w:val="0"/>
          <w:sz w:val="22"/>
          <w:szCs w:val="22"/>
          <w:shd w:val="clear" w:fill="FFFFFF"/>
        </w:rPr>
        <w:t>GL_WINDOW_TARGET</w:t>
      </w:r>
      <w:r>
        <w:rPr>
          <w:rFonts w:hint="eastAsia" w:ascii="微软雅黑" w:hAnsi="微软雅黑" w:eastAsia="微软雅黑" w:cs="微软雅黑"/>
          <w:i w:val="0"/>
          <w:caps w:val="0"/>
          <w:color w:val="222222"/>
          <w:spacing w:val="0"/>
          <w:sz w:val="22"/>
          <w:szCs w:val="22"/>
          <w:shd w:val="clear" w:fill="FFFFFF"/>
        </w:rPr>
        <w:t>位置，这些选项就会重新生效。</w:t>
      </w:r>
    </w:p>
    <w:p>
      <w:pPr>
        <w:ind w:firstLine="420" w:firstLineChars="0"/>
        <w:rPr>
          <w:rFonts w:hint="eastAsia" w:ascii="微软雅黑" w:hAnsi="微软雅黑" w:eastAsia="微软雅黑" w:cs="微软雅黑"/>
          <w:i w:val="0"/>
          <w:caps w:val="0"/>
          <w:color w:val="222222"/>
          <w:spacing w:val="0"/>
          <w:sz w:val="22"/>
          <w:szCs w:val="22"/>
          <w:shd w:val="clear" w:fill="FFFFFF"/>
          <w:lang w:eastAsia="zh-CN"/>
        </w:rPr>
      </w:pPr>
      <w:r>
        <w:rPr>
          <w:rFonts w:ascii="微软雅黑" w:hAnsi="微软雅黑" w:eastAsia="微软雅黑" w:cs="微软雅黑"/>
          <w:i w:val="0"/>
          <w:caps w:val="0"/>
          <w:color w:val="222222"/>
          <w:spacing w:val="0"/>
          <w:sz w:val="22"/>
          <w:szCs w:val="22"/>
          <w:shd w:val="clear" w:fill="FFFFFF"/>
        </w:rPr>
        <w:t>GLFW是一个专门针对OpenGL的C语言库，它提供了一些渲染物体所需的最低限度的接口。它允许用户创建OpenGL上下文，定义窗口参数以及处理用户输入</w:t>
      </w:r>
      <w:r>
        <w:rPr>
          <w:rFonts w:hint="eastAsia" w:ascii="微软雅黑" w:hAnsi="微软雅黑" w:eastAsia="微软雅黑" w:cs="微软雅黑"/>
          <w:i w:val="0"/>
          <w:caps w:val="0"/>
          <w:color w:val="222222"/>
          <w:spacing w:val="0"/>
          <w:sz w:val="22"/>
          <w:szCs w:val="22"/>
          <w:shd w:val="clear" w:fill="FFFFFF"/>
          <w:lang w:eastAsia="zh-CN"/>
        </w:rPr>
        <w:t>。</w:t>
      </w:r>
    </w:p>
    <w:p>
      <w:pPr>
        <w:ind w:firstLine="420" w:firstLineChars="0"/>
        <w:rPr>
          <w:rFonts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222222"/>
          <w:spacing w:val="0"/>
          <w:sz w:val="22"/>
          <w:szCs w:val="22"/>
          <w:shd w:val="clear" w:fill="FFFFFF"/>
        </w:rPr>
        <w:t>提供源代码所产生的一个问题在于不是每个人都用相同的IDE开发程序，因而提供的工程/解决方案文件可能和一些人的IDE不兼容。所以人们只能从.c/.cpp和.h/.hpp文件来自己建立工程/解决方案，这是一项枯燥的工作。但因此也诞生了一个叫做CMake的工具。</w:t>
      </w:r>
    </w:p>
    <w:p>
      <w:pPr>
        <w:ind w:firstLine="420" w:firstLineChars="0"/>
        <w:rPr>
          <w:rFonts w:hint="eastAsia" w:ascii="微软雅黑" w:hAnsi="微软雅黑" w:eastAsia="微软雅黑" w:cs="微软雅黑"/>
          <w:i w:val="0"/>
          <w:caps w:val="0"/>
          <w:color w:val="222222"/>
          <w:spacing w:val="0"/>
          <w:sz w:val="22"/>
          <w:szCs w:val="22"/>
          <w:shd w:val="clear" w:fill="FFFFFF"/>
          <w:lang w:eastAsia="zh-CN"/>
        </w:rPr>
      </w:pPr>
      <w:r>
        <w:rPr>
          <w:rFonts w:ascii="微软雅黑" w:hAnsi="微软雅黑" w:eastAsia="微软雅黑" w:cs="微软雅黑"/>
          <w:i w:val="0"/>
          <w:caps w:val="0"/>
          <w:color w:val="222222"/>
          <w:spacing w:val="0"/>
          <w:sz w:val="22"/>
          <w:szCs w:val="22"/>
          <w:shd w:val="clear" w:fill="FFFFFF"/>
        </w:rPr>
        <w:t>CMake是一个工程文件生成工具。用户可以使用预定义好的CMake脚本，根据自己的选择（像是Visual Studio, Code::Blocks, Eclipse）生成不同IDE的工程文件。这允许我们从GLFW源码里创建一个Visual Studio 2015工程文件，之后进行编译</w:t>
      </w:r>
      <w:r>
        <w:rPr>
          <w:rFonts w:hint="eastAsia" w:ascii="微软雅黑" w:hAnsi="微软雅黑" w:eastAsia="微软雅黑" w:cs="微软雅黑"/>
          <w:i w:val="0"/>
          <w:caps w:val="0"/>
          <w:color w:val="222222"/>
          <w:spacing w:val="0"/>
          <w:sz w:val="22"/>
          <w:szCs w:val="22"/>
          <w:shd w:val="clear" w:fill="FFFFFF"/>
          <w:lang w:eastAsia="zh-CN"/>
        </w:rPr>
        <w:t>。</w:t>
      </w:r>
    </w:p>
    <w:p>
      <w:pPr>
        <w:pStyle w:val="3"/>
        <w:keepNext w:val="0"/>
        <w:keepLines w:val="0"/>
        <w:widowControl/>
        <w:suppressLineNumbers w:val="0"/>
        <w:spacing w:before="0" w:beforeAutospacing="1" w:after="0" w:afterAutospacing="1" w:line="405" w:lineRule="atLeast"/>
        <w:ind w:left="0" w:right="0" w:firstLine="0"/>
        <w:rPr>
          <w:rFonts w:ascii="微软雅黑" w:hAnsi="微软雅黑" w:eastAsia="微软雅黑" w:cs="微软雅黑"/>
          <w:i w:val="0"/>
          <w:caps w:val="0"/>
          <w:color w:val="444444"/>
          <w:spacing w:val="0"/>
          <w:sz w:val="22"/>
          <w:szCs w:val="22"/>
        </w:rPr>
      </w:pPr>
      <w:r>
        <w:rPr>
          <w:rStyle w:val="6"/>
          <w:rFonts w:hint="eastAsia" w:ascii="微软雅黑" w:hAnsi="微软雅黑" w:eastAsia="微软雅黑" w:cs="微软雅黑"/>
          <w:b/>
          <w:i w:val="0"/>
          <w:caps w:val="0"/>
          <w:color w:val="444444"/>
          <w:spacing w:val="0"/>
          <w:sz w:val="22"/>
          <w:szCs w:val="22"/>
        </w:rPr>
        <w:t>双缓冲(Double Buffer)</w:t>
      </w:r>
    </w:p>
    <w:p>
      <w:pPr>
        <w:pStyle w:val="3"/>
        <w:keepNext w:val="0"/>
        <w:keepLines w:val="0"/>
        <w:widowControl/>
        <w:suppressLineNumbers w:val="0"/>
        <w:spacing w:before="0" w:beforeAutospacing="1" w:after="0" w:afterAutospacing="1" w:line="405" w:lineRule="atLeast"/>
        <w:ind w:left="0" w:right="0" w:firstLine="0"/>
        <w:rPr>
          <w:rFonts w:hint="eastAsia" w:ascii="微软雅黑" w:hAnsi="微软雅黑" w:eastAsia="微软雅黑" w:cs="微软雅黑"/>
          <w:i w:val="0"/>
          <w:caps w:val="0"/>
          <w:color w:val="444444"/>
          <w:spacing w:val="0"/>
          <w:sz w:val="22"/>
          <w:szCs w:val="22"/>
        </w:rPr>
      </w:pPr>
      <w:r>
        <w:rPr>
          <w:rFonts w:hint="eastAsia" w:ascii="微软雅黑" w:hAnsi="微软雅黑" w:eastAsia="微软雅黑" w:cs="微软雅黑"/>
          <w:i w:val="0"/>
          <w:caps w:val="0"/>
          <w:color w:val="444444"/>
          <w:spacing w:val="0"/>
          <w:sz w:val="22"/>
          <w:szCs w:val="22"/>
        </w:rPr>
        <w:t>应用程序使用单缓冲绘图时可能会存在图像闪烁的问题。 这是因为生成的图像不是一下子被绘制出来的，而是按照从左到右，由上而下逐像素地绘制而成的。最终图像不是在瞬间显示给用户，而是通过一步一步生成的，这会导致渲染的结果很不真实。为了规避这些问题，我们应用双缓冲渲染窗口应用程序。</w:t>
      </w:r>
      <w:r>
        <w:rPr>
          <w:rStyle w:val="6"/>
          <w:rFonts w:hint="eastAsia" w:ascii="微软雅黑" w:hAnsi="微软雅黑" w:eastAsia="微软雅黑" w:cs="微软雅黑"/>
          <w:b/>
          <w:i w:val="0"/>
          <w:caps w:val="0"/>
          <w:color w:val="444444"/>
          <w:spacing w:val="0"/>
          <w:sz w:val="22"/>
          <w:szCs w:val="22"/>
        </w:rPr>
        <w:t>前</w:t>
      </w:r>
      <w:r>
        <w:rPr>
          <w:rFonts w:hint="eastAsia" w:ascii="微软雅黑" w:hAnsi="微软雅黑" w:eastAsia="微软雅黑" w:cs="微软雅黑"/>
          <w:i w:val="0"/>
          <w:caps w:val="0"/>
          <w:color w:val="444444"/>
          <w:spacing w:val="0"/>
          <w:sz w:val="22"/>
          <w:szCs w:val="22"/>
        </w:rPr>
        <w:t>缓冲保存着最终输出的图像，它会在屏幕上显示；而所有的的渲染指令都会在</w:t>
      </w:r>
      <w:r>
        <w:rPr>
          <w:rStyle w:val="6"/>
          <w:rFonts w:hint="eastAsia" w:ascii="微软雅黑" w:hAnsi="微软雅黑" w:eastAsia="微软雅黑" w:cs="微软雅黑"/>
          <w:b/>
          <w:i w:val="0"/>
          <w:caps w:val="0"/>
          <w:color w:val="444444"/>
          <w:spacing w:val="0"/>
          <w:sz w:val="22"/>
          <w:szCs w:val="22"/>
        </w:rPr>
        <w:t>后</w:t>
      </w:r>
      <w:r>
        <w:rPr>
          <w:rFonts w:hint="eastAsia" w:ascii="微软雅黑" w:hAnsi="微软雅黑" w:eastAsia="微软雅黑" w:cs="微软雅黑"/>
          <w:i w:val="0"/>
          <w:caps w:val="0"/>
          <w:color w:val="444444"/>
          <w:spacing w:val="0"/>
          <w:sz w:val="22"/>
          <w:szCs w:val="22"/>
        </w:rPr>
        <w:t>缓冲上绘制。当所有的渲染指令执行完毕后，我们</w:t>
      </w:r>
      <w:r>
        <w:rPr>
          <w:rStyle w:val="6"/>
          <w:rFonts w:hint="eastAsia" w:ascii="微软雅黑" w:hAnsi="微软雅黑" w:eastAsia="微软雅黑" w:cs="微软雅黑"/>
          <w:b/>
          <w:i w:val="0"/>
          <w:caps w:val="0"/>
          <w:color w:val="444444"/>
          <w:spacing w:val="0"/>
          <w:sz w:val="22"/>
          <w:szCs w:val="22"/>
        </w:rPr>
        <w:t>交换</w:t>
      </w:r>
      <w:r>
        <w:rPr>
          <w:rFonts w:hint="eastAsia" w:ascii="微软雅黑" w:hAnsi="微软雅黑" w:eastAsia="微软雅黑" w:cs="微软雅黑"/>
          <w:i w:val="0"/>
          <w:caps w:val="0"/>
          <w:color w:val="444444"/>
          <w:spacing w:val="0"/>
          <w:sz w:val="22"/>
          <w:szCs w:val="22"/>
        </w:rPr>
        <w:t>(Swap)前缓冲和后缓冲，这样图像就立即呈显出来，之前提到的不真实感就消除了。</w:t>
      </w:r>
    </w:p>
    <w:p>
      <w:pPr>
        <w:keepNext w:val="0"/>
        <w:keepLines w:val="0"/>
        <w:widowControl/>
        <w:numPr>
          <w:ilvl w:val="0"/>
          <w:numId w:val="1"/>
        </w:numPr>
        <w:suppressLineNumbers w:val="0"/>
        <w:spacing w:before="0" w:beforeAutospacing="1" w:after="45" w:afterAutospacing="0" w:line="405" w:lineRule="atLeast"/>
        <w:ind w:left="720" w:hanging="360"/>
      </w:pPr>
      <w:r>
        <w:rPr>
          <w:rFonts w:ascii="微软雅黑" w:hAnsi="微软雅黑" w:eastAsia="微软雅黑" w:cs="微软雅黑"/>
          <w:i w:val="0"/>
          <w:caps w:val="0"/>
          <w:color w:val="444444"/>
          <w:spacing w:val="0"/>
          <w:sz w:val="22"/>
          <w:szCs w:val="22"/>
        </w:rPr>
        <w:t>顶点数组对象：Vertex Array Object，VAO</w:t>
      </w:r>
    </w:p>
    <w:p>
      <w:pPr>
        <w:keepNext w:val="0"/>
        <w:keepLines w:val="0"/>
        <w:widowControl/>
        <w:numPr>
          <w:ilvl w:val="0"/>
          <w:numId w:val="1"/>
        </w:numPr>
        <w:suppressLineNumbers w:val="0"/>
        <w:spacing w:before="0" w:beforeAutospacing="1" w:after="45" w:afterAutospacing="0" w:line="405" w:lineRule="atLeast"/>
        <w:ind w:left="720" w:hanging="360"/>
      </w:pPr>
      <w:r>
        <w:rPr>
          <w:rFonts w:hint="eastAsia" w:ascii="微软雅黑" w:hAnsi="微软雅黑" w:eastAsia="微软雅黑" w:cs="微软雅黑"/>
          <w:i w:val="0"/>
          <w:caps w:val="0"/>
          <w:color w:val="444444"/>
          <w:spacing w:val="0"/>
          <w:sz w:val="22"/>
          <w:szCs w:val="22"/>
        </w:rPr>
        <w:t>顶点缓冲对象：Vertex Buffer Object，VBO</w:t>
      </w:r>
    </w:p>
    <w:p>
      <w:pPr>
        <w:keepNext w:val="0"/>
        <w:keepLines w:val="0"/>
        <w:widowControl/>
        <w:numPr>
          <w:ilvl w:val="0"/>
          <w:numId w:val="1"/>
        </w:numPr>
        <w:suppressLineNumbers w:val="0"/>
        <w:spacing w:before="0" w:beforeAutospacing="1" w:after="45" w:afterAutospacing="0" w:line="405" w:lineRule="atLeast"/>
        <w:ind w:left="720" w:hanging="360"/>
      </w:pPr>
      <w:r>
        <w:rPr>
          <w:rFonts w:hint="eastAsia" w:ascii="微软雅黑" w:hAnsi="微软雅黑" w:eastAsia="微软雅黑" w:cs="微软雅黑"/>
          <w:i w:val="0"/>
          <w:caps w:val="0"/>
          <w:color w:val="444444"/>
          <w:spacing w:val="0"/>
          <w:sz w:val="22"/>
          <w:szCs w:val="22"/>
        </w:rPr>
        <w:t>索引缓冲对象：Element Buffer Object，EBO或Index Buffer Object，IBO</w:t>
      </w:r>
    </w:p>
    <w:p>
      <w:pPr>
        <w:pStyle w:val="3"/>
        <w:keepNext w:val="0"/>
        <w:keepLines w:val="0"/>
        <w:widowControl/>
        <w:suppressLineNumbers w:val="0"/>
        <w:spacing w:before="0" w:beforeAutospacing="1" w:after="0" w:afterAutospacing="1" w:line="405" w:lineRule="atLeast"/>
        <w:ind w:left="0" w:right="0" w:firstLine="0"/>
        <w:rPr>
          <w:rFonts w:hint="eastAsia" w:ascii="微软雅黑" w:hAnsi="微软雅黑" w:eastAsia="微软雅黑" w:cs="微软雅黑"/>
          <w:i w:val="0"/>
          <w:caps w:val="0"/>
          <w:color w:val="444444"/>
          <w:spacing w:val="0"/>
          <w:sz w:val="22"/>
          <w:szCs w:val="22"/>
        </w:rPr>
      </w:pPr>
      <w:r>
        <w:rPr>
          <w:rFonts w:hint="eastAsia" w:ascii="微软雅黑" w:hAnsi="微软雅黑" w:eastAsia="微软雅黑" w:cs="微软雅黑"/>
          <w:i w:val="0"/>
          <w:caps w:val="0"/>
          <w:color w:val="444444"/>
          <w:spacing w:val="0"/>
          <w:sz w:val="22"/>
          <w:szCs w:val="22"/>
        </w:rPr>
        <w:t>当指代这三个东西的时候，可能使用的是全称，也可能用的是英文缩写，翻译的时候和原文保持的一致。由于没有英文那样的分词间隔，中文全称的部分可能不太容易注意。但请记住，缩写和中文全称指代的是一个东西。</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lang w:val="en-US" w:eastAsia="zh-CN"/>
        </w:rPr>
      </w:pPr>
      <w:r>
        <w:rPr>
          <w:rFonts w:ascii="微软雅黑" w:hAnsi="微软雅黑" w:eastAsia="微软雅黑" w:cs="微软雅黑"/>
          <w:i w:val="0"/>
          <w:caps w:val="0"/>
          <w:color w:val="222222"/>
          <w:spacing w:val="0"/>
          <w:sz w:val="22"/>
          <w:szCs w:val="22"/>
          <w:shd w:val="clear" w:fill="FFFFFF"/>
        </w:rPr>
        <w:t>3D坐标转为2D坐标的处理过程是由OpenGL的</w:t>
      </w:r>
      <w:r>
        <w:rPr>
          <w:rFonts w:ascii="宋体" w:hAnsi="宋体" w:eastAsia="宋体" w:cs="宋体"/>
          <w:sz w:val="24"/>
          <w:szCs w:val="24"/>
        </w:rPr>
        <w:t>图形渲染管线</w:t>
      </w:r>
      <w:r>
        <w:rPr>
          <w:rFonts w:hint="eastAsia" w:ascii="微软雅黑" w:hAnsi="微软雅黑" w:eastAsia="微软雅黑" w:cs="微软雅黑"/>
          <w:i w:val="0"/>
          <w:caps w:val="0"/>
          <w:color w:val="222222"/>
          <w:spacing w:val="0"/>
          <w:sz w:val="22"/>
          <w:szCs w:val="22"/>
          <w:shd w:val="clear" w:fill="FFFFFF"/>
        </w:rPr>
        <w:t>（Graphics Pipeline，大多译为管线，实际上指的是一堆原始图形数据途经一个输送管道，期间经过各种变化处理最终出现在屏幕的过程）管理的。图形渲染管线可以被划分为两个主要部分：第一部分把你的3D坐标转换为2D坐标，第二部分是把2D坐标转变为实际的有颜色的像素。这个教程里，我们会简单地讨论一下图形渲染管线，以及如何利用它创建一些漂亮的像素。图形渲染管线接受一组3D坐标，然后把它们转变为你屏幕上的有色2D像素输出。图形渲染管线可以被划分为几个阶段，每个阶段将会把前一个阶段的输出作为输入。所有这些阶段都是高度专门化的（它们都有一个特定的函数），并且很容易并行执行。正是由于它们具有并行执行的特性，当今大多数显卡都有成千上万的小处理核心，它们在GPU上为每一个（渲染管线）阶段运行各自的小程序，从而在图形渲染管线中快速处理你的数据。这些小程序叫做着色器(Shader)。</w:t>
      </w:r>
      <w:r>
        <w:rPr>
          <w:rFonts w:hint="eastAsia" w:ascii="微软雅黑" w:hAnsi="微软雅黑" w:eastAsia="微软雅黑" w:cs="微软雅黑"/>
          <w:i w:val="0"/>
          <w:caps w:val="0"/>
          <w:color w:val="222222"/>
          <w:spacing w:val="0"/>
          <w:sz w:val="22"/>
          <w:szCs w:val="22"/>
          <w:shd w:val="clear" w:fill="FFFFFF"/>
          <w:lang w:val="en-US" w:eastAsia="zh-CN"/>
        </w:rPr>
        <w:t>重点！！</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hint="eastAsia" w:ascii="微软雅黑" w:hAnsi="微软雅黑" w:eastAsia="微软雅黑" w:cs="微软雅黑"/>
          <w:i w:val="0"/>
          <w:caps w:val="0"/>
          <w:color w:val="222222"/>
          <w:spacing w:val="0"/>
          <w:sz w:val="22"/>
          <w:szCs w:val="22"/>
          <w:shd w:val="clear" w:fill="FFFFFF"/>
        </w:rPr>
        <w:t>有些着色器允许开发者自己配置，这就允许我们用自己写的着色器来替换默认的。这样我们就可以更细致地控制图形渲染管线中的特定部分了，而且因为它们运行在GPU上，所以它们可以给我们节约宝贵的CPU时间。OpenGL着色器是用OpenGL着色器语言(OpenGL Shading Language, GLSL)写成的，在下一节中我们再花更多时间研究它。</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图形渲染管线的工作方式有个大概了解。</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首先，我们以数组的形式传递3个3D坐标作为图形渲染管线的输入，用来表示一个三角形，这个数组叫做顶点数据(Vertex Data)；顶点数据是一系列顶点的集合。一个顶点(Vertex)是一个3D坐标的数据的集合。而顶点数据是用顶点属性(Vertex Attribute)表示的，它可以包含任何我们想用的数据，但是简单起见，我们还是假定每个顶点只由一个3D位置(译注1)和一些颜色值组成的吧。</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shd w:val="clear" w:fill="FFFFFF"/>
        </w:rPr>
      </w:pPr>
      <w:r>
        <w:rPr>
          <w:rFonts w:ascii="微软雅黑" w:hAnsi="微软雅黑" w:eastAsia="微软雅黑" w:cs="微软雅黑"/>
          <w:i w:val="0"/>
          <w:caps w:val="0"/>
          <w:color w:val="444444"/>
          <w:spacing w:val="0"/>
          <w:sz w:val="22"/>
          <w:szCs w:val="22"/>
          <w:shd w:val="clear" w:fill="E7F2FA"/>
        </w:rPr>
        <w:t>当我们谈论一个“位置”的时候，它代表在一个“空间”中所处地点的这个特殊属性；同时“空间”代表着任何一种坐标系，比如x、y、z三维坐标系，x、y二维坐标系，或者一条直线上的x和y的线性关系，只不过二维坐标系是一个扁扁的平面空间，而一条直线是一个很瘦的长长的空间。</w:t>
      </w:r>
    </w:p>
    <w:p>
      <w:pPr>
        <w:ind w:firstLine="420" w:firstLineChars="0"/>
        <w:rPr>
          <w:rFonts w:hint="eastAsia" w:ascii="微软雅黑" w:hAnsi="微软雅黑" w:eastAsia="微软雅黑" w:cs="微软雅黑"/>
          <w:i w:val="0"/>
          <w:caps w:val="0"/>
          <w:color w:val="444444"/>
          <w:spacing w:val="0"/>
          <w:sz w:val="22"/>
          <w:szCs w:val="22"/>
          <w:shd w:val="clear" w:fill="D8F5D8"/>
        </w:rPr>
      </w:pPr>
      <w:r>
        <w:rPr>
          <w:rFonts w:ascii="微软雅黑" w:hAnsi="微软雅黑" w:eastAsia="微软雅黑" w:cs="微软雅黑"/>
          <w:i w:val="0"/>
          <w:caps w:val="0"/>
          <w:color w:val="444444"/>
          <w:spacing w:val="0"/>
          <w:sz w:val="22"/>
          <w:szCs w:val="22"/>
          <w:shd w:val="clear" w:fill="D8F5D8"/>
        </w:rPr>
        <w:t>为了让OpenGL知道我们的坐标和颜色值构成的到底是什么，OpenGL需要你去指定这些数据所表示的渲染类型。我们是希望把这些数据渲染成一系列的点？一系列的三角形？还是仅仅是一个长长的线？做出的这些提示叫做</w:t>
      </w:r>
      <w:r>
        <w:rPr>
          <w:rFonts w:ascii="宋体" w:hAnsi="宋体" w:eastAsia="宋体" w:cs="宋体"/>
          <w:sz w:val="24"/>
          <w:szCs w:val="24"/>
        </w:rPr>
        <w:t>图元</w:t>
      </w:r>
      <w:r>
        <w:rPr>
          <w:rFonts w:hint="eastAsia" w:ascii="微软雅黑" w:hAnsi="微软雅黑" w:eastAsia="微软雅黑" w:cs="微软雅黑"/>
          <w:i w:val="0"/>
          <w:caps w:val="0"/>
          <w:color w:val="444444"/>
          <w:spacing w:val="0"/>
          <w:sz w:val="22"/>
          <w:szCs w:val="22"/>
          <w:shd w:val="clear" w:fill="D8F5D8"/>
        </w:rPr>
        <w:t>(Primitive)，任何一个绘制指令的调用都将把图元传递给OpenGL。这是其中的几个：</w:t>
      </w:r>
      <w:r>
        <w:rPr>
          <w:rStyle w:val="7"/>
          <w:rFonts w:ascii="Courier New" w:hAnsi="Courier New" w:eastAsia="宋体" w:cs="Courier New"/>
          <w:i w:val="0"/>
          <w:caps w:val="0"/>
          <w:color w:val="222277"/>
          <w:spacing w:val="0"/>
          <w:sz w:val="22"/>
          <w:szCs w:val="22"/>
          <w:shd w:val="clear" w:fill="D8F5D8"/>
        </w:rPr>
        <w:t>GL_POINTS</w:t>
      </w:r>
      <w:r>
        <w:rPr>
          <w:rFonts w:hint="eastAsia" w:ascii="微软雅黑" w:hAnsi="微软雅黑" w:eastAsia="微软雅黑" w:cs="微软雅黑"/>
          <w:i w:val="0"/>
          <w:caps w:val="0"/>
          <w:color w:val="444444"/>
          <w:spacing w:val="0"/>
          <w:sz w:val="22"/>
          <w:szCs w:val="22"/>
          <w:shd w:val="clear" w:fill="D8F5D8"/>
        </w:rPr>
        <w:t>、</w:t>
      </w:r>
      <w:r>
        <w:rPr>
          <w:rStyle w:val="7"/>
          <w:rFonts w:hint="default" w:ascii="Courier New" w:hAnsi="Courier New" w:eastAsia="宋体" w:cs="Courier New"/>
          <w:i w:val="0"/>
          <w:caps w:val="0"/>
          <w:color w:val="222277"/>
          <w:spacing w:val="0"/>
          <w:sz w:val="22"/>
          <w:szCs w:val="22"/>
          <w:shd w:val="clear" w:fill="D8F5D8"/>
        </w:rPr>
        <w:t>GL_TRIANGLES</w:t>
      </w:r>
      <w:r>
        <w:rPr>
          <w:rFonts w:hint="eastAsia" w:ascii="微软雅黑" w:hAnsi="微软雅黑" w:eastAsia="微软雅黑" w:cs="微软雅黑"/>
          <w:i w:val="0"/>
          <w:caps w:val="0"/>
          <w:color w:val="444444"/>
          <w:spacing w:val="0"/>
          <w:sz w:val="22"/>
          <w:szCs w:val="22"/>
          <w:shd w:val="clear" w:fill="D8F5D8"/>
        </w:rPr>
        <w:t>、</w:t>
      </w:r>
      <w:r>
        <w:rPr>
          <w:rStyle w:val="7"/>
          <w:rFonts w:hint="default" w:ascii="Courier New" w:hAnsi="Courier New" w:eastAsia="宋体" w:cs="Courier New"/>
          <w:i w:val="0"/>
          <w:caps w:val="0"/>
          <w:color w:val="222277"/>
          <w:spacing w:val="0"/>
          <w:sz w:val="22"/>
          <w:szCs w:val="22"/>
          <w:shd w:val="clear" w:fill="D8F5D8"/>
        </w:rPr>
        <w:t>GL_LINE_STRIP</w:t>
      </w:r>
      <w:r>
        <w:rPr>
          <w:rFonts w:hint="eastAsia" w:ascii="微软雅黑" w:hAnsi="微软雅黑" w:eastAsia="微软雅黑" w:cs="微软雅黑"/>
          <w:i w:val="0"/>
          <w:caps w:val="0"/>
          <w:color w:val="444444"/>
          <w:spacing w:val="0"/>
          <w:sz w:val="22"/>
          <w:szCs w:val="22"/>
          <w:shd w:val="clear" w:fill="D8F5D8"/>
        </w:rPr>
        <w:t>。</w:t>
      </w:r>
    </w:p>
    <w:p>
      <w:pPr>
        <w:pStyle w:val="3"/>
        <w:keepNext w:val="0"/>
        <w:keepLines w:val="0"/>
        <w:widowControl/>
        <w:suppressLineNumbers w:val="0"/>
        <w:shd w:val="clear" w:fill="FFFFFF"/>
        <w:spacing w:before="0" w:beforeAutospacing="0" w:after="158" w:afterAutospacing="0" w:line="405" w:lineRule="atLeast"/>
        <w:ind w:left="0" w:right="0" w:firstLine="0"/>
        <w:rPr>
          <w:rFonts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图形渲染管线的第一个部分是顶点着色器(Vertex Shader)，它把一个单独的顶点作为输入。顶点着色器主要的目的是把3D坐标转为另一种3D坐标（后面会解释），同时顶点着色器允许我们对顶点属性进行一些基本处理。</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图元装配(Primitive Assembly)阶段将顶点着色器输出的所有顶点作为输入（如果是</w:t>
      </w:r>
      <w:r>
        <w:rPr>
          <w:rStyle w:val="7"/>
          <w:rFonts w:ascii="Courier New" w:hAnsi="Courier New" w:eastAsia="微软雅黑" w:cs="Courier New"/>
          <w:i w:val="0"/>
          <w:caps w:val="0"/>
          <w:color w:val="222277"/>
          <w:spacing w:val="0"/>
          <w:sz w:val="22"/>
          <w:szCs w:val="22"/>
          <w:shd w:val="clear" w:fill="FFFFFF"/>
        </w:rPr>
        <w:t>GL_POINTS</w:t>
      </w:r>
      <w:r>
        <w:rPr>
          <w:rFonts w:hint="eastAsia" w:ascii="微软雅黑" w:hAnsi="微软雅黑" w:eastAsia="微软雅黑" w:cs="微软雅黑"/>
          <w:i w:val="0"/>
          <w:caps w:val="0"/>
          <w:color w:val="222222"/>
          <w:spacing w:val="0"/>
          <w:sz w:val="22"/>
          <w:szCs w:val="22"/>
          <w:shd w:val="clear" w:fill="FFFFFF"/>
        </w:rPr>
        <w:t>，那么就是一个顶点），并所有的点装配成指定图元的形状；本节例子中是一个三角形。</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图元装配阶段的输出会传递给几何着色器(Geometry Shader)。几何着色器把图元形式的一系列顶点的集合作为输入，它可以通过产生新顶点构造出新的（或是其它的）图元来生成其他形状。例子中，它生成了另一个三角形。</w:t>
      </w:r>
    </w:p>
    <w:p>
      <w:pPr>
        <w:pStyle w:val="3"/>
        <w:keepNext w:val="0"/>
        <w:keepLines w:val="0"/>
        <w:widowControl/>
        <w:suppressLineNumbers w:val="0"/>
        <w:spacing w:before="300" w:beforeAutospacing="0" w:after="300" w:afterAutospacing="0" w:line="405" w:lineRule="atLeast"/>
        <w:ind w:left="300" w:right="300"/>
      </w:pPr>
      <w:r>
        <w:rPr>
          <w:rFonts w:hint="eastAsia" w:ascii="微软雅黑" w:hAnsi="微软雅黑" w:eastAsia="微软雅黑" w:cs="微软雅黑"/>
          <w:i w:val="0"/>
          <w:caps w:val="0"/>
          <w:color w:val="222222"/>
          <w:spacing w:val="0"/>
          <w:sz w:val="22"/>
          <w:szCs w:val="22"/>
          <w:shd w:val="clear" w:fill="FFFFFF"/>
        </w:rPr>
        <w:t>几何着色器的输出会被传入光栅化阶段(Rasterization Stage)，这里它会把图元映射为最终屏幕上相应的像素，生成供片段着色器(Fragment Shader)使用的片段(Fragment)。在片段着色器运行之前会执行裁切(Clipping)。裁切会丢弃超出你的视图以外的所有像素，用来提升执行效率</w:t>
      </w:r>
      <w:r>
        <w:rPr>
          <w:rFonts w:hint="eastAsia" w:ascii="微软雅黑" w:hAnsi="微软雅黑" w:eastAsia="微软雅黑" w:cs="微软雅黑"/>
          <w:i w:val="0"/>
          <w:caps w:val="0"/>
          <w:color w:val="222222"/>
          <w:spacing w:val="0"/>
          <w:sz w:val="22"/>
          <w:szCs w:val="22"/>
          <w:shd w:val="clear" w:fill="FFFFFF"/>
          <w:lang w:eastAsia="zh-CN"/>
        </w:rPr>
        <w:t>。</w:t>
      </w:r>
      <w:r>
        <w:rPr>
          <w:rFonts w:ascii="微软雅黑" w:hAnsi="微软雅黑" w:eastAsia="微软雅黑" w:cs="微软雅黑"/>
          <w:i w:val="0"/>
          <w:caps w:val="0"/>
          <w:color w:val="444444"/>
          <w:spacing w:val="0"/>
          <w:sz w:val="22"/>
          <w:szCs w:val="22"/>
          <w:shd w:val="clear" w:fill="D8F5D8"/>
        </w:rPr>
        <w:t>OpenGL中的一个片段是OpenGL渲染一个像素所需的所有数据。</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片段着色器的主要目的是计算一个像素的最终颜色，这也是所有OpenGL高级效果产生的地方。通常，片段着色器包含3D场景的数据（比如光照、阴影、光的颜色等等），这些数据可以被用来计算最终像素的颜色。</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在所有对应颜色值确定以后，最终的对象将会被传到最后一个阶段，我们叫做Alpha测试和混合(Blending)阶段。这个阶段检测片段的对应的深度（和模板(Stencil)）值（后面会讲），用它们来判断这个像素是其它物体的前面还是后面，决定是否应该丢弃。这个阶段也会检查alpha值（alpha值定义了一个物体的透明度）并对物体进行混合(Blend)。所以，即使在片段着色器中计算出来了一个像素输出的颜色，在渲染多个三角形的时候最后的像素颜色也可能完全不同。</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可以看到，图形渲染管线非常复杂，它包含很多可配置的部分。然而，对于大多数场合，我们只需要配置顶点和片段着色器就行了。几何着色器是可选的，通常使用它默认的着色器就行了。</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rPr>
      </w:pPr>
      <w:r>
        <w:rPr>
          <w:rFonts w:hint="eastAsia" w:ascii="微软雅黑" w:hAnsi="微软雅黑" w:eastAsia="微软雅黑" w:cs="微软雅黑"/>
          <w:i w:val="0"/>
          <w:caps w:val="0"/>
          <w:color w:val="222222"/>
          <w:spacing w:val="0"/>
          <w:sz w:val="22"/>
          <w:szCs w:val="22"/>
          <w:shd w:val="clear" w:fill="FFFFFF"/>
        </w:rPr>
        <w:t>在现代OpenGL中，我们</w:t>
      </w:r>
      <w:r>
        <w:rPr>
          <w:rStyle w:val="6"/>
          <w:rFonts w:hint="eastAsia" w:ascii="微软雅黑" w:hAnsi="微软雅黑" w:eastAsia="微软雅黑" w:cs="微软雅黑"/>
          <w:b/>
          <w:i w:val="0"/>
          <w:caps w:val="0"/>
          <w:color w:val="222222"/>
          <w:spacing w:val="0"/>
          <w:sz w:val="22"/>
          <w:szCs w:val="22"/>
          <w:shd w:val="clear" w:fill="FFFFFF"/>
        </w:rPr>
        <w:t>必须</w:t>
      </w:r>
      <w:r>
        <w:rPr>
          <w:rFonts w:hint="eastAsia" w:ascii="微软雅黑" w:hAnsi="微软雅黑" w:eastAsia="微软雅黑" w:cs="微软雅黑"/>
          <w:i w:val="0"/>
          <w:caps w:val="0"/>
          <w:color w:val="222222"/>
          <w:spacing w:val="0"/>
          <w:sz w:val="22"/>
          <w:szCs w:val="22"/>
          <w:shd w:val="clear" w:fill="FFFFFF"/>
        </w:rPr>
        <w:t>定义至少一个顶点着色器和一个片段着色器（因为GPU中没有默认的顶点/片段着色器）。出于这个原因，刚开始学习现代OpenGL的时候可能会非常困难，因为在你能够渲染自己的第一个三角形之前已经需要了解一大堆知识了。在本节结束你最终渲染出你的三角形的时候，你也会了解到非常多的图形编程知识。</w:t>
      </w:r>
    </w:p>
    <w:p>
      <w:pPr>
        <w:pStyle w:val="3"/>
        <w:keepNext w:val="0"/>
        <w:keepLines w:val="0"/>
        <w:widowControl/>
        <w:suppressLineNumbers w:val="0"/>
        <w:shd w:val="clear" w:fill="FFFFFF"/>
        <w:spacing w:before="0" w:beforeAutospacing="0" w:after="158" w:afterAutospacing="0" w:line="405" w:lineRule="atLeast"/>
        <w:ind w:left="0" w:right="0" w:firstLine="0"/>
        <w:rPr>
          <w:rFonts w:hint="eastAsia" w:ascii="微软雅黑" w:hAnsi="微软雅黑" w:eastAsia="微软雅黑" w:cs="微软雅黑"/>
          <w:i w:val="0"/>
          <w:caps w:val="0"/>
          <w:color w:val="222222"/>
          <w:spacing w:val="0"/>
          <w:sz w:val="22"/>
          <w:szCs w:val="22"/>
          <w:lang w:eastAsia="zh-CN"/>
        </w:rPr>
      </w:pPr>
    </w:p>
    <w:p>
      <w:pPr>
        <w:ind w:firstLine="420" w:firstLineChars="0"/>
        <w:rPr>
          <w:rFonts w:hint="eastAsia" w:ascii="微软雅黑" w:hAnsi="微软雅黑" w:eastAsia="微软雅黑" w:cs="微软雅黑"/>
          <w:i w:val="0"/>
          <w:caps w:val="0"/>
          <w:color w:val="444444"/>
          <w:spacing w:val="0"/>
          <w:sz w:val="22"/>
          <w:szCs w:val="22"/>
          <w:shd w:val="clear" w:fill="D8F5D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2CF50"/>
    <w:multiLevelType w:val="multilevel"/>
    <w:tmpl w:val="2702CF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61F7E"/>
    <w:rsid w:val="27830E4B"/>
    <w:rsid w:val="36EB065E"/>
    <w:rsid w:val="3DC7613B"/>
    <w:rsid w:val="4DE57D53"/>
    <w:rsid w:val="4E0539C6"/>
    <w:rsid w:val="5BE61F7E"/>
    <w:rsid w:val="6C2E3C37"/>
    <w:rsid w:val="6F7F1CE4"/>
    <w:rsid w:val="71B373D2"/>
    <w:rsid w:val="754D2CDC"/>
    <w:rsid w:val="757A3489"/>
    <w:rsid w:val="7DA0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Variable"/>
    <w:basedOn w:val="5"/>
    <w:uiPriority w:val="0"/>
    <w:rPr>
      <w:i/>
    </w:rPr>
  </w:style>
  <w:style w:type="character" w:styleId="8">
    <w:name w:val="Hyperlink"/>
    <w:basedOn w:val="5"/>
    <w:uiPriority w:val="0"/>
    <w:rPr>
      <w:color w:val="0000FF"/>
      <w:u w:val="single"/>
    </w:rPr>
  </w:style>
  <w:style w:type="character" w:styleId="9">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2019-03-14T09:23:00Z</dcterms:created>
  <dc:creator>15323</dc:creator>
  <cp:lastModifiedBy>15323</cp:lastModifiedBy>
  <dcterms:modified xsi:type="dcterms:W3CDTF">2019-03-19T10:54:18Z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