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b/>
          <w:bCs/>
          <w:i/>
          <w:color w:val="404040"/>
          <w:szCs w:val="28"/>
          <w:lang w:eastAsia="ru-RU"/>
        </w:rPr>
        <w:t>"</w:t>
      </w:r>
      <w:r w:rsidR="008C0DDD" w:rsidRPr="000E5066">
        <w:rPr>
          <w:rFonts w:cs="Times New Roman"/>
          <w:b/>
          <w:i/>
          <w:color w:val="404040"/>
          <w:szCs w:val="28"/>
          <w:shd w:val="clear" w:color="auto" w:fill="FFFFFF"/>
        </w:rPr>
        <w:t xml:space="preserve"> </w:t>
      </w:r>
      <w:r w:rsidR="008C0DDD" w:rsidRPr="000E5066">
        <w:rPr>
          <w:rFonts w:cs="Times New Roman"/>
          <w:b/>
          <w:i/>
          <w:color w:val="404040"/>
          <w:szCs w:val="28"/>
          <w:shd w:val="clear" w:color="auto" w:fill="FFFFFF"/>
        </w:rPr>
        <w:t>AI-</w:t>
      </w:r>
      <w:r w:rsidR="00FC523A" w:rsidRPr="000E5066">
        <w:rPr>
          <w:rFonts w:cs="Times New Roman"/>
          <w:b/>
          <w:i/>
          <w:color w:val="404040"/>
          <w:szCs w:val="28"/>
          <w:shd w:val="clear" w:color="auto" w:fill="FFFFFF"/>
        </w:rPr>
        <w:t>агент</w:t>
      </w:r>
      <w:r w:rsidR="008C0DDD" w:rsidRPr="000E5066">
        <w:rPr>
          <w:rFonts w:cs="Times New Roman"/>
          <w:b/>
          <w:i/>
          <w:color w:val="404040"/>
          <w:szCs w:val="28"/>
          <w:shd w:val="clear" w:color="auto" w:fill="FFFFFF"/>
        </w:rPr>
        <w:t xml:space="preserve"> для проверки </w:t>
      </w:r>
      <w:r w:rsidR="000E5066" w:rsidRPr="000E5066">
        <w:rPr>
          <w:rFonts w:cs="Times New Roman"/>
          <w:b/>
          <w:i/>
          <w:color w:val="404040"/>
          <w:szCs w:val="28"/>
          <w:shd w:val="clear" w:color="auto" w:fill="FFFFFF"/>
          <w:lang w:val="en-US"/>
        </w:rPr>
        <w:t>User</w:t>
      </w:r>
      <w:r w:rsidR="000E5066" w:rsidRPr="000E5066">
        <w:rPr>
          <w:rFonts w:cs="Times New Roman"/>
          <w:b/>
          <w:i/>
          <w:color w:val="404040"/>
          <w:szCs w:val="28"/>
          <w:shd w:val="clear" w:color="auto" w:fill="FFFFFF"/>
        </w:rPr>
        <w:t xml:space="preserve"> </w:t>
      </w:r>
      <w:r w:rsidR="000E5066" w:rsidRPr="000E5066">
        <w:rPr>
          <w:rFonts w:cs="Times New Roman"/>
          <w:b/>
          <w:i/>
          <w:color w:val="404040"/>
          <w:szCs w:val="28"/>
          <w:shd w:val="clear" w:color="auto" w:fill="FFFFFF"/>
          <w:lang w:val="en-US"/>
        </w:rPr>
        <w:t>Stories</w:t>
      </w:r>
      <w:r w:rsidR="000E5066" w:rsidRPr="000E5066">
        <w:rPr>
          <w:rFonts w:cs="Times New Roman"/>
          <w:b/>
          <w:i/>
          <w:color w:val="404040"/>
          <w:szCs w:val="28"/>
          <w:shd w:val="clear" w:color="auto" w:fill="FFFFFF"/>
        </w:rPr>
        <w:t xml:space="preserve"> по </w:t>
      </w:r>
      <w:r w:rsidR="000E5066" w:rsidRPr="000E5066">
        <w:rPr>
          <w:rFonts w:cs="Times New Roman"/>
          <w:b/>
          <w:i/>
          <w:color w:val="404040"/>
          <w:szCs w:val="28"/>
          <w:shd w:val="clear" w:color="auto" w:fill="FFFFFF"/>
          <w:lang w:val="en-US"/>
        </w:rPr>
        <w:t>INVEST</w:t>
      </w:r>
      <w:r w:rsidR="008C0DDD" w:rsidRPr="000E5066">
        <w:rPr>
          <w:rFonts w:cs="Times New Roman"/>
          <w:b/>
          <w:i/>
          <w:color w:val="404040"/>
          <w:szCs w:val="28"/>
          <w:shd w:val="clear" w:color="auto" w:fill="FFFFFF"/>
        </w:rPr>
        <w:t>"</w:t>
      </w:r>
    </w:p>
    <w:p w:rsidR="000E5066" w:rsidRPr="000E5066" w:rsidRDefault="000E5066" w:rsidP="000E5066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bookmarkStart w:id="0" w:name="_GoBack"/>
      <w:bookmarkEnd w:id="0"/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Как</w:t>
      </w:r>
      <w:r w:rsidRPr="000E5066">
        <w:rPr>
          <w:rFonts w:eastAsia="Times New Roman" w:cs="Times New Roman"/>
          <w:color w:val="404040"/>
          <w:szCs w:val="28"/>
          <w:lang w:eastAsia="ru-RU"/>
        </w:rPr>
        <w:t> системный аналитик,</w:t>
      </w:r>
      <w:r w:rsidRPr="000E5066">
        <w:rPr>
          <w:rFonts w:eastAsia="Times New Roman" w:cs="Times New Roman"/>
          <w:color w:val="40404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404040"/>
          <w:szCs w:val="28"/>
          <w:lang w:eastAsia="ru-RU"/>
        </w:rPr>
        <w:t>я</w:t>
      </w: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 xml:space="preserve"> хочу</w:t>
      </w:r>
      <w:r w:rsidRPr="000E5066">
        <w:rPr>
          <w:rFonts w:eastAsia="Times New Roman" w:cs="Times New Roman"/>
          <w:color w:val="404040"/>
          <w:szCs w:val="28"/>
          <w:lang w:eastAsia="ru-RU"/>
        </w:rPr>
        <w:t xml:space="preserve"> загружать текст </w:t>
      </w:r>
      <w:proofErr w:type="spellStart"/>
      <w:r w:rsidRPr="000E5066">
        <w:rPr>
          <w:rFonts w:eastAsia="Times New Roman" w:cs="Times New Roman"/>
          <w:color w:val="404040"/>
          <w:szCs w:val="28"/>
          <w:lang w:eastAsia="ru-RU"/>
        </w:rPr>
        <w:t>User</w:t>
      </w:r>
      <w:proofErr w:type="spellEnd"/>
      <w:r w:rsidRPr="000E5066">
        <w:rPr>
          <w:rFonts w:eastAsia="Times New Roman" w:cs="Times New Roman"/>
          <w:color w:val="404040"/>
          <w:szCs w:val="28"/>
          <w:lang w:eastAsia="ru-RU"/>
        </w:rPr>
        <w:t xml:space="preserve"> </w:t>
      </w:r>
      <w:proofErr w:type="spellStart"/>
      <w:r w:rsidRPr="000E5066">
        <w:rPr>
          <w:rFonts w:eastAsia="Times New Roman" w:cs="Times New Roman"/>
          <w:color w:val="404040"/>
          <w:szCs w:val="28"/>
          <w:lang w:eastAsia="ru-RU"/>
        </w:rPr>
        <w:t>Story</w:t>
      </w:r>
      <w:proofErr w:type="spellEnd"/>
      <w:r w:rsidRPr="000E5066">
        <w:rPr>
          <w:rFonts w:eastAsia="Times New Roman" w:cs="Times New Roman"/>
          <w:color w:val="404040"/>
          <w:szCs w:val="28"/>
          <w:lang w:eastAsia="ru-RU"/>
        </w:rPr>
        <w:t xml:space="preserve"> в веб-форму</w:t>
      </w:r>
      <w:r w:rsidR="00A643C5" w:rsidRPr="00A643C5">
        <w:rPr>
          <w:rFonts w:eastAsia="Times New Roman" w:cs="Times New Roman"/>
          <w:color w:val="404040"/>
          <w:szCs w:val="28"/>
          <w:lang w:eastAsia="ru-RU"/>
        </w:rPr>
        <w:t>(</w:t>
      </w:r>
      <w:r w:rsidR="00A643C5">
        <w:rPr>
          <w:rFonts w:eastAsia="Times New Roman" w:cs="Times New Roman"/>
          <w:color w:val="404040"/>
          <w:szCs w:val="28"/>
          <w:lang w:val="en-US" w:eastAsia="ru-RU"/>
        </w:rPr>
        <w:t>AI</w:t>
      </w:r>
      <w:r w:rsidR="00A643C5" w:rsidRPr="00A643C5">
        <w:rPr>
          <w:rFonts w:eastAsia="Times New Roman" w:cs="Times New Roman"/>
          <w:color w:val="404040"/>
          <w:szCs w:val="28"/>
          <w:lang w:eastAsia="ru-RU"/>
        </w:rPr>
        <w:t>-</w:t>
      </w:r>
      <w:r w:rsidR="00A643C5">
        <w:rPr>
          <w:rFonts w:eastAsia="Times New Roman" w:cs="Times New Roman"/>
          <w:color w:val="404040"/>
          <w:szCs w:val="28"/>
          <w:lang w:eastAsia="ru-RU"/>
        </w:rPr>
        <w:t>агент</w:t>
      </w:r>
      <w:r w:rsidR="00A643C5" w:rsidRPr="00A643C5">
        <w:rPr>
          <w:rFonts w:eastAsia="Times New Roman" w:cs="Times New Roman"/>
          <w:color w:val="404040"/>
          <w:szCs w:val="28"/>
          <w:lang w:eastAsia="ru-RU"/>
        </w:rPr>
        <w:t>)</w:t>
      </w:r>
      <w:r w:rsidRPr="000E5066">
        <w:rPr>
          <w:rFonts w:eastAsia="Times New Roman" w:cs="Times New Roman"/>
          <w:color w:val="404040"/>
          <w:szCs w:val="28"/>
          <w:lang w:eastAsia="ru-RU"/>
        </w:rPr>
        <w:t>,</w:t>
      </w:r>
      <w:r w:rsidRPr="000E5066">
        <w:rPr>
          <w:rFonts w:eastAsia="Times New Roman" w:cs="Times New Roman"/>
          <w:color w:val="40404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404040"/>
          <w:szCs w:val="28"/>
          <w:lang w:eastAsia="ru-RU"/>
        </w:rPr>
        <w:t>ч</w:t>
      </w: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тобы</w:t>
      </w:r>
      <w:r w:rsidRPr="000E5066">
        <w:rPr>
          <w:rFonts w:eastAsia="Times New Roman" w:cs="Times New Roman"/>
          <w:color w:val="404040"/>
          <w:szCs w:val="28"/>
          <w:lang w:eastAsia="ru-RU"/>
        </w:rPr>
        <w:t> получать мгновенный отчёт о нарушениях критериев INVEST.</w:t>
      </w:r>
    </w:p>
    <w:p w:rsidR="000E5066" w:rsidRDefault="000E5066" w:rsidP="000E5066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b/>
          <w:bCs/>
          <w:color w:val="404040"/>
          <w:szCs w:val="28"/>
          <w:lang w:eastAsia="ru-RU"/>
        </w:rPr>
      </w:pPr>
    </w:p>
    <w:p w:rsidR="000E5066" w:rsidRPr="000E5066" w:rsidRDefault="000E5066" w:rsidP="000E5066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Критерии приемки:</w:t>
      </w:r>
    </w:p>
    <w:p w:rsidR="000E5066" w:rsidRPr="000E5066" w:rsidRDefault="000E5066" w:rsidP="000E5066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Система проверяет:</w:t>
      </w:r>
    </w:p>
    <w:p w:rsidR="000E5066" w:rsidRPr="000E5066" w:rsidRDefault="000E5066" w:rsidP="000E506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 </w:t>
      </w: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Неизмеримые критерии</w:t>
      </w:r>
      <w:r w:rsidRPr="000E5066">
        <w:rPr>
          <w:rFonts w:eastAsia="Times New Roman" w:cs="Times New Roman"/>
          <w:color w:val="404040"/>
          <w:szCs w:val="28"/>
          <w:lang w:eastAsia="ru-RU"/>
        </w:rPr>
        <w:t> (слова "быстро", "удобно" → предлагает заменить на метрики)</w:t>
      </w:r>
    </w:p>
    <w:p w:rsidR="000E5066" w:rsidRPr="000E5066" w:rsidRDefault="000E5066" w:rsidP="000E506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 </w:t>
      </w: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Ценность для пользователя</w:t>
      </w:r>
      <w:r w:rsidRPr="000E5066">
        <w:rPr>
          <w:rFonts w:eastAsia="Times New Roman" w:cs="Times New Roman"/>
          <w:color w:val="404040"/>
          <w:szCs w:val="28"/>
          <w:lang w:eastAsia="ru-RU"/>
        </w:rPr>
        <w:t> (отсутствие фразы типа "Как система, я хочу...")</w:t>
      </w:r>
    </w:p>
    <w:p w:rsidR="000E5066" w:rsidRPr="000E5066" w:rsidRDefault="000E5066" w:rsidP="000E506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 </w:t>
      </w:r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 xml:space="preserve">Размер </w:t>
      </w:r>
      <w:proofErr w:type="spellStart"/>
      <w:r w:rsidRPr="000E5066">
        <w:rPr>
          <w:rFonts w:eastAsia="Times New Roman" w:cs="Times New Roman"/>
          <w:b/>
          <w:bCs/>
          <w:color w:val="404040"/>
          <w:szCs w:val="28"/>
          <w:lang w:eastAsia="ru-RU"/>
        </w:rPr>
        <w:t>Story</w:t>
      </w:r>
      <w:proofErr w:type="spellEnd"/>
      <w:r w:rsidRPr="000E5066">
        <w:rPr>
          <w:rFonts w:eastAsia="Times New Roman" w:cs="Times New Roman"/>
          <w:color w:val="404040"/>
          <w:szCs w:val="28"/>
          <w:lang w:eastAsia="ru-RU"/>
        </w:rPr>
        <w:t xml:space="preserve"> (предупреждает, </w:t>
      </w:r>
      <w:proofErr w:type="gramStart"/>
      <w:r w:rsidRPr="000E5066">
        <w:rPr>
          <w:rFonts w:eastAsia="Times New Roman" w:cs="Times New Roman"/>
          <w:color w:val="404040"/>
          <w:szCs w:val="28"/>
          <w:lang w:eastAsia="ru-RU"/>
        </w:rPr>
        <w:t>если &gt;</w:t>
      </w:r>
      <w:proofErr w:type="gramEnd"/>
      <w:r w:rsidRPr="000E5066">
        <w:rPr>
          <w:rFonts w:eastAsia="Times New Roman" w:cs="Times New Roman"/>
          <w:color w:val="404040"/>
          <w:szCs w:val="28"/>
          <w:lang w:eastAsia="ru-RU"/>
        </w:rPr>
        <w:t xml:space="preserve"> 3 строки или &lt; 1 предложения)</w:t>
      </w:r>
    </w:p>
    <w:p w:rsidR="000E5066" w:rsidRPr="000E5066" w:rsidRDefault="000E5066" w:rsidP="000E5066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Результат:</w:t>
      </w:r>
    </w:p>
    <w:p w:rsidR="000E5066" w:rsidRPr="000E5066" w:rsidRDefault="000E5066" w:rsidP="000E506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Маркированный список ошибок</w:t>
      </w:r>
    </w:p>
    <w:p w:rsidR="000E5066" w:rsidRPr="000E5066" w:rsidRDefault="000E5066" w:rsidP="000E506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0E5066">
        <w:rPr>
          <w:rFonts w:eastAsia="Times New Roman" w:cs="Times New Roman"/>
          <w:color w:val="404040"/>
          <w:szCs w:val="28"/>
          <w:lang w:eastAsia="ru-RU"/>
        </w:rPr>
        <w:t>Пример исправления для каждой проблемы</w:t>
      </w:r>
    </w:p>
    <w:p w:rsid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</w:p>
    <w:p w:rsidR="0073764A" w:rsidRDefault="0073764A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</w:p>
    <w:p w:rsidR="0073764A" w:rsidRPr="00B867B0" w:rsidRDefault="0073764A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</w:p>
    <w:sectPr w:rsidR="0073764A" w:rsidRPr="00B867B0" w:rsidSect="00B867B0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70C"/>
    <w:multiLevelType w:val="multilevel"/>
    <w:tmpl w:val="3FF4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706"/>
    <w:multiLevelType w:val="multilevel"/>
    <w:tmpl w:val="775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32794"/>
    <w:multiLevelType w:val="multilevel"/>
    <w:tmpl w:val="01B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D7264"/>
    <w:multiLevelType w:val="multilevel"/>
    <w:tmpl w:val="479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D6FC4"/>
    <w:multiLevelType w:val="multilevel"/>
    <w:tmpl w:val="E47C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C398D"/>
    <w:multiLevelType w:val="multilevel"/>
    <w:tmpl w:val="13EE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741EF"/>
    <w:multiLevelType w:val="multilevel"/>
    <w:tmpl w:val="6EC8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2647E"/>
    <w:multiLevelType w:val="multilevel"/>
    <w:tmpl w:val="F4E6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24"/>
    <w:rsid w:val="000E5066"/>
    <w:rsid w:val="00166724"/>
    <w:rsid w:val="001957B5"/>
    <w:rsid w:val="0073764A"/>
    <w:rsid w:val="00774989"/>
    <w:rsid w:val="008C0DDD"/>
    <w:rsid w:val="009E7584"/>
    <w:rsid w:val="00A643C5"/>
    <w:rsid w:val="00B867B0"/>
    <w:rsid w:val="00CA17CD"/>
    <w:rsid w:val="00E43A93"/>
    <w:rsid w:val="00F436F3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BDA3"/>
  <w15:chartTrackingRefBased/>
  <w15:docId w15:val="{5AF03AEB-0E85-4429-AF2C-C9766A4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74989"/>
    <w:pPr>
      <w:spacing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867B0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7B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67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7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B867B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2025-07-11T18:46:00Z</dcterms:created>
  <dcterms:modified xsi:type="dcterms:W3CDTF">2025-07-14T17:35:00Z</dcterms:modified>
</cp:coreProperties>
</file>