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0533E4">
      <w:pPr>
        <w:pStyle w:val="2"/>
        <w:bidi w:val="0"/>
        <w:rPr>
          <w:rFonts w:hint="eastAsia"/>
        </w:rPr>
      </w:pPr>
      <w:bookmarkStart w:id="0" w:name="_GoBack"/>
      <w:bookmarkEnd w:id="0"/>
      <w:r>
        <w:rPr>
          <w:rFonts w:hint="eastAsia"/>
        </w:rPr>
        <w:t>请结合具体案例谈谈党的全面领导的体现</w:t>
      </w:r>
    </w:p>
    <w:p w14:paraId="4D44E22B">
      <w:pPr>
        <w:rPr>
          <w:rFonts w:hint="eastAsia"/>
          <w:b/>
          <w:bCs/>
          <w:color w:val="5B9BD5" w:themeColor="accent1"/>
          <w:sz w:val="36"/>
          <w:szCs w:val="36"/>
          <w:lang w:val="en-US" w:eastAsia="zh-CN"/>
          <w14:textFill>
            <w14:solidFill>
              <w14:schemeClr w14:val="accent1"/>
            </w14:solidFill>
          </w14:textFill>
        </w:rPr>
      </w:pPr>
      <w:r>
        <w:rPr>
          <w:rFonts w:hint="eastAsia"/>
          <w:b/>
          <w:bCs/>
          <w:color w:val="5B9BD5" w:themeColor="accent1"/>
          <w:sz w:val="36"/>
          <w:szCs w:val="36"/>
          <w:lang w:val="en-US" w:eastAsia="zh-CN"/>
          <w14:textFill>
            <w14:solidFill>
              <w14:schemeClr w14:val="accent1"/>
            </w14:solidFill>
          </w14:textFill>
        </w:rPr>
        <w:t>蓝色链接为参考资料</w:t>
      </w:r>
    </w:p>
    <w:p w14:paraId="46BDEDE9">
      <w:pPr>
        <w:rPr>
          <w:rFonts w:hint="eastAsia"/>
          <w:b/>
          <w:bCs/>
          <w:color w:val="5B9BD5" w:themeColor="accent1"/>
          <w:sz w:val="36"/>
          <w:szCs w:val="36"/>
          <w:lang w:val="en-US" w:eastAsia="zh-CN"/>
          <w14:textFill>
            <w14:solidFill>
              <w14:schemeClr w14:val="accent1"/>
            </w14:solidFill>
          </w14:textFill>
        </w:rPr>
      </w:pPr>
      <w:r>
        <w:rPr>
          <w:rFonts w:hint="eastAsia"/>
          <w:b/>
          <w:bCs/>
          <w:color w:val="5B9BD5" w:themeColor="accent1"/>
          <w:sz w:val="36"/>
          <w:szCs w:val="36"/>
          <w:lang w:val="en-US" w:eastAsia="zh-CN"/>
          <w14:textFill>
            <w14:solidFill>
              <w14:schemeClr w14:val="accent1"/>
            </w14:solidFill>
          </w14:textFill>
        </w:rPr>
        <w:t>此文并非汇报稿，根据需要确定讲演部分）和ppt展示部分</w:t>
      </w:r>
    </w:p>
    <w:p w14:paraId="665456EE">
      <w:pPr>
        <w:rPr>
          <w:rFonts w:hint="default"/>
          <w:b/>
          <w:bCs/>
          <w:color w:val="5B9BD5" w:themeColor="accent1"/>
          <w:sz w:val="36"/>
          <w:szCs w:val="36"/>
          <w:lang w:val="en-US" w:eastAsia="zh-CN"/>
          <w14:textFill>
            <w14:solidFill>
              <w14:schemeClr w14:val="accent1"/>
            </w14:solidFill>
          </w14:textFill>
        </w:rPr>
      </w:pPr>
      <w:r>
        <w:rPr>
          <w:rFonts w:hint="eastAsia"/>
          <w:b/>
          <w:bCs/>
          <w:color w:val="5B9BD5" w:themeColor="accent1"/>
          <w:sz w:val="36"/>
          <w:szCs w:val="36"/>
          <w:lang w:val="en-US" w:eastAsia="zh-CN"/>
          <w14:textFill>
            <w14:solidFill>
              <w14:schemeClr w14:val="accent1"/>
            </w14:solidFill>
          </w14:textFill>
        </w:rPr>
        <w:t>By 柯俊翔</w:t>
      </w:r>
    </w:p>
    <w:p w14:paraId="6E10DC52">
      <w:pPr>
        <w:keepNext w:val="0"/>
        <w:keepLines w:val="0"/>
        <w:widowControl/>
        <w:numPr>
          <w:ilvl w:val="0"/>
          <w:numId w:val="0"/>
        </w:numPr>
        <w:suppressLineNumbers w:val="0"/>
        <w:jc w:val="left"/>
        <w:rPr>
          <w:rFonts w:ascii="微软雅黑" w:hAnsi="微软雅黑" w:eastAsia="微软雅黑" w:cs="微软雅黑"/>
          <w:i w:val="0"/>
          <w:caps w:val="0"/>
          <w:color w:val="000000"/>
          <w:spacing w:val="0"/>
          <w:sz w:val="21"/>
          <w:szCs w:val="21"/>
          <w:shd w:val="clear" w:fill="FFFFFF"/>
        </w:rPr>
      </w:pPr>
      <w:r>
        <w:rPr>
          <w:rStyle w:val="12"/>
          <w:rFonts w:hint="eastAsia"/>
          <w:lang w:val="en-US" w:eastAsia="zh-CN"/>
        </w:rPr>
        <w:t>一、</w:t>
      </w:r>
      <w:r>
        <w:rPr>
          <w:rStyle w:val="12"/>
          <w:lang w:val="en-US" w:eastAsia="zh-CN"/>
        </w:rPr>
        <w:t>报告背景</w:t>
      </w:r>
      <w:r>
        <w:rPr>
          <w:rFonts w:hint="eastAsia" w:ascii="宋体" w:hAnsi="宋体" w:eastAsia="宋体" w:cs="宋体"/>
          <w:i w:val="0"/>
          <w:caps w:val="0"/>
          <w:color w:val="000000"/>
          <w:spacing w:val="0"/>
          <w:kern w:val="0"/>
          <w:sz w:val="27"/>
          <w:szCs w:val="27"/>
          <w:lang w:val="en-US" w:eastAsia="zh-CN" w:bidi="ar"/>
        </w:rPr>
        <w:br w:type="textWrapping"/>
      </w:r>
      <w:r>
        <w:rPr>
          <w:rStyle w:val="13"/>
          <w:rFonts w:hint="eastAsia"/>
          <w:lang w:val="en-US" w:eastAsia="zh-CN"/>
        </w:rPr>
        <w:t>  1. 党的领导本质特征</w:t>
      </w:r>
    </w:p>
    <w:p w14:paraId="5923DA51">
      <w:pPr>
        <w:keepNext w:val="0"/>
        <w:keepLines w:val="0"/>
        <w:widowControl/>
        <w:numPr>
          <w:ilvl w:val="0"/>
          <w:numId w:val="0"/>
        </w:numPr>
        <w:suppressLineNumbers w:val="0"/>
        <w:jc w:val="left"/>
        <w:rPr>
          <w:rFonts w:ascii="微软雅黑" w:hAnsi="微软雅黑" w:eastAsia="微软雅黑" w:cs="微软雅黑"/>
          <w:i w:val="0"/>
          <w:caps w:val="0"/>
          <w:color w:val="000000"/>
          <w:spacing w:val="0"/>
          <w:sz w:val="21"/>
          <w:szCs w:val="21"/>
          <w:shd w:val="clear" w:fill="FFFFFF"/>
        </w:rPr>
      </w:pPr>
      <w:r>
        <w:rPr>
          <w:rFonts w:ascii="宋体" w:hAnsi="宋体" w:eastAsia="宋体" w:cs="宋体"/>
          <w:sz w:val="24"/>
          <w:szCs w:val="24"/>
        </w:rPr>
        <w:fldChar w:fldCharType="begin"/>
      </w:r>
      <w:r>
        <w:rPr>
          <w:rFonts w:ascii="宋体" w:hAnsi="宋体" w:eastAsia="宋体" w:cs="宋体"/>
          <w:sz w:val="24"/>
          <w:szCs w:val="24"/>
        </w:rPr>
        <w:instrText xml:space="preserve"> HYPERLINK "http://theory.people.com.cn/n1/2021/0312/c40531-32049828.html" </w:instrText>
      </w:r>
      <w:r>
        <w:rPr>
          <w:rFonts w:ascii="宋体" w:hAnsi="宋体" w:eastAsia="宋体" w:cs="宋体"/>
          <w:sz w:val="24"/>
          <w:szCs w:val="24"/>
        </w:rPr>
        <w:fldChar w:fldCharType="separate"/>
      </w:r>
      <w:r>
        <w:rPr>
          <w:rStyle w:val="10"/>
          <w:rFonts w:ascii="宋体" w:hAnsi="宋体" w:eastAsia="宋体" w:cs="宋体"/>
          <w:sz w:val="24"/>
          <w:szCs w:val="24"/>
        </w:rPr>
        <w:t>深刻理解坚持和加强党的全面领导--理论-中国共产党新闻网 (people.com.cn)</w:t>
      </w:r>
      <w:r>
        <w:rPr>
          <w:rFonts w:ascii="宋体" w:hAnsi="宋体" w:eastAsia="宋体" w:cs="宋体"/>
          <w:sz w:val="24"/>
          <w:szCs w:val="24"/>
        </w:rPr>
        <w:fldChar w:fldCharType="end"/>
      </w:r>
      <w:r>
        <w:rPr>
          <w:rFonts w:hint="eastAsia" w:ascii="宋体" w:hAnsi="宋体" w:eastAsia="宋体" w:cs="宋体"/>
          <w:i w:val="0"/>
          <w:caps w:val="0"/>
          <w:color w:val="000000"/>
          <w:spacing w:val="0"/>
          <w:kern w:val="0"/>
          <w:sz w:val="27"/>
          <w:szCs w:val="27"/>
          <w:lang w:val="en-US" w:eastAsia="zh-CN" w:bidi="ar"/>
        </w:rPr>
        <w:br w:type="textWrapping"/>
      </w:r>
      <w:r>
        <w:rPr>
          <w:rFonts w:hint="eastAsia" w:ascii="宋体" w:hAnsi="宋体" w:eastAsia="宋体" w:cs="宋体"/>
          <w:i w:val="0"/>
          <w:caps w:val="0"/>
          <w:color w:val="000000"/>
          <w:spacing w:val="0"/>
          <w:kern w:val="0"/>
          <w:sz w:val="27"/>
          <w:szCs w:val="27"/>
          <w:lang w:val="en-US" w:eastAsia="zh-CN" w:bidi="ar"/>
        </w:rPr>
        <w:t>  </w:t>
      </w:r>
      <w:r>
        <w:rPr>
          <w:rFonts w:hint="eastAsia" w:ascii="微软雅黑" w:hAnsi="微软雅黑" w:eastAsia="微软雅黑" w:cs="微软雅黑"/>
          <w:i w:val="0"/>
          <w:caps w:val="0"/>
          <w:color w:val="000000"/>
          <w:spacing w:val="0"/>
          <w:sz w:val="21"/>
          <w:szCs w:val="21"/>
          <w:shd w:val="clear" w:fill="FFFFFF"/>
          <w:lang w:val="en-US" w:eastAsia="zh-CN"/>
        </w:rPr>
        <w:t>《习近平谈治国理政》第三卷指出中国共产党是中国特色社会主义事业的领导核心，处在总揽全局、协调各方的地位。党的领导是做好党和国家各项工作的根本保证，是我国政治稳定、经济发展、民族团结、社会稳定的根本点。</w:t>
      </w:r>
      <w:r>
        <w:rPr>
          <w:rFonts w:hint="eastAsia" w:ascii="宋体" w:hAnsi="宋体" w:eastAsia="宋体" w:cs="宋体"/>
          <w:b/>
          <w:bCs/>
          <w:i w:val="0"/>
          <w:caps w:val="0"/>
          <w:color w:val="000000"/>
          <w:spacing w:val="0"/>
          <w:kern w:val="0"/>
          <w:sz w:val="27"/>
          <w:szCs w:val="27"/>
          <w:lang w:val="en-US" w:eastAsia="zh-CN" w:bidi="ar"/>
        </w:rPr>
        <w:t>党的领导</w:t>
      </w:r>
      <w:r>
        <w:rPr>
          <w:rFonts w:hint="eastAsia" w:ascii="宋体" w:hAnsi="宋体" w:eastAsia="宋体" w:cs="宋体"/>
          <w:i w:val="0"/>
          <w:caps w:val="0"/>
          <w:color w:val="000000"/>
          <w:spacing w:val="0"/>
          <w:kern w:val="0"/>
          <w:sz w:val="24"/>
          <w:szCs w:val="24"/>
          <w:lang w:val="en-US" w:eastAsia="zh-CN" w:bidi="ar"/>
        </w:rPr>
        <w:t>本质特征是其先进性和纯洁性，体现在始终</w:t>
      </w:r>
      <w:r>
        <w:rPr>
          <w:rFonts w:hint="eastAsia" w:ascii="宋体" w:hAnsi="宋体" w:eastAsia="宋体" w:cs="宋体"/>
          <w:b/>
          <w:bCs/>
          <w:i w:val="0"/>
          <w:caps w:val="0"/>
          <w:color w:val="000000"/>
          <w:spacing w:val="0"/>
          <w:kern w:val="0"/>
          <w:sz w:val="27"/>
          <w:szCs w:val="27"/>
          <w:lang w:val="en-US" w:eastAsia="zh-CN" w:bidi="ar"/>
        </w:rPr>
        <w:t>代表中国先进生产力的发展要求，始终代表中国先进文化的前进方向，始终代表中国最广大人民的根本利益。</w:t>
      </w:r>
      <w:r>
        <w:rPr>
          <w:rFonts w:hint="eastAsia" w:ascii="宋体" w:hAnsi="宋体" w:eastAsia="宋体" w:cs="宋体"/>
          <w:i w:val="0"/>
          <w:caps w:val="0"/>
          <w:color w:val="000000"/>
          <w:spacing w:val="0"/>
          <w:kern w:val="0"/>
          <w:sz w:val="24"/>
          <w:szCs w:val="24"/>
          <w:lang w:val="en-US" w:eastAsia="zh-CN" w:bidi="ar"/>
        </w:rPr>
        <w:t>中国共产党以马克思列宁主义、毛泽东思想、邓小平理论、“三个代表”重要思想、科学发展观、习近平新时代中国特色社会主义思想为行动指南，坚持人民至上，致力于实现国家富强、民族振兴、人民幸福。党的全面领导，就是确保党始终处于领导核心地位，发挥党总揽全局、协调各方的作用，这是</w:t>
      </w:r>
      <w:r>
        <w:rPr>
          <w:rFonts w:hint="eastAsia" w:ascii="宋体" w:hAnsi="宋体" w:eastAsia="宋体" w:cs="宋体"/>
          <w:b/>
          <w:bCs/>
          <w:i w:val="0"/>
          <w:caps w:val="0"/>
          <w:color w:val="FF0000"/>
          <w:spacing w:val="0"/>
          <w:kern w:val="0"/>
          <w:sz w:val="27"/>
          <w:szCs w:val="27"/>
          <w:lang w:val="en-US" w:eastAsia="zh-CN" w:bidi="ar"/>
        </w:rPr>
        <w:t>中国特色社会主义最本质的特征，是中国特色社会主义制度的最大优势。</w:t>
      </w:r>
      <w:r>
        <w:rPr>
          <w:rFonts w:hint="eastAsia" w:ascii="宋体" w:hAnsi="宋体" w:eastAsia="宋体" w:cs="宋体"/>
          <w:i w:val="0"/>
          <w:caps w:val="0"/>
          <w:color w:val="000000"/>
          <w:spacing w:val="0"/>
          <w:kern w:val="0"/>
          <w:sz w:val="27"/>
          <w:szCs w:val="27"/>
          <w:lang w:val="en-US" w:eastAsia="zh-CN" w:bidi="ar"/>
        </w:rPr>
        <w:br w:type="textWrapping"/>
      </w:r>
      <w:r>
        <w:rPr>
          <w:rFonts w:hint="eastAsia" w:ascii="宋体" w:hAnsi="宋体" w:eastAsia="宋体" w:cs="宋体"/>
          <w:i w:val="0"/>
          <w:caps w:val="0"/>
          <w:color w:val="000000"/>
          <w:spacing w:val="0"/>
          <w:kern w:val="0"/>
          <w:sz w:val="27"/>
          <w:szCs w:val="27"/>
          <w:lang w:val="en-US" w:eastAsia="zh-CN" w:bidi="ar"/>
        </w:rPr>
        <w:t>  </w:t>
      </w:r>
      <w:r>
        <w:rPr>
          <w:rStyle w:val="13"/>
          <w:rFonts w:hint="eastAsia"/>
          <w:lang w:val="en-US" w:eastAsia="zh-CN"/>
        </w:rPr>
        <w:t>2. 全面领导的“全面”内涵</w:t>
      </w:r>
    </w:p>
    <w:p w14:paraId="4871F9B1">
      <w:pPr>
        <w:keepNext w:val="0"/>
        <w:keepLines w:val="0"/>
        <w:widowControl/>
        <w:numPr>
          <w:ilvl w:val="0"/>
          <w:numId w:val="0"/>
        </w:numPr>
        <w:suppressLineNumbers w:val="0"/>
        <w:jc w:val="left"/>
        <w:rPr>
          <w:rFonts w:ascii="微软雅黑" w:hAnsi="微软雅黑" w:eastAsia="微软雅黑" w:cs="微软雅黑"/>
          <w:i w:val="0"/>
          <w:caps w:val="0"/>
          <w:color w:val="000000"/>
          <w:spacing w:val="0"/>
          <w:sz w:val="21"/>
          <w:szCs w:val="21"/>
          <w:shd w:val="clear" w:fill="FFFFFF"/>
        </w:rPr>
      </w:pPr>
      <w:r>
        <w:rPr>
          <w:rFonts w:ascii="宋体" w:hAnsi="宋体" w:eastAsia="宋体" w:cs="宋体"/>
          <w:sz w:val="24"/>
          <w:szCs w:val="24"/>
        </w:rPr>
        <w:fldChar w:fldCharType="begin"/>
      </w:r>
      <w:r>
        <w:rPr>
          <w:rFonts w:ascii="宋体" w:hAnsi="宋体" w:eastAsia="宋体" w:cs="宋体"/>
          <w:sz w:val="24"/>
          <w:szCs w:val="24"/>
        </w:rPr>
        <w:instrText xml:space="preserve"> HYPERLINK "http://theory.people.com.cn/n1/2021/1206/c40531-32300223.html" </w:instrText>
      </w:r>
      <w:r>
        <w:rPr>
          <w:rFonts w:ascii="宋体" w:hAnsi="宋体" w:eastAsia="宋体" w:cs="宋体"/>
          <w:sz w:val="24"/>
          <w:szCs w:val="24"/>
        </w:rPr>
        <w:fldChar w:fldCharType="separate"/>
      </w:r>
      <w:r>
        <w:rPr>
          <w:rStyle w:val="9"/>
          <w:rFonts w:ascii="宋体" w:hAnsi="宋体" w:eastAsia="宋体" w:cs="宋体"/>
          <w:sz w:val="24"/>
          <w:szCs w:val="24"/>
        </w:rPr>
        <w:t>怎样理解党的全面领导的“全面”内涵--理论-中国共产党新闻网 (people.com.cn)</w:t>
      </w:r>
      <w:r>
        <w:rPr>
          <w:rFonts w:ascii="宋体" w:hAnsi="宋体" w:eastAsia="宋体" w:cs="宋体"/>
          <w:sz w:val="24"/>
          <w:szCs w:val="24"/>
        </w:rPr>
        <w:fldChar w:fldCharType="end"/>
      </w:r>
      <w:r>
        <w:rPr>
          <w:rFonts w:hint="eastAsia" w:ascii="宋体" w:hAnsi="宋体" w:eastAsia="宋体" w:cs="宋体"/>
          <w:i w:val="0"/>
          <w:caps w:val="0"/>
          <w:color w:val="000000"/>
          <w:spacing w:val="0"/>
          <w:kern w:val="0"/>
          <w:sz w:val="27"/>
          <w:szCs w:val="27"/>
          <w:lang w:val="en-US" w:eastAsia="zh-CN" w:bidi="ar"/>
        </w:rPr>
        <w:br w:type="textWrapping"/>
      </w:r>
      <w:r>
        <w:rPr>
          <w:rFonts w:hint="eastAsia" w:ascii="宋体" w:hAnsi="宋体" w:eastAsia="宋体" w:cs="宋体"/>
          <w:i w:val="0"/>
          <w:caps w:val="0"/>
          <w:color w:val="000000"/>
          <w:spacing w:val="0"/>
          <w:kern w:val="0"/>
          <w:sz w:val="27"/>
          <w:szCs w:val="27"/>
          <w:lang w:val="en-US" w:eastAsia="zh-CN" w:bidi="ar"/>
        </w:rPr>
        <w:t>  </w:t>
      </w:r>
      <w:r>
        <w:rPr>
          <w:rFonts w:ascii="微软雅黑" w:hAnsi="微软雅黑" w:eastAsia="微软雅黑" w:cs="微软雅黑"/>
          <w:i w:val="0"/>
          <w:caps w:val="0"/>
          <w:color w:val="000000"/>
          <w:spacing w:val="0"/>
          <w:sz w:val="21"/>
          <w:szCs w:val="21"/>
          <w:shd w:val="clear" w:fill="FFFFFF"/>
        </w:rPr>
        <w:t>党的十九届六中全会强调，必须坚持党的全面领导特别是党中央集中统一领导，坚持民主集中制，确保党始终总揽全局、协调各方。把握好这一重大命题离不开对党的全面领导的“全面”内涵的理解。</w:t>
      </w:r>
    </w:p>
    <w:p w14:paraId="2C9DF874">
      <w:pPr>
        <w:keepNext w:val="0"/>
        <w:keepLines w:val="0"/>
        <w:widowControl/>
        <w:numPr>
          <w:ilvl w:val="0"/>
          <w:numId w:val="0"/>
        </w:numPr>
        <w:suppressLineNumbers w:val="0"/>
        <w:jc w:val="left"/>
        <w:rPr>
          <w:rFonts w:ascii="微软雅黑" w:hAnsi="微软雅黑" w:eastAsia="微软雅黑" w:cs="微软雅黑"/>
          <w:i w:val="0"/>
          <w:caps w:val="0"/>
          <w:color w:val="000000"/>
          <w:spacing w:val="0"/>
          <w:sz w:val="21"/>
          <w:szCs w:val="21"/>
          <w:shd w:val="clear" w:fill="FFFFFF"/>
        </w:rPr>
      </w:pPr>
      <w:r>
        <w:rPr>
          <w:rFonts w:ascii="微软雅黑" w:hAnsi="微软雅黑" w:eastAsia="微软雅黑" w:cs="微软雅黑"/>
          <w:i w:val="0"/>
          <w:caps w:val="0"/>
          <w:color w:val="000000"/>
          <w:spacing w:val="0"/>
          <w:sz w:val="21"/>
          <w:szCs w:val="21"/>
          <w:shd w:val="clear" w:fill="FFFFFF"/>
        </w:rPr>
        <w:t>从理论源头看，“全面”蕴涵着共产党人天然的使命诉求</w:t>
      </w:r>
    </w:p>
    <w:p w14:paraId="428B0D65">
      <w:pPr>
        <w:keepNext w:val="0"/>
        <w:keepLines w:val="0"/>
        <w:widowControl/>
        <w:numPr>
          <w:ilvl w:val="0"/>
          <w:numId w:val="0"/>
        </w:numPr>
        <w:suppressLineNumbers w:val="0"/>
        <w:jc w:val="left"/>
        <w:rPr>
          <w:rFonts w:ascii="微软雅黑" w:hAnsi="微软雅黑" w:eastAsia="微软雅黑" w:cs="微软雅黑"/>
          <w:i w:val="0"/>
          <w:caps w:val="0"/>
          <w:color w:val="000000"/>
          <w:spacing w:val="0"/>
          <w:sz w:val="21"/>
          <w:szCs w:val="21"/>
          <w:shd w:val="clear" w:fill="FFFFFF"/>
        </w:rPr>
      </w:pPr>
      <w:r>
        <w:rPr>
          <w:rFonts w:ascii="微软雅黑" w:hAnsi="微软雅黑" w:eastAsia="微软雅黑" w:cs="微软雅黑"/>
          <w:i w:val="0"/>
          <w:caps w:val="0"/>
          <w:color w:val="000000"/>
          <w:spacing w:val="0"/>
          <w:sz w:val="21"/>
          <w:szCs w:val="21"/>
          <w:shd w:val="clear" w:fill="FFFFFF"/>
        </w:rPr>
        <w:t>从逻辑功能看，“全面”意指以整个时代的统一意志而行动</w:t>
      </w:r>
    </w:p>
    <w:p w14:paraId="4790FD95">
      <w:pPr>
        <w:keepNext w:val="0"/>
        <w:keepLines w:val="0"/>
        <w:widowControl/>
        <w:numPr>
          <w:ilvl w:val="0"/>
          <w:numId w:val="0"/>
        </w:numPr>
        <w:suppressLineNumbers w:val="0"/>
        <w:jc w:val="left"/>
        <w:rPr>
          <w:rFonts w:ascii="微软雅黑" w:hAnsi="微软雅黑" w:eastAsia="微软雅黑" w:cs="微软雅黑"/>
          <w:i w:val="0"/>
          <w:caps w:val="0"/>
          <w:color w:val="000000"/>
          <w:spacing w:val="0"/>
          <w:sz w:val="21"/>
          <w:szCs w:val="21"/>
          <w:shd w:val="clear" w:fill="FFFFFF"/>
        </w:rPr>
      </w:pPr>
      <w:r>
        <w:rPr>
          <w:rFonts w:ascii="微软雅黑" w:hAnsi="微软雅黑" w:eastAsia="微软雅黑" w:cs="微软雅黑"/>
          <w:i w:val="0"/>
          <w:caps w:val="0"/>
          <w:color w:val="000000"/>
          <w:spacing w:val="0"/>
          <w:sz w:val="21"/>
          <w:szCs w:val="21"/>
          <w:shd w:val="clear" w:fill="FFFFFF"/>
        </w:rPr>
        <w:t>从运行机理看，“全面”意味着党的领导全覆盖和坚强有力</w:t>
      </w:r>
    </w:p>
    <w:p w14:paraId="256701AA">
      <w:pPr>
        <w:keepNext w:val="0"/>
        <w:keepLines w:val="0"/>
        <w:widowControl/>
        <w:numPr>
          <w:ilvl w:val="0"/>
          <w:numId w:val="0"/>
        </w:numPr>
        <w:suppressLineNumbers w:val="0"/>
        <w:spacing w:line="360" w:lineRule="auto"/>
        <w:ind w:firstLine="420" w:firstLineChars="0"/>
        <w:jc w:val="left"/>
        <w:rPr>
          <w:rFonts w:hint="eastAsia" w:ascii="宋体" w:hAnsi="宋体" w:cs="宋体"/>
          <w:sz w:val="24"/>
          <w:szCs w:val="24"/>
          <w:lang w:val="en-US" w:eastAsia="zh-CN"/>
        </w:rPr>
      </w:pPr>
      <w:r>
        <w:rPr>
          <w:rFonts w:hint="eastAsia" w:ascii="宋体" w:hAnsi="宋体" w:eastAsia="宋体" w:cs="宋体"/>
          <w:i w:val="0"/>
          <w:caps w:val="0"/>
          <w:color w:val="000000"/>
          <w:spacing w:val="0"/>
          <w:kern w:val="0"/>
          <w:sz w:val="24"/>
          <w:szCs w:val="24"/>
          <w:lang w:val="en-US" w:eastAsia="zh-CN" w:bidi="ar"/>
        </w:rPr>
        <w:t>全面领导的“全面”</w:t>
      </w:r>
      <w:r>
        <w:rPr>
          <w:rFonts w:hint="eastAsia" w:ascii="宋体" w:hAnsi="宋体" w:cs="宋体"/>
          <w:i w:val="0"/>
          <w:caps w:val="0"/>
          <w:color w:val="000000"/>
          <w:spacing w:val="0"/>
          <w:kern w:val="0"/>
          <w:sz w:val="24"/>
          <w:szCs w:val="24"/>
          <w:lang w:val="en-US" w:eastAsia="zh-CN" w:bidi="ar"/>
        </w:rPr>
        <w:t>具体实践</w:t>
      </w:r>
      <w:r>
        <w:rPr>
          <w:rFonts w:hint="eastAsia" w:ascii="宋体" w:hAnsi="宋体" w:eastAsia="宋体" w:cs="宋体"/>
          <w:i w:val="0"/>
          <w:caps w:val="0"/>
          <w:color w:val="000000"/>
          <w:spacing w:val="0"/>
          <w:kern w:val="0"/>
          <w:sz w:val="24"/>
          <w:szCs w:val="24"/>
          <w:lang w:val="en-US" w:eastAsia="zh-CN" w:bidi="ar"/>
        </w:rPr>
        <w:t>体现在党的领导覆盖国家政治、经济、文化、社会、生态文明建设以及国防军队、祖国统一、外交工作、党的建设等各个方面。这要求各级党组织和党员在各自领域中，不仅要在政治上坚定立场，还要在实际工作中积极践行党的路线方针政策，确保党的决策在各个层面得到贯彻执行。在新时代，党的全面领导要求各级党组织和党员增强“四个意识”，坚定“四个自信”，做到“两个维护”，在思想上、政治上、行动上与党中央保持高度一致，确保党的全面领导和党中央集中统一领导的落实落地。</w:t>
      </w:r>
      <w:r>
        <w:rPr>
          <w:rFonts w:hint="eastAsia" w:ascii="宋体" w:hAnsi="宋体" w:eastAsia="宋体" w:cs="宋体"/>
          <w:i w:val="0"/>
          <w:caps w:val="0"/>
          <w:color w:val="000000"/>
          <w:spacing w:val="0"/>
          <w:kern w:val="0"/>
          <w:sz w:val="27"/>
          <w:szCs w:val="27"/>
          <w:lang w:val="en-US" w:eastAsia="zh-CN" w:bidi="ar"/>
        </w:rPr>
        <w:br w:type="textWrapping"/>
      </w:r>
      <w:r>
        <w:rPr>
          <w:rFonts w:hint="eastAsia" w:ascii="宋体" w:hAnsi="宋体" w:cs="宋体"/>
          <w:i w:val="0"/>
          <w:caps w:val="0"/>
          <w:color w:val="000000"/>
          <w:spacing w:val="0"/>
          <w:kern w:val="0"/>
          <w:sz w:val="27"/>
          <w:szCs w:val="27"/>
          <w:lang w:val="en-US" w:eastAsia="zh-CN" w:bidi="ar"/>
        </w:rPr>
        <w:t>二</w:t>
      </w:r>
      <w:r>
        <w:rPr>
          <w:rStyle w:val="12"/>
          <w:rFonts w:hint="eastAsia"/>
          <w:lang w:val="en-US" w:eastAsia="zh-CN"/>
        </w:rPr>
        <w:t>、全面领导的各个方面</w:t>
      </w:r>
      <w:r>
        <w:rPr>
          <w:rFonts w:hint="eastAsia" w:ascii="宋体" w:hAnsi="宋体" w:eastAsia="宋体" w:cs="宋体"/>
          <w:i w:val="0"/>
          <w:caps w:val="0"/>
          <w:color w:val="000000"/>
          <w:spacing w:val="0"/>
          <w:kern w:val="0"/>
          <w:sz w:val="27"/>
          <w:szCs w:val="27"/>
          <w:lang w:val="en-US" w:eastAsia="zh-CN" w:bidi="ar"/>
        </w:rPr>
        <w:br w:type="textWrapping"/>
      </w:r>
      <w:r>
        <w:rPr>
          <w:rStyle w:val="13"/>
          <w:rFonts w:hint="eastAsia"/>
          <w:lang w:val="en-US" w:eastAsia="zh-CN"/>
        </w:rPr>
        <w:t>  1. 政治建设</w:t>
      </w:r>
      <w:r>
        <w:rPr>
          <w:rStyle w:val="13"/>
          <w:rFonts w:hint="eastAsia"/>
          <w:lang w:val="en-US" w:eastAsia="zh-CN"/>
        </w:rPr>
        <w:br w:type="textWrapping"/>
      </w:r>
      <w:r>
        <w:rPr>
          <w:rStyle w:val="13"/>
          <w:rFonts w:hint="eastAsia"/>
          <w:lang w:val="en-US" w:eastAsia="zh-CN"/>
        </w:rPr>
        <w:t>(</w:t>
      </w:r>
      <w:r>
        <w:rPr>
          <w:rFonts w:ascii="宋体" w:hAnsi="宋体" w:eastAsia="宋体" w:cs="宋体"/>
          <w:sz w:val="24"/>
          <w:szCs w:val="24"/>
        </w:rPr>
        <w:fldChar w:fldCharType="begin"/>
      </w:r>
      <w:r>
        <w:rPr>
          <w:rFonts w:ascii="宋体" w:hAnsi="宋体" w:eastAsia="宋体" w:cs="宋体"/>
          <w:sz w:val="24"/>
          <w:szCs w:val="24"/>
        </w:rPr>
        <w:instrText xml:space="preserve"> HYPERLINK "http://theory.people.com.cn/n1/2019/0103/c40531-30500962.html" </w:instrText>
      </w:r>
      <w:r>
        <w:rPr>
          <w:rFonts w:ascii="宋体" w:hAnsi="宋体" w:eastAsia="宋体" w:cs="宋体"/>
          <w:sz w:val="24"/>
          <w:szCs w:val="24"/>
        </w:rPr>
        <w:fldChar w:fldCharType="separate"/>
      </w:r>
      <w:r>
        <w:rPr>
          <w:rStyle w:val="10"/>
          <w:rFonts w:ascii="宋体" w:hAnsi="宋体" w:eastAsia="宋体" w:cs="宋体"/>
          <w:sz w:val="24"/>
          <w:szCs w:val="24"/>
        </w:rPr>
        <w:t>在实践中不断推进新时代党的政治建设--理论-人民网 (people.com.cn)</w:t>
      </w:r>
      <w:r>
        <w:rPr>
          <w:rFonts w:ascii="宋体" w:hAnsi="宋体" w:eastAsia="宋体" w:cs="宋体"/>
          <w:sz w:val="24"/>
          <w:szCs w:val="24"/>
        </w:rPr>
        <w:fldChar w:fldCharType="end"/>
      </w:r>
      <w:r>
        <w:rPr>
          <w:rFonts w:hint="eastAsia" w:ascii="宋体" w:hAnsi="宋体" w:cs="宋体"/>
          <w:sz w:val="24"/>
          <w:szCs w:val="24"/>
          <w:lang w:val="en-US" w:eastAsia="zh-CN"/>
        </w:rPr>
        <w:t>)</w:t>
      </w:r>
    </w:p>
    <w:p w14:paraId="6E275A4C">
      <w:pPr>
        <w:keepNext w:val="0"/>
        <w:keepLines w:val="0"/>
        <w:widowControl/>
        <w:numPr>
          <w:ilvl w:val="0"/>
          <w:numId w:val="0"/>
        </w:numPr>
        <w:suppressLineNumbers w:val="0"/>
        <w:ind w:firstLine="420" w:firstLineChars="0"/>
        <w:jc w:val="left"/>
        <w:rPr>
          <w:rFonts w:ascii="微软雅黑" w:hAnsi="微软雅黑" w:eastAsia="微软雅黑" w:cs="微软雅黑"/>
          <w:i w:val="0"/>
          <w:caps w:val="0"/>
          <w:color w:val="000000"/>
          <w:spacing w:val="0"/>
          <w:sz w:val="21"/>
          <w:szCs w:val="21"/>
          <w:shd w:val="clear" w:fill="FFFFFF"/>
        </w:rPr>
      </w:pPr>
      <w:r>
        <w:rPr>
          <w:rFonts w:hint="eastAsia" w:ascii="宋体" w:hAnsi="宋体" w:eastAsia="宋体" w:cs="宋体"/>
          <w:i w:val="0"/>
          <w:caps w:val="0"/>
          <w:color w:val="000000"/>
          <w:spacing w:val="0"/>
          <w:kern w:val="0"/>
          <w:sz w:val="27"/>
          <w:szCs w:val="27"/>
          <w:lang w:val="en-US" w:eastAsia="zh-CN" w:bidi="ar"/>
        </w:rPr>
        <w:br w:type="textWrapping"/>
      </w:r>
      <w:r>
        <w:rPr>
          <w:rFonts w:hint="eastAsia" w:ascii="宋体" w:hAnsi="宋体" w:eastAsia="宋体" w:cs="宋体"/>
          <w:i w:val="0"/>
          <w:caps w:val="0"/>
          <w:color w:val="000000"/>
          <w:spacing w:val="0"/>
          <w:kern w:val="0"/>
          <w:sz w:val="27"/>
          <w:szCs w:val="27"/>
          <w:lang w:val="en-US" w:eastAsia="zh-CN" w:bidi="ar"/>
        </w:rPr>
        <w:t>  </w:t>
      </w:r>
      <w:r>
        <w:rPr>
          <w:rFonts w:ascii="微软雅黑" w:hAnsi="微软雅黑" w:eastAsia="微软雅黑" w:cs="微软雅黑"/>
          <w:i w:val="0"/>
          <w:caps w:val="0"/>
          <w:color w:val="000000"/>
          <w:spacing w:val="0"/>
          <w:sz w:val="21"/>
          <w:szCs w:val="21"/>
          <w:shd w:val="clear" w:fill="FFFFFF"/>
        </w:rPr>
        <w:t>《习近平谈治国理政》第三卷指出，“</w:t>
      </w:r>
      <w:r>
        <w:rPr>
          <w:rFonts w:ascii="微软雅黑" w:hAnsi="微软雅黑" w:eastAsia="微软雅黑" w:cs="微软雅黑"/>
          <w:i w:val="0"/>
          <w:caps w:val="0"/>
          <w:color w:val="FF0000"/>
          <w:spacing w:val="0"/>
          <w:sz w:val="21"/>
          <w:szCs w:val="21"/>
          <w:shd w:val="clear" w:fill="FFFFFF"/>
        </w:rPr>
        <w:t>党中央权威和集中统一领导，最关键的是政治领导</w:t>
      </w:r>
      <w:r>
        <w:rPr>
          <w:rFonts w:ascii="微软雅黑" w:hAnsi="微软雅黑" w:eastAsia="微软雅黑" w:cs="微软雅黑"/>
          <w:i w:val="0"/>
          <w:caps w:val="0"/>
          <w:color w:val="000000"/>
          <w:spacing w:val="0"/>
          <w:sz w:val="21"/>
          <w:szCs w:val="21"/>
          <w:shd w:val="clear" w:fill="FFFFFF"/>
        </w:rPr>
        <w:t>”</w:t>
      </w:r>
      <w:r>
        <w:rPr>
          <w:rFonts w:hint="eastAsia" w:ascii="微软雅黑" w:hAnsi="微软雅黑" w:eastAsia="微软雅黑" w:cs="微软雅黑"/>
          <w:i w:val="0"/>
          <w:caps w:val="0"/>
          <w:color w:val="000000"/>
          <w:spacing w:val="0"/>
          <w:sz w:val="21"/>
          <w:szCs w:val="21"/>
          <w:shd w:val="clear" w:fill="FFFFFF"/>
          <w:lang w:eastAsia="zh-CN"/>
        </w:rPr>
        <w:t>。</w:t>
      </w:r>
      <w:r>
        <w:rPr>
          <w:rFonts w:ascii="微软雅黑" w:hAnsi="微软雅黑" w:eastAsia="微软雅黑" w:cs="微软雅黑"/>
          <w:i w:val="0"/>
          <w:caps w:val="0"/>
          <w:color w:val="000000"/>
          <w:spacing w:val="0"/>
          <w:sz w:val="21"/>
          <w:szCs w:val="21"/>
          <w:shd w:val="clear" w:fill="FFFFFF"/>
        </w:rPr>
        <w:t>党的十九大报告首次把党的政治建设纳入党的建设总体布局，并强调“以党的政治建设为统领”“把党的政治建设摆在首位”，指出“党的政治建设是党的根本性建设，决定党的建设方向和效果。保证全党服从中央，坚持党中央权威和集中统一领导，是党的政治建设的首要任务。在党的历史上</w:t>
      </w: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党通过遵义会议和延安整风运动</w:t>
      </w:r>
      <w:r>
        <w:rPr>
          <w:rFonts w:ascii="微软雅黑" w:hAnsi="微软雅黑" w:eastAsia="微软雅黑" w:cs="微软雅黑"/>
          <w:i w:val="0"/>
          <w:caps w:val="0"/>
          <w:color w:val="000000"/>
          <w:spacing w:val="0"/>
          <w:sz w:val="21"/>
          <w:szCs w:val="21"/>
          <w:shd w:val="clear" w:fill="FFFFFF"/>
        </w:rPr>
        <w:t>使全党达到了空前的团结和统一，为夺取抗战胜利和全国解放奠定了强大思想政治基础。</w:t>
      </w:r>
    </w:p>
    <w:p w14:paraId="560223A7">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i w:val="0"/>
          <w:caps w:val="0"/>
          <w:color w:val="000000"/>
          <w:spacing w:val="0"/>
          <w:kern w:val="0"/>
          <w:sz w:val="24"/>
          <w:szCs w:val="24"/>
          <w:lang w:val="en-US" w:eastAsia="zh-CN" w:bidi="ar"/>
        </w:rPr>
      </w:pPr>
      <w:r>
        <w:rPr>
          <w:rFonts w:hint="eastAsia" w:ascii="宋体" w:hAnsi="宋体" w:eastAsia="宋体" w:cs="宋体"/>
          <w:i w:val="0"/>
          <w:caps w:val="0"/>
          <w:color w:val="000000"/>
          <w:spacing w:val="0"/>
          <w:kern w:val="0"/>
          <w:sz w:val="24"/>
          <w:szCs w:val="24"/>
          <w:lang w:val="en-US" w:eastAsia="zh-CN" w:bidi="ar"/>
        </w:rPr>
        <w:t>党的十八大以来，政治建设得到全面加强。坚持党中央权威和集中统一领导，强化政治纪律和政治规矩，坚决肃清拉帮结派、山头主义的不良风气。通过修订《中国共产党章程》和《关于新形势下党内政治生活的若干准则》，强化了民主集中制，确保了党内政治生活的严肃性和纯洁性。</w:t>
      </w:r>
    </w:p>
    <w:p w14:paraId="2EA983EA">
      <w:pPr>
        <w:keepNext w:val="0"/>
        <w:keepLines w:val="0"/>
        <w:widowControl/>
        <w:numPr>
          <w:ilvl w:val="0"/>
          <w:numId w:val="0"/>
        </w:numPr>
        <w:suppressLineNumbers w:val="0"/>
        <w:spacing w:line="360" w:lineRule="auto"/>
        <w:ind w:firstLine="420" w:firstLineChars="0"/>
        <w:jc w:val="left"/>
        <w:rPr>
          <w:rStyle w:val="13"/>
          <w:rFonts w:hint="eastAsia"/>
          <w:lang w:val="en-US" w:eastAsia="zh-CN"/>
        </w:rPr>
      </w:pPr>
      <w:r>
        <w:rPr>
          <w:rFonts w:hint="eastAsia" w:ascii="宋体" w:hAnsi="宋体" w:eastAsia="宋体" w:cs="宋体"/>
          <w:i w:val="0"/>
          <w:caps w:val="0"/>
          <w:color w:val="000000"/>
          <w:spacing w:val="0"/>
          <w:kern w:val="0"/>
          <w:sz w:val="24"/>
          <w:szCs w:val="24"/>
          <w:lang w:val="en-US" w:eastAsia="zh-CN" w:bidi="ar"/>
        </w:rPr>
        <w:t>党认真落实《关于进一步激励广大干部新时代新担当新作为的意见》，把正向激励和纠错容错机制有机结合起来，让干事创业有担当的干部脱颖而出。要尊崇党章，严格执行《关于新形势下党内政治生活的若干准则》，增强党内政治生活的政治性、时代性、原则性、战斗性，自觉抵制商品交换原则对党内生活的侵蚀，营造良好政治生态</w:t>
      </w:r>
      <w:r>
        <w:rPr>
          <w:rFonts w:hint="eastAsia" w:ascii="宋体" w:hAnsi="宋体" w:eastAsia="宋体" w:cs="宋体"/>
          <w:i w:val="0"/>
          <w:caps w:val="0"/>
          <w:color w:val="000000"/>
          <w:spacing w:val="0"/>
          <w:kern w:val="0"/>
          <w:sz w:val="24"/>
          <w:szCs w:val="24"/>
          <w:lang w:val="en-US" w:eastAsia="zh-CN" w:bidi="ar"/>
        </w:rPr>
        <w:br w:type="textWrapping"/>
      </w:r>
      <w:r>
        <w:rPr>
          <w:rStyle w:val="13"/>
          <w:rFonts w:hint="eastAsia"/>
          <w:lang w:val="en-US" w:eastAsia="zh-CN"/>
        </w:rPr>
        <w:t>  2. 经济建设</w:t>
      </w:r>
    </w:p>
    <w:p w14:paraId="326DCF96">
      <w:pPr>
        <w:keepNext w:val="0"/>
        <w:keepLines w:val="0"/>
        <w:widowControl/>
        <w:numPr>
          <w:ilvl w:val="0"/>
          <w:numId w:val="0"/>
        </w:numPr>
        <w:suppressLineNumbers w:val="0"/>
        <w:ind w:firstLine="420" w:firstLine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"http://www.xinhuanet.com/politics/2021-06/28/c_1127604353.htm" \l ":~:text=%E7%BB%8F%E6%B5%8E%E5%BB%BA%E8%AE%BE%E5%BF%85%E9%A1%BB%E5%9D%9A%E6%8C%81%E5%85%9A%E7%9A%84%E9%9B%86%E4%B8%AD%E7%BB%9F%E4%B8%80%E9%A2%86%E5%AF%BC%E3%80%82,%E5%9D%9A%E6%8C%81%E5%85%9A%E5%AF%B9%E7%BB%8F%E6%B5%8E%E7%A4%BE%E4%BC%9A%E5%8F%91%E5%B1%95%E7%9A%84%E5%85%A8%E9%9D%A2%E9%A2%86%E5%AF%BC%EF%BC%8C%E6%98%AF%E5%85%9A%E5%9C%A8%E9%9D%A9%E5%91%BD%E3%80%81%E5%BB%BA%E8%AE%BE%E3%80%81%E6%94%B9%E9%9D%A9%E9%95%BF%E6%9C%9F%E5%AE%9E%E8%B7%B5%E4%B8%AD%E7%A1%AE%E7%AB%8B%E7%9A%84%E9%87%8D%E5%A4%A7%E6%94%BF%E6%B2%BB%E5%8E%9F%E5%88%99%E3%80%82 100%E5%B9%B4%E7%9A%84%E5%8E%86%E5%8F%B2%E8%AF%81%E6%98%8E%EF%BC%8C%E5%85%9A%E7%9A%84%E9%A2%86%E5%AF%BC%E6%98%AF%E5%90%84%E9%A1%B9%E5%B7%A5%E4%BD%9C%E5%8F%96%E5%BE%97%E8%83%9C%E5%88%A9%E7%9A%84%E6%A0%B9%E6%9C%AC%E4%BF%9D%E8%AF%81%E3%80%82" </w:instrText>
      </w:r>
      <w:r>
        <w:rPr>
          <w:rFonts w:ascii="宋体" w:hAnsi="宋体" w:eastAsia="宋体" w:cs="宋体"/>
          <w:sz w:val="24"/>
          <w:szCs w:val="24"/>
        </w:rPr>
        <w:fldChar w:fldCharType="separate"/>
      </w:r>
      <w:r>
        <w:rPr>
          <w:rStyle w:val="10"/>
          <w:rFonts w:ascii="宋体" w:hAnsi="宋体" w:eastAsia="宋体" w:cs="宋体"/>
          <w:sz w:val="24"/>
          <w:szCs w:val="24"/>
        </w:rPr>
        <w:t>百年大党领导经济建设的显著成绩和宝贵经验-新华网 (xinhuanet.com)</w:t>
      </w:r>
      <w:r>
        <w:rPr>
          <w:rFonts w:ascii="宋体" w:hAnsi="宋体" w:eastAsia="宋体" w:cs="宋体"/>
          <w:sz w:val="24"/>
          <w:szCs w:val="24"/>
        </w:rPr>
        <w:fldChar w:fldCharType="end"/>
      </w:r>
    </w:p>
    <w:p w14:paraId="37D7BF06">
      <w:pPr>
        <w:keepNext w:val="0"/>
        <w:keepLines w:val="0"/>
        <w:widowControl/>
        <w:numPr>
          <w:ilvl w:val="0"/>
          <w:numId w:val="0"/>
        </w:numPr>
        <w:suppressLineNumbers w:val="0"/>
        <w:ind w:firstLine="420" w:firstLine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"http://dangshi.people.com.cn/n1/2021/0706/c436975-32149744.html" </w:instrText>
      </w:r>
      <w:r>
        <w:rPr>
          <w:rFonts w:ascii="宋体" w:hAnsi="宋体" w:eastAsia="宋体" w:cs="宋体"/>
          <w:sz w:val="24"/>
          <w:szCs w:val="24"/>
        </w:rPr>
        <w:fldChar w:fldCharType="separate"/>
      </w:r>
      <w:r>
        <w:rPr>
          <w:rStyle w:val="10"/>
          <w:rFonts w:ascii="宋体" w:hAnsi="宋体" w:eastAsia="宋体" w:cs="宋体"/>
          <w:sz w:val="24"/>
          <w:szCs w:val="24"/>
        </w:rPr>
        <w:t>党领导经济建设的伟大成就和经验启示（庆祝中国共产党成立100周年专论）--党史学习教育官方网站--人民网 (people.com.cn)</w:t>
      </w:r>
      <w:r>
        <w:rPr>
          <w:rFonts w:ascii="宋体" w:hAnsi="宋体" w:eastAsia="宋体" w:cs="宋体"/>
          <w:sz w:val="24"/>
          <w:szCs w:val="24"/>
        </w:rPr>
        <w:fldChar w:fldCharType="end"/>
      </w:r>
    </w:p>
    <w:p w14:paraId="4B944ACD">
      <w:pPr>
        <w:keepNext w:val="0"/>
        <w:keepLines w:val="0"/>
        <w:widowControl/>
        <w:numPr>
          <w:ilvl w:val="0"/>
          <w:numId w:val="0"/>
        </w:numPr>
        <w:suppressLineNumbers w:val="0"/>
        <w:spacing w:line="360" w:lineRule="auto"/>
        <w:ind w:firstLine="420" w:firstLineChars="0"/>
        <w:jc w:val="left"/>
        <w:rPr>
          <w:rFonts w:hint="eastAsia" w:ascii="微软雅黑" w:hAnsi="微软雅黑" w:eastAsia="微软雅黑" w:cs="微软雅黑"/>
          <w:i w:val="0"/>
          <w:caps w:val="0"/>
          <w:color w:val="000000"/>
          <w:spacing w:val="0"/>
          <w:sz w:val="21"/>
          <w:szCs w:val="21"/>
          <w:shd w:val="clear" w:fill="FFFFFF"/>
        </w:rPr>
      </w:pPr>
      <w:r>
        <w:rPr>
          <w:rFonts w:ascii="宋体" w:hAnsi="宋体" w:eastAsia="宋体" w:cs="宋体"/>
          <w:sz w:val="24"/>
          <w:szCs w:val="24"/>
        </w:rPr>
        <w:fldChar w:fldCharType="begin"/>
      </w:r>
      <w:r>
        <w:rPr>
          <w:rFonts w:ascii="宋体" w:hAnsi="宋体" w:eastAsia="宋体" w:cs="宋体"/>
          <w:sz w:val="24"/>
          <w:szCs w:val="24"/>
        </w:rPr>
        <w:instrText xml:space="preserve"> HYPERLINK "https://pinglun.youth.cn/ll/202110/t20211012_13257775.htm" </w:instrText>
      </w:r>
      <w:r>
        <w:rPr>
          <w:rFonts w:ascii="宋体" w:hAnsi="宋体" w:eastAsia="宋体" w:cs="宋体"/>
          <w:sz w:val="24"/>
          <w:szCs w:val="24"/>
        </w:rPr>
        <w:fldChar w:fldCharType="separate"/>
      </w:r>
      <w:r>
        <w:rPr>
          <w:rStyle w:val="10"/>
          <w:rFonts w:ascii="宋体" w:hAnsi="宋体" w:eastAsia="宋体" w:cs="宋体"/>
          <w:sz w:val="24"/>
          <w:szCs w:val="24"/>
        </w:rPr>
        <w:t>党领导经济工作的成就与经验（庆祝中国共产党成立100周年专论）_评论频道_中国青年网 (youth.cn)</w:t>
      </w:r>
      <w:r>
        <w:rPr>
          <w:rFonts w:ascii="宋体" w:hAnsi="宋体" w:eastAsia="宋体" w:cs="宋体"/>
          <w:sz w:val="24"/>
          <w:szCs w:val="24"/>
        </w:rPr>
        <w:fldChar w:fldCharType="end"/>
      </w:r>
      <w:r>
        <w:rPr>
          <w:rFonts w:hint="eastAsia" w:ascii="宋体" w:hAnsi="宋体" w:eastAsia="宋体" w:cs="宋体"/>
          <w:i w:val="0"/>
          <w:caps w:val="0"/>
          <w:color w:val="000000"/>
          <w:spacing w:val="0"/>
          <w:kern w:val="0"/>
          <w:sz w:val="27"/>
          <w:szCs w:val="27"/>
          <w:lang w:val="en-US" w:eastAsia="zh-CN" w:bidi="ar"/>
        </w:rPr>
        <w:br w:type="textWrapping"/>
      </w:r>
      <w:r>
        <w:rPr>
          <w:rFonts w:hint="eastAsia" w:ascii="宋体" w:hAnsi="宋体" w:eastAsia="宋体" w:cs="宋体"/>
          <w:i w:val="0"/>
          <w:caps w:val="0"/>
          <w:color w:val="000000"/>
          <w:spacing w:val="0"/>
          <w:kern w:val="0"/>
          <w:sz w:val="27"/>
          <w:szCs w:val="27"/>
          <w:lang w:val="en-US" w:eastAsia="zh-CN" w:bidi="ar"/>
        </w:rPr>
        <w:t> </w:t>
      </w:r>
      <w:r>
        <w:rPr>
          <w:rFonts w:hint="eastAsia" w:ascii="宋体" w:hAnsi="宋体" w:eastAsia="宋体" w:cs="宋体"/>
          <w:i w:val="0"/>
          <w:caps w:val="0"/>
          <w:color w:val="000000"/>
          <w:spacing w:val="0"/>
          <w:kern w:val="0"/>
          <w:sz w:val="24"/>
          <w:szCs w:val="24"/>
          <w:lang w:val="en-US" w:eastAsia="zh-CN" w:bidi="ar"/>
        </w:rPr>
        <w:t> 　</w:t>
      </w:r>
      <w:r>
        <w:rPr>
          <w:rFonts w:hint="eastAsia" w:ascii="宋体" w:hAnsi="宋体" w:eastAsia="宋体" w:cs="宋体"/>
          <w:b/>
          <w:bCs/>
          <w:i w:val="0"/>
          <w:caps w:val="0"/>
          <w:color w:val="FF0000"/>
          <w:spacing w:val="0"/>
          <w:kern w:val="0"/>
          <w:sz w:val="24"/>
          <w:szCs w:val="24"/>
          <w:lang w:val="en-US" w:eastAsia="zh-CN" w:bidi="ar"/>
        </w:rPr>
        <w:t>经济建设必须坚持党的集中统一领导</w:t>
      </w:r>
      <w:r>
        <w:rPr>
          <w:rFonts w:hint="eastAsia" w:ascii="宋体" w:hAnsi="宋体" w:eastAsia="宋体" w:cs="宋体"/>
          <w:i w:val="0"/>
          <w:caps w:val="0"/>
          <w:color w:val="000000"/>
          <w:spacing w:val="0"/>
          <w:kern w:val="0"/>
          <w:sz w:val="24"/>
          <w:szCs w:val="24"/>
          <w:lang w:val="en-US" w:eastAsia="zh-CN" w:bidi="ar"/>
        </w:rPr>
        <w:t>。坚持党对经济社会发展的全面领导，是党在革命、建设、改革长期实践中确立的重大政治原则。100年的历史证明，党的领导是各项工作取得胜利的根本保证。</w:t>
      </w:r>
    </w:p>
    <w:p w14:paraId="66B816D0">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i w:val="0"/>
          <w:caps w:val="0"/>
          <w:color w:val="000000"/>
          <w:spacing w:val="0"/>
          <w:kern w:val="0"/>
          <w:sz w:val="24"/>
          <w:szCs w:val="24"/>
          <w:lang w:val="en-US" w:eastAsia="zh-CN" w:bidi="ar"/>
        </w:rPr>
      </w:pPr>
      <w:r>
        <w:rPr>
          <w:rFonts w:hint="eastAsia" w:ascii="宋体" w:hAnsi="宋体" w:eastAsia="宋体" w:cs="宋体"/>
          <w:i w:val="0"/>
          <w:caps w:val="0"/>
          <w:color w:val="000000"/>
          <w:spacing w:val="0"/>
          <w:kern w:val="0"/>
          <w:sz w:val="24"/>
          <w:szCs w:val="24"/>
          <w:lang w:val="en-US" w:eastAsia="zh-CN" w:bidi="ar"/>
        </w:rPr>
        <w:t>在经济建设理论创新方面，我们党先后形成</w:t>
      </w:r>
      <w:r>
        <w:rPr>
          <w:rFonts w:hint="eastAsia" w:ascii="宋体" w:hAnsi="宋体" w:eastAsia="宋体" w:cs="宋体"/>
          <w:i w:val="0"/>
          <w:caps w:val="0"/>
          <w:color w:val="FF0000"/>
          <w:spacing w:val="0"/>
          <w:kern w:val="0"/>
          <w:sz w:val="24"/>
          <w:szCs w:val="24"/>
          <w:lang w:val="en-US" w:eastAsia="zh-CN" w:bidi="ar"/>
        </w:rPr>
        <w:t>新民主主义革命三大经济纲领、社会主义改造理论、社会主义初级阶段理论、社会主义本质论、社会主义市场经济理论</w:t>
      </w:r>
      <w:r>
        <w:rPr>
          <w:rFonts w:hint="eastAsia" w:ascii="宋体" w:hAnsi="宋体" w:eastAsia="宋体" w:cs="宋体"/>
          <w:i w:val="0"/>
          <w:caps w:val="0"/>
          <w:color w:val="000000"/>
          <w:spacing w:val="0"/>
          <w:kern w:val="0"/>
          <w:sz w:val="24"/>
          <w:szCs w:val="24"/>
          <w:lang w:val="en-US" w:eastAsia="zh-CN" w:bidi="ar"/>
        </w:rPr>
        <w:t>等，在不同时期回答了经济建设的各种难题，指引了经济建设的方向。</w:t>
      </w:r>
      <w:r>
        <w:rPr>
          <w:rFonts w:hint="eastAsia" w:ascii="宋体" w:hAnsi="宋体" w:eastAsia="宋体" w:cs="宋体"/>
          <w:i w:val="0"/>
          <w:caps w:val="0"/>
          <w:color w:val="FF0000"/>
          <w:spacing w:val="0"/>
          <w:kern w:val="0"/>
          <w:sz w:val="24"/>
          <w:szCs w:val="24"/>
          <w:lang w:val="en-US" w:eastAsia="zh-CN" w:bidi="ar"/>
        </w:rPr>
        <w:t>党的十八大以来</w:t>
      </w:r>
      <w:r>
        <w:rPr>
          <w:rFonts w:hint="eastAsia" w:ascii="宋体" w:hAnsi="宋体" w:eastAsia="宋体" w:cs="宋体"/>
          <w:i w:val="0"/>
          <w:caps w:val="0"/>
          <w:color w:val="000000"/>
          <w:spacing w:val="0"/>
          <w:kern w:val="0"/>
          <w:sz w:val="24"/>
          <w:szCs w:val="24"/>
          <w:lang w:val="en-US" w:eastAsia="zh-CN" w:bidi="ar"/>
        </w:rPr>
        <w:t>，以习近平同志为核心的党中央从世界百年未有之大变局和中华民族伟大复兴的战略全局出发，不断深化对经济社会发展规律的认识，提出了供给侧结构性改革、新发展理念、新发展格局等重要论述，形成了</w:t>
      </w:r>
      <w:r>
        <w:rPr>
          <w:rFonts w:hint="eastAsia" w:ascii="宋体" w:hAnsi="宋体" w:eastAsia="宋体" w:cs="宋体"/>
          <w:i w:val="0"/>
          <w:caps w:val="0"/>
          <w:color w:val="FF0000"/>
          <w:spacing w:val="0"/>
          <w:kern w:val="0"/>
          <w:sz w:val="24"/>
          <w:szCs w:val="24"/>
          <w:lang w:val="en-US" w:eastAsia="zh-CN" w:bidi="ar"/>
        </w:rPr>
        <w:t>习近平新时代中国特色社会主义经济思想</w:t>
      </w:r>
      <w:r>
        <w:rPr>
          <w:rFonts w:hint="eastAsia" w:ascii="宋体" w:hAnsi="宋体" w:eastAsia="宋体" w:cs="宋体"/>
          <w:i w:val="0"/>
          <w:caps w:val="0"/>
          <w:color w:val="000000"/>
          <w:spacing w:val="0"/>
          <w:kern w:val="0"/>
          <w:sz w:val="24"/>
          <w:szCs w:val="24"/>
          <w:lang w:val="en-US" w:eastAsia="zh-CN" w:bidi="ar"/>
        </w:rPr>
        <w:t>,确保了经济发展的正确方向。历史经验证明，成功推进经济建设，坚持党的全面领导、加强党中央集中统一领导是根本保证。面对突如其来的</w:t>
      </w:r>
      <w:r>
        <w:rPr>
          <w:rFonts w:hint="eastAsia" w:ascii="宋体" w:hAnsi="宋体" w:eastAsia="宋体" w:cs="宋体"/>
          <w:i w:val="0"/>
          <w:caps w:val="0"/>
          <w:color w:val="FF0000"/>
          <w:spacing w:val="0"/>
          <w:kern w:val="0"/>
          <w:sz w:val="24"/>
          <w:szCs w:val="24"/>
          <w:lang w:val="en-US" w:eastAsia="zh-CN" w:bidi="ar"/>
        </w:rPr>
        <w:t>新冠肺炎疫情</w:t>
      </w:r>
      <w:r>
        <w:rPr>
          <w:rFonts w:hint="eastAsia" w:ascii="宋体" w:hAnsi="宋体" w:eastAsia="宋体" w:cs="宋体"/>
          <w:i w:val="0"/>
          <w:caps w:val="0"/>
          <w:color w:val="000000"/>
          <w:spacing w:val="0"/>
          <w:kern w:val="0"/>
          <w:sz w:val="24"/>
          <w:szCs w:val="24"/>
          <w:lang w:val="en-US" w:eastAsia="zh-CN" w:bidi="ar"/>
        </w:rPr>
        <w:t>，以习近平同志为核心的党中央保持战略定力，统筹推进疫情防控和经济社会发展，同时有效应对一些西方国家对我遏制打压，交出了一份亮丽的时代答卷。</w:t>
      </w:r>
    </w:p>
    <w:p w14:paraId="15E8FC4D">
      <w:pPr>
        <w:keepNext w:val="0"/>
        <w:keepLines w:val="0"/>
        <w:widowControl/>
        <w:numPr>
          <w:ilvl w:val="0"/>
          <w:numId w:val="0"/>
        </w:numPr>
        <w:suppressLineNumbers w:val="0"/>
        <w:ind w:firstLine="420" w:firstLineChars="0"/>
        <w:jc w:val="left"/>
        <w:rPr>
          <w:rFonts w:hint="default" w:ascii="宋体" w:hAnsi="宋体" w:eastAsia="宋体" w:cs="宋体"/>
          <w:i w:val="0"/>
          <w:caps w:val="0"/>
          <w:color w:val="000000"/>
          <w:spacing w:val="0"/>
          <w:kern w:val="0"/>
          <w:sz w:val="27"/>
          <w:szCs w:val="27"/>
          <w:lang w:val="en-US" w:eastAsia="zh-CN" w:bidi="ar"/>
        </w:rPr>
      </w:pPr>
      <w:r>
        <w:rPr>
          <w:rFonts w:ascii="微软雅黑" w:hAnsi="微软雅黑" w:eastAsia="微软雅黑" w:cs="微软雅黑"/>
          <w:i w:val="0"/>
          <w:caps w:val="0"/>
          <w:color w:val="000000"/>
          <w:spacing w:val="0"/>
          <w:sz w:val="24"/>
          <w:szCs w:val="24"/>
        </w:rPr>
        <w:t>习近平总书记指出：正是因为始终坚持党对经济工作的集中统一领导，我们才能成功克服经济建设中遇到的一个又一个重大风险挑战，取得举世瞩目的经济发展成就。坚持党的领导，发挥党总揽全局、协调各方的领导核心作用，集中体现了我国社会主义市场经济体制的本质特征和制度优势。</w:t>
      </w:r>
    </w:p>
    <w:p w14:paraId="6F31ED32">
      <w:pPr>
        <w:keepNext w:val="0"/>
        <w:keepLines w:val="0"/>
        <w:widowControl/>
        <w:numPr>
          <w:ilvl w:val="0"/>
          <w:numId w:val="0"/>
        </w:numPr>
        <w:suppressLineNumbers w:val="0"/>
        <w:spacing w:line="360" w:lineRule="auto"/>
        <w:ind w:firstLine="420" w:firstLineChars="0"/>
        <w:jc w:val="left"/>
        <w:rPr>
          <w:rStyle w:val="13"/>
          <w:rFonts w:hint="eastAsia"/>
          <w:lang w:val="en-US" w:eastAsia="zh-CN"/>
        </w:rPr>
      </w:pPr>
      <w:r>
        <w:rPr>
          <w:rFonts w:hint="eastAsia" w:ascii="宋体" w:hAnsi="宋体" w:eastAsia="宋体" w:cs="宋体"/>
          <w:i w:val="0"/>
          <w:caps w:val="0"/>
          <w:color w:val="000000"/>
          <w:spacing w:val="0"/>
          <w:kern w:val="0"/>
          <w:sz w:val="27"/>
          <w:szCs w:val="27"/>
          <w:lang w:val="en-US" w:eastAsia="zh-CN" w:bidi="ar"/>
        </w:rPr>
        <w:t> </w:t>
      </w:r>
      <w:r>
        <w:rPr>
          <w:rStyle w:val="13"/>
          <w:rFonts w:hint="eastAsia"/>
          <w:lang w:val="en-US" w:eastAsia="zh-CN"/>
        </w:rPr>
        <w:t> 3. 文化建设</w:t>
      </w:r>
    </w:p>
    <w:p w14:paraId="5977F138">
      <w:pPr>
        <w:keepNext w:val="0"/>
        <w:keepLines w:val="0"/>
        <w:widowControl/>
        <w:numPr>
          <w:ilvl w:val="0"/>
          <w:numId w:val="0"/>
        </w:numPr>
        <w:suppressLineNumbers w:val="0"/>
        <w:spacing w:line="360" w:lineRule="auto"/>
        <w:ind w:firstLine="420" w:firstLine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"http://theory.people.com.cn/n1/2021/1105/c40531-32274219.html" </w:instrText>
      </w:r>
      <w:r>
        <w:rPr>
          <w:rFonts w:ascii="宋体" w:hAnsi="宋体" w:eastAsia="宋体" w:cs="宋体"/>
          <w:sz w:val="24"/>
          <w:szCs w:val="24"/>
        </w:rPr>
        <w:fldChar w:fldCharType="separate"/>
      </w:r>
      <w:r>
        <w:rPr>
          <w:rStyle w:val="10"/>
          <w:rFonts w:ascii="宋体" w:hAnsi="宋体" w:eastAsia="宋体" w:cs="宋体"/>
          <w:sz w:val="24"/>
          <w:szCs w:val="24"/>
        </w:rPr>
        <w:t>党领导文化建设的成就和经验--理论-中国共产党新闻网 (people.com.cn)</w:t>
      </w:r>
      <w:r>
        <w:rPr>
          <w:rFonts w:ascii="宋体" w:hAnsi="宋体" w:eastAsia="宋体" w:cs="宋体"/>
          <w:sz w:val="24"/>
          <w:szCs w:val="24"/>
        </w:rPr>
        <w:fldChar w:fldCharType="end"/>
      </w:r>
    </w:p>
    <w:p w14:paraId="2052B6F3">
      <w:pPr>
        <w:keepNext w:val="0"/>
        <w:keepLines w:val="0"/>
        <w:widowControl/>
        <w:numPr>
          <w:ilvl w:val="0"/>
          <w:numId w:val="0"/>
        </w:numPr>
        <w:suppressLineNumbers w:val="0"/>
        <w:spacing w:line="360" w:lineRule="auto"/>
        <w:ind w:firstLine="420" w:firstLine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"http://theory.people.com.cn/n1/2021/0407/c40531-32071381.html" </w:instrText>
      </w:r>
      <w:r>
        <w:rPr>
          <w:rFonts w:ascii="宋体" w:hAnsi="宋体" w:eastAsia="宋体" w:cs="宋体"/>
          <w:sz w:val="24"/>
          <w:szCs w:val="24"/>
        </w:rPr>
        <w:fldChar w:fldCharType="separate"/>
      </w:r>
      <w:r>
        <w:rPr>
          <w:rStyle w:val="10"/>
          <w:rFonts w:ascii="宋体" w:hAnsi="宋体" w:eastAsia="宋体" w:cs="宋体"/>
          <w:sz w:val="24"/>
          <w:szCs w:val="24"/>
        </w:rPr>
        <w:t>中国共产党百年来领导文化建设的基本经验--理论-中国共产党新闻网 (people.com.cn)</w:t>
      </w:r>
      <w:r>
        <w:rPr>
          <w:rFonts w:ascii="宋体" w:hAnsi="宋体" w:eastAsia="宋体" w:cs="宋体"/>
          <w:sz w:val="24"/>
          <w:szCs w:val="24"/>
        </w:rPr>
        <w:fldChar w:fldCharType="end"/>
      </w:r>
    </w:p>
    <w:p w14:paraId="1ADC3878">
      <w:pPr>
        <w:keepNext w:val="0"/>
        <w:keepLines w:val="0"/>
        <w:widowControl/>
        <w:numPr>
          <w:ilvl w:val="0"/>
          <w:numId w:val="0"/>
        </w:numPr>
        <w:suppressLineNumbers w:val="0"/>
        <w:spacing w:line="360" w:lineRule="auto"/>
        <w:ind w:firstLine="420" w:firstLineChars="0"/>
        <w:jc w:val="left"/>
        <w:rPr>
          <w:rFonts w:ascii="微软雅黑" w:hAnsi="微软雅黑" w:eastAsia="微软雅黑" w:cs="微软雅黑"/>
          <w:i w:val="0"/>
          <w:caps w:val="0"/>
          <w:color w:val="000000"/>
          <w:spacing w:val="0"/>
          <w:sz w:val="21"/>
          <w:szCs w:val="21"/>
          <w:shd w:val="clear" w:fill="FFFFFF"/>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"https://www.gov.cn/xinwen/2022-01/06/content_5672857.htm" </w:instrText>
      </w:r>
      <w:r>
        <w:rPr>
          <w:rFonts w:ascii="宋体" w:hAnsi="宋体" w:eastAsia="宋体" w:cs="宋体"/>
          <w:sz w:val="24"/>
          <w:szCs w:val="24"/>
        </w:rPr>
        <w:fldChar w:fldCharType="separate"/>
      </w:r>
      <w:r>
        <w:rPr>
          <w:rStyle w:val="10"/>
          <w:rFonts w:ascii="宋体" w:hAnsi="宋体" w:eastAsia="宋体" w:cs="宋体"/>
          <w:sz w:val="24"/>
          <w:szCs w:val="24"/>
        </w:rPr>
        <w:t>胡和平：党领导文化工作的重大成就和历史经验_滚动新闻_中国政府网 (www.gov.cn)</w:t>
      </w:r>
      <w:r>
        <w:rPr>
          <w:rFonts w:ascii="宋体" w:hAnsi="宋体" w:eastAsia="宋体" w:cs="宋体"/>
          <w:sz w:val="24"/>
          <w:szCs w:val="24"/>
        </w:rPr>
        <w:fldChar w:fldCharType="end"/>
      </w:r>
      <w:r>
        <w:rPr>
          <w:rFonts w:hint="eastAsia" w:ascii="宋体" w:hAnsi="宋体" w:eastAsia="宋体" w:cs="宋体"/>
          <w:i w:val="0"/>
          <w:caps w:val="0"/>
          <w:color w:val="000000"/>
          <w:spacing w:val="0"/>
          <w:kern w:val="0"/>
          <w:sz w:val="27"/>
          <w:szCs w:val="27"/>
          <w:lang w:val="en-US" w:eastAsia="zh-CN" w:bidi="ar"/>
        </w:rPr>
        <w:br w:type="textWrapping"/>
      </w:r>
      <w:r>
        <w:rPr>
          <w:rFonts w:hint="eastAsia" w:ascii="宋体" w:hAnsi="宋体" w:eastAsia="宋体" w:cs="宋体"/>
          <w:i w:val="0"/>
          <w:caps w:val="0"/>
          <w:color w:val="000000"/>
          <w:spacing w:val="0"/>
          <w:kern w:val="0"/>
          <w:sz w:val="27"/>
          <w:szCs w:val="27"/>
          <w:lang w:val="en-US" w:eastAsia="zh-CN" w:bidi="ar"/>
        </w:rPr>
        <w:t>  </w:t>
      </w:r>
      <w:r>
        <w:rPr>
          <w:rFonts w:ascii="微软雅黑" w:hAnsi="微软雅黑" w:eastAsia="微软雅黑" w:cs="微软雅黑"/>
          <w:i w:val="0"/>
          <w:caps w:val="0"/>
          <w:color w:val="000000"/>
          <w:spacing w:val="0"/>
          <w:sz w:val="21"/>
          <w:szCs w:val="21"/>
          <w:shd w:val="clear" w:fill="FFFFFF"/>
        </w:rPr>
        <w:t>文化建设与文化工作，历来为中国共产党高度重视。在革命、建设、改革的各个历史时期，党领导下的文化建设，发挥了推动革命与建设事业、促进经济社会全面发展的巨大作用。无论从思想道德层面、文学艺术方面看，还是从文化与学术精品的角度、群众性精神文明建设活动言，无论是从满足人民不断增长的精神需求看，还是从中华文化的国际影响上说，党领导文化建设的成就都是巨大的，进步都是显著的。</w:t>
      </w:r>
    </w:p>
    <w:p w14:paraId="7C36FC7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caps w:val="0"/>
          <w:color w:val="333333"/>
          <w:spacing w:val="0"/>
          <w:sz w:val="24"/>
          <w:szCs w:val="24"/>
        </w:rPr>
      </w:pPr>
      <w:r>
        <w:rPr>
          <w:rFonts w:hint="eastAsia" w:ascii="宋体" w:hAnsi="宋体" w:eastAsia="宋体" w:cs="宋体"/>
          <w:b/>
          <w:i w:val="0"/>
          <w:caps w:val="0"/>
          <w:color w:val="333333"/>
          <w:spacing w:val="0"/>
          <w:sz w:val="24"/>
          <w:szCs w:val="24"/>
          <w:shd w:val="clear" w:fill="FFFFFF"/>
        </w:rPr>
        <w:t>新民主主义革命时期：传播革命文化、服务革命事业</w:t>
      </w:r>
    </w:p>
    <w:p w14:paraId="204DA5F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caps w:val="0"/>
          <w:color w:val="000000"/>
          <w:spacing w:val="0"/>
          <w:kern w:val="0"/>
          <w:sz w:val="24"/>
          <w:szCs w:val="24"/>
          <w:lang w:val="en-US" w:eastAsia="zh-CN" w:bidi="ar"/>
        </w:rPr>
      </w:pPr>
      <w:r>
        <w:rPr>
          <w:rFonts w:hint="eastAsia" w:ascii="宋体" w:hAnsi="宋体" w:eastAsia="宋体" w:cs="宋体"/>
          <w:i w:val="0"/>
          <w:caps w:val="0"/>
          <w:color w:val="000000"/>
          <w:spacing w:val="0"/>
          <w:kern w:val="0"/>
          <w:sz w:val="24"/>
          <w:szCs w:val="24"/>
          <w:lang w:val="en-US" w:eastAsia="zh-CN" w:bidi="ar"/>
        </w:rPr>
        <w:t>在革命斗争中，我们党坚持以马克思主义为指导，围绕争取民族独立、人民解放主要任务，积极开展文化文艺工作。</w:t>
      </w:r>
    </w:p>
    <w:p w14:paraId="155B2362">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b/>
          <w:i w:val="0"/>
          <w:caps w:val="0"/>
          <w:color w:val="333333"/>
          <w:spacing w:val="0"/>
          <w:sz w:val="24"/>
          <w:szCs w:val="24"/>
          <w:shd w:val="clear" w:fill="FFFFFF"/>
        </w:rPr>
      </w:pPr>
      <w:r>
        <w:rPr>
          <w:rFonts w:hint="eastAsia" w:ascii="宋体" w:hAnsi="宋体" w:eastAsia="宋体" w:cs="宋体"/>
          <w:b/>
          <w:i w:val="0"/>
          <w:caps w:val="0"/>
          <w:color w:val="333333"/>
          <w:spacing w:val="0"/>
          <w:sz w:val="24"/>
          <w:szCs w:val="24"/>
          <w:shd w:val="clear" w:fill="FFFFFF"/>
        </w:rPr>
        <w:t>社会主义革命和建设时期：文化事业管理体系初步建立</w:t>
      </w:r>
    </w:p>
    <w:p w14:paraId="66AB343E">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i w:val="0"/>
          <w:caps w:val="0"/>
          <w:color w:val="000000"/>
          <w:spacing w:val="0"/>
          <w:kern w:val="0"/>
          <w:sz w:val="24"/>
          <w:szCs w:val="24"/>
          <w:lang w:val="en-US" w:eastAsia="zh-CN" w:bidi="ar"/>
        </w:rPr>
      </w:pPr>
      <w:r>
        <w:rPr>
          <w:rFonts w:hint="eastAsia" w:ascii="宋体" w:hAnsi="宋体" w:eastAsia="宋体" w:cs="宋体"/>
          <w:i w:val="0"/>
          <w:caps w:val="0"/>
          <w:color w:val="7030A0"/>
          <w:spacing w:val="0"/>
          <w:kern w:val="0"/>
          <w:sz w:val="24"/>
          <w:szCs w:val="24"/>
          <w:lang w:val="en-US" w:eastAsia="zh-CN" w:bidi="ar"/>
        </w:rPr>
        <w:t>毛泽东提出“百花齐放，推陈出新”</w:t>
      </w:r>
      <w:r>
        <w:rPr>
          <w:rFonts w:hint="eastAsia" w:ascii="宋体" w:hAnsi="宋体" w:eastAsia="宋体" w:cs="宋体"/>
          <w:i w:val="0"/>
          <w:caps w:val="0"/>
          <w:color w:val="000000"/>
          <w:spacing w:val="0"/>
          <w:kern w:val="0"/>
          <w:sz w:val="24"/>
          <w:szCs w:val="24"/>
          <w:lang w:val="en-US" w:eastAsia="zh-CN" w:bidi="ar"/>
        </w:rPr>
        <w:t>，明确了我们党对待文艺和传统文化的态度。1956年，毛泽东在中央政治局扩大会议上指出，“艺术问题上的‘百花齐放’，学术问题上的‘百家争鸣’，应该成为我国发展科学、繁荣文学艺术的方针”，确立了我们党的文化工作方针。</w:t>
      </w:r>
    </w:p>
    <w:p w14:paraId="6EE93F8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b/>
          <w:i w:val="0"/>
          <w:caps w:val="0"/>
          <w:color w:val="333333"/>
          <w:spacing w:val="0"/>
          <w:sz w:val="24"/>
          <w:szCs w:val="24"/>
          <w:shd w:val="clear" w:fill="FFFFFF"/>
        </w:rPr>
      </w:pPr>
      <w:r>
        <w:rPr>
          <w:rFonts w:hint="eastAsia" w:ascii="宋体" w:hAnsi="宋体" w:eastAsia="宋体" w:cs="宋体"/>
          <w:b/>
          <w:i w:val="0"/>
          <w:caps w:val="0"/>
          <w:color w:val="333333"/>
          <w:spacing w:val="0"/>
          <w:sz w:val="24"/>
          <w:szCs w:val="24"/>
          <w:shd w:val="clear" w:fill="FFFFFF"/>
        </w:rPr>
        <w:t>改革开放和社会主义现代化建设新时期：社会主义文化走向繁荣，旅游业快速发展</w:t>
      </w:r>
    </w:p>
    <w:p w14:paraId="312DD61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b/>
          <w:i w:val="0"/>
          <w:caps w:val="0"/>
          <w:color w:val="333333"/>
          <w:spacing w:val="0"/>
          <w:sz w:val="19"/>
          <w:szCs w:val="19"/>
          <w:shd w:val="clear" w:fill="FFFFFF"/>
        </w:rPr>
      </w:pPr>
      <w:r>
        <w:rPr>
          <w:rFonts w:hint="eastAsia" w:ascii="宋体" w:hAnsi="宋体" w:eastAsia="宋体" w:cs="宋体"/>
          <w:i w:val="0"/>
          <w:caps w:val="0"/>
          <w:color w:val="000000"/>
          <w:spacing w:val="0"/>
          <w:kern w:val="0"/>
          <w:sz w:val="24"/>
          <w:szCs w:val="24"/>
          <w:lang w:val="en-US" w:eastAsia="zh-CN" w:bidi="ar"/>
        </w:rPr>
        <w:t>这一时期，文化建设和旅游发展步入快车道。文艺发展环境日益向好、创作活力得到激发，一系列重大工程项目、节庆评奖活动深入开展，音乐舞蹈史诗《复兴之路》等一大批优秀作品竞相推出。文化遗产保护利用得到加强，《中华人民共和国文物保护法》《中华人民共和国非物质文化遗产法》颁布实施，文物、非物质文化遗产、古籍等保护名录体系逐步建立，中华优秀传统文化得到保护弘扬。</w:t>
      </w:r>
      <w:r>
        <w:rPr>
          <w:rFonts w:hint="eastAsia" w:ascii="宋体" w:hAnsi="宋体" w:eastAsia="宋体" w:cs="宋体"/>
          <w:b/>
          <w:i w:val="0"/>
          <w:caps w:val="0"/>
          <w:color w:val="333333"/>
          <w:spacing w:val="0"/>
          <w:sz w:val="24"/>
          <w:szCs w:val="24"/>
          <w:shd w:val="clear" w:fill="FFFFFF"/>
        </w:rPr>
        <w:t>中国特色社会主义新时代：文化自信更加坚定，社会主义文化强国建设迈入新阶段</w:t>
      </w:r>
    </w:p>
    <w:p w14:paraId="137C6CB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caps w:val="0"/>
          <w:color w:val="000000"/>
          <w:spacing w:val="0"/>
          <w:kern w:val="0"/>
          <w:sz w:val="24"/>
          <w:szCs w:val="24"/>
          <w:lang w:val="en-US" w:eastAsia="zh-CN" w:bidi="ar"/>
        </w:rPr>
      </w:pPr>
      <w:r>
        <w:rPr>
          <w:rFonts w:hint="eastAsia" w:ascii="宋体" w:hAnsi="宋体" w:eastAsia="宋体" w:cs="宋体"/>
          <w:i w:val="0"/>
          <w:caps w:val="0"/>
          <w:color w:val="7030A0"/>
          <w:spacing w:val="0"/>
          <w:kern w:val="0"/>
          <w:sz w:val="24"/>
          <w:szCs w:val="24"/>
          <w:lang w:val="en-US" w:eastAsia="zh-CN" w:bidi="ar"/>
        </w:rPr>
        <w:t>艺术创作生产持续繁荣。舞台艺术和美术管理体制日益完善</w:t>
      </w:r>
      <w:r>
        <w:rPr>
          <w:rFonts w:hint="eastAsia" w:ascii="宋体" w:hAnsi="宋体" w:eastAsia="宋体" w:cs="宋体"/>
          <w:i w:val="0"/>
          <w:caps w:val="0"/>
          <w:color w:val="000000"/>
          <w:spacing w:val="0"/>
          <w:kern w:val="0"/>
          <w:sz w:val="24"/>
          <w:szCs w:val="24"/>
          <w:lang w:val="en-US" w:eastAsia="zh-CN" w:bidi="ar"/>
        </w:rPr>
        <w:t>，“有规划、有项目、有资金、有组织”的创作生产格局基本形成。主题性创作演出影响广泛，《伟大征程》《奋斗吧中华儿女》《我们的四十年》等重大文艺演出唱响了主旋律、弘扬了正能量。国家舞台艺术精品创作扶持工程、国家主题性美术创作工程等重大艺术工程深入实施，国家艺术基金和中国艺术节、中国文化艺术政府奖文华奖等节庆评奖活动的引领作用有力发挥，涌现出一大批优秀舞台艺术和美术作品。</w:t>
      </w:r>
    </w:p>
    <w:p w14:paraId="2103333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caps w:val="0"/>
          <w:color w:val="000000"/>
          <w:spacing w:val="0"/>
          <w:kern w:val="0"/>
          <w:sz w:val="24"/>
          <w:szCs w:val="24"/>
          <w:lang w:val="en-US" w:eastAsia="zh-CN" w:bidi="ar"/>
        </w:rPr>
      </w:pPr>
      <w:r>
        <w:rPr>
          <w:rFonts w:hint="eastAsia" w:ascii="宋体" w:hAnsi="宋体" w:eastAsia="宋体" w:cs="宋体"/>
          <w:i w:val="0"/>
          <w:caps w:val="0"/>
          <w:color w:val="7030A0"/>
          <w:spacing w:val="0"/>
          <w:kern w:val="0"/>
          <w:sz w:val="24"/>
          <w:szCs w:val="24"/>
          <w:lang w:val="en-US" w:eastAsia="zh-CN" w:bidi="ar"/>
        </w:rPr>
        <w:t>现代公共文化服务体系日趋完善</w:t>
      </w:r>
      <w:r>
        <w:rPr>
          <w:rFonts w:hint="eastAsia" w:ascii="宋体" w:hAnsi="宋体" w:eastAsia="宋体" w:cs="宋体"/>
          <w:i w:val="0"/>
          <w:caps w:val="0"/>
          <w:color w:val="000000"/>
          <w:spacing w:val="0"/>
          <w:kern w:val="0"/>
          <w:sz w:val="24"/>
          <w:szCs w:val="24"/>
          <w:lang w:val="en-US" w:eastAsia="zh-CN" w:bidi="ar"/>
        </w:rPr>
        <w:t>。《公共文化服务保障法》《公共图书馆法》《博物馆条例》等法律法规相继出台，国家基本公共服务标准制定出台，人民基本文化权益保障更加有力。覆盖城乡的六级公共文化服务网络逐步健全，公共图书馆、文化馆（站）、美术馆和博物馆免费开放有序推进。“戏曲进乡村”等文化惠民项目深入实施，群众性文化活动广泛开展。公共文化机构改革深入推进，公共文化服务效能显著提升。公共文化数字化建设成果丰硕，国家公共文化云平台建设加快推进，群众享受优质公共文化服务更加方便快捷。</w:t>
      </w:r>
    </w:p>
    <w:p w14:paraId="2CD526D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caps w:val="0"/>
          <w:color w:val="000000"/>
          <w:spacing w:val="0"/>
          <w:kern w:val="0"/>
          <w:sz w:val="24"/>
          <w:szCs w:val="24"/>
          <w:lang w:val="en-US" w:eastAsia="zh-CN" w:bidi="ar"/>
        </w:rPr>
      </w:pPr>
      <w:r>
        <w:rPr>
          <w:rFonts w:hint="eastAsia" w:ascii="宋体" w:hAnsi="宋体" w:eastAsia="宋体" w:cs="宋体"/>
          <w:i w:val="0"/>
          <w:caps w:val="0"/>
          <w:color w:val="7030A0"/>
          <w:spacing w:val="0"/>
          <w:kern w:val="0"/>
          <w:sz w:val="24"/>
          <w:szCs w:val="24"/>
          <w:lang w:val="en-US" w:eastAsia="zh-CN" w:bidi="ar"/>
        </w:rPr>
        <w:t>文化遗产保护传承弘扬成效显著。</w:t>
      </w:r>
      <w:r>
        <w:rPr>
          <w:rFonts w:hint="eastAsia" w:ascii="宋体" w:hAnsi="宋体" w:eastAsia="宋体" w:cs="宋体"/>
          <w:i w:val="0"/>
          <w:caps w:val="0"/>
          <w:color w:val="000000"/>
          <w:spacing w:val="0"/>
          <w:kern w:val="0"/>
          <w:sz w:val="24"/>
          <w:szCs w:val="24"/>
          <w:lang w:val="en-US" w:eastAsia="zh-CN" w:bidi="ar"/>
        </w:rPr>
        <w:t>一系列重点文物保护工程、考古工程和中华古籍保护计划、中国传统工艺振兴计划等工程项目深入实施，文物、非物质文化遗产、古籍等资源家底逐步摸清，保护制度和名录体系日益完善。文化遗产资源逐步“活”起来，“考古热”“博物馆热”“非遗热”热度不减，到博物馆看展览成为社会新风尚，非遗更好融入人们生产生活，文化创意产品进入寻常百姓家，保护文化遗产正在逐步成为社会自觉。</w:t>
      </w:r>
    </w:p>
    <w:p w14:paraId="5F403CF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Style w:val="13"/>
          <w:rFonts w:hint="eastAsia"/>
          <w:lang w:val="en-US" w:eastAsia="zh-CN"/>
        </w:rPr>
      </w:pPr>
      <w:r>
        <w:rPr>
          <w:rFonts w:hint="eastAsia" w:ascii="宋体" w:hAnsi="宋体" w:eastAsia="宋体" w:cs="宋体"/>
          <w:i w:val="0"/>
          <w:caps w:val="0"/>
          <w:color w:val="000000"/>
          <w:spacing w:val="0"/>
          <w:kern w:val="0"/>
          <w:sz w:val="24"/>
          <w:szCs w:val="24"/>
          <w:lang w:val="en-US" w:eastAsia="zh-CN" w:bidi="ar"/>
        </w:rPr>
        <w:t>面对不同历史时期主要任务，我们党始终把文化工作纳入经济社会发展全局，摆在突出重要位置，把握文化发展正确方向，使其与经济建设、政治建设、社会建设、生态文明建设整体推进、共同发展。这是文化工作不断开拓创新的根本保证。新征程上，必须坚持党的全面领导不动摇，坚决维护党的核心和党中央权威，把党的领导落实到文化工作全过程各方面。</w:t>
      </w:r>
      <w:r>
        <w:rPr>
          <w:rFonts w:hint="eastAsia" w:ascii="宋体" w:hAnsi="宋体" w:eastAsia="宋体" w:cs="宋体"/>
          <w:i w:val="0"/>
          <w:caps w:val="0"/>
          <w:color w:val="000000"/>
          <w:spacing w:val="0"/>
          <w:kern w:val="0"/>
          <w:sz w:val="24"/>
          <w:szCs w:val="24"/>
          <w:lang w:val="en-US" w:eastAsia="zh-CN" w:bidi="ar"/>
        </w:rPr>
        <w:br w:type="textWrapping"/>
      </w:r>
      <w:r>
        <w:rPr>
          <w:rFonts w:hint="eastAsia" w:ascii="宋体" w:hAnsi="宋体" w:eastAsia="宋体" w:cs="宋体"/>
          <w:i w:val="0"/>
          <w:caps w:val="0"/>
          <w:color w:val="000000"/>
          <w:spacing w:val="0"/>
          <w:kern w:val="0"/>
          <w:sz w:val="27"/>
          <w:szCs w:val="27"/>
          <w:lang w:val="en-US" w:eastAsia="zh-CN" w:bidi="ar"/>
        </w:rPr>
        <w:t> </w:t>
      </w:r>
      <w:r>
        <w:rPr>
          <w:rStyle w:val="13"/>
          <w:rFonts w:hint="eastAsia"/>
          <w:lang w:val="en-US" w:eastAsia="zh-CN"/>
        </w:rPr>
        <w:t> 4. 社会建设</w:t>
      </w:r>
      <w:r>
        <w:rPr>
          <w:rFonts w:hint="eastAsia" w:ascii="宋体" w:hAnsi="宋体" w:eastAsia="宋体" w:cs="宋体"/>
          <w:i w:val="0"/>
          <w:caps w:val="0"/>
          <w:color w:val="000000"/>
          <w:spacing w:val="0"/>
          <w:kern w:val="0"/>
          <w:sz w:val="27"/>
          <w:szCs w:val="27"/>
          <w:lang w:val="en-US" w:eastAsia="zh-CN" w:bidi="ar"/>
        </w:rPr>
        <w:br w:type="textWrapping"/>
      </w:r>
      <w:r>
        <w:rPr>
          <w:rFonts w:hint="eastAsia" w:ascii="宋体" w:hAnsi="宋体" w:cs="宋体"/>
          <w:i w:val="0"/>
          <w:caps w:val="0"/>
          <w:color w:val="000000"/>
          <w:spacing w:val="0"/>
          <w:kern w:val="0"/>
          <w:sz w:val="27"/>
          <w:szCs w:val="27"/>
          <w:lang w:val="en-US" w:eastAsia="zh-CN" w:bidi="ar"/>
        </w:rPr>
        <w:tab/>
      </w:r>
      <w:r>
        <w:rPr>
          <w:rFonts w:hint="eastAsia" w:ascii="宋体" w:hAnsi="宋体" w:cs="宋体"/>
          <w:i w:val="0"/>
          <w:caps w:val="0"/>
          <w:color w:val="000000"/>
          <w:spacing w:val="0"/>
          <w:kern w:val="0"/>
          <w:sz w:val="27"/>
          <w:szCs w:val="27"/>
          <w:lang w:val="en-US" w:eastAsia="zh-CN" w:bidi="ar"/>
        </w:rPr>
        <w:t>…………</w:t>
      </w:r>
      <w:r>
        <w:rPr>
          <w:rFonts w:hint="eastAsia" w:ascii="宋体" w:hAnsi="宋体" w:eastAsia="宋体" w:cs="宋体"/>
          <w:i w:val="0"/>
          <w:caps w:val="0"/>
          <w:color w:val="000000"/>
          <w:spacing w:val="0"/>
          <w:kern w:val="0"/>
          <w:sz w:val="24"/>
          <w:szCs w:val="24"/>
          <w:lang w:val="en-US" w:eastAsia="zh-CN" w:bidi="ar"/>
        </w:rPr>
        <w:br w:type="textWrapping"/>
      </w:r>
      <w:r>
        <w:rPr>
          <w:rStyle w:val="13"/>
          <w:rFonts w:hint="eastAsia"/>
          <w:lang w:val="en-US" w:eastAsia="zh-CN"/>
        </w:rPr>
        <w:t>  5. 生态文明建设</w:t>
      </w:r>
    </w:p>
    <w:p w14:paraId="3D6279E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"http://theory.people.com.cn/n1/2019/0930/c40531-31381902.html" </w:instrText>
      </w:r>
      <w:r>
        <w:rPr>
          <w:rFonts w:ascii="宋体" w:hAnsi="宋体" w:eastAsia="宋体" w:cs="宋体"/>
          <w:sz w:val="24"/>
          <w:szCs w:val="24"/>
        </w:rPr>
        <w:fldChar w:fldCharType="separate"/>
      </w:r>
      <w:r>
        <w:rPr>
          <w:rStyle w:val="10"/>
          <w:rFonts w:ascii="宋体" w:hAnsi="宋体" w:eastAsia="宋体" w:cs="宋体"/>
          <w:sz w:val="24"/>
          <w:szCs w:val="24"/>
        </w:rPr>
        <w:t>中国共产党领导新中国70年生态文明建设历程--理论-人民网 (people.com.cn)</w:t>
      </w:r>
      <w:r>
        <w:rPr>
          <w:rFonts w:ascii="宋体" w:hAnsi="宋体" w:eastAsia="宋体" w:cs="宋体"/>
          <w:sz w:val="24"/>
          <w:szCs w:val="24"/>
        </w:rPr>
        <w:fldChar w:fldCharType="end"/>
      </w:r>
    </w:p>
    <w:p w14:paraId="2DE46885">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caps w:val="0"/>
          <w:color w:val="000000"/>
          <w:spacing w:val="0"/>
          <w:kern w:val="0"/>
          <w:sz w:val="24"/>
          <w:szCs w:val="24"/>
          <w:lang w:val="en-US" w:eastAsia="zh-CN" w:bidi="ar"/>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"https://www.gov.cn/yaowen/liebiao/202307/content_6893667.htm" \l ":~:text=%E5%9D%9A%E6%8C%81%E5%85%9A%E5%AF%B9%E7%94%9F%E6%80%81%E6%96%87%E6%98%8E%E5%BB%BA%E8%AE%BE%E7%9A%84%E5%85%A8%E9%9D%A2%E9%A2%86%E5%AF%BC%EF%BC%8C%E6%98%AF%E6%88%91%E5%9B%BD%E7%94%9F%E6%80%81%E6%96%87%E6%98%8E%E5%BB%BA%E8%AE%BE%E7%9A%84%E6%A0%B9%E6%9C%AC%E4%BF%9D%E8%AF%81%E3%80%82 %E5%9C%A8%E5%85%A8%E5%9B%BD%E7%94%9F%E6%80%81%E7%8E%AF%E5%A2%83%E4%BF%9D%E6%8A%A4%E5%A4%A7%E4%BC%9A%E4%B8%8A%EF%BC%8C%E4%B9%A0%E8%BF%91%E5%B9%B3%E6%80%BB%E4%B9%A6%E8%AE%B0%E5%BC%BA%E8%B0%83%EF%BC%9A%E2%80%9C%E5%BB%BA%E8%AE%BE%E7%BE%8E%E4%B8%BD%E4%B8%AD%E5%9B%BD%E6%98%AF%E5%85%A8%E9%9D%A2%E5%BB%BA%E8%AE%BE%E7%A4%BE%E4%BC%9A%E4%B8%BB%E4%B9%89%E7%8E%B0%E4%BB%A3%E5%8C%96%E5%9B%BD%E5%AE%B6%E7%9A%84%E9%87%8D%E8%A6%81%E7%9B%AE%E6%A0%87%EF%BC%8C%E5%BF%85%E9%A1%BB%E5%9D%9A%E6%8C%81%E5%92%8C%E5%8A%A0%E5%BC%BA%E5%85%9A%E7%9A%84%E5%85%A8%E9%9D%A2%E9%A2%86%E5%AF%BC%E3%80%82,%E5%85%9A%E7%9A%84%E5%8D%81%E5%85%AB%E5%A4%A7%E4%BB%A5%E6%9D%A5%EF%BC%8C%E4%BB%A5%E4%B9%A0%E8%BF%91%E5%B9%B3%E5%90%8C%E5%BF%97%E4%B8%BA%E6%A0%B8%E5%BF%83%E7%9A%84%E5%85%9A%E4%B8%AD%E5%A4%AE%E5%8A%A0%E5%BC%BA%E5%85%9A%E5%AF%B9%E7%94%9F%E6%80%81%E6%96%87%E6%98%8E%E5%BB%BA%E8%AE%BE%E7%9A%84%E5%85%A8%E9%9D%A2%E9%A2%86%E5%AF%BC%EF%BC%8C%E6%8A%8A%E7%94%9F%E6%80%81%E6%96%87%E6%98%8E%E5%BB%BA%E8%AE%BE%E6%91%86%E5%9C%A8%E5%85%A8%E5%B1%80%E5%B7%A5%E4%BD%9C%E7%9A%84%E7%AA%81%E5%87%BA%E4%BD%8D%E7%BD%AE%EF%BC%8C%E4%BD%9C%E5%87%BA%E4%B8%80%E7%B3%BB%E5%88%97%E9%87%8D%E5%A4%A7%E6%88%98%E7%95%A5%E9%83%A8%E7%BD%B2%E3%80%82 %E5%9C%A8%E2%80%9C%E4%BA%94%E4%BD%8D%E4%B8%80%E4%BD%93%E2%80%9D%E6%80%BB%E4%BD%93%E5%B8%83%E5%B1%80%E4%B8%AD%EF%BC%8C%E7%94%9F%E6%80%81%E6%96%87%E6%98%8E%E5%BB%BA%E8%AE%BE%E6%98%AF%E5%85%B6%E4%B8%AD%E4%B8%80%E4%BD%8D%EF%BC%9B%E5%9C%A8%E6%96%B0%E6%97%B6%E4%BB%A3%E5%9D%9A%E6%8C%81%E5%92%8C%E5%8F%91%E5%B1%95%E4%B8%AD%E5%9B%BD%E7%89%B9%E8%89%B2%E7%A4%BE%E4%BC%9A%E4%B8%BB%E4%B9%89%E7%9A%84%E5%9F%BA%E6%9C%AC%E6%96%B9%E7%95%A5%E4%B8%AD%EF%BC%8C%E5%9D%9A%E6%8C%81%E4%BA%BA%E4%B8%8E%E8%87%AA%E7%84%B6%E5%92%8C%E8%B0%90%E5%85%B1%E7%94%9F%E6%98%AF%E5%85%B6%E4%B8%AD%E4%B8%80%E6%9D%A1%EF%BC%9B%E5%9C%A8%E6%96%B0%E5%8F%91%E5%B1%95%E7%90%86%E5%BF%B5%E4%B8%AD%EF%BC%8C%E7%BB%BF%E8%89%B2%E6%98%AF%E5%85%B6%E4%B8%AD%E4%B8%80%E9%A1%B9%EF%BC%9B%E5%9C%A8%E4%B8%89%E5%A4%A7%E6%94%BB%E5%9D%9A%E6%88%98%E4%B8%AD%EF%BC%8C%E6%B1%A1%E6%9F%93%E9%98%B2%E6%B2%BB%E6%98%AF%E5%85%B6%E4%B8%AD%E4%B8%80%E6%88%98%EF%BC%9B%E5%9C%A8%E5%88%B0%E6%9C%AC%E4%B8%96%E7%BA%AA%E4%B8%AD%E5%8F%B6%E5%BB%BA%E6%88%90%E7%A4%BE%E4%BC%9A%E4%B8%BB%E4%B9%89%E7%8E%B0%E4%BB%A3%E5%8C%96%E5%BC%BA%E5%9B%BD%E7%9B%AE%E6%A0%87%E4%B8%AD%EF%BC%8C%E7%BE%8E%E4%B8%BD%E4%B8%AD%E5%9B%BD%E6%98%AF%E5%85%B6%E4%B8%AD%E4%B8%80%E4%B8%AA%E3%80%82" </w:instrText>
      </w:r>
      <w:r>
        <w:rPr>
          <w:rFonts w:ascii="宋体" w:hAnsi="宋体" w:eastAsia="宋体" w:cs="宋体"/>
          <w:sz w:val="24"/>
          <w:szCs w:val="24"/>
        </w:rPr>
        <w:fldChar w:fldCharType="separate"/>
      </w:r>
      <w:r>
        <w:rPr>
          <w:rStyle w:val="10"/>
          <w:rFonts w:ascii="宋体" w:hAnsi="宋体" w:eastAsia="宋体" w:cs="宋体"/>
          <w:sz w:val="24"/>
          <w:szCs w:val="24"/>
        </w:rPr>
        <w:t>人民日报评论员：加强党对生态文明建设的全面领导——论学习贯彻习近平总书记在全国生态环境保护大会上重要讲话__中国政府网 (www.gov.cn)</w:t>
      </w:r>
      <w:r>
        <w:rPr>
          <w:rFonts w:ascii="宋体" w:hAnsi="宋体" w:eastAsia="宋体" w:cs="宋体"/>
          <w:sz w:val="24"/>
          <w:szCs w:val="24"/>
        </w:rPr>
        <w:fldChar w:fldCharType="end"/>
      </w:r>
      <w:r>
        <w:rPr>
          <w:rFonts w:hint="eastAsia" w:ascii="宋体" w:hAnsi="宋体" w:eastAsia="宋体" w:cs="宋体"/>
          <w:i w:val="0"/>
          <w:caps w:val="0"/>
          <w:color w:val="000000"/>
          <w:spacing w:val="0"/>
          <w:kern w:val="0"/>
          <w:sz w:val="27"/>
          <w:szCs w:val="27"/>
          <w:lang w:val="en-US" w:eastAsia="zh-CN" w:bidi="ar"/>
        </w:rPr>
        <w:br w:type="textWrapping"/>
      </w:r>
      <w:r>
        <w:rPr>
          <w:rFonts w:hint="eastAsia" w:ascii="宋体" w:hAnsi="宋体" w:eastAsia="宋体" w:cs="宋体"/>
          <w:i w:val="0"/>
          <w:caps w:val="0"/>
          <w:color w:val="000000"/>
          <w:spacing w:val="0"/>
          <w:kern w:val="0"/>
          <w:sz w:val="24"/>
          <w:szCs w:val="24"/>
          <w:lang w:val="en-US" w:eastAsia="zh-CN" w:bidi="ar"/>
        </w:rPr>
        <w:t> </w:t>
      </w:r>
      <w:r>
        <w:rPr>
          <w:rFonts w:hint="eastAsia" w:ascii="宋体" w:hAnsi="宋体" w:eastAsia="宋体" w:cs="宋体"/>
          <w:b/>
          <w:bCs/>
          <w:i w:val="0"/>
          <w:caps w:val="0"/>
          <w:color w:val="00B050"/>
          <w:spacing w:val="0"/>
          <w:kern w:val="0"/>
          <w:sz w:val="24"/>
          <w:szCs w:val="24"/>
          <w:lang w:val="en-US" w:eastAsia="zh-CN" w:bidi="ar"/>
        </w:rPr>
        <w:t>坚持党对生态文明建设的全面领导，是我国生态文明建设的根本保证</w:t>
      </w:r>
      <w:r>
        <w:rPr>
          <w:rFonts w:hint="eastAsia" w:ascii="宋体" w:hAnsi="宋体" w:eastAsia="宋体" w:cs="宋体"/>
          <w:i w:val="0"/>
          <w:caps w:val="0"/>
          <w:color w:val="000000"/>
          <w:spacing w:val="0"/>
          <w:kern w:val="0"/>
          <w:sz w:val="24"/>
          <w:szCs w:val="24"/>
          <w:lang w:val="en-US" w:eastAsia="zh-CN" w:bidi="ar"/>
        </w:rPr>
        <w:t>。在全国生态环境保护大会上，习近平总书记强调：“建设美丽中国是全面建设社会主义现代化国家的重要目标，必须坚持和加强党的全面领导。”</w:t>
      </w:r>
    </w:p>
    <w:p w14:paraId="07DDFD4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cs="宋体"/>
          <w:i w:val="0"/>
          <w:caps w:val="0"/>
          <w:color w:val="000000"/>
          <w:spacing w:val="0"/>
          <w:kern w:val="0"/>
          <w:sz w:val="24"/>
          <w:szCs w:val="24"/>
          <w:lang w:val="en-US" w:eastAsia="zh-CN" w:bidi="ar"/>
        </w:rPr>
      </w:pPr>
      <w:r>
        <w:rPr>
          <w:rFonts w:hint="eastAsia" w:ascii="宋体" w:hAnsi="宋体" w:eastAsia="宋体" w:cs="宋体"/>
          <w:i w:val="0"/>
          <w:caps w:val="0"/>
          <w:color w:val="000000"/>
          <w:spacing w:val="0"/>
          <w:kern w:val="0"/>
          <w:sz w:val="24"/>
          <w:szCs w:val="24"/>
          <w:lang w:val="en-US" w:eastAsia="zh-CN" w:bidi="ar"/>
        </w:rPr>
        <w:t>党的十八大以来，以习近平同志为核心的党中央加强党对生态文明建设的全面领导，把生态文明建设摆在全局工作的突出位置，作出一系列重大战略部署</w:t>
      </w:r>
      <w:r>
        <w:rPr>
          <w:rFonts w:hint="eastAsia" w:ascii="宋体" w:hAnsi="宋体" w:cs="宋体"/>
          <w:i w:val="0"/>
          <w:caps w:val="0"/>
          <w:color w:val="000000"/>
          <w:spacing w:val="0"/>
          <w:kern w:val="0"/>
          <w:sz w:val="24"/>
          <w:szCs w:val="24"/>
          <w:lang w:val="en-US" w:eastAsia="zh-CN" w:bidi="ar"/>
        </w:rPr>
        <w:t>。</w:t>
      </w:r>
    </w:p>
    <w:p w14:paraId="1AF6105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default" w:ascii="宋体" w:hAnsi="宋体" w:cs="宋体"/>
          <w:b/>
          <w:bCs/>
          <w:i w:val="0"/>
          <w:caps w:val="0"/>
          <w:color w:val="00B050"/>
          <w:spacing w:val="0"/>
          <w:kern w:val="0"/>
          <w:sz w:val="30"/>
          <w:szCs w:val="30"/>
          <w:lang w:val="en-US" w:eastAsia="zh-CN" w:bidi="ar"/>
        </w:rPr>
      </w:pPr>
      <w:r>
        <w:rPr>
          <w:rFonts w:hint="eastAsia" w:ascii="宋体" w:hAnsi="宋体" w:cs="宋体"/>
          <w:b/>
          <w:bCs/>
          <w:i w:val="0"/>
          <w:caps w:val="0"/>
          <w:color w:val="00B050"/>
          <w:spacing w:val="0"/>
          <w:kern w:val="0"/>
          <w:sz w:val="30"/>
          <w:szCs w:val="30"/>
          <w:lang w:val="en-US" w:eastAsia="zh-CN" w:bidi="ar"/>
        </w:rPr>
        <w:t>具体案例</w:t>
      </w:r>
    </w:p>
    <w:p w14:paraId="69D65B6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00B050"/>
          <w:spacing w:val="0"/>
          <w:kern w:val="0"/>
          <w:sz w:val="24"/>
          <w:szCs w:val="24"/>
          <w:lang w:val="en-US" w:eastAsia="zh-CN" w:bidi="ar"/>
        </w:rPr>
      </w:pPr>
      <w:r>
        <w:rPr>
          <w:rFonts w:hint="eastAsia" w:ascii="宋体" w:hAnsi="宋体" w:eastAsia="宋体" w:cs="宋体"/>
          <w:i w:val="0"/>
          <w:caps w:val="0"/>
          <w:color w:val="00B050"/>
          <w:spacing w:val="0"/>
          <w:kern w:val="0"/>
          <w:sz w:val="24"/>
          <w:szCs w:val="24"/>
          <w:lang w:val="en-US" w:eastAsia="zh-CN" w:bidi="ar"/>
        </w:rPr>
        <w:t>蓝天保卫战 《大气污染防治行动计划》《打赢蓝天保卫战三年行动计划》</w:t>
      </w:r>
    </w:p>
    <w:p w14:paraId="42DB766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00B050"/>
          <w:spacing w:val="0"/>
          <w:kern w:val="0"/>
          <w:sz w:val="24"/>
          <w:szCs w:val="24"/>
          <w:lang w:val="en-US" w:eastAsia="zh-CN" w:bidi="ar"/>
        </w:rPr>
      </w:pPr>
      <w:r>
        <w:rPr>
          <w:rFonts w:hint="eastAsia" w:ascii="宋体" w:hAnsi="宋体" w:eastAsia="宋体" w:cs="宋体"/>
          <w:i w:val="0"/>
          <w:caps w:val="0"/>
          <w:color w:val="00B050"/>
          <w:spacing w:val="0"/>
          <w:kern w:val="0"/>
          <w:sz w:val="24"/>
          <w:szCs w:val="24"/>
          <w:lang w:val="en-US" w:eastAsia="zh-CN" w:bidi="ar"/>
        </w:rPr>
        <w:t>碧水保卫战</w:t>
      </w:r>
    </w:p>
    <w:p w14:paraId="7BD757D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00B050"/>
          <w:spacing w:val="0"/>
          <w:kern w:val="0"/>
          <w:sz w:val="24"/>
          <w:szCs w:val="24"/>
          <w:lang w:val="en-US" w:eastAsia="zh-CN" w:bidi="ar"/>
        </w:rPr>
      </w:pPr>
      <w:r>
        <w:rPr>
          <w:rFonts w:hint="eastAsia" w:ascii="宋体" w:hAnsi="宋体" w:eastAsia="宋体" w:cs="宋体"/>
          <w:i w:val="0"/>
          <w:caps w:val="0"/>
          <w:color w:val="00B050"/>
          <w:spacing w:val="0"/>
          <w:kern w:val="0"/>
          <w:sz w:val="24"/>
          <w:szCs w:val="24"/>
          <w:lang w:val="en-US" w:eastAsia="zh-CN" w:bidi="ar"/>
        </w:rPr>
        <w:t>净土保卫战</w:t>
      </w:r>
    </w:p>
    <w:p w14:paraId="23615E19">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00B050"/>
          <w:spacing w:val="0"/>
          <w:kern w:val="0"/>
          <w:sz w:val="24"/>
          <w:szCs w:val="24"/>
          <w:lang w:val="en-US" w:eastAsia="zh-CN" w:bidi="ar"/>
        </w:rPr>
      </w:pPr>
      <w:r>
        <w:rPr>
          <w:rFonts w:hint="eastAsia" w:ascii="宋体" w:hAnsi="宋体" w:eastAsia="宋体" w:cs="宋体"/>
          <w:i w:val="0"/>
          <w:caps w:val="0"/>
          <w:color w:val="00B050"/>
          <w:spacing w:val="0"/>
          <w:kern w:val="0"/>
          <w:sz w:val="24"/>
          <w:szCs w:val="24"/>
          <w:lang w:val="en-US" w:eastAsia="zh-CN" w:bidi="ar"/>
        </w:rPr>
        <w:t>国土绿化行动 三北防护林、天然林保护、退耕还林还草、退牧还草、京津风沙源治理等重点工程深入实施</w:t>
      </w:r>
    </w:p>
    <w:p w14:paraId="1C5488E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00B050"/>
          <w:spacing w:val="0"/>
          <w:kern w:val="0"/>
          <w:sz w:val="24"/>
          <w:szCs w:val="24"/>
          <w:lang w:val="en-US" w:eastAsia="zh-CN" w:bidi="ar"/>
        </w:rPr>
      </w:pPr>
      <w:r>
        <w:rPr>
          <w:rFonts w:hint="eastAsia" w:ascii="宋体" w:hAnsi="宋体" w:eastAsia="宋体" w:cs="宋体"/>
          <w:i w:val="0"/>
          <w:caps w:val="0"/>
          <w:color w:val="00B050"/>
          <w:spacing w:val="0"/>
          <w:kern w:val="0"/>
          <w:sz w:val="24"/>
          <w:szCs w:val="24"/>
          <w:lang w:val="en-US" w:eastAsia="zh-CN" w:bidi="ar"/>
        </w:rPr>
        <w:t>低碳出行 公共交通服务体系不断完善</w:t>
      </w:r>
    </w:p>
    <w:p w14:paraId="163F51E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jc w:val="left"/>
        <w:rPr>
          <w:rFonts w:hint="eastAsia" w:ascii="宋体" w:hAnsi="宋体" w:eastAsia="宋体" w:cs="宋体"/>
          <w:i w:val="0"/>
          <w:caps w:val="0"/>
          <w:color w:val="00B050"/>
          <w:spacing w:val="0"/>
          <w:kern w:val="0"/>
          <w:sz w:val="24"/>
          <w:szCs w:val="24"/>
          <w:lang w:val="en-US" w:eastAsia="zh-CN" w:bidi="ar"/>
        </w:rPr>
      </w:pPr>
      <w:r>
        <w:rPr>
          <w:rFonts w:hint="eastAsia" w:ascii="宋体" w:hAnsi="宋体" w:eastAsia="宋体" w:cs="宋体"/>
          <w:i w:val="0"/>
          <w:caps w:val="0"/>
          <w:color w:val="00B050"/>
          <w:spacing w:val="0"/>
          <w:kern w:val="0"/>
          <w:sz w:val="24"/>
          <w:szCs w:val="24"/>
          <w:lang w:val="en-US" w:eastAsia="zh-CN" w:bidi="ar"/>
        </w:rPr>
        <w:t>绿色生活 垃圾分类 工作有序推进，地级城市生活垃圾分类全面启动，</w:t>
      </w:r>
    </w:p>
    <w:p w14:paraId="66A611BC">
      <w:pPr>
        <w:keepNext w:val="0"/>
        <w:keepLines w:val="0"/>
        <w:widowControl/>
        <w:numPr>
          <w:ilvl w:val="0"/>
          <w:numId w:val="0"/>
        </w:numPr>
        <w:suppressLineNumbers w:val="0"/>
        <w:spacing w:line="360" w:lineRule="auto"/>
        <w:ind w:firstLine="420" w:firstLineChars="0"/>
        <w:jc w:val="left"/>
        <w:rPr>
          <w:rFonts w:hint="default" w:ascii="宋体" w:hAnsi="宋体" w:eastAsia="宋体" w:cs="宋体"/>
          <w:i w:val="0"/>
          <w:caps w:val="0"/>
          <w:color w:val="000000"/>
          <w:spacing w:val="0"/>
          <w:kern w:val="0"/>
          <w:sz w:val="24"/>
          <w:szCs w:val="24"/>
          <w:lang w:val="en-US" w:eastAsia="zh-CN" w:bidi="ar"/>
        </w:rPr>
      </w:pPr>
      <w:r>
        <w:rPr>
          <w:rFonts w:hint="eastAsia" w:ascii="宋体" w:hAnsi="宋体" w:cs="宋体"/>
          <w:i w:val="0"/>
          <w:caps w:val="0"/>
          <w:color w:val="333333"/>
          <w:spacing w:val="0"/>
          <w:sz w:val="19"/>
          <w:szCs w:val="19"/>
          <w:shd w:val="clear" w:fill="FFFFFF"/>
          <w:lang w:eastAsia="zh-CN"/>
        </w:rPr>
        <w:t>（</w:t>
      </w:r>
      <w:r>
        <w:rPr>
          <w:rFonts w:ascii="宋体" w:hAnsi="宋体" w:eastAsia="宋体" w:cs="宋体"/>
          <w:sz w:val="24"/>
          <w:szCs w:val="24"/>
        </w:rPr>
        <w:fldChar w:fldCharType="begin"/>
      </w:r>
      <w:r>
        <w:rPr>
          <w:rFonts w:ascii="宋体" w:hAnsi="宋体" w:eastAsia="宋体" w:cs="宋体"/>
          <w:sz w:val="24"/>
          <w:szCs w:val="24"/>
        </w:rPr>
        <w:instrText xml:space="preserve"> HYPERLINK "https://www.gov.cn/xinwen/2022-10/09/content_5716870.htm" </w:instrText>
      </w:r>
      <w:r>
        <w:rPr>
          <w:rFonts w:ascii="宋体" w:hAnsi="宋体" w:eastAsia="宋体" w:cs="宋体"/>
          <w:sz w:val="24"/>
          <w:szCs w:val="24"/>
        </w:rPr>
        <w:fldChar w:fldCharType="separate"/>
      </w:r>
      <w:r>
        <w:rPr>
          <w:rStyle w:val="10"/>
          <w:rFonts w:ascii="宋体" w:hAnsi="宋体" w:eastAsia="宋体" w:cs="宋体"/>
          <w:sz w:val="24"/>
          <w:szCs w:val="24"/>
        </w:rPr>
        <w:t>党的十八大以来经济社会发展成就系列报告：生态文明建设深入推进 美丽中国引领绿色转型_部门政务_中国政府网 (www.gov.cn)</w:t>
      </w:r>
      <w:r>
        <w:rPr>
          <w:rFonts w:ascii="宋体" w:hAnsi="宋体" w:eastAsia="宋体" w:cs="宋体"/>
          <w:sz w:val="24"/>
          <w:szCs w:val="24"/>
        </w:rPr>
        <w:fldChar w:fldCharType="end"/>
      </w:r>
      <w:r>
        <w:rPr>
          <w:rFonts w:hint="eastAsia" w:ascii="宋体" w:hAnsi="宋体" w:cs="宋体"/>
          <w:sz w:val="24"/>
          <w:szCs w:val="24"/>
          <w:lang w:eastAsia="zh-CN"/>
        </w:rPr>
        <w:t>）</w:t>
      </w:r>
      <w:r>
        <w:rPr>
          <w:rFonts w:hint="eastAsia" w:ascii="宋体" w:hAnsi="宋体" w:eastAsia="宋体" w:cs="宋体"/>
          <w:i w:val="0"/>
          <w:caps w:val="0"/>
          <w:color w:val="000000"/>
          <w:spacing w:val="0"/>
          <w:kern w:val="0"/>
          <w:sz w:val="24"/>
          <w:szCs w:val="24"/>
          <w:lang w:val="en-US" w:eastAsia="zh-CN" w:bidi="ar"/>
        </w:rPr>
        <w:br w:type="textWrapping"/>
      </w:r>
      <w:r>
        <w:rPr>
          <w:rFonts w:hint="eastAsia" w:ascii="宋体" w:hAnsi="宋体" w:eastAsia="宋体" w:cs="宋体"/>
          <w:i w:val="0"/>
          <w:caps w:val="0"/>
          <w:color w:val="000000"/>
          <w:spacing w:val="0"/>
          <w:kern w:val="0"/>
          <w:sz w:val="27"/>
          <w:szCs w:val="27"/>
          <w:lang w:val="en-US" w:eastAsia="zh-CN" w:bidi="ar"/>
        </w:rPr>
        <w:t>  </w:t>
      </w:r>
      <w:r>
        <w:rPr>
          <w:rStyle w:val="13"/>
          <w:rFonts w:hint="eastAsia"/>
          <w:lang w:val="en-US" w:eastAsia="zh-CN"/>
        </w:rPr>
        <w:t>6. 国防军队、祖国统一、外交工作、党的建设等各方面</w:t>
      </w:r>
      <w:r>
        <w:rPr>
          <w:rFonts w:hint="eastAsia" w:ascii="宋体" w:hAnsi="宋体" w:eastAsia="宋体" w:cs="宋体"/>
          <w:b/>
          <w:bCs/>
          <w:i w:val="0"/>
          <w:caps w:val="0"/>
          <w:color w:val="000000"/>
          <w:spacing w:val="0"/>
          <w:kern w:val="0"/>
          <w:sz w:val="27"/>
          <w:szCs w:val="27"/>
          <w:lang w:val="en-US" w:eastAsia="zh-CN" w:bidi="ar"/>
        </w:rPr>
        <w:br w:type="textWrapping"/>
      </w:r>
      <w:r>
        <w:rPr>
          <w:rFonts w:hint="eastAsia" w:ascii="宋体" w:hAnsi="宋体" w:cs="宋体"/>
          <w:b/>
          <w:bCs/>
          <w:i w:val="0"/>
          <w:caps w:val="0"/>
          <w:color w:val="000000"/>
          <w:spacing w:val="0"/>
          <w:kern w:val="0"/>
          <w:sz w:val="27"/>
          <w:szCs w:val="27"/>
          <w:lang w:val="en-US" w:eastAsia="zh-CN" w:bidi="ar"/>
        </w:rPr>
        <w:t>……</w:t>
      </w:r>
    </w:p>
    <w:p w14:paraId="0A887D39">
      <w:pPr>
        <w:keepNext w:val="0"/>
        <w:keepLines w:val="0"/>
        <w:widowControl/>
        <w:numPr>
          <w:ilvl w:val="0"/>
          <w:numId w:val="0"/>
        </w:numPr>
        <w:suppressLineNumbers w:val="0"/>
        <w:spacing w:line="360" w:lineRule="auto"/>
        <w:jc w:val="left"/>
        <w:rPr>
          <w:rFonts w:hint="eastAsia" w:ascii="宋体" w:hAnsi="宋体" w:eastAsia="宋体" w:cs="宋体"/>
          <w:i w:val="0"/>
          <w:caps w:val="0"/>
          <w:color w:val="000000"/>
          <w:spacing w:val="0"/>
          <w:kern w:val="0"/>
          <w:sz w:val="27"/>
          <w:szCs w:val="27"/>
          <w:lang w:val="en-US" w:eastAsia="zh-CN" w:bidi="ar"/>
        </w:rPr>
      </w:pPr>
      <w:r>
        <w:rPr>
          <w:rFonts w:hint="eastAsia" w:ascii="宋体" w:hAnsi="宋体" w:cs="宋体"/>
          <w:b/>
          <w:bCs/>
          <w:i w:val="0"/>
          <w:caps w:val="0"/>
          <w:color w:val="FF0000"/>
          <w:spacing w:val="0"/>
          <w:kern w:val="0"/>
          <w:sz w:val="27"/>
          <w:szCs w:val="27"/>
          <w:lang w:val="en-US" w:eastAsia="zh-CN" w:bidi="ar"/>
        </w:rPr>
        <w:t>找些相关图片放ppt,根据需要删改以上内容</w:t>
      </w:r>
      <w:r>
        <w:rPr>
          <w:rFonts w:hint="eastAsia" w:ascii="宋体" w:hAnsi="宋体" w:eastAsia="宋体" w:cs="宋体"/>
          <w:i w:val="0"/>
          <w:caps w:val="0"/>
          <w:color w:val="FF0000"/>
          <w:spacing w:val="0"/>
          <w:kern w:val="0"/>
          <w:sz w:val="27"/>
          <w:szCs w:val="27"/>
          <w:lang w:val="en-US" w:eastAsia="zh-CN" w:bidi="ar"/>
        </w:rPr>
        <w:br w:type="textWrapping"/>
      </w:r>
      <w:r>
        <w:rPr>
          <w:rFonts w:hint="eastAsia" w:ascii="宋体" w:hAnsi="宋体" w:eastAsia="宋体" w:cs="宋体"/>
          <w:i w:val="0"/>
          <w:caps w:val="0"/>
          <w:color w:val="000000"/>
          <w:spacing w:val="0"/>
          <w:kern w:val="0"/>
          <w:sz w:val="27"/>
          <w:szCs w:val="27"/>
          <w:lang w:val="en-US" w:eastAsia="zh-CN" w:bidi="ar"/>
        </w:rPr>
        <w:t>  </w:t>
      </w:r>
      <w:r>
        <w:rPr>
          <w:rFonts w:hint="eastAsia" w:ascii="宋体" w:hAnsi="宋体" w:eastAsia="宋体" w:cs="宋体"/>
          <w:b/>
          <w:i w:val="0"/>
          <w:caps w:val="0"/>
          <w:color w:val="000000"/>
          <w:spacing w:val="0"/>
          <w:kern w:val="0"/>
          <w:sz w:val="24"/>
          <w:szCs w:val="24"/>
          <w:lang w:val="en-US" w:eastAsia="zh-CN" w:bidi="ar"/>
        </w:rPr>
        <w:t>三、感谢全党全国共同努力</w:t>
      </w:r>
      <w:r>
        <w:rPr>
          <w:rFonts w:hint="eastAsia" w:ascii="宋体" w:hAnsi="宋体" w:cs="宋体"/>
          <w:b/>
          <w:i w:val="0"/>
          <w:caps w:val="0"/>
          <w:color w:val="000000"/>
          <w:spacing w:val="0"/>
          <w:kern w:val="0"/>
          <w:sz w:val="24"/>
          <w:szCs w:val="24"/>
          <w:lang w:val="en-US" w:eastAsia="zh-CN" w:bidi="ar"/>
        </w:rPr>
        <w:t>（总结）</w:t>
      </w:r>
      <w:r>
        <w:rPr>
          <w:rFonts w:hint="eastAsia" w:ascii="宋体" w:hAnsi="宋体" w:eastAsia="宋体" w:cs="宋体"/>
          <w:i w:val="0"/>
          <w:caps w:val="0"/>
          <w:color w:val="000000"/>
          <w:spacing w:val="0"/>
          <w:kern w:val="0"/>
          <w:sz w:val="27"/>
          <w:szCs w:val="27"/>
          <w:lang w:val="en-US" w:eastAsia="zh-CN" w:bidi="ar"/>
        </w:rPr>
        <w:br w:type="textWrapping"/>
      </w:r>
      <w:r>
        <w:rPr>
          <w:rFonts w:hint="eastAsia" w:ascii="宋体" w:hAnsi="宋体" w:eastAsia="宋体" w:cs="宋体"/>
          <w:i w:val="0"/>
          <w:caps w:val="0"/>
          <w:color w:val="000000"/>
          <w:spacing w:val="0"/>
          <w:kern w:val="0"/>
          <w:sz w:val="27"/>
          <w:szCs w:val="27"/>
          <w:lang w:val="en-US" w:eastAsia="zh-CN" w:bidi="ar"/>
        </w:rPr>
        <w:t>  </w:t>
      </w:r>
      <w:r>
        <w:rPr>
          <w:rFonts w:hint="eastAsia" w:ascii="宋体" w:hAnsi="宋体" w:eastAsia="宋体" w:cs="宋体"/>
          <w:i w:val="0"/>
          <w:caps w:val="0"/>
          <w:color w:val="000000"/>
          <w:spacing w:val="0"/>
          <w:kern w:val="0"/>
          <w:sz w:val="24"/>
          <w:szCs w:val="24"/>
          <w:lang w:val="en-US" w:eastAsia="zh-CN" w:bidi="ar"/>
        </w:rPr>
        <w:t>在党的全面领导下，全党全国各族人民团结一心，众志成城，共同绘就了国家繁荣昌盛的壮丽画卷。无论是推动经济高质量发展，实现脱贫攻坚的全面胜利，还是在面对新冠疫情这样的全球公共卫生危机时，展现出的高效组织和强大动员能力，都充分体现了党的集中统一领导的优越性。据统计，过去十年，中国国内生产总值年均增长6.6%，远超同期世界平均水平，实现了经济的稳步增长和人民生活水平的显著提升。在脱贫攻坚战中，中国实现了近1亿农村贫困人口的脱贫，这是人类历史上前所未有的壮举，彰显了党对人民福祉的坚定承诺。同时，面对新冠疫情，中国快速响应，采取果断措施，有效控制了疫情传播，保障了人民生命安全，为全球抗疫树立了典范。这些成就的取得，离不开全党全国各族人民的共同努力，也离不开党的全面领导这一根本保障。未来，我们有理由相信，在党的坚强领导下，中国将继续稳步前行，向着全面建设社会主义现代化国家的目标奋勇前进。</w:t>
      </w:r>
      <w:r>
        <w:rPr>
          <w:rFonts w:hint="eastAsia" w:ascii="宋体" w:hAnsi="宋体" w:eastAsia="宋体" w:cs="宋体"/>
          <w:i w:val="0"/>
          <w:caps w:val="0"/>
          <w:color w:val="000000"/>
          <w:spacing w:val="0"/>
          <w:kern w:val="0"/>
          <w:sz w:val="24"/>
          <w:szCs w:val="24"/>
          <w:lang w:val="en-US" w:eastAsia="zh-CN" w:bidi="ar"/>
        </w:rPr>
        <w:br w:type="textWrapping"/>
      </w:r>
      <w:r>
        <w:rPr>
          <w:rFonts w:hint="eastAsia" w:ascii="宋体" w:hAnsi="宋体" w:eastAsia="宋体" w:cs="宋体"/>
          <w:i w:val="0"/>
          <w:caps w:val="0"/>
          <w:color w:val="000000"/>
          <w:spacing w:val="0"/>
          <w:kern w:val="0"/>
          <w:sz w:val="27"/>
          <w:szCs w:val="27"/>
          <w:lang w:val="en-US" w:eastAsia="zh-CN" w:bidi="ar"/>
        </w:rPr>
        <w:t>  </w:t>
      </w:r>
    </w:p>
    <w:p w14:paraId="67B3327E">
      <w:pPr>
        <w:keepNext w:val="0"/>
        <w:keepLines w:val="0"/>
        <w:widowControl/>
        <w:numPr>
          <w:ilvl w:val="0"/>
          <w:numId w:val="0"/>
        </w:numPr>
        <w:suppressLineNumbers w:val="0"/>
        <w:spacing w:line="360" w:lineRule="auto"/>
        <w:jc w:val="left"/>
        <w:rPr>
          <w:rFonts w:hint="eastAsia" w:ascii="宋体" w:hAnsi="宋体" w:cs="宋体"/>
          <w:i w:val="0"/>
          <w:caps w:val="0"/>
          <w:color w:val="000000"/>
          <w:spacing w:val="0"/>
          <w:kern w:val="0"/>
          <w:sz w:val="27"/>
          <w:szCs w:val="27"/>
          <w:lang w:val="en-US" w:eastAsia="zh-CN" w:bidi="ar"/>
        </w:rPr>
      </w:pPr>
      <w:r>
        <w:rPr>
          <w:rFonts w:hint="eastAsia" w:ascii="宋体" w:hAnsi="宋体" w:cs="宋体"/>
          <w:i w:val="0"/>
          <w:caps w:val="0"/>
          <w:color w:val="000000"/>
          <w:spacing w:val="0"/>
          <w:kern w:val="0"/>
          <w:sz w:val="27"/>
          <w:szCs w:val="27"/>
          <w:lang w:val="en-US" w:eastAsia="zh-CN" w:bidi="ar"/>
        </w:rPr>
        <w:t>ppt资源网</w:t>
      </w:r>
    </w:p>
    <w:p w14:paraId="69659D96">
      <w:pPr>
        <w:keepNext w:val="0"/>
        <w:keepLines w:val="0"/>
        <w:widowControl/>
        <w:numPr>
          <w:ilvl w:val="0"/>
          <w:numId w:val="0"/>
        </w:numPr>
        <w:suppressLineNumbers w:val="0"/>
        <w:spacing w:line="360" w:lineRule="auto"/>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"https://www.pptsupermarket.com/" </w:instrText>
      </w:r>
      <w:r>
        <w:rPr>
          <w:rFonts w:ascii="宋体" w:hAnsi="宋体" w:eastAsia="宋体" w:cs="宋体"/>
          <w:sz w:val="24"/>
          <w:szCs w:val="24"/>
        </w:rPr>
        <w:fldChar w:fldCharType="separate"/>
      </w:r>
      <w:r>
        <w:rPr>
          <w:rStyle w:val="10"/>
          <w:rFonts w:ascii="宋体" w:hAnsi="宋体" w:eastAsia="宋体" w:cs="宋体"/>
          <w:sz w:val="24"/>
          <w:szCs w:val="24"/>
        </w:rPr>
        <w:t>PPT超级市场官网-PPT模板免费下载、最新PPT成品搜索 (pptsupermarket.com)</w:t>
      </w:r>
      <w:r>
        <w:rPr>
          <w:rFonts w:ascii="宋体" w:hAnsi="宋体" w:eastAsia="宋体" w:cs="宋体"/>
          <w:sz w:val="24"/>
          <w:szCs w:val="24"/>
        </w:rPr>
        <w:fldChar w:fldCharType="end"/>
      </w:r>
    </w:p>
    <w:p w14:paraId="4F030ADD">
      <w:pPr>
        <w:keepNext w:val="0"/>
        <w:keepLines w:val="0"/>
        <w:widowControl/>
        <w:numPr>
          <w:ilvl w:val="0"/>
          <w:numId w:val="0"/>
        </w:numPr>
        <w:suppressLineNumbers w:val="0"/>
        <w:spacing w:line="360" w:lineRule="auto"/>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"https://www.woodo.cn/" </w:instrText>
      </w:r>
      <w:r>
        <w:rPr>
          <w:rFonts w:ascii="宋体" w:hAnsi="宋体" w:eastAsia="宋体" w:cs="宋体"/>
          <w:sz w:val="24"/>
          <w:szCs w:val="24"/>
        </w:rPr>
        <w:fldChar w:fldCharType="separate"/>
      </w:r>
      <w:r>
        <w:rPr>
          <w:rStyle w:val="10"/>
          <w:rFonts w:ascii="宋体" w:hAnsi="宋体" w:eastAsia="宋体" w:cs="宋体"/>
          <w:sz w:val="24"/>
          <w:szCs w:val="24"/>
        </w:rPr>
        <w:t>吾道幻灯片-官方网站-专业的PPT在线协作工具，提供海量精美模板素材 (woodo.cn)</w:t>
      </w:r>
      <w:r>
        <w:rPr>
          <w:rFonts w:ascii="宋体" w:hAnsi="宋体" w:eastAsia="宋体" w:cs="宋体"/>
          <w:sz w:val="24"/>
          <w:szCs w:val="24"/>
        </w:rPr>
        <w:fldChar w:fldCharType="end"/>
      </w:r>
    </w:p>
    <w:p w14:paraId="1BC301A0">
      <w:pPr>
        <w:keepNext w:val="0"/>
        <w:keepLines w:val="0"/>
        <w:widowControl/>
        <w:numPr>
          <w:ilvl w:val="0"/>
          <w:numId w:val="0"/>
        </w:numPr>
        <w:suppressLineNumbers w:val="0"/>
        <w:spacing w:line="360" w:lineRule="auto"/>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"https://www.1ppt.com/" </w:instrText>
      </w:r>
      <w:r>
        <w:rPr>
          <w:rFonts w:ascii="宋体" w:hAnsi="宋体" w:eastAsia="宋体" w:cs="宋体"/>
          <w:sz w:val="24"/>
          <w:szCs w:val="24"/>
        </w:rPr>
        <w:fldChar w:fldCharType="separate"/>
      </w:r>
      <w:r>
        <w:rPr>
          <w:rStyle w:val="10"/>
          <w:rFonts w:ascii="宋体" w:hAnsi="宋体" w:eastAsia="宋体" w:cs="宋体"/>
          <w:sz w:val="24"/>
          <w:szCs w:val="24"/>
        </w:rPr>
        <w:t>PPT模板_PPT模版免费下载_免费PPT模板下载 -【第一PPT】 (1ppt.com)</w:t>
      </w:r>
      <w:r>
        <w:rPr>
          <w:rFonts w:ascii="宋体" w:hAnsi="宋体" w:eastAsia="宋体" w:cs="宋体"/>
          <w:sz w:val="24"/>
          <w:szCs w:val="24"/>
        </w:rPr>
        <w:fldChar w:fldCharType="end"/>
      </w:r>
    </w:p>
    <w:p w14:paraId="180C4633">
      <w:pPr>
        <w:keepNext w:val="0"/>
        <w:keepLines w:val="0"/>
        <w:widowControl/>
        <w:numPr>
          <w:ilvl w:val="0"/>
          <w:numId w:val="0"/>
        </w:numPr>
        <w:suppressLineNumbers w:val="0"/>
        <w:spacing w:line="360" w:lineRule="auto"/>
        <w:jc w:val="left"/>
        <w:rPr>
          <w:rFonts w:hint="eastAsia" w:ascii="宋体" w:hAnsi="宋体" w:eastAsia="宋体" w:cs="宋体"/>
          <w:sz w:val="24"/>
          <w:szCs w:val="24"/>
          <w:lang w:val="en-US" w:eastAsia="zh-CN"/>
        </w:rPr>
      </w:pPr>
    </w:p>
    <w:p w14:paraId="4F5C3698">
      <w:pPr>
        <w:keepNext w:val="0"/>
        <w:keepLines w:val="0"/>
        <w:widowControl/>
        <w:numPr>
          <w:ilvl w:val="0"/>
          <w:numId w:val="0"/>
        </w:numPr>
        <w:suppressLineNumbers w:val="0"/>
        <w:spacing w:line="360" w:lineRule="auto"/>
        <w:jc w:val="left"/>
        <w:rPr>
          <w:rFonts w:hint="default" w:ascii="宋体" w:hAnsi="宋体" w:cs="宋体"/>
          <w:i w:val="0"/>
          <w:caps w:val="0"/>
          <w:color w:val="000000"/>
          <w:spacing w:val="0"/>
          <w:kern w:val="0"/>
          <w:sz w:val="27"/>
          <w:szCs w:val="27"/>
          <w:lang w:val="en-US" w:eastAsia="zh-CN" w:bidi="ar"/>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"https://www.pptsupermarket.com/pptshow/aWQ9MTg3MTgma2V5d29yZD3lhZrmlL8~" </w:instrText>
      </w:r>
      <w:r>
        <w:rPr>
          <w:rFonts w:ascii="宋体" w:hAnsi="宋体" w:eastAsia="宋体" w:cs="宋体"/>
          <w:sz w:val="24"/>
          <w:szCs w:val="24"/>
        </w:rPr>
        <w:fldChar w:fldCharType="separate"/>
      </w:r>
      <w:r>
        <w:rPr>
          <w:rStyle w:val="10"/>
          <w:rFonts w:ascii="宋体" w:hAnsi="宋体" w:eastAsia="宋体" w:cs="宋体"/>
          <w:sz w:val="24"/>
          <w:szCs w:val="24"/>
        </w:rPr>
        <w:t>谱写新时代中国特色社会主义新篇章《习近平谈治国理政》第三卷第一专题,[userid_2559244][richbodytaskid_10498],PPT模板 - PPT超级市场 (pptsupermarket.com)</w:t>
      </w:r>
      <w:r>
        <w:rPr>
          <w:rFonts w:ascii="宋体" w:hAnsi="宋体" w:eastAsia="宋体" w:cs="宋体"/>
          <w:sz w:val="24"/>
          <w:szCs w:val="24"/>
        </w:rPr>
        <w:fldChar w:fldCharType="end"/>
      </w:r>
    </w:p>
    <w:p w14:paraId="7788DA68"/>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E95F00"/>
    <w:rsid w:val="073D3276"/>
    <w:rsid w:val="18AC27B3"/>
    <w:rsid w:val="27FE5E60"/>
    <w:rsid w:val="3A386591"/>
    <w:rsid w:val="3AE95F00"/>
    <w:rsid w:val="44D11A1F"/>
    <w:rsid w:val="4F424445"/>
    <w:rsid w:val="518E6B7D"/>
    <w:rsid w:val="639663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szCs w:val="22"/>
      <w:lang w:val="en-US" w:eastAsia="zh-CN" w:bidi="ar-SA"/>
    </w:rPr>
  </w:style>
  <w:style w:type="paragraph" w:styleId="2">
    <w:name w:val="heading 1"/>
    <w:basedOn w:val="1"/>
    <w:next w:val="1"/>
    <w:link w:val="1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2"/>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3"/>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FollowedHyperlink"/>
    <w:basedOn w:val="8"/>
    <w:uiPriority w:val="0"/>
    <w:rPr>
      <w:color w:val="800080"/>
      <w:u w:val="single"/>
    </w:rPr>
  </w:style>
  <w:style w:type="character" w:styleId="10">
    <w:name w:val="Hyperlink"/>
    <w:basedOn w:val="8"/>
    <w:uiPriority w:val="0"/>
    <w:rPr>
      <w:color w:val="0000FF"/>
      <w:u w:val="single"/>
    </w:rPr>
  </w:style>
  <w:style w:type="character" w:customStyle="1" w:styleId="11">
    <w:name w:val="标题 1 Char"/>
    <w:link w:val="2"/>
    <w:uiPriority w:val="0"/>
    <w:rPr>
      <w:b/>
      <w:kern w:val="44"/>
      <w:sz w:val="44"/>
    </w:rPr>
  </w:style>
  <w:style w:type="character" w:customStyle="1" w:styleId="12">
    <w:name w:val="标题 2 Char"/>
    <w:link w:val="3"/>
    <w:uiPriority w:val="0"/>
    <w:rPr>
      <w:rFonts w:ascii="Arial" w:hAnsi="Arial" w:eastAsia="黑体"/>
      <w:b/>
      <w:sz w:val="32"/>
    </w:rPr>
  </w:style>
  <w:style w:type="character" w:customStyle="1" w:styleId="13">
    <w:name w:val="标题 3 Char"/>
    <w:link w:val="4"/>
    <w:uiPriority w:val="0"/>
    <w:rPr>
      <w:b/>
      <w:sz w:val="3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4739</Words>
  <Characters>5124</Characters>
  <Lines>0</Lines>
  <Paragraphs>0</Paragraphs>
  <TotalTime>40</TotalTime>
  <ScaleCrop>false</ScaleCrop>
  <LinksUpToDate>false</LinksUpToDate>
  <CharactersWithSpaces>5160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2024-09-07T08:27:00Z</dcterms:created>
  <dc:creator>losyi</dc:creator>
  <cp:lastModifiedBy>losyi</cp:lastModifiedBy>
  <dcterms:modified xsi:type="dcterms:W3CDTF">2025-01-02T14:10:07Z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KSOTemplateDocerSaveRecord">
    <vt:lpwstr>eyJoZGlkIjoiYWMwZmQ1NThhMjFhNTIxOTQxMmJiMjIwZTUwNWExNjYiLCJ1c2VySWQiOiIxMzAyMjczMjAxIn0=</vt:lpwstr>
  </property>
  <property fmtid="{D5CDD505-2E9C-101B-9397-08002B2CF9AE}" pid="4" name="ICV">
    <vt:lpwstr>3C8B6B6D8C50401EA7101F2909A20273_12</vt:lpwstr>
  </property>
</Properties>
</file>