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0A47E7">
      <w:r>
        <mc:AlternateContent>
          <mc:Choice Requires="wps">
            <w:drawing>
              <wp:anchor distT="0" distB="0" distL="114300" distR="114300" simplePos="0" relativeHeight="251660288" behindDoc="0" locked="0" layoutInCell="1" allowOverlap="1">
                <wp:simplePos x="0" y="0"/>
                <wp:positionH relativeFrom="column">
                  <wp:posOffset>3402965</wp:posOffset>
                </wp:positionH>
                <wp:positionV relativeFrom="paragraph">
                  <wp:posOffset>-909320</wp:posOffset>
                </wp:positionV>
                <wp:extent cx="124460" cy="10681970"/>
                <wp:effectExtent l="3175" t="3810" r="0" b="1270"/>
                <wp:wrapNone/>
                <wp:docPr id="75"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">
                <v:fill type="tile" on="t" o:title="Light vertical" focussize="0,0" recolor="t" r:id="rId8"/>
                <v:stroke on="f"/>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3527425</wp:posOffset>
                </wp:positionH>
                <wp:positionV relativeFrom="paragraph">
                  <wp:posOffset>-914400</wp:posOffset>
                </wp:positionV>
                <wp:extent cx="2889885" cy="10692130"/>
                <wp:effectExtent l="3810" t="0" r="1905" b="0"/>
                <wp:wrapNone/>
                <wp:docPr id="74"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clor&#10;dhoCAAAuBAAADgAAAAAAAAABACAAAAArAQAAZHJzL2Uyb0RvYy54bWxQSwUGAAAAAAYABgBZAQAA&#10;twUAAAAA&#10;">
                <v:fill on="t" focussize="0,0"/>
                <v:stroke on="f"/>
                <v:imagedata o:title=""/>
                <o:lock v:ext="edit" aspectratio="f"/>
              </v:rect>
            </w:pict>
          </mc:Fallback>
        </mc:AlternateContent>
      </w:r>
    </w:p>
    <w:p w14:paraId="3D4220DF"/>
    <w:p w14:paraId="702D2B8E"/>
    <w:p w14:paraId="290405A6">
      <w:pPr>
        <w:widowControl/>
        <w:jc w:val="left"/>
      </w:pPr>
      <w:r>
        <mc:AlternateContent>
          <mc:Choice Requires="wps">
            <w:drawing>
              <wp:anchor distT="0" distB="0" distL="114300" distR="114300" simplePos="0" relativeHeight="251661312" behindDoc="0" locked="0" layoutInCell="1" allowOverlap="1">
                <wp:simplePos x="0" y="0"/>
                <wp:positionH relativeFrom="column">
                  <wp:posOffset>3402965</wp:posOffset>
                </wp:positionH>
                <wp:positionV relativeFrom="paragraph">
                  <wp:posOffset>92710</wp:posOffset>
                </wp:positionV>
                <wp:extent cx="3014345" cy="1063625"/>
                <wp:effectExtent l="3175" t="3810" r="1905" b="0"/>
                <wp:wrapNone/>
                <wp:docPr id="73"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wps:spPr>
                      <wps:txbx>
                        <w:txbxContent>
                          <w:p w14:paraId="58F86BD1">
                            <w:pPr>
                              <w:pStyle w:val="57"/>
                              <w:ind w:firstLine="1424" w:firstLineChars="197"/>
                              <w:rPr>
                                <w:rFonts w:ascii="Cambria" w:hAnsi="Cambria"/>
                                <w:b/>
                                <w:bCs/>
                                <w:i/>
                                <w:color w:val="FFFFFF"/>
                                <w:sz w:val="72"/>
                                <w:szCs w:val="72"/>
                              </w:rPr>
                            </w:pPr>
                            <w:r>
                              <w:rPr>
                                <w:rFonts w:ascii="Cambria" w:hAnsi="Cambria"/>
                                <w:b/>
                                <w:i/>
                                <w:color w:val="FFFFFF"/>
                                <w:sz w:val="72"/>
                                <w:szCs w:val="72"/>
                              </w:rPr>
                              <w:t>20</w:t>
                            </w:r>
                            <w:r>
                              <w:rPr>
                                <w:rFonts w:hint="eastAsia" w:ascii="Cambria" w:hAnsi="Cambria"/>
                                <w:b/>
                                <w:i/>
                                <w:color w:val="FFFFFF"/>
                                <w:sz w:val="72"/>
                                <w:szCs w:val="72"/>
                              </w:rPr>
                              <w:t>2</w:t>
                            </w:r>
                            <w:r>
                              <w:rPr>
                                <w:rFonts w:ascii="Cambria" w:hAnsi="Cambria"/>
                                <w:b/>
                                <w:i/>
                                <w:color w:val="FFFFFF"/>
                                <w:sz w:val="72"/>
                                <w:szCs w:val="72"/>
                              </w:rPr>
                              <w:t>4</w:t>
                            </w:r>
                          </w:p>
                          <w:p w14:paraId="08062394">
                            <w:pPr>
                              <w:pStyle w:val="57"/>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1312;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cpPEy1gAAAAsBAAAPAAAAAAAAAAEAIAAAACIAAABk&#10;cnMvZG93bnJldi54bWxQSwECFAAUAAAACACHTuJA/aEpmAgCAAATBAAADgAAAAAAAAABACAAAAAl&#10;AQAAZHJzL2Uyb0RvYy54bWxQSwUGAAAAAAYABgBZAQAAnwUAAAAA&#10;">
                <v:fill on="f" focussize="0,0"/>
                <v:stroke on="f"/>
                <v:imagedata o:title=""/>
                <o:lock v:ext="edit" aspectratio="f"/>
                <v:textbox inset="10.16mm,5.08mm,5.08mm,5.08mm">
                  <w:txbxContent>
                    <w:p w14:paraId="58F86BD1">
                      <w:pPr>
                        <w:pStyle w:val="57"/>
                        <w:ind w:firstLine="1424" w:firstLineChars="197"/>
                        <w:rPr>
                          <w:rFonts w:ascii="Cambria" w:hAnsi="Cambria"/>
                          <w:b/>
                          <w:bCs/>
                          <w:i/>
                          <w:color w:val="FFFFFF"/>
                          <w:sz w:val="72"/>
                          <w:szCs w:val="72"/>
                        </w:rPr>
                      </w:pPr>
                      <w:r>
                        <w:rPr>
                          <w:rFonts w:ascii="Cambria" w:hAnsi="Cambria"/>
                          <w:b/>
                          <w:i/>
                          <w:color w:val="FFFFFF"/>
                          <w:sz w:val="72"/>
                          <w:szCs w:val="72"/>
                        </w:rPr>
                        <w:t>20</w:t>
                      </w:r>
                      <w:r>
                        <w:rPr>
                          <w:rFonts w:hint="eastAsia" w:ascii="Cambria" w:hAnsi="Cambria"/>
                          <w:b/>
                          <w:i/>
                          <w:color w:val="FFFFFF"/>
                          <w:sz w:val="72"/>
                          <w:szCs w:val="72"/>
                        </w:rPr>
                        <w:t>2</w:t>
                      </w:r>
                      <w:r>
                        <w:rPr>
                          <w:rFonts w:ascii="Cambria" w:hAnsi="Cambria"/>
                          <w:b/>
                          <w:i/>
                          <w:color w:val="FFFFFF"/>
                          <w:sz w:val="72"/>
                          <w:szCs w:val="72"/>
                        </w:rPr>
                        <w:t>4</w:t>
                      </w:r>
                    </w:p>
                    <w:p w14:paraId="08062394">
                      <w:pPr>
                        <w:pStyle w:val="57"/>
                        <w:ind w:firstLine="361" w:firstLineChars="50"/>
                        <w:rPr>
                          <w:rFonts w:ascii="Cambria" w:hAnsi="Cambria"/>
                          <w:b/>
                          <w:bCs/>
                          <w:color w:val="FFFFFF"/>
                          <w:sz w:val="72"/>
                          <w:szCs w:val="96"/>
                        </w:rPr>
                      </w:pPr>
                    </w:p>
                  </w:txbxContent>
                </v:textbox>
              </v:rect>
            </w:pict>
          </mc:Fallback>
        </mc:AlternateContent>
      </w:r>
    </w:p>
    <w:p w14:paraId="6EB66F06">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2CEEFB51">
      <w:pPr>
        <w:widowControl/>
        <w:jc w:val="left"/>
      </w:pPr>
      <w:r>
        <mc:AlternateContent>
          <mc:Choice Requires="wps">
            <w:drawing>
              <wp:anchor distT="0" distB="0" distL="114300" distR="114300" simplePos="0" relativeHeight="251662336" behindDoc="0" locked="0" layoutInCell="1" allowOverlap="1">
                <wp:simplePos x="0" y="0"/>
                <wp:positionH relativeFrom="column">
                  <wp:posOffset>-409575</wp:posOffset>
                </wp:positionH>
                <wp:positionV relativeFrom="paragraph">
                  <wp:posOffset>197485</wp:posOffset>
                </wp:positionV>
                <wp:extent cx="3783330" cy="1270000"/>
                <wp:effectExtent l="10160" t="7620" r="6985" b="8255"/>
                <wp:wrapNone/>
                <wp:docPr id="72" name="矩形 16"/>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solidFill>
                          <a:srgbClr val="4F81BD"/>
                        </a:solidFill>
                        <a:ln w="12700">
                          <a:solidFill>
                            <a:srgbClr val="FFFFFF"/>
                          </a:solidFill>
                          <a:miter lim="800000"/>
                        </a:ln>
                      </wps:spPr>
                      <wps:txbx>
                        <w:txbxContent>
                          <w:p w14:paraId="2C031077">
                            <w:pPr>
                              <w:pStyle w:val="57"/>
                              <w:rPr>
                                <w:rFonts w:ascii="华文中宋" w:hAnsi="华文中宋" w:eastAsia="华文中宋"/>
                                <w:b/>
                                <w:color w:val="FFFFFF"/>
                                <w:sz w:val="52"/>
                                <w:szCs w:val="52"/>
                              </w:rPr>
                            </w:pPr>
                            <w:r>
                              <w:rPr>
                                <w:rFonts w:hint="eastAsia" w:ascii="华文中宋" w:hAnsi="华文中宋" w:eastAsia="华文中宋"/>
                                <w:b/>
                                <w:color w:val="FFFFFF"/>
                                <w:sz w:val="52"/>
                                <w:szCs w:val="52"/>
                              </w:rPr>
                              <w:t>数字电路与逻辑设计</w:t>
                            </w:r>
                          </w:p>
                          <w:p w14:paraId="015EEFAF">
                            <w:pPr>
                              <w:pStyle w:val="57"/>
                              <w:rPr>
                                <w:rFonts w:ascii="华文中宋" w:hAnsi="华文中宋" w:eastAsia="华文中宋"/>
                                <w:color w:val="FFFFFF"/>
                                <w:sz w:val="52"/>
                                <w:szCs w:val="52"/>
                              </w:rPr>
                            </w:pP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 xml:space="preserve"> </w:t>
                            </w: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实验报告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32.25pt;margin-top:15.55pt;height:100pt;width:297.9pt;z-index:251662336;v-text-anchor:middle;mso-width-relative:page;mso-height-relative:page;" fillcolor="#4F81BD" filled="t" stroked="t" coordsize="21600,21600" o:gfxdata="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90XWN2AAAAAoBAAAPAAAAAAAAAAEAIAAAACIAAABkcnMv&#10;ZG93bnJldi54bWxQSwECFAAUAAAACACHTuJAdOmNwjwCAACCBAAADgAAAAAAAAABACAAAAAnAQAA&#10;ZHJzL2Uyb0RvYy54bWxQSwUGAAAAAAYABgBZAQAA1QUAAAAA&#10;">
                <v:fill on="t" focussize="0,0"/>
                <v:stroke weight="1pt" color="#FFFFFF" miterlimit="8" joinstyle="miter"/>
                <v:imagedata o:title=""/>
                <o:lock v:ext="edit" aspectratio="f"/>
                <v:textbox inset="5.08mm,1.27mm,5.08mm,1.27mm" style="mso-fit-shape-to-text:t;">
                  <w:txbxContent>
                    <w:p w14:paraId="2C031077">
                      <w:pPr>
                        <w:pStyle w:val="57"/>
                        <w:rPr>
                          <w:rFonts w:ascii="华文中宋" w:hAnsi="华文中宋" w:eastAsia="华文中宋"/>
                          <w:b/>
                          <w:color w:val="FFFFFF"/>
                          <w:sz w:val="52"/>
                          <w:szCs w:val="52"/>
                        </w:rPr>
                      </w:pPr>
                      <w:r>
                        <w:rPr>
                          <w:rFonts w:hint="eastAsia" w:ascii="华文中宋" w:hAnsi="华文中宋" w:eastAsia="华文中宋"/>
                          <w:b/>
                          <w:color w:val="FFFFFF"/>
                          <w:sz w:val="52"/>
                          <w:szCs w:val="52"/>
                        </w:rPr>
                        <w:t>数字电路与逻辑设计</w:t>
                      </w:r>
                    </w:p>
                    <w:p w14:paraId="015EEFAF">
                      <w:pPr>
                        <w:pStyle w:val="57"/>
                        <w:rPr>
                          <w:rFonts w:ascii="华文中宋" w:hAnsi="华文中宋" w:eastAsia="华文中宋"/>
                          <w:color w:val="FFFFFF"/>
                          <w:sz w:val="52"/>
                          <w:szCs w:val="52"/>
                        </w:rPr>
                      </w:pP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 xml:space="preserve"> </w:t>
                      </w: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实验报告</w:t>
                      </w:r>
                    </w:p>
                  </w:txbxContent>
                </v:textbox>
              </v:rect>
            </w:pict>
          </mc:Fallback>
        </mc:AlternateContent>
      </w:r>
    </w:p>
    <w:p w14:paraId="64216C8E">
      <w:pPr>
        <w:widowControl/>
        <w:jc w:val="left"/>
      </w:pPr>
    </w:p>
    <w:p w14:paraId="55A56AD4">
      <w:pPr>
        <w:widowControl/>
        <w:jc w:val="left"/>
      </w:pPr>
    </w:p>
    <w:p w14:paraId="57C6D44C">
      <w:pPr>
        <w:widowControl/>
        <w:jc w:val="left"/>
      </w:pPr>
    </w:p>
    <w:p w14:paraId="1FF43BA1">
      <w:pPr>
        <w:widowControl/>
        <w:jc w:val="left"/>
      </w:pPr>
    </w:p>
    <w:p w14:paraId="63BCA520">
      <w:pPr>
        <w:widowControl/>
        <w:jc w:val="left"/>
      </w:pPr>
    </w:p>
    <w:p w14:paraId="60DFF5DC">
      <w:pPr>
        <w:widowControl/>
        <w:jc w:val="left"/>
      </w:pPr>
    </w:p>
    <w:p w14:paraId="0599EC6D">
      <w:pPr>
        <w:widowControl/>
        <w:tabs>
          <w:tab w:val="left" w:pos="1884"/>
        </w:tabs>
        <w:jc w:val="left"/>
      </w:pPr>
      <w:r>
        <w:tab/>
      </w:r>
    </w:p>
    <w:p w14:paraId="5A751D59">
      <w:pPr>
        <w:widowControl/>
        <w:jc w:val="left"/>
      </w:pPr>
    </w:p>
    <w:p w14:paraId="2FD1CB98">
      <w:pPr>
        <w:widowControl/>
        <w:jc w:val="left"/>
      </w:pPr>
    </w:p>
    <w:p w14:paraId="16F35B4D">
      <w:pPr>
        <w:widowControl/>
        <w:jc w:val="left"/>
        <w:rPr>
          <w:rFonts w:hint="default" w:ascii="Times New Roman" w:hAnsi="Times New Roman" w:cs="Times New Roman"/>
        </w:rPr>
      </w:pPr>
    </w:p>
    <w:tbl>
      <w:tblPr>
        <w:tblStyle w:val="41"/>
        <w:tblW w:w="5529" w:type="dxa"/>
        <w:tblInd w:w="-176" w:type="dxa"/>
        <w:tblLayout w:type="fixed"/>
        <w:tblCellMar>
          <w:top w:w="0" w:type="dxa"/>
          <w:left w:w="108" w:type="dxa"/>
          <w:bottom w:w="0" w:type="dxa"/>
          <w:right w:w="108" w:type="dxa"/>
        </w:tblCellMar>
      </w:tblPr>
      <w:tblGrid>
        <w:gridCol w:w="1560"/>
        <w:gridCol w:w="3969"/>
      </w:tblGrid>
      <w:tr w14:paraId="558CEC4D">
        <w:trPr>
          <w:trHeight w:val="567" w:hRule="atLeast"/>
        </w:trPr>
        <w:tc>
          <w:tcPr>
            <w:tcW w:w="1560" w:type="dxa"/>
            <w:vAlign w:val="bottom"/>
          </w:tcPr>
          <w:p w14:paraId="29D00743">
            <w:pPr>
              <w:rPr>
                <w:rFonts w:hint="default" w:ascii="Times New Roman" w:hAnsi="Times New Roman" w:eastAsia="黑体" w:cs="Times New Roman"/>
                <w:sz w:val="28"/>
              </w:rPr>
            </w:pPr>
            <w:r>
              <w:rPr>
                <w:rFonts w:hint="default" w:ascii="Times New Roman" w:hAnsi="Times New Roman" w:eastAsia="黑体" w:cs="Times New Roman"/>
                <w:sz w:val="28"/>
              </w:rPr>
              <w:t>专    业：</w:t>
            </w:r>
          </w:p>
        </w:tc>
        <w:tc>
          <w:tcPr>
            <w:tcW w:w="3969" w:type="dxa"/>
            <w:tcBorders>
              <w:bottom w:val="single" w:color="auto" w:sz="4" w:space="0"/>
            </w:tcBorders>
            <w:vAlign w:val="bottom"/>
          </w:tcPr>
          <w:p w14:paraId="208793D0">
            <w:pPr>
              <w:jc w:val="center"/>
              <w:rPr>
                <w:rFonts w:hint="default" w:ascii="Times New Roman" w:hAnsi="Times New Roman" w:eastAsia="宋体" w:cs="Times New Roman"/>
                <w:sz w:val="28"/>
                <w:lang w:val="en-US" w:eastAsia="zh-CN"/>
              </w:rPr>
            </w:pPr>
            <w:r>
              <w:rPr>
                <w:rFonts w:hint="default" w:ascii="Times New Roman" w:hAnsi="Times New Roman" w:cs="Times New Roman"/>
                <w:sz w:val="28"/>
                <w:lang w:val="en-US" w:eastAsia="zh-CN"/>
              </w:rPr>
              <w:t>计算机科学与技术</w:t>
            </w:r>
          </w:p>
        </w:tc>
      </w:tr>
      <w:tr w14:paraId="7B181785">
        <w:tblPrEx>
          <w:tblCellMar>
            <w:top w:w="0" w:type="dxa"/>
            <w:left w:w="108" w:type="dxa"/>
            <w:bottom w:w="0" w:type="dxa"/>
            <w:right w:w="108" w:type="dxa"/>
          </w:tblCellMar>
        </w:tblPrEx>
        <w:trPr>
          <w:trHeight w:val="567" w:hRule="atLeast"/>
        </w:trPr>
        <w:tc>
          <w:tcPr>
            <w:tcW w:w="1560" w:type="dxa"/>
            <w:vAlign w:val="bottom"/>
          </w:tcPr>
          <w:p w14:paraId="036AB202">
            <w:pPr>
              <w:rPr>
                <w:rFonts w:hint="default" w:ascii="Times New Roman" w:hAnsi="Times New Roman" w:eastAsia="黑体" w:cs="Times New Roman"/>
                <w:sz w:val="28"/>
              </w:rPr>
            </w:pPr>
            <w:r>
              <w:rPr>
                <w:rFonts w:hint="default" w:ascii="Times New Roman" w:hAnsi="Times New Roman" w:eastAsia="黑体" w:cs="Times New Roman"/>
                <w:sz w:val="28"/>
              </w:rPr>
              <w:t>班    级：</w:t>
            </w:r>
          </w:p>
        </w:tc>
        <w:tc>
          <w:tcPr>
            <w:tcW w:w="3969" w:type="dxa"/>
            <w:tcBorders>
              <w:top w:val="single" w:color="auto" w:sz="4" w:space="0"/>
              <w:bottom w:val="single" w:color="auto" w:sz="4" w:space="0"/>
            </w:tcBorders>
            <w:vAlign w:val="bottom"/>
          </w:tcPr>
          <w:p w14:paraId="26E4F6DB">
            <w:pPr>
              <w:jc w:val="center"/>
              <w:rPr>
                <w:rFonts w:hint="default" w:ascii="Times New Roman" w:hAnsi="Times New Roman" w:eastAsia="宋体" w:cs="Times New Roman"/>
                <w:sz w:val="28"/>
                <w:lang w:val="en-US" w:eastAsia="zh-CN"/>
              </w:rPr>
            </w:pPr>
          </w:p>
        </w:tc>
      </w:tr>
      <w:tr w14:paraId="3A983C51">
        <w:tblPrEx>
          <w:tblCellMar>
            <w:top w:w="0" w:type="dxa"/>
            <w:left w:w="108" w:type="dxa"/>
            <w:bottom w:w="0" w:type="dxa"/>
            <w:right w:w="108" w:type="dxa"/>
          </w:tblCellMar>
        </w:tblPrEx>
        <w:trPr>
          <w:trHeight w:val="567" w:hRule="atLeast"/>
        </w:trPr>
        <w:tc>
          <w:tcPr>
            <w:tcW w:w="1560" w:type="dxa"/>
            <w:vAlign w:val="bottom"/>
          </w:tcPr>
          <w:p w14:paraId="16B6AD17">
            <w:pPr>
              <w:rPr>
                <w:rFonts w:hint="default" w:ascii="Times New Roman" w:hAnsi="Times New Roman" w:eastAsia="黑体" w:cs="Times New Roman"/>
                <w:sz w:val="28"/>
              </w:rPr>
            </w:pPr>
            <w:r>
              <w:rPr>
                <w:rFonts w:hint="default" w:ascii="Times New Roman" w:hAnsi="Times New Roman" w:eastAsia="黑体" w:cs="Times New Roman"/>
                <w:sz w:val="28"/>
              </w:rPr>
              <w:t>学    号：</w:t>
            </w:r>
          </w:p>
        </w:tc>
        <w:tc>
          <w:tcPr>
            <w:tcW w:w="3969" w:type="dxa"/>
            <w:tcBorders>
              <w:top w:val="single" w:color="auto" w:sz="4" w:space="0"/>
              <w:bottom w:val="single" w:color="auto" w:sz="4" w:space="0"/>
            </w:tcBorders>
            <w:vAlign w:val="bottom"/>
          </w:tcPr>
          <w:p w14:paraId="1587E86D">
            <w:pPr>
              <w:jc w:val="center"/>
              <w:rPr>
                <w:rFonts w:hint="default" w:ascii="Times New Roman" w:hAnsi="Times New Roman" w:eastAsia="宋体" w:cs="Times New Roman"/>
                <w:sz w:val="28"/>
                <w:lang w:val="en-US" w:eastAsia="zh-CN"/>
              </w:rPr>
            </w:pPr>
          </w:p>
        </w:tc>
      </w:tr>
      <w:tr w14:paraId="62D27FDE">
        <w:tblPrEx>
          <w:tblCellMar>
            <w:top w:w="0" w:type="dxa"/>
            <w:left w:w="108" w:type="dxa"/>
            <w:bottom w:w="0" w:type="dxa"/>
            <w:right w:w="108" w:type="dxa"/>
          </w:tblCellMar>
        </w:tblPrEx>
        <w:trPr>
          <w:trHeight w:val="567" w:hRule="atLeast"/>
        </w:trPr>
        <w:tc>
          <w:tcPr>
            <w:tcW w:w="1560" w:type="dxa"/>
            <w:vAlign w:val="bottom"/>
          </w:tcPr>
          <w:p w14:paraId="4D95F31B">
            <w:pPr>
              <w:rPr>
                <w:rFonts w:hint="default" w:ascii="Times New Roman" w:hAnsi="Times New Roman" w:eastAsia="黑体" w:cs="Times New Roman"/>
                <w:sz w:val="28"/>
              </w:rPr>
            </w:pPr>
            <w:r>
              <w:rPr>
                <w:rFonts w:hint="default" w:ascii="Times New Roman" w:hAnsi="Times New Roman" w:eastAsia="黑体" w:cs="Times New Roman"/>
                <w:sz w:val="28"/>
              </w:rPr>
              <w:t>姓    名：</w:t>
            </w:r>
          </w:p>
        </w:tc>
        <w:tc>
          <w:tcPr>
            <w:tcW w:w="3969" w:type="dxa"/>
            <w:tcBorders>
              <w:top w:val="single" w:color="auto" w:sz="4" w:space="0"/>
              <w:bottom w:val="single" w:color="auto" w:sz="4" w:space="0"/>
            </w:tcBorders>
            <w:vAlign w:val="bottom"/>
          </w:tcPr>
          <w:p w14:paraId="577FE859">
            <w:pPr>
              <w:jc w:val="center"/>
              <w:rPr>
                <w:rFonts w:hint="default" w:ascii="Times New Roman" w:hAnsi="Times New Roman" w:eastAsia="宋体" w:cs="Times New Roman"/>
                <w:sz w:val="28"/>
                <w:lang w:val="en-US" w:eastAsia="zh-CN"/>
              </w:rPr>
            </w:pPr>
          </w:p>
        </w:tc>
      </w:tr>
      <w:tr w14:paraId="71BF66D3">
        <w:tblPrEx>
          <w:tblCellMar>
            <w:top w:w="0" w:type="dxa"/>
            <w:left w:w="108" w:type="dxa"/>
            <w:bottom w:w="0" w:type="dxa"/>
            <w:right w:w="108" w:type="dxa"/>
          </w:tblCellMar>
        </w:tblPrEx>
        <w:trPr>
          <w:trHeight w:val="567" w:hRule="atLeast"/>
        </w:trPr>
        <w:tc>
          <w:tcPr>
            <w:tcW w:w="1560" w:type="dxa"/>
            <w:vAlign w:val="bottom"/>
          </w:tcPr>
          <w:p w14:paraId="50AF8762">
            <w:pPr>
              <w:rPr>
                <w:rFonts w:hint="default" w:ascii="Times New Roman" w:hAnsi="Times New Roman" w:eastAsia="黑体" w:cs="Times New Roman"/>
                <w:sz w:val="28"/>
              </w:rPr>
            </w:pPr>
            <w:r>
              <w:rPr>
                <w:rFonts w:hint="default" w:ascii="Times New Roman" w:hAnsi="Times New Roman" w:eastAsia="黑体" w:cs="Times New Roman"/>
                <w:sz w:val="28"/>
              </w:rPr>
              <w:t>电    话：</w:t>
            </w:r>
          </w:p>
        </w:tc>
        <w:tc>
          <w:tcPr>
            <w:tcW w:w="3969" w:type="dxa"/>
            <w:tcBorders>
              <w:top w:val="single" w:color="auto" w:sz="4" w:space="0"/>
              <w:bottom w:val="single" w:color="auto" w:sz="4" w:space="0"/>
            </w:tcBorders>
            <w:vAlign w:val="bottom"/>
          </w:tcPr>
          <w:p w14:paraId="78280B9E">
            <w:pPr>
              <w:jc w:val="center"/>
              <w:rPr>
                <w:rFonts w:hint="default" w:ascii="Times New Roman" w:hAnsi="Times New Roman" w:eastAsia="宋体" w:cs="Times New Roman"/>
                <w:sz w:val="28"/>
                <w:lang w:val="en-US" w:eastAsia="zh-CN"/>
              </w:rPr>
            </w:pPr>
          </w:p>
        </w:tc>
      </w:tr>
      <w:tr w14:paraId="7026F0D7">
        <w:tblPrEx>
          <w:tblCellMar>
            <w:top w:w="0" w:type="dxa"/>
            <w:left w:w="108" w:type="dxa"/>
            <w:bottom w:w="0" w:type="dxa"/>
            <w:right w:w="108" w:type="dxa"/>
          </w:tblCellMar>
        </w:tblPrEx>
        <w:trPr>
          <w:trHeight w:val="567" w:hRule="atLeast"/>
        </w:trPr>
        <w:tc>
          <w:tcPr>
            <w:tcW w:w="1560" w:type="dxa"/>
            <w:vAlign w:val="bottom"/>
          </w:tcPr>
          <w:p w14:paraId="2539D928">
            <w:pPr>
              <w:rPr>
                <w:rFonts w:hint="default" w:ascii="Times New Roman" w:hAnsi="Times New Roman" w:eastAsia="黑体" w:cs="Times New Roman"/>
                <w:sz w:val="28"/>
              </w:rPr>
            </w:pPr>
            <w:r>
              <w:rPr>
                <w:rFonts w:hint="default" w:ascii="Times New Roman" w:hAnsi="Times New Roman" w:eastAsia="黑体" w:cs="Times New Roman"/>
                <w:sz w:val="28"/>
              </w:rPr>
              <w:t>邮    件：</w:t>
            </w:r>
          </w:p>
        </w:tc>
        <w:tc>
          <w:tcPr>
            <w:tcW w:w="3969" w:type="dxa"/>
            <w:tcBorders>
              <w:top w:val="single" w:color="auto" w:sz="4" w:space="0"/>
              <w:bottom w:val="single" w:color="auto" w:sz="4" w:space="0"/>
            </w:tcBorders>
            <w:vAlign w:val="bottom"/>
          </w:tcPr>
          <w:p w14:paraId="08D069DF">
            <w:pPr>
              <w:jc w:val="center"/>
              <w:rPr>
                <w:rFonts w:hint="default" w:ascii="Times New Roman" w:hAnsi="Times New Roman" w:eastAsia="宋体" w:cs="Times New Roman"/>
                <w:sz w:val="28"/>
                <w:lang w:val="en-US" w:eastAsia="zh-CN"/>
              </w:rPr>
            </w:pPr>
          </w:p>
        </w:tc>
      </w:tr>
      <w:tr w14:paraId="22162771">
        <w:tblPrEx>
          <w:tblCellMar>
            <w:top w:w="0" w:type="dxa"/>
            <w:left w:w="108" w:type="dxa"/>
            <w:bottom w:w="0" w:type="dxa"/>
            <w:right w:w="108" w:type="dxa"/>
          </w:tblCellMar>
        </w:tblPrEx>
        <w:trPr>
          <w:trHeight w:val="567" w:hRule="atLeast"/>
        </w:trPr>
        <w:tc>
          <w:tcPr>
            <w:tcW w:w="1560" w:type="dxa"/>
            <w:vAlign w:val="bottom"/>
          </w:tcPr>
          <w:p w14:paraId="44B724DF">
            <w:pPr>
              <w:rPr>
                <w:rFonts w:hint="default" w:ascii="Times New Roman" w:hAnsi="Times New Roman" w:eastAsia="黑体" w:cs="Times New Roman"/>
                <w:sz w:val="28"/>
              </w:rPr>
            </w:pPr>
            <w:r>
              <w:rPr>
                <w:rFonts w:hint="default" w:ascii="Times New Roman" w:hAnsi="Times New Roman" w:eastAsia="黑体" w:cs="Times New Roman"/>
                <w:sz w:val="28"/>
              </w:rPr>
              <w:t>完成日期：</w:t>
            </w:r>
          </w:p>
        </w:tc>
        <w:tc>
          <w:tcPr>
            <w:tcW w:w="3969" w:type="dxa"/>
            <w:tcBorders>
              <w:top w:val="single" w:color="auto" w:sz="4" w:space="0"/>
              <w:bottom w:val="single" w:color="auto" w:sz="4" w:space="0"/>
            </w:tcBorders>
            <w:vAlign w:val="bottom"/>
          </w:tcPr>
          <w:p w14:paraId="2E2BDD84">
            <w:pPr>
              <w:jc w:val="center"/>
              <w:rPr>
                <w:rFonts w:hint="default" w:ascii="Times New Roman" w:hAnsi="Times New Roman" w:eastAsia="宋体" w:cs="Times New Roman"/>
                <w:sz w:val="28"/>
                <w:lang w:val="en-US" w:eastAsia="zh-CN"/>
              </w:rPr>
            </w:pPr>
            <w:bookmarkStart w:id="45" w:name="_GoBack"/>
            <w:bookmarkEnd w:id="45"/>
          </w:p>
        </w:tc>
      </w:tr>
    </w:tbl>
    <w:p w14:paraId="3DA55C22">
      <w:pPr>
        <w:pStyle w:val="4"/>
        <w:ind w:firstLine="0" w:firstLineChars="0"/>
        <w:rPr>
          <w:rFonts w:ascii="宋体" w:hAnsi="宋体" w:cs="宋体"/>
          <w:sz w:val="21"/>
          <w:szCs w:val="21"/>
        </w:rPr>
      </w:pPr>
    </w:p>
    <w:p w14:paraId="431644E9">
      <w:pPr>
        <w:pStyle w:val="4"/>
        <w:ind w:firstLine="480"/>
        <w:sectPr>
          <w:headerReference r:id="rId3" w:type="default"/>
          <w:footerReference r:id="rId4" w:type="default"/>
          <w:footnotePr>
            <w:numRestart w:val="eachPage"/>
          </w:footnotePr>
          <w:pgSz w:w="11906" w:h="16838"/>
          <w:pgMar w:top="1843" w:right="1416" w:bottom="1418" w:left="1531" w:header="851" w:footer="992" w:gutter="0"/>
          <w:cols w:space="720" w:num="1"/>
          <w:docGrid w:type="linesAndChars" w:linePitch="459" w:charSpace="0"/>
        </w:sectPr>
      </w:pPr>
    </w:p>
    <w:p w14:paraId="2C149049">
      <w:pPr>
        <w:spacing w:line="288" w:lineRule="auto"/>
        <w:jc w:val="center"/>
        <w:rPr>
          <w:b/>
          <w:sz w:val="28"/>
        </w:rPr>
      </w:pPr>
      <w:bookmarkStart w:id="0" w:name="_Toc135227598"/>
      <w:bookmarkStart w:id="1" w:name="_Toc135227385"/>
      <w:bookmarkStart w:id="2" w:name="_Toc134007856"/>
      <w:bookmarkStart w:id="3" w:name="_Toc135227306"/>
      <w:bookmarkStart w:id="4" w:name="_Toc135229710"/>
      <w:bookmarkStart w:id="5" w:name="_Toc135227507"/>
      <w:bookmarkStart w:id="6" w:name="_Toc266358958"/>
      <w:r>
        <w:rPr>
          <w:rFonts w:hint="eastAsia"/>
          <w:b/>
          <w:sz w:val="28"/>
        </w:rPr>
        <w:t>实验报告及电路设计评分细则</w:t>
      </w:r>
    </w:p>
    <w:p w14:paraId="63D93DCE">
      <w:pPr>
        <w:spacing w:line="288" w:lineRule="auto"/>
        <w:jc w:val="center"/>
        <w:rPr>
          <w:b/>
          <w:sz w:val="28"/>
        </w:rPr>
      </w:pPr>
    </w:p>
    <w:tbl>
      <w:tblPr>
        <w:tblStyle w:val="41"/>
        <w:tblW w:w="4706"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05"/>
        <w:gridCol w:w="884"/>
        <w:gridCol w:w="803"/>
        <w:gridCol w:w="1903"/>
        <w:gridCol w:w="1212"/>
        <w:gridCol w:w="1229"/>
      </w:tblGrid>
      <w:tr w14:paraId="64F3CF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08" w:type="pct"/>
            <w:shd w:val="clear" w:color="auto" w:fill="auto"/>
            <w:vAlign w:val="center"/>
          </w:tcPr>
          <w:p w14:paraId="293A9559">
            <w:pPr>
              <w:spacing w:line="288" w:lineRule="auto"/>
              <w:jc w:val="center"/>
              <w:rPr>
                <w:rFonts w:ascii="黑体" w:eastAsia="黑体"/>
                <w:szCs w:val="21"/>
              </w:rPr>
            </w:pPr>
            <w:r>
              <w:rPr>
                <w:rFonts w:hint="eastAsia" w:ascii="黑体" w:eastAsia="黑体"/>
                <w:szCs w:val="21"/>
              </w:rPr>
              <w:t>评 分 项 目</w:t>
            </w:r>
          </w:p>
        </w:tc>
        <w:tc>
          <w:tcPr>
            <w:tcW w:w="512" w:type="pct"/>
            <w:shd w:val="clear" w:color="auto" w:fill="auto"/>
            <w:vAlign w:val="center"/>
          </w:tcPr>
          <w:p w14:paraId="1874365A">
            <w:pPr>
              <w:spacing w:line="288" w:lineRule="auto"/>
              <w:jc w:val="center"/>
              <w:rPr>
                <w:rFonts w:ascii="黑体" w:eastAsia="黑体"/>
                <w:szCs w:val="21"/>
              </w:rPr>
            </w:pPr>
            <w:r>
              <w:rPr>
                <w:rFonts w:hint="eastAsia" w:ascii="黑体" w:eastAsia="黑体"/>
                <w:szCs w:val="21"/>
              </w:rPr>
              <w:t>满分</w:t>
            </w:r>
          </w:p>
        </w:tc>
        <w:tc>
          <w:tcPr>
            <w:tcW w:w="465" w:type="pct"/>
            <w:shd w:val="clear" w:color="auto" w:fill="auto"/>
            <w:vAlign w:val="center"/>
          </w:tcPr>
          <w:p w14:paraId="78DE5F7B">
            <w:pPr>
              <w:spacing w:line="288" w:lineRule="auto"/>
              <w:jc w:val="center"/>
              <w:rPr>
                <w:rFonts w:ascii="黑体" w:eastAsia="黑体"/>
                <w:szCs w:val="21"/>
              </w:rPr>
            </w:pPr>
            <w:r>
              <w:rPr>
                <w:rFonts w:hint="eastAsia" w:ascii="黑体" w:eastAsia="黑体"/>
                <w:szCs w:val="21"/>
              </w:rPr>
              <w:t>得分</w:t>
            </w:r>
          </w:p>
        </w:tc>
        <w:tc>
          <w:tcPr>
            <w:tcW w:w="1804" w:type="pct"/>
            <w:gridSpan w:val="2"/>
            <w:shd w:val="clear" w:color="auto" w:fill="auto"/>
            <w:vAlign w:val="center"/>
          </w:tcPr>
          <w:p w14:paraId="6E72C9B6">
            <w:pPr>
              <w:spacing w:line="288" w:lineRule="auto"/>
              <w:jc w:val="center"/>
              <w:rPr>
                <w:rFonts w:ascii="黑体" w:eastAsia="黑体"/>
                <w:szCs w:val="21"/>
              </w:rPr>
            </w:pPr>
            <w:r>
              <w:rPr>
                <w:rFonts w:hint="eastAsia" w:ascii="黑体" w:eastAsia="黑体"/>
                <w:szCs w:val="21"/>
              </w:rPr>
              <w:t>备注</w:t>
            </w:r>
          </w:p>
        </w:tc>
        <w:tc>
          <w:tcPr>
            <w:tcW w:w="711" w:type="pct"/>
          </w:tcPr>
          <w:p w14:paraId="0055FCED">
            <w:pPr>
              <w:spacing w:line="288" w:lineRule="auto"/>
              <w:jc w:val="center"/>
              <w:rPr>
                <w:rFonts w:ascii="黑体" w:eastAsia="黑体"/>
                <w:szCs w:val="21"/>
              </w:rPr>
            </w:pPr>
          </w:p>
        </w:tc>
      </w:tr>
      <w:tr w14:paraId="0390A4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08" w:type="pct"/>
            <w:shd w:val="clear" w:color="auto" w:fill="auto"/>
            <w:vAlign w:val="center"/>
          </w:tcPr>
          <w:p w14:paraId="38021BE9">
            <w:pPr>
              <w:jc w:val="center"/>
              <w:rPr>
                <w:rFonts w:ascii="黑体" w:eastAsia="黑体"/>
                <w:szCs w:val="21"/>
              </w:rPr>
            </w:pPr>
            <w:r>
              <w:rPr>
                <w:rFonts w:hint="eastAsia" w:ascii="黑体" w:eastAsia="黑体"/>
                <w:szCs w:val="21"/>
              </w:rPr>
              <w:t>文档格式（段落、行间距、缩进、图表、编号等）</w:t>
            </w:r>
          </w:p>
        </w:tc>
        <w:tc>
          <w:tcPr>
            <w:tcW w:w="512" w:type="pct"/>
            <w:shd w:val="clear" w:color="auto" w:fill="auto"/>
            <w:vAlign w:val="center"/>
          </w:tcPr>
          <w:p w14:paraId="1C775B98">
            <w:pPr>
              <w:spacing w:line="288" w:lineRule="auto"/>
              <w:jc w:val="center"/>
              <w:rPr>
                <w:rFonts w:ascii="黑体" w:eastAsia="黑体"/>
                <w:szCs w:val="21"/>
              </w:rPr>
            </w:pPr>
            <w:r>
              <w:rPr>
                <w:rFonts w:hint="eastAsia" w:ascii="黑体" w:eastAsia="黑体"/>
                <w:szCs w:val="21"/>
              </w:rPr>
              <w:t>1</w:t>
            </w:r>
            <w:r>
              <w:rPr>
                <w:rFonts w:ascii="黑体" w:eastAsia="黑体"/>
                <w:szCs w:val="21"/>
              </w:rPr>
              <w:t>5</w:t>
            </w:r>
          </w:p>
        </w:tc>
        <w:tc>
          <w:tcPr>
            <w:tcW w:w="465" w:type="pct"/>
            <w:shd w:val="clear" w:color="auto" w:fill="auto"/>
          </w:tcPr>
          <w:p w14:paraId="0DD7D574">
            <w:pPr>
              <w:spacing w:line="288" w:lineRule="auto"/>
              <w:rPr>
                <w:rFonts w:ascii="黑体" w:eastAsia="黑体"/>
                <w:szCs w:val="21"/>
              </w:rPr>
            </w:pPr>
          </w:p>
        </w:tc>
        <w:tc>
          <w:tcPr>
            <w:tcW w:w="1804" w:type="pct"/>
            <w:gridSpan w:val="2"/>
            <w:shd w:val="clear" w:color="auto" w:fill="auto"/>
          </w:tcPr>
          <w:p w14:paraId="723ADD7E">
            <w:pPr>
              <w:spacing w:line="288" w:lineRule="auto"/>
              <w:rPr>
                <w:rFonts w:ascii="黑体" w:eastAsia="黑体"/>
                <w:szCs w:val="21"/>
              </w:rPr>
            </w:pPr>
          </w:p>
        </w:tc>
        <w:tc>
          <w:tcPr>
            <w:tcW w:w="711" w:type="pct"/>
            <w:vMerge w:val="restart"/>
          </w:tcPr>
          <w:p w14:paraId="66C72021">
            <w:pPr>
              <w:spacing w:line="288" w:lineRule="auto"/>
              <w:rPr>
                <w:rFonts w:ascii="黑体" w:eastAsia="黑体"/>
                <w:szCs w:val="21"/>
              </w:rPr>
            </w:pPr>
            <w:r>
              <w:rPr>
                <w:rFonts w:hint="eastAsia" w:ascii="黑体" w:eastAsia="黑体"/>
                <w:szCs w:val="21"/>
              </w:rPr>
              <w:t>实验报告总分</w:t>
            </w:r>
          </w:p>
        </w:tc>
      </w:tr>
      <w:tr w14:paraId="69430F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08" w:type="pct"/>
            <w:shd w:val="clear" w:color="auto" w:fill="auto"/>
            <w:vAlign w:val="center"/>
          </w:tcPr>
          <w:p w14:paraId="20657516">
            <w:pPr>
              <w:jc w:val="center"/>
              <w:rPr>
                <w:rFonts w:ascii="黑体" w:eastAsia="黑体"/>
                <w:szCs w:val="21"/>
              </w:rPr>
            </w:pPr>
            <w:r>
              <w:rPr>
                <w:rFonts w:hint="eastAsia" w:ascii="黑体" w:eastAsia="黑体"/>
                <w:szCs w:val="21"/>
              </w:rPr>
              <w:t>实验总体设计</w:t>
            </w:r>
          </w:p>
        </w:tc>
        <w:tc>
          <w:tcPr>
            <w:tcW w:w="512" w:type="pct"/>
            <w:shd w:val="clear" w:color="auto" w:fill="auto"/>
            <w:vAlign w:val="center"/>
          </w:tcPr>
          <w:p w14:paraId="626D115B">
            <w:pPr>
              <w:spacing w:line="288" w:lineRule="auto"/>
              <w:jc w:val="center"/>
              <w:rPr>
                <w:rFonts w:ascii="黑体" w:eastAsia="黑体"/>
                <w:szCs w:val="21"/>
              </w:rPr>
            </w:pPr>
            <w:r>
              <w:rPr>
                <w:rFonts w:hint="eastAsia" w:ascii="黑体" w:eastAsia="黑体"/>
                <w:szCs w:val="21"/>
              </w:rPr>
              <w:t>1</w:t>
            </w:r>
            <w:r>
              <w:rPr>
                <w:rFonts w:ascii="黑体" w:eastAsia="黑体"/>
                <w:szCs w:val="21"/>
              </w:rPr>
              <w:t>0</w:t>
            </w:r>
          </w:p>
        </w:tc>
        <w:tc>
          <w:tcPr>
            <w:tcW w:w="465" w:type="pct"/>
            <w:shd w:val="clear" w:color="auto" w:fill="auto"/>
          </w:tcPr>
          <w:p w14:paraId="67017FD0">
            <w:pPr>
              <w:spacing w:line="288" w:lineRule="auto"/>
              <w:rPr>
                <w:rFonts w:ascii="黑体" w:eastAsia="黑体"/>
                <w:szCs w:val="21"/>
              </w:rPr>
            </w:pPr>
          </w:p>
        </w:tc>
        <w:tc>
          <w:tcPr>
            <w:tcW w:w="1804" w:type="pct"/>
            <w:gridSpan w:val="2"/>
            <w:shd w:val="clear" w:color="auto" w:fill="auto"/>
          </w:tcPr>
          <w:p w14:paraId="5A8DEA2D">
            <w:pPr>
              <w:spacing w:line="288" w:lineRule="auto"/>
              <w:rPr>
                <w:rFonts w:ascii="黑体" w:eastAsia="黑体"/>
                <w:szCs w:val="21"/>
              </w:rPr>
            </w:pPr>
          </w:p>
        </w:tc>
        <w:tc>
          <w:tcPr>
            <w:tcW w:w="711" w:type="pct"/>
            <w:vMerge w:val="continue"/>
          </w:tcPr>
          <w:p w14:paraId="762FAEB6">
            <w:pPr>
              <w:spacing w:line="288" w:lineRule="auto"/>
              <w:rPr>
                <w:rFonts w:ascii="黑体" w:eastAsia="黑体"/>
                <w:szCs w:val="21"/>
              </w:rPr>
            </w:pPr>
          </w:p>
        </w:tc>
      </w:tr>
      <w:tr w14:paraId="617FC2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14:paraId="511DE48C">
            <w:pPr>
              <w:spacing w:line="288" w:lineRule="auto"/>
              <w:jc w:val="center"/>
              <w:rPr>
                <w:rFonts w:ascii="黑体" w:eastAsia="黑体"/>
                <w:szCs w:val="21"/>
              </w:rPr>
            </w:pPr>
            <w:r>
              <w:rPr>
                <w:rFonts w:hint="eastAsia" w:ascii="黑体" w:eastAsia="黑体"/>
                <w:szCs w:val="21"/>
              </w:rPr>
              <w:t>实验过程</w:t>
            </w:r>
          </w:p>
        </w:tc>
        <w:tc>
          <w:tcPr>
            <w:tcW w:w="512" w:type="pct"/>
            <w:shd w:val="clear" w:color="auto" w:fill="auto"/>
            <w:vAlign w:val="center"/>
          </w:tcPr>
          <w:p w14:paraId="5F4B99EC">
            <w:pPr>
              <w:spacing w:line="288" w:lineRule="auto"/>
              <w:jc w:val="center"/>
              <w:rPr>
                <w:rFonts w:ascii="黑体" w:eastAsia="黑体"/>
                <w:szCs w:val="21"/>
              </w:rPr>
            </w:pPr>
            <w:r>
              <w:rPr>
                <w:rFonts w:ascii="黑体" w:eastAsia="黑体"/>
                <w:szCs w:val="21"/>
              </w:rPr>
              <w:t>50</w:t>
            </w:r>
          </w:p>
        </w:tc>
        <w:tc>
          <w:tcPr>
            <w:tcW w:w="465" w:type="pct"/>
            <w:shd w:val="clear" w:color="auto" w:fill="auto"/>
          </w:tcPr>
          <w:p w14:paraId="1A4481EE">
            <w:pPr>
              <w:spacing w:line="288" w:lineRule="auto"/>
              <w:rPr>
                <w:rFonts w:ascii="黑体" w:eastAsia="黑体"/>
                <w:szCs w:val="21"/>
              </w:rPr>
            </w:pPr>
          </w:p>
        </w:tc>
        <w:tc>
          <w:tcPr>
            <w:tcW w:w="1804" w:type="pct"/>
            <w:gridSpan w:val="2"/>
            <w:shd w:val="clear" w:color="auto" w:fill="auto"/>
          </w:tcPr>
          <w:p w14:paraId="4D2A9266">
            <w:pPr>
              <w:spacing w:line="288" w:lineRule="auto"/>
              <w:rPr>
                <w:rFonts w:ascii="黑体" w:eastAsia="黑体"/>
                <w:szCs w:val="21"/>
              </w:rPr>
            </w:pPr>
          </w:p>
        </w:tc>
        <w:tc>
          <w:tcPr>
            <w:tcW w:w="711" w:type="pct"/>
            <w:vMerge w:val="continue"/>
          </w:tcPr>
          <w:p w14:paraId="11FA46E0">
            <w:pPr>
              <w:spacing w:line="288" w:lineRule="auto"/>
              <w:rPr>
                <w:rFonts w:ascii="黑体" w:eastAsia="黑体"/>
                <w:szCs w:val="21"/>
              </w:rPr>
            </w:pPr>
          </w:p>
        </w:tc>
      </w:tr>
      <w:tr w14:paraId="635B66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14:paraId="54400AF1">
            <w:pPr>
              <w:spacing w:line="288" w:lineRule="auto"/>
              <w:jc w:val="center"/>
              <w:rPr>
                <w:rFonts w:ascii="黑体" w:eastAsia="黑体"/>
                <w:szCs w:val="21"/>
              </w:rPr>
            </w:pPr>
            <w:r>
              <w:rPr>
                <w:rFonts w:hint="eastAsia" w:ascii="黑体" w:eastAsia="黑体"/>
                <w:szCs w:val="21"/>
              </w:rPr>
              <w:t>遇到的问题及处理</w:t>
            </w:r>
          </w:p>
        </w:tc>
        <w:tc>
          <w:tcPr>
            <w:tcW w:w="512" w:type="pct"/>
            <w:shd w:val="clear" w:color="auto" w:fill="auto"/>
            <w:vAlign w:val="center"/>
          </w:tcPr>
          <w:p w14:paraId="6BEE385E">
            <w:pPr>
              <w:spacing w:line="288" w:lineRule="auto"/>
              <w:jc w:val="center"/>
              <w:rPr>
                <w:rFonts w:ascii="黑体" w:eastAsia="黑体"/>
                <w:szCs w:val="21"/>
              </w:rPr>
            </w:pPr>
            <w:r>
              <w:rPr>
                <w:rFonts w:ascii="黑体" w:eastAsia="黑体"/>
                <w:szCs w:val="21"/>
              </w:rPr>
              <w:t>10</w:t>
            </w:r>
          </w:p>
        </w:tc>
        <w:tc>
          <w:tcPr>
            <w:tcW w:w="465" w:type="pct"/>
            <w:shd w:val="clear" w:color="auto" w:fill="auto"/>
          </w:tcPr>
          <w:p w14:paraId="6652C0A5">
            <w:pPr>
              <w:spacing w:line="288" w:lineRule="auto"/>
              <w:rPr>
                <w:rFonts w:ascii="黑体" w:eastAsia="黑体"/>
                <w:szCs w:val="21"/>
              </w:rPr>
            </w:pPr>
          </w:p>
        </w:tc>
        <w:tc>
          <w:tcPr>
            <w:tcW w:w="1804" w:type="pct"/>
            <w:gridSpan w:val="2"/>
            <w:shd w:val="clear" w:color="auto" w:fill="auto"/>
          </w:tcPr>
          <w:p w14:paraId="42529A18">
            <w:pPr>
              <w:spacing w:line="288" w:lineRule="auto"/>
              <w:rPr>
                <w:rFonts w:ascii="黑体" w:eastAsia="黑体"/>
                <w:szCs w:val="21"/>
              </w:rPr>
            </w:pPr>
          </w:p>
        </w:tc>
        <w:tc>
          <w:tcPr>
            <w:tcW w:w="711" w:type="pct"/>
            <w:vMerge w:val="continue"/>
          </w:tcPr>
          <w:p w14:paraId="6D733AF0">
            <w:pPr>
              <w:spacing w:line="288" w:lineRule="auto"/>
              <w:rPr>
                <w:rFonts w:ascii="黑体" w:eastAsia="黑体"/>
                <w:szCs w:val="21"/>
              </w:rPr>
            </w:pPr>
          </w:p>
        </w:tc>
      </w:tr>
      <w:tr w14:paraId="7B754C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14:paraId="03003E09">
            <w:pPr>
              <w:spacing w:line="288" w:lineRule="auto"/>
              <w:jc w:val="center"/>
              <w:rPr>
                <w:rFonts w:ascii="黑体" w:eastAsia="黑体"/>
                <w:szCs w:val="21"/>
              </w:rPr>
            </w:pPr>
            <w:r>
              <w:rPr>
                <w:rFonts w:hint="eastAsia" w:ascii="黑体" w:eastAsia="黑体"/>
                <w:szCs w:val="21"/>
              </w:rPr>
              <w:t>设计方案存在的不足</w:t>
            </w:r>
          </w:p>
        </w:tc>
        <w:tc>
          <w:tcPr>
            <w:tcW w:w="512" w:type="pct"/>
            <w:shd w:val="clear" w:color="auto" w:fill="auto"/>
            <w:vAlign w:val="center"/>
          </w:tcPr>
          <w:p w14:paraId="34A33B26">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32C44DD7">
            <w:pPr>
              <w:spacing w:line="288" w:lineRule="auto"/>
              <w:rPr>
                <w:rFonts w:ascii="黑体" w:eastAsia="黑体"/>
                <w:szCs w:val="21"/>
              </w:rPr>
            </w:pPr>
          </w:p>
        </w:tc>
        <w:tc>
          <w:tcPr>
            <w:tcW w:w="1804" w:type="pct"/>
            <w:gridSpan w:val="2"/>
            <w:shd w:val="clear" w:color="auto" w:fill="auto"/>
          </w:tcPr>
          <w:p w14:paraId="55AC6824">
            <w:pPr>
              <w:spacing w:line="288" w:lineRule="auto"/>
              <w:rPr>
                <w:rFonts w:ascii="黑体" w:eastAsia="黑体"/>
                <w:szCs w:val="21"/>
              </w:rPr>
            </w:pPr>
          </w:p>
        </w:tc>
        <w:tc>
          <w:tcPr>
            <w:tcW w:w="711" w:type="pct"/>
            <w:vMerge w:val="continue"/>
          </w:tcPr>
          <w:p w14:paraId="1EE619A5">
            <w:pPr>
              <w:spacing w:line="288" w:lineRule="auto"/>
              <w:rPr>
                <w:rFonts w:ascii="黑体" w:eastAsia="黑体"/>
                <w:szCs w:val="21"/>
              </w:rPr>
            </w:pPr>
          </w:p>
        </w:tc>
      </w:tr>
      <w:tr w14:paraId="7E9CFB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14:paraId="4928E081">
            <w:pPr>
              <w:spacing w:line="288" w:lineRule="auto"/>
              <w:jc w:val="center"/>
              <w:rPr>
                <w:rFonts w:ascii="黑体" w:eastAsia="黑体"/>
                <w:szCs w:val="21"/>
              </w:rPr>
            </w:pPr>
            <w:r>
              <w:rPr>
                <w:rFonts w:hint="eastAsia" w:ascii="黑体" w:eastAsia="黑体"/>
                <w:szCs w:val="21"/>
              </w:rPr>
              <w:t>心得（含思政）</w:t>
            </w:r>
          </w:p>
        </w:tc>
        <w:tc>
          <w:tcPr>
            <w:tcW w:w="512" w:type="pct"/>
            <w:shd w:val="clear" w:color="auto" w:fill="auto"/>
            <w:vAlign w:val="center"/>
          </w:tcPr>
          <w:p w14:paraId="503B0E20">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13B73BFA">
            <w:pPr>
              <w:spacing w:line="288" w:lineRule="auto"/>
              <w:rPr>
                <w:rFonts w:ascii="黑体" w:eastAsia="黑体"/>
                <w:szCs w:val="21"/>
              </w:rPr>
            </w:pPr>
          </w:p>
        </w:tc>
        <w:tc>
          <w:tcPr>
            <w:tcW w:w="1804" w:type="pct"/>
            <w:gridSpan w:val="2"/>
            <w:shd w:val="clear" w:color="auto" w:fill="auto"/>
          </w:tcPr>
          <w:p w14:paraId="2F3788FF">
            <w:pPr>
              <w:spacing w:line="288" w:lineRule="auto"/>
              <w:rPr>
                <w:rFonts w:ascii="黑体" w:eastAsia="黑体"/>
                <w:szCs w:val="21"/>
              </w:rPr>
            </w:pPr>
          </w:p>
        </w:tc>
        <w:tc>
          <w:tcPr>
            <w:tcW w:w="711" w:type="pct"/>
            <w:vMerge w:val="continue"/>
          </w:tcPr>
          <w:p w14:paraId="3236C81F">
            <w:pPr>
              <w:spacing w:line="288" w:lineRule="auto"/>
              <w:rPr>
                <w:rFonts w:ascii="黑体" w:eastAsia="黑体"/>
                <w:szCs w:val="21"/>
              </w:rPr>
            </w:pPr>
          </w:p>
        </w:tc>
      </w:tr>
      <w:tr w14:paraId="14D1DA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vAlign w:val="center"/>
          </w:tcPr>
          <w:p w14:paraId="6D74B369">
            <w:pPr>
              <w:spacing w:line="288" w:lineRule="auto"/>
              <w:jc w:val="center"/>
              <w:rPr>
                <w:rFonts w:ascii="黑体" w:eastAsia="黑体"/>
                <w:szCs w:val="21"/>
              </w:rPr>
            </w:pPr>
            <w:r>
              <w:rPr>
                <w:rFonts w:hint="eastAsia" w:ascii="黑体" w:eastAsia="黑体"/>
                <w:szCs w:val="21"/>
              </w:rPr>
              <w:t>意见和建议</w:t>
            </w:r>
          </w:p>
        </w:tc>
        <w:tc>
          <w:tcPr>
            <w:tcW w:w="512" w:type="pct"/>
            <w:shd w:val="clear" w:color="auto" w:fill="auto"/>
            <w:vAlign w:val="center"/>
          </w:tcPr>
          <w:p w14:paraId="4446EBAE">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7B7218C5">
            <w:pPr>
              <w:spacing w:line="288" w:lineRule="auto"/>
              <w:rPr>
                <w:rFonts w:ascii="黑体" w:eastAsia="黑体"/>
                <w:szCs w:val="21"/>
              </w:rPr>
            </w:pPr>
          </w:p>
        </w:tc>
        <w:tc>
          <w:tcPr>
            <w:tcW w:w="1804" w:type="pct"/>
            <w:gridSpan w:val="2"/>
            <w:shd w:val="clear" w:color="auto" w:fill="auto"/>
          </w:tcPr>
          <w:p w14:paraId="45013A9D">
            <w:pPr>
              <w:spacing w:line="288" w:lineRule="auto"/>
              <w:rPr>
                <w:rFonts w:ascii="黑体" w:eastAsia="黑体"/>
                <w:szCs w:val="21"/>
              </w:rPr>
            </w:pPr>
          </w:p>
        </w:tc>
        <w:tc>
          <w:tcPr>
            <w:tcW w:w="711" w:type="pct"/>
            <w:vMerge w:val="continue"/>
          </w:tcPr>
          <w:p w14:paraId="2B24B0A7">
            <w:pPr>
              <w:spacing w:line="288" w:lineRule="auto"/>
              <w:rPr>
                <w:rFonts w:ascii="黑体" w:eastAsia="黑体"/>
                <w:szCs w:val="21"/>
              </w:rPr>
            </w:pPr>
          </w:p>
        </w:tc>
      </w:tr>
      <w:tr w14:paraId="7D35F7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vAlign w:val="center"/>
          </w:tcPr>
          <w:p w14:paraId="405E0B75">
            <w:pPr>
              <w:spacing w:line="288" w:lineRule="auto"/>
              <w:jc w:val="center"/>
              <w:rPr>
                <w:rFonts w:ascii="黑体" w:eastAsia="黑体"/>
                <w:szCs w:val="21"/>
              </w:rPr>
            </w:pPr>
            <w:r>
              <w:rPr>
                <w:rFonts w:hint="eastAsia" w:ascii="黑体" w:eastAsia="黑体"/>
                <w:szCs w:val="21"/>
              </w:rPr>
              <w:t>电路（头歌）</w:t>
            </w:r>
          </w:p>
        </w:tc>
        <w:tc>
          <w:tcPr>
            <w:tcW w:w="512" w:type="pct"/>
            <w:shd w:val="clear" w:color="auto" w:fill="auto"/>
            <w:vAlign w:val="center"/>
          </w:tcPr>
          <w:p w14:paraId="25442DE6">
            <w:pPr>
              <w:spacing w:line="288" w:lineRule="auto"/>
              <w:jc w:val="center"/>
              <w:rPr>
                <w:rFonts w:ascii="黑体" w:eastAsia="黑体"/>
                <w:szCs w:val="21"/>
              </w:rPr>
            </w:pPr>
            <w:r>
              <w:rPr>
                <w:rFonts w:hint="eastAsia" w:ascii="黑体" w:eastAsia="黑体"/>
                <w:szCs w:val="21"/>
              </w:rPr>
              <w:t>1</w:t>
            </w:r>
            <w:r>
              <w:rPr>
                <w:rFonts w:ascii="黑体" w:eastAsia="黑体"/>
                <w:szCs w:val="21"/>
              </w:rPr>
              <w:t>00</w:t>
            </w:r>
          </w:p>
        </w:tc>
        <w:tc>
          <w:tcPr>
            <w:tcW w:w="465" w:type="pct"/>
            <w:shd w:val="clear" w:color="auto" w:fill="auto"/>
          </w:tcPr>
          <w:p w14:paraId="5F779238">
            <w:pPr>
              <w:spacing w:line="288" w:lineRule="auto"/>
              <w:rPr>
                <w:rFonts w:ascii="黑体" w:eastAsia="黑体"/>
                <w:szCs w:val="21"/>
              </w:rPr>
            </w:pPr>
          </w:p>
        </w:tc>
        <w:tc>
          <w:tcPr>
            <w:tcW w:w="1804" w:type="pct"/>
            <w:gridSpan w:val="2"/>
            <w:shd w:val="clear" w:color="auto" w:fill="auto"/>
          </w:tcPr>
          <w:p w14:paraId="2DCD83BD">
            <w:pPr>
              <w:spacing w:line="288" w:lineRule="auto"/>
              <w:rPr>
                <w:rFonts w:ascii="黑体" w:eastAsia="黑体"/>
                <w:szCs w:val="21"/>
              </w:rPr>
            </w:pPr>
          </w:p>
        </w:tc>
        <w:tc>
          <w:tcPr>
            <w:tcW w:w="711" w:type="pct"/>
          </w:tcPr>
          <w:p w14:paraId="191BD71F">
            <w:pPr>
              <w:spacing w:line="288" w:lineRule="auto"/>
              <w:rPr>
                <w:rFonts w:ascii="黑体" w:eastAsia="黑体"/>
                <w:szCs w:val="21"/>
              </w:rPr>
            </w:pPr>
          </w:p>
        </w:tc>
      </w:tr>
      <w:tr w14:paraId="46E294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jc w:val="center"/>
        </w:trPr>
        <w:tc>
          <w:tcPr>
            <w:tcW w:w="1508" w:type="pct"/>
            <w:shd w:val="clear" w:color="auto" w:fill="auto"/>
            <w:vAlign w:val="center"/>
          </w:tcPr>
          <w:p w14:paraId="3D448DCC">
            <w:pPr>
              <w:spacing w:line="288" w:lineRule="auto"/>
              <w:jc w:val="center"/>
              <w:rPr>
                <w:rFonts w:ascii="黑体" w:eastAsia="黑体"/>
                <w:szCs w:val="21"/>
              </w:rPr>
            </w:pPr>
            <w:r>
              <w:rPr>
                <w:rFonts w:hint="eastAsia" w:ascii="黑体" w:eastAsia="黑体"/>
                <w:szCs w:val="21"/>
              </w:rPr>
              <w:t>教师签名</w:t>
            </w:r>
          </w:p>
        </w:tc>
        <w:tc>
          <w:tcPr>
            <w:tcW w:w="977" w:type="pct"/>
            <w:gridSpan w:val="2"/>
            <w:shd w:val="clear" w:color="auto" w:fill="auto"/>
            <w:vAlign w:val="center"/>
          </w:tcPr>
          <w:p w14:paraId="5B5F0EF3">
            <w:pPr>
              <w:spacing w:line="288" w:lineRule="auto"/>
              <w:jc w:val="center"/>
              <w:rPr>
                <w:rFonts w:ascii="黑体" w:eastAsia="黑体"/>
                <w:szCs w:val="21"/>
              </w:rPr>
            </w:pPr>
          </w:p>
        </w:tc>
        <w:tc>
          <w:tcPr>
            <w:tcW w:w="1102" w:type="pct"/>
            <w:shd w:val="clear" w:color="auto" w:fill="auto"/>
            <w:vAlign w:val="center"/>
          </w:tcPr>
          <w:p w14:paraId="1DECC228">
            <w:pPr>
              <w:spacing w:line="288" w:lineRule="auto"/>
              <w:jc w:val="center"/>
              <w:rPr>
                <w:rFonts w:ascii="黑体" w:eastAsia="黑体"/>
                <w:szCs w:val="21"/>
              </w:rPr>
            </w:pPr>
            <w:r>
              <w:rPr>
                <w:rFonts w:hint="eastAsia" w:ascii="黑体" w:eastAsia="黑体"/>
                <w:szCs w:val="21"/>
              </w:rPr>
              <w:t xml:space="preserve">日 </w:t>
            </w:r>
            <w:r>
              <w:rPr>
                <w:rFonts w:ascii="黑体" w:eastAsia="黑体"/>
                <w:szCs w:val="21"/>
              </w:rPr>
              <w:t xml:space="preserve">   </w:t>
            </w:r>
            <w:r>
              <w:rPr>
                <w:rFonts w:hint="eastAsia" w:ascii="黑体" w:eastAsia="黑体"/>
                <w:szCs w:val="21"/>
              </w:rPr>
              <w:t>期</w:t>
            </w:r>
          </w:p>
        </w:tc>
        <w:tc>
          <w:tcPr>
            <w:tcW w:w="1413" w:type="pct"/>
            <w:gridSpan w:val="2"/>
            <w:shd w:val="clear" w:color="auto" w:fill="auto"/>
          </w:tcPr>
          <w:p w14:paraId="0AB8CE01">
            <w:pPr>
              <w:spacing w:line="288" w:lineRule="auto"/>
              <w:rPr>
                <w:rFonts w:ascii="黑体" w:eastAsia="黑体"/>
                <w:szCs w:val="21"/>
              </w:rPr>
            </w:pPr>
          </w:p>
        </w:tc>
      </w:tr>
    </w:tbl>
    <w:p w14:paraId="381856A1">
      <w:pPr>
        <w:pStyle w:val="72"/>
        <w:spacing w:line="720" w:lineRule="auto"/>
        <w:jc w:val="center"/>
        <w:rPr>
          <w:rFonts w:eastAsia="黑体"/>
          <w:sz w:val="36"/>
          <w:szCs w:val="36"/>
        </w:rPr>
      </w:pPr>
    </w:p>
    <w:p w14:paraId="55A67A43">
      <w:pPr>
        <w:pStyle w:val="72"/>
        <w:rPr>
          <w:rFonts w:ascii="黑体" w:hAnsi="Times New Roman" w:eastAsia="黑体"/>
          <w:szCs w:val="21"/>
        </w:rPr>
      </w:pPr>
      <w:r>
        <w:rPr>
          <w:rFonts w:hint="eastAsia" w:ascii="黑体" w:hAnsi="Times New Roman" w:eastAsia="黑体"/>
          <w:szCs w:val="21"/>
        </w:rPr>
        <w:t>备注：实验过程将从电路的复杂度、是否考虑竞争和险象、电路的美观等方面进行评分。</w:t>
      </w:r>
    </w:p>
    <w:p w14:paraId="1E3E54CD">
      <w:pPr>
        <w:pStyle w:val="72"/>
        <w:jc w:val="center"/>
        <w:rPr>
          <w:rFonts w:ascii="黑体" w:hAnsi="黑体" w:eastAsia="黑体"/>
          <w:sz w:val="32"/>
          <w:szCs w:val="32"/>
        </w:rPr>
      </w:pPr>
      <w:r>
        <w:rPr>
          <w:rFonts w:hint="eastAsia" w:ascii="黑体" w:hAnsi="Times New Roman" w:eastAsia="黑体"/>
          <w:szCs w:val="21"/>
        </w:rPr>
        <w:t>实验课程总分=</w:t>
      </w:r>
      <w:r>
        <w:rPr>
          <w:rFonts w:hint="eastAsia" w:ascii="黑体" w:eastAsia="黑体"/>
          <w:szCs w:val="21"/>
        </w:rPr>
        <w:t>电路（头歌）</w:t>
      </w:r>
      <w:r>
        <w:rPr>
          <w:rFonts w:hint="eastAsia" w:ascii="黑体" w:hAnsi="Times New Roman" w:eastAsia="黑体"/>
          <w:szCs w:val="21"/>
        </w:rPr>
        <w:t>*</w:t>
      </w:r>
      <w:r>
        <w:rPr>
          <w:rFonts w:ascii="黑体" w:hAnsi="Times New Roman" w:eastAsia="黑体"/>
          <w:szCs w:val="21"/>
        </w:rPr>
        <w:t>0.4+</w:t>
      </w:r>
      <w:r>
        <w:rPr>
          <w:rFonts w:hint="eastAsia" w:ascii="黑体" w:hAnsi="Times New Roman" w:eastAsia="黑体"/>
          <w:szCs w:val="21"/>
        </w:rPr>
        <w:t>实验报告*</w:t>
      </w:r>
      <w:r>
        <w:rPr>
          <w:rFonts w:ascii="黑体" w:hAnsi="Times New Roman" w:eastAsia="黑体"/>
          <w:szCs w:val="21"/>
        </w:rPr>
        <w:t>0.6</w:t>
      </w:r>
      <w:r>
        <w:rPr>
          <w:rFonts w:ascii="黑体" w:hAnsi="Times New Roman" w:eastAsia="黑体"/>
          <w:szCs w:val="21"/>
        </w:rPr>
        <w:br w:type="page"/>
      </w:r>
      <w:r>
        <w:rPr>
          <w:rFonts w:hint="eastAsia" w:ascii="黑体" w:hAnsi="黑体" w:eastAsia="黑体"/>
          <w:sz w:val="32"/>
          <w:szCs w:val="32"/>
        </w:rPr>
        <w:t>目   录</w:t>
      </w:r>
      <w:bookmarkEnd w:id="0"/>
      <w:bookmarkEnd w:id="1"/>
      <w:bookmarkEnd w:id="2"/>
      <w:bookmarkEnd w:id="3"/>
      <w:bookmarkEnd w:id="4"/>
      <w:bookmarkEnd w:id="5"/>
      <w:bookmarkEnd w:id="6"/>
      <w:bookmarkStart w:id="7" w:name="_Toc135227508"/>
      <w:bookmarkStart w:id="8" w:name="_Toc135227386"/>
      <w:bookmarkStart w:id="9" w:name="_Toc134007857"/>
      <w:bookmarkStart w:id="10" w:name="_Toc266358959"/>
      <w:bookmarkStart w:id="11" w:name="_Toc135229711"/>
      <w:bookmarkStart w:id="12" w:name="_Toc135227307"/>
    </w:p>
    <w:p w14:paraId="14F2F59D">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rPr>
          <w:rFonts w:hint="eastAsia"/>
        </w:rPr>
        <w:instrText xml:space="preserve">TOC \o "1-2" \h \z \u</w:instrText>
      </w:r>
      <w:r>
        <w:fldChar w:fldCharType="separate"/>
      </w:r>
      <w:r>
        <w:fldChar w:fldCharType="begin"/>
      </w:r>
      <w:r>
        <w:instrText xml:space="preserve"> HYPERLINK \l "_Toc184022990" </w:instrText>
      </w:r>
      <w:r>
        <w:fldChar w:fldCharType="separate"/>
      </w:r>
      <w:r>
        <w:rPr>
          <w:rStyle w:val="48"/>
        </w:rPr>
        <w:t>1</w:t>
      </w:r>
      <w:r>
        <w:rPr>
          <w:rFonts w:asciiTheme="minorHAnsi" w:hAnsiTheme="minorHAnsi" w:eastAsiaTheme="minorEastAsia" w:cstheme="minorBidi"/>
          <w:b w:val="0"/>
          <w:bCs w:val="0"/>
          <w:caps w:val="0"/>
          <w:sz w:val="21"/>
          <w:szCs w:val="22"/>
        </w:rPr>
        <w:tab/>
      </w:r>
      <w:r>
        <w:rPr>
          <w:rStyle w:val="48"/>
        </w:rPr>
        <w:t>实验概述</w:t>
      </w:r>
      <w:r>
        <w:tab/>
      </w:r>
      <w:r>
        <w:fldChar w:fldCharType="begin"/>
      </w:r>
      <w:r>
        <w:instrText xml:space="preserve"> PAGEREF _Toc184022990 \h </w:instrText>
      </w:r>
      <w:r>
        <w:fldChar w:fldCharType="separate"/>
      </w:r>
      <w:r>
        <w:t>1</w:t>
      </w:r>
      <w:r>
        <w:fldChar w:fldCharType="end"/>
      </w:r>
      <w:r>
        <w:fldChar w:fldCharType="end"/>
      </w:r>
    </w:p>
    <w:p w14:paraId="109F940F">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"_Toc184022991" </w:instrText>
      </w:r>
      <w:r>
        <w:fldChar w:fldCharType="separate"/>
      </w:r>
      <w:r>
        <w:rPr>
          <w:rStyle w:val="48"/>
        </w:rPr>
        <w:t>1.1</w:t>
      </w:r>
      <w:r>
        <w:rPr>
          <w:rFonts w:asciiTheme="minorHAnsi" w:hAnsiTheme="minorHAnsi" w:eastAsiaTheme="minorEastAsia" w:cstheme="minorBidi"/>
          <w:smallCaps w:val="0"/>
          <w:sz w:val="21"/>
          <w:szCs w:val="22"/>
        </w:rPr>
        <w:tab/>
      </w:r>
      <w:r>
        <w:rPr>
          <w:rStyle w:val="48"/>
        </w:rPr>
        <w:t>实验名称</w:t>
      </w:r>
      <w:r>
        <w:tab/>
      </w:r>
      <w:r>
        <w:fldChar w:fldCharType="begin"/>
      </w:r>
      <w:r>
        <w:instrText xml:space="preserve"> PAGEREF _Toc184022991 \h </w:instrText>
      </w:r>
      <w:r>
        <w:fldChar w:fldCharType="separate"/>
      </w:r>
      <w:r>
        <w:t>1</w:t>
      </w:r>
      <w:r>
        <w:fldChar w:fldCharType="end"/>
      </w:r>
      <w:r>
        <w:fldChar w:fldCharType="end"/>
      </w:r>
    </w:p>
    <w:p w14:paraId="46135A5F">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"_Toc184022992" </w:instrText>
      </w:r>
      <w:r>
        <w:fldChar w:fldCharType="separate"/>
      </w:r>
      <w:r>
        <w:rPr>
          <w:rStyle w:val="48"/>
        </w:rPr>
        <w:t>1.2</w:t>
      </w:r>
      <w:r>
        <w:rPr>
          <w:rFonts w:asciiTheme="minorHAnsi" w:hAnsiTheme="minorHAnsi" w:eastAsiaTheme="minorEastAsia" w:cstheme="minorBidi"/>
          <w:smallCaps w:val="0"/>
          <w:sz w:val="21"/>
          <w:szCs w:val="22"/>
        </w:rPr>
        <w:tab/>
      </w:r>
      <w:r>
        <w:rPr>
          <w:rStyle w:val="48"/>
        </w:rPr>
        <w:t>实验目的</w:t>
      </w:r>
      <w:r>
        <w:tab/>
      </w:r>
      <w:r>
        <w:fldChar w:fldCharType="begin"/>
      </w:r>
      <w:r>
        <w:instrText xml:space="preserve"> PAGEREF _Toc184022992 \h </w:instrText>
      </w:r>
      <w:r>
        <w:fldChar w:fldCharType="separate"/>
      </w:r>
      <w:r>
        <w:t>1</w:t>
      </w:r>
      <w:r>
        <w:fldChar w:fldCharType="end"/>
      </w:r>
      <w:r>
        <w:fldChar w:fldCharType="end"/>
      </w:r>
    </w:p>
    <w:p w14:paraId="78BF962D">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"_Toc184022993" </w:instrText>
      </w:r>
      <w:r>
        <w:fldChar w:fldCharType="separate"/>
      </w:r>
      <w:r>
        <w:rPr>
          <w:rStyle w:val="48"/>
        </w:rPr>
        <w:t>1.3</w:t>
      </w:r>
      <w:r>
        <w:rPr>
          <w:rFonts w:asciiTheme="minorHAnsi" w:hAnsiTheme="minorHAnsi" w:eastAsiaTheme="minorEastAsia" w:cstheme="minorBidi"/>
          <w:smallCaps w:val="0"/>
          <w:sz w:val="21"/>
          <w:szCs w:val="22"/>
        </w:rPr>
        <w:tab/>
      </w:r>
      <w:r>
        <w:rPr>
          <w:rStyle w:val="48"/>
        </w:rPr>
        <w:t>实验环境</w:t>
      </w:r>
      <w:r>
        <w:tab/>
      </w:r>
      <w:r>
        <w:fldChar w:fldCharType="begin"/>
      </w:r>
      <w:r>
        <w:instrText xml:space="preserve"> PAGEREF _Toc184022993 \h </w:instrText>
      </w:r>
      <w:r>
        <w:fldChar w:fldCharType="separate"/>
      </w:r>
      <w:r>
        <w:t>1</w:t>
      </w:r>
      <w:r>
        <w:fldChar w:fldCharType="end"/>
      </w:r>
      <w:r>
        <w:fldChar w:fldCharType="end"/>
      </w:r>
    </w:p>
    <w:p w14:paraId="752BD707">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"_Toc184022994" </w:instrText>
      </w:r>
      <w:r>
        <w:fldChar w:fldCharType="separate"/>
      </w:r>
      <w:r>
        <w:rPr>
          <w:rStyle w:val="48"/>
        </w:rPr>
        <w:t>1.4</w:t>
      </w:r>
      <w:r>
        <w:rPr>
          <w:rFonts w:asciiTheme="minorHAnsi" w:hAnsiTheme="minorHAnsi" w:eastAsiaTheme="minorEastAsia" w:cstheme="minorBidi"/>
          <w:smallCaps w:val="0"/>
          <w:sz w:val="21"/>
          <w:szCs w:val="22"/>
        </w:rPr>
        <w:tab/>
      </w:r>
      <w:r>
        <w:rPr>
          <w:rStyle w:val="48"/>
        </w:rPr>
        <w:t>实验内容</w:t>
      </w:r>
      <w:r>
        <w:tab/>
      </w:r>
      <w:r>
        <w:fldChar w:fldCharType="begin"/>
      </w:r>
      <w:r>
        <w:instrText xml:space="preserve"> PAGEREF _Toc184022994 \h </w:instrText>
      </w:r>
      <w:r>
        <w:fldChar w:fldCharType="separate"/>
      </w:r>
      <w:r>
        <w:t>1</w:t>
      </w:r>
      <w:r>
        <w:fldChar w:fldCharType="end"/>
      </w:r>
      <w:r>
        <w:fldChar w:fldCharType="end"/>
      </w:r>
    </w:p>
    <w:p w14:paraId="5BE1E3F3">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"_Toc184022995" </w:instrText>
      </w:r>
      <w:r>
        <w:fldChar w:fldCharType="separate"/>
      </w:r>
      <w:r>
        <w:rPr>
          <w:rStyle w:val="48"/>
        </w:rPr>
        <w:t>1.5</w:t>
      </w:r>
      <w:r>
        <w:rPr>
          <w:rFonts w:asciiTheme="minorHAnsi" w:hAnsiTheme="minorHAnsi" w:eastAsiaTheme="minorEastAsia" w:cstheme="minorBidi"/>
          <w:smallCaps w:val="0"/>
          <w:sz w:val="21"/>
          <w:szCs w:val="22"/>
        </w:rPr>
        <w:tab/>
      </w:r>
      <w:r>
        <w:rPr>
          <w:rStyle w:val="48"/>
        </w:rPr>
        <w:t>实验要求</w:t>
      </w:r>
      <w:r>
        <w:tab/>
      </w:r>
      <w:r>
        <w:fldChar w:fldCharType="begin"/>
      </w:r>
      <w:r>
        <w:instrText xml:space="preserve"> PAGEREF _Toc184022995 \h </w:instrText>
      </w:r>
      <w:r>
        <w:fldChar w:fldCharType="separate"/>
      </w:r>
      <w:r>
        <w:t>3</w:t>
      </w:r>
      <w:r>
        <w:fldChar w:fldCharType="end"/>
      </w:r>
      <w:r>
        <w:fldChar w:fldCharType="end"/>
      </w:r>
    </w:p>
    <w:p w14:paraId="10180031">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instrText xml:space="preserve"> HYPERLINK \l "_Toc184022996" </w:instrText>
      </w:r>
      <w:r>
        <w:fldChar w:fldCharType="separate"/>
      </w:r>
      <w:r>
        <w:rPr>
          <w:rStyle w:val="48"/>
        </w:rPr>
        <w:t>2</w:t>
      </w:r>
      <w:r>
        <w:rPr>
          <w:rFonts w:asciiTheme="minorHAnsi" w:hAnsiTheme="minorHAnsi" w:eastAsiaTheme="minorEastAsia" w:cstheme="minorBidi"/>
          <w:b w:val="0"/>
          <w:bCs w:val="0"/>
          <w:caps w:val="0"/>
          <w:sz w:val="21"/>
          <w:szCs w:val="22"/>
        </w:rPr>
        <w:tab/>
      </w:r>
      <w:r>
        <w:rPr>
          <w:rStyle w:val="48"/>
        </w:rPr>
        <w:t>实验总体设计</w:t>
      </w:r>
      <w:r>
        <w:tab/>
      </w:r>
      <w:r>
        <w:fldChar w:fldCharType="begin"/>
      </w:r>
      <w:r>
        <w:instrText xml:space="preserve"> PAGEREF _Toc184022996 \h </w:instrText>
      </w:r>
      <w:r>
        <w:fldChar w:fldCharType="separate"/>
      </w:r>
      <w:r>
        <w:t>4</w:t>
      </w:r>
      <w:r>
        <w:fldChar w:fldCharType="end"/>
      </w:r>
      <w:r>
        <w:fldChar w:fldCharType="end"/>
      </w:r>
    </w:p>
    <w:p w14:paraId="12E76668">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"_Toc184022997" </w:instrText>
      </w:r>
      <w:r>
        <w:fldChar w:fldCharType="separate"/>
      </w:r>
      <w:r>
        <w:rPr>
          <w:rStyle w:val="48"/>
          <w:rFonts w:ascii="黑体" w:hAnsi="黑体" w:cs="Segoe UI"/>
        </w:rPr>
        <w:t>2.1</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实验总体设计思路</w:t>
      </w:r>
      <w:r>
        <w:tab/>
      </w:r>
      <w:r>
        <w:fldChar w:fldCharType="begin"/>
      </w:r>
      <w:r>
        <w:instrText xml:space="preserve"> PAGEREF _Toc184022997 \h </w:instrText>
      </w:r>
      <w:r>
        <w:fldChar w:fldCharType="separate"/>
      </w:r>
      <w:r>
        <w:t>4</w:t>
      </w:r>
      <w:r>
        <w:fldChar w:fldCharType="end"/>
      </w:r>
      <w:r>
        <w:fldChar w:fldCharType="end"/>
      </w:r>
    </w:p>
    <w:p w14:paraId="0EF048FD">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"_Toc184022998" </w:instrText>
      </w:r>
      <w:r>
        <w:fldChar w:fldCharType="separate"/>
      </w:r>
      <w:r>
        <w:rPr>
          <w:rStyle w:val="48"/>
          <w:rFonts w:ascii="黑体" w:hAnsi="黑体" w:cs="Segoe UI"/>
        </w:rPr>
        <w:t>2.2</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实验总体设计框架</w:t>
      </w:r>
      <w:r>
        <w:tab/>
      </w:r>
      <w:r>
        <w:fldChar w:fldCharType="begin"/>
      </w:r>
      <w:r>
        <w:instrText xml:space="preserve"> PAGEREF _Toc184022998 \h </w:instrText>
      </w:r>
      <w:r>
        <w:fldChar w:fldCharType="separate"/>
      </w:r>
      <w:r>
        <w:t>5</w:t>
      </w:r>
      <w:r>
        <w:fldChar w:fldCharType="end"/>
      </w:r>
      <w:r>
        <w:fldChar w:fldCharType="end"/>
      </w:r>
    </w:p>
    <w:p w14:paraId="6AE1251A">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instrText xml:space="preserve"> HYPERLINK \l "_Toc184022999" </w:instrText>
      </w:r>
      <w:r>
        <w:fldChar w:fldCharType="separate"/>
      </w:r>
      <w:r>
        <w:rPr>
          <w:rStyle w:val="48"/>
        </w:rPr>
        <w:t>3</w:t>
      </w:r>
      <w:r>
        <w:rPr>
          <w:rFonts w:asciiTheme="minorHAnsi" w:hAnsiTheme="minorHAnsi" w:eastAsiaTheme="minorEastAsia" w:cstheme="minorBidi"/>
          <w:b w:val="0"/>
          <w:bCs w:val="0"/>
          <w:caps w:val="0"/>
          <w:sz w:val="21"/>
          <w:szCs w:val="22"/>
        </w:rPr>
        <w:tab/>
      </w:r>
      <w:r>
        <w:rPr>
          <w:rStyle w:val="48"/>
        </w:rPr>
        <w:t>实验过程</w:t>
      </w:r>
      <w:r>
        <w:tab/>
      </w:r>
      <w:r>
        <w:fldChar w:fldCharType="begin"/>
      </w:r>
      <w:r>
        <w:instrText xml:space="preserve"> PAGEREF _Toc184022999 \h </w:instrText>
      </w:r>
      <w:r>
        <w:fldChar w:fldCharType="separate"/>
      </w:r>
      <w:r>
        <w:t>7</w:t>
      </w:r>
      <w:r>
        <w:fldChar w:fldCharType="end"/>
      </w:r>
      <w:r>
        <w:fldChar w:fldCharType="end"/>
      </w:r>
    </w:p>
    <w:p w14:paraId="0599DF91">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"_Toc184023000" </w:instrText>
      </w:r>
      <w:r>
        <w:fldChar w:fldCharType="separate"/>
      </w:r>
      <w:r>
        <w:rPr>
          <w:rStyle w:val="48"/>
          <w:rFonts w:ascii="黑体" w:hAnsi="黑体" w:cs="Segoe UI"/>
        </w:rPr>
        <w:t>3.1</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7段显示驱动电路设计</w:t>
      </w:r>
      <w:r>
        <w:tab/>
      </w:r>
      <w:r>
        <w:fldChar w:fldCharType="begin"/>
      </w:r>
      <w:r>
        <w:instrText xml:space="preserve"> PAGEREF _Toc184023000 \h </w:instrText>
      </w:r>
      <w:r>
        <w:fldChar w:fldCharType="separate"/>
      </w:r>
      <w:r>
        <w:t>7</w:t>
      </w:r>
      <w:r>
        <w:fldChar w:fldCharType="end"/>
      </w:r>
      <w:r>
        <w:fldChar w:fldCharType="end"/>
      </w:r>
    </w:p>
    <w:p w14:paraId="39768214">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"_Toc184023001" </w:instrText>
      </w:r>
      <w:r>
        <w:fldChar w:fldCharType="separate"/>
      </w:r>
      <w:r>
        <w:rPr>
          <w:rStyle w:val="48"/>
          <w:rFonts w:ascii="黑体" w:hAnsi="黑体" w:cs="Segoe UI"/>
        </w:rPr>
        <w:t>3.2</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无符号比较器（4位、8位）</w:t>
      </w:r>
      <w:r>
        <w:tab/>
      </w:r>
      <w:r>
        <w:fldChar w:fldCharType="begin"/>
      </w:r>
      <w:r>
        <w:instrText xml:space="preserve"> PAGEREF _Toc184023001 \h </w:instrText>
      </w:r>
      <w:r>
        <w:fldChar w:fldCharType="separate"/>
      </w:r>
      <w:r>
        <w:t>9</w:t>
      </w:r>
      <w:r>
        <w:fldChar w:fldCharType="end"/>
      </w:r>
      <w:r>
        <w:fldChar w:fldCharType="end"/>
      </w:r>
    </w:p>
    <w:p w14:paraId="1616F39B">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"_Toc184023002" </w:instrText>
      </w:r>
      <w:r>
        <w:fldChar w:fldCharType="separate"/>
      </w:r>
      <w:r>
        <w:rPr>
          <w:rStyle w:val="48"/>
          <w:rFonts w:ascii="黑体" w:hAnsi="黑体" w:cs="Segoe UI"/>
        </w:rPr>
        <w:t>3.3</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2选1选择器设计（1位、8位）</w:t>
      </w:r>
      <w:r>
        <w:tab/>
      </w:r>
      <w:r>
        <w:fldChar w:fldCharType="begin"/>
      </w:r>
      <w:r>
        <w:instrText xml:space="preserve"> PAGEREF _Toc184023002 \h </w:instrText>
      </w:r>
      <w:r>
        <w:fldChar w:fldCharType="separate"/>
      </w:r>
      <w:r>
        <w:t>13</w:t>
      </w:r>
      <w:r>
        <w:fldChar w:fldCharType="end"/>
      </w:r>
      <w:r>
        <w:fldChar w:fldCharType="end"/>
      </w:r>
    </w:p>
    <w:p w14:paraId="43BC4217">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"_Toc184023003" </w:instrText>
      </w:r>
      <w:r>
        <w:fldChar w:fldCharType="separate"/>
      </w:r>
      <w:r>
        <w:rPr>
          <w:rStyle w:val="48"/>
          <w:rFonts w:ascii="黑体" w:hAnsi="黑体" w:cs="Segoe UI"/>
        </w:rPr>
        <w:t>3.4</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模十可逆计数器（包含状态机、输出函数及整体电路）</w:t>
      </w:r>
      <w:r>
        <w:tab/>
      </w:r>
      <w:r>
        <w:fldChar w:fldCharType="begin"/>
      </w:r>
      <w:r>
        <w:instrText xml:space="preserve"> PAGEREF _Toc184023003 \h </w:instrText>
      </w:r>
      <w:r>
        <w:fldChar w:fldCharType="separate"/>
      </w:r>
      <w:r>
        <w:t>15</w:t>
      </w:r>
      <w:r>
        <w:fldChar w:fldCharType="end"/>
      </w:r>
      <w:r>
        <w:fldChar w:fldCharType="end"/>
      </w:r>
    </w:p>
    <w:p w14:paraId="543AE251">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"_Toc184023004" </w:instrText>
      </w:r>
      <w:r>
        <w:fldChar w:fldCharType="separate"/>
      </w:r>
      <w:r>
        <w:rPr>
          <w:rStyle w:val="48"/>
          <w:rFonts w:ascii="黑体" w:hAnsi="黑体" w:cs="Segoe UI"/>
        </w:rPr>
        <w:t>3.5</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两位十进制可逆计数器</w:t>
      </w:r>
      <w:r>
        <w:tab/>
      </w:r>
      <w:r>
        <w:fldChar w:fldCharType="begin"/>
      </w:r>
      <w:r>
        <w:instrText xml:space="preserve"> PAGEREF _Toc184023004 \h </w:instrText>
      </w:r>
      <w:r>
        <w:fldChar w:fldCharType="separate"/>
      </w:r>
      <w:r>
        <w:t>20</w:t>
      </w:r>
      <w:r>
        <w:fldChar w:fldCharType="end"/>
      </w:r>
      <w:r>
        <w:fldChar w:fldCharType="end"/>
      </w:r>
    </w:p>
    <w:p w14:paraId="6D65F644">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"_Toc184023005" </w:instrText>
      </w:r>
      <w:r>
        <w:fldChar w:fldCharType="separate"/>
      </w:r>
      <w:r>
        <w:rPr>
          <w:rStyle w:val="48"/>
          <w:rFonts w:ascii="黑体" w:hAnsi="黑体" w:cs="Segoe UI"/>
        </w:rPr>
        <w:t>3.6</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交通灯状态机</w:t>
      </w:r>
      <w:r>
        <w:tab/>
      </w:r>
      <w:r>
        <w:fldChar w:fldCharType="begin"/>
      </w:r>
      <w:r>
        <w:instrText xml:space="preserve"> PAGEREF _Toc184023005 \h </w:instrText>
      </w:r>
      <w:r>
        <w:fldChar w:fldCharType="separate"/>
      </w:r>
      <w:r>
        <w:t>23</w:t>
      </w:r>
      <w:r>
        <w:fldChar w:fldCharType="end"/>
      </w:r>
      <w:r>
        <w:fldChar w:fldCharType="end"/>
      </w:r>
    </w:p>
    <w:p w14:paraId="2654415F">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"_Toc184023006" </w:instrText>
      </w:r>
      <w:r>
        <w:fldChar w:fldCharType="separate"/>
      </w:r>
      <w:r>
        <w:rPr>
          <w:rStyle w:val="48"/>
          <w:rFonts w:ascii="黑体" w:hAnsi="黑体" w:cs="Segoe UI"/>
        </w:rPr>
        <w:t>3.7</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交通灯输出函数设计</w:t>
      </w:r>
      <w:r>
        <w:tab/>
      </w:r>
      <w:r>
        <w:fldChar w:fldCharType="begin"/>
      </w:r>
      <w:r>
        <w:instrText xml:space="preserve"> PAGEREF _Toc184023006 \h </w:instrText>
      </w:r>
      <w:r>
        <w:fldChar w:fldCharType="separate"/>
      </w:r>
      <w:r>
        <w:t>28</w:t>
      </w:r>
      <w:r>
        <w:fldChar w:fldCharType="end"/>
      </w:r>
      <w:r>
        <w:fldChar w:fldCharType="end"/>
      </w:r>
    </w:p>
    <w:p w14:paraId="1FF54D99">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"_Toc184023007" </w:instrText>
      </w:r>
      <w:r>
        <w:fldChar w:fldCharType="separate"/>
      </w:r>
      <w:r>
        <w:rPr>
          <w:rStyle w:val="48"/>
          <w:rFonts w:ascii="黑体" w:hAnsi="黑体" w:cs="Segoe UI"/>
        </w:rPr>
        <w:t>3.8</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交通灯控制系统</w:t>
      </w:r>
      <w:r>
        <w:tab/>
      </w:r>
      <w:r>
        <w:fldChar w:fldCharType="begin"/>
      </w:r>
      <w:r>
        <w:instrText xml:space="preserve"> PAGEREF _Toc184023007 \h </w:instrText>
      </w:r>
      <w:r>
        <w:fldChar w:fldCharType="separate"/>
      </w:r>
      <w:r>
        <w:t>30</w:t>
      </w:r>
      <w:r>
        <w:fldChar w:fldCharType="end"/>
      </w:r>
      <w:r>
        <w:fldChar w:fldCharType="end"/>
      </w:r>
    </w:p>
    <w:p w14:paraId="19411C9F">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instrText xml:space="preserve"> HYPERLINK \l "_Toc184023008" </w:instrText>
      </w:r>
      <w:r>
        <w:fldChar w:fldCharType="separate"/>
      </w:r>
      <w:r>
        <w:rPr>
          <w:rStyle w:val="48"/>
        </w:rPr>
        <w:t>4</w:t>
      </w:r>
      <w:r>
        <w:rPr>
          <w:rFonts w:asciiTheme="minorHAnsi" w:hAnsiTheme="minorHAnsi" w:eastAsiaTheme="minorEastAsia" w:cstheme="minorBidi"/>
          <w:b w:val="0"/>
          <w:bCs w:val="0"/>
          <w:caps w:val="0"/>
          <w:sz w:val="21"/>
          <w:szCs w:val="22"/>
        </w:rPr>
        <w:tab/>
      </w:r>
      <w:r>
        <w:rPr>
          <w:rStyle w:val="48"/>
        </w:rPr>
        <w:t>设计总结与心得</w:t>
      </w:r>
      <w:r>
        <w:tab/>
      </w:r>
      <w:r>
        <w:fldChar w:fldCharType="begin"/>
      </w:r>
      <w:r>
        <w:instrText xml:space="preserve"> PAGEREF _Toc184023008 \h </w:instrText>
      </w:r>
      <w:r>
        <w:fldChar w:fldCharType="separate"/>
      </w:r>
      <w:r>
        <w:t>36</w:t>
      </w:r>
      <w:r>
        <w:fldChar w:fldCharType="end"/>
      </w:r>
      <w:r>
        <w:fldChar w:fldCharType="end"/>
      </w:r>
    </w:p>
    <w:p w14:paraId="319FB419">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"_Toc184023009" </w:instrText>
      </w:r>
      <w:r>
        <w:fldChar w:fldCharType="separate"/>
      </w:r>
      <w:r>
        <w:rPr>
          <w:rStyle w:val="48"/>
          <w:rFonts w:ascii="黑体" w:hAnsi="黑体" w:cs="Segoe UI"/>
        </w:rPr>
        <w:t>4.1</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实验总结</w:t>
      </w:r>
      <w:r>
        <w:tab/>
      </w:r>
      <w:r>
        <w:fldChar w:fldCharType="begin"/>
      </w:r>
      <w:r>
        <w:instrText xml:space="preserve"> PAGEREF _Toc184023009 \h </w:instrText>
      </w:r>
      <w:r>
        <w:fldChar w:fldCharType="separate"/>
      </w:r>
      <w:r>
        <w:t>36</w:t>
      </w:r>
      <w:r>
        <w:fldChar w:fldCharType="end"/>
      </w:r>
      <w:r>
        <w:fldChar w:fldCharType="end"/>
      </w:r>
    </w:p>
    <w:p w14:paraId="7F5069E2">
      <w:pPr>
        <w:pStyle w:val="36"/>
        <w:tabs>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"_Toc184023010" </w:instrText>
      </w:r>
      <w:r>
        <w:fldChar w:fldCharType="separate"/>
      </w:r>
      <w:r>
        <w:rPr>
          <w:rStyle w:val="48"/>
          <w:rFonts w:ascii="黑体" w:hAnsi="黑体" w:cs="Segoe UI"/>
          <w:shd w:val="clear" w:color="auto" w:fill="FFFFFF"/>
        </w:rPr>
        <w:t>4.1.1遇到的问题及处理</w:t>
      </w:r>
      <w:r>
        <w:tab/>
      </w:r>
      <w:r>
        <w:fldChar w:fldCharType="begin"/>
      </w:r>
      <w:r>
        <w:instrText xml:space="preserve"> PAGEREF _Toc184023010 \h </w:instrText>
      </w:r>
      <w:r>
        <w:fldChar w:fldCharType="separate"/>
      </w:r>
      <w:r>
        <w:t>37</w:t>
      </w:r>
      <w:r>
        <w:fldChar w:fldCharType="end"/>
      </w:r>
      <w:r>
        <w:fldChar w:fldCharType="end"/>
      </w:r>
    </w:p>
    <w:p w14:paraId="1CDF4583">
      <w:pPr>
        <w:pStyle w:val="36"/>
        <w:tabs>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"_Toc184023011" </w:instrText>
      </w:r>
      <w:r>
        <w:fldChar w:fldCharType="separate"/>
      </w:r>
      <w:r>
        <w:rPr>
          <w:rStyle w:val="48"/>
          <w:rFonts w:ascii="黑体" w:hAnsi="黑体" w:cs="Segoe UI"/>
          <w:shd w:val="clear" w:color="auto" w:fill="FFFFFF"/>
        </w:rPr>
        <w:t>4.1.2设计方案存在的不足</w:t>
      </w:r>
      <w:r>
        <w:tab/>
      </w:r>
      <w:r>
        <w:fldChar w:fldCharType="begin"/>
      </w:r>
      <w:r>
        <w:instrText xml:space="preserve"> PAGEREF _Toc184023011 \h </w:instrText>
      </w:r>
      <w:r>
        <w:fldChar w:fldCharType="separate"/>
      </w:r>
      <w:r>
        <w:t>37</w:t>
      </w:r>
      <w:r>
        <w:fldChar w:fldCharType="end"/>
      </w:r>
      <w:r>
        <w:fldChar w:fldCharType="end"/>
      </w:r>
    </w:p>
    <w:p w14:paraId="76C27FF2">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"_Toc184023012" </w:instrText>
      </w:r>
      <w:r>
        <w:fldChar w:fldCharType="separate"/>
      </w:r>
      <w:r>
        <w:rPr>
          <w:rStyle w:val="48"/>
          <w:rFonts w:ascii="黑体" w:hAnsi="黑体" w:cs="Segoe UI"/>
        </w:rPr>
        <w:t>4.2</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实验心得</w:t>
      </w:r>
      <w:r>
        <w:tab/>
      </w:r>
      <w:r>
        <w:fldChar w:fldCharType="begin"/>
      </w:r>
      <w:r>
        <w:instrText xml:space="preserve"> PAGEREF _Toc184023012 \h </w:instrText>
      </w:r>
      <w:r>
        <w:fldChar w:fldCharType="separate"/>
      </w:r>
      <w:r>
        <w:t>39</w:t>
      </w:r>
      <w:r>
        <w:fldChar w:fldCharType="end"/>
      </w:r>
      <w:r>
        <w:fldChar w:fldCharType="end"/>
      </w:r>
    </w:p>
    <w:p w14:paraId="0C9277F9">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"_Toc184023013" </w:instrText>
      </w:r>
      <w:r>
        <w:fldChar w:fldCharType="separate"/>
      </w:r>
      <w:r>
        <w:rPr>
          <w:rStyle w:val="48"/>
          <w:rFonts w:ascii="黑体" w:hAnsi="黑体" w:cs="Segoe UI"/>
        </w:rPr>
        <w:t>4.3</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意见与建议</w:t>
      </w:r>
      <w:r>
        <w:tab/>
      </w:r>
      <w:r>
        <w:fldChar w:fldCharType="begin"/>
      </w:r>
      <w:r>
        <w:instrText xml:space="preserve"> PAGEREF _Toc184023013 \h </w:instrText>
      </w:r>
      <w:r>
        <w:fldChar w:fldCharType="separate"/>
      </w:r>
      <w:r>
        <w:t>40</w:t>
      </w:r>
      <w:r>
        <w:fldChar w:fldCharType="end"/>
      </w:r>
      <w:r>
        <w:fldChar w:fldCharType="end"/>
      </w:r>
    </w:p>
    <w:p w14:paraId="06EDB50B">
      <w:pPr>
        <w:sectPr>
          <w:headerReference r:id="rId5" w:type="default"/>
          <w:footerReference r:id="rId6" w:type="default"/>
          <w:footnotePr>
            <w:numRestart w:val="eachPage"/>
          </w:footnotePr>
          <w:pgSz w:w="11906" w:h="16838"/>
          <w:pgMar w:top="1843" w:right="1416" w:bottom="1418" w:left="1531" w:header="851" w:footer="992" w:gutter="0"/>
          <w:pgNumType w:fmt="upperRoman" w:start="1"/>
          <w:cols w:space="720" w:num="1"/>
          <w:docGrid w:type="linesAndChars" w:linePitch="459" w:charSpace="0"/>
        </w:sectPr>
      </w:pPr>
      <w:r>
        <w:fldChar w:fldCharType="end"/>
      </w:r>
      <w:bookmarkEnd w:id="7"/>
      <w:bookmarkEnd w:id="8"/>
      <w:bookmarkEnd w:id="9"/>
      <w:bookmarkEnd w:id="10"/>
      <w:bookmarkEnd w:id="11"/>
      <w:bookmarkEnd w:id="12"/>
      <w:r>
        <w:br w:type="page"/>
      </w:r>
    </w:p>
    <w:p w14:paraId="6EB19047">
      <w:pPr>
        <w:pStyle w:val="2"/>
        <w:numPr>
          <w:ilvl w:val="0"/>
          <w:numId w:val="7"/>
        </w:numPr>
        <w:rPr>
          <w:rFonts w:hint="default" w:ascii="Times New Roman" w:hAnsi="Times New Roman" w:cs="Times New Roman"/>
          <w:b/>
          <w:bCs/>
        </w:rPr>
      </w:pPr>
      <w:bookmarkStart w:id="13" w:name="_Toc184022990"/>
      <w:r>
        <w:rPr>
          <w:rFonts w:hint="eastAsia" w:ascii="Times New Roman" w:hAnsi="Times New Roman" w:cs="Times New Roman"/>
          <w:b/>
          <w:bCs/>
          <w:lang w:val="en-US" w:eastAsia="zh-CN"/>
        </w:rPr>
        <w:t xml:space="preserve"> </w:t>
      </w:r>
      <w:r>
        <w:rPr>
          <w:rFonts w:hint="default" w:ascii="Times New Roman" w:hAnsi="Times New Roman" w:cs="Times New Roman"/>
          <w:b/>
          <w:bCs/>
        </w:rPr>
        <w:t>实验概述</w:t>
      </w:r>
      <w:bookmarkEnd w:id="13"/>
    </w:p>
    <w:p w14:paraId="484D2E4F">
      <w:pPr>
        <w:pStyle w:val="3"/>
        <w:tabs>
          <w:tab w:val="left" w:pos="567"/>
        </w:tabs>
        <w:ind w:right="240"/>
        <w:rPr>
          <w:rFonts w:hint="default" w:ascii="Times New Roman" w:hAnsi="Times New Roman" w:cs="Times New Roman"/>
        </w:rPr>
      </w:pPr>
      <w:bookmarkStart w:id="14" w:name="_Toc184022991"/>
      <w:r>
        <w:rPr>
          <w:rFonts w:hint="default" w:ascii="Times New Roman" w:hAnsi="Times New Roman" w:cs="Times New Roman"/>
        </w:rPr>
        <w:t>实验名称</w:t>
      </w:r>
      <w:bookmarkEnd w:id="14"/>
    </w:p>
    <w:p w14:paraId="4C2D18CD">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交通灯控制系统设计。</w:t>
      </w:r>
    </w:p>
    <w:p w14:paraId="1B064B4E">
      <w:pPr>
        <w:pStyle w:val="3"/>
        <w:tabs>
          <w:tab w:val="left" w:pos="567"/>
        </w:tabs>
        <w:ind w:right="240"/>
        <w:rPr>
          <w:rFonts w:hint="default" w:ascii="Times New Roman" w:hAnsi="Times New Roman" w:cs="Times New Roman"/>
        </w:rPr>
      </w:pPr>
      <w:bookmarkStart w:id="15" w:name="_Toc184022992"/>
      <w:r>
        <w:rPr>
          <w:rFonts w:hint="default" w:ascii="Times New Roman" w:hAnsi="Times New Roman" w:cs="Times New Roman"/>
        </w:rPr>
        <w:t>实验目的</w:t>
      </w:r>
      <w:bookmarkEnd w:id="15"/>
    </w:p>
    <w:p w14:paraId="28646E0E">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本实训将提供一个完整的数字逻辑实验包，从真值表方式构建7段数码管驱动电路，到逻辑表达式方式构建比较器，多路选择器，利用同步时序逻辑构建BCD计数器，最终集成实现为交通灯系统，实验由简到难，层次递进，从器件到部件，从部件到系统，帮助同学们了解数字逻辑设计的全过程。</w:t>
      </w:r>
    </w:p>
    <w:p w14:paraId="01F75211">
      <w:pPr>
        <w:pStyle w:val="3"/>
        <w:tabs>
          <w:tab w:val="left" w:pos="567"/>
          <w:tab w:val="clear" w:pos="601"/>
        </w:tabs>
        <w:ind w:right="240"/>
        <w:rPr>
          <w:rFonts w:hint="default" w:ascii="Times New Roman" w:hAnsi="Times New Roman" w:cs="Times New Roman"/>
        </w:rPr>
      </w:pPr>
      <w:bookmarkStart w:id="16" w:name="_Toc184022993"/>
      <w:r>
        <w:rPr>
          <w:rFonts w:hint="default" w:ascii="Times New Roman" w:hAnsi="Times New Roman" w:cs="Times New Roman"/>
        </w:rPr>
        <w:t>实验环境</w:t>
      </w:r>
      <w:bookmarkEnd w:id="16"/>
    </w:p>
    <w:p w14:paraId="14C582DD">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软件：logisim软件一套。</w:t>
      </w:r>
    </w:p>
    <w:p w14:paraId="3782678F">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平台：https://www.educoder.net/shixuns/shplc3jv/challenges</w:t>
      </w:r>
    </w:p>
    <w:p w14:paraId="0F22ECEE">
      <w:pPr>
        <w:pStyle w:val="3"/>
        <w:tabs>
          <w:tab w:val="left" w:pos="567"/>
        </w:tabs>
        <w:ind w:right="240"/>
        <w:rPr>
          <w:rFonts w:hint="default" w:ascii="Times New Roman" w:hAnsi="Times New Roman" w:cs="Times New Roman"/>
        </w:rPr>
      </w:pPr>
      <w:bookmarkStart w:id="17" w:name="_Toc184022994"/>
      <w:r>
        <w:rPr>
          <w:rFonts w:hint="default" w:ascii="Times New Roman" w:hAnsi="Times New Roman" w:cs="Times New Roman"/>
        </w:rPr>
        <w:t>实验内容</w:t>
      </w:r>
      <w:bookmarkEnd w:id="17"/>
    </w:p>
    <w:p w14:paraId="66239A1A">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某个主干道与次干道公路十字交叉路口，为确保人员及车辆安全、迅速地通过，在交叉路口分别设置了两组红、绿、黄三色信号灯。红灯禁止通行；绿灯允许通行；黄灯亮提醒行驶中的车辆减速通行。交通灯控制系统示意图如图1-1所示。</w:t>
      </w:r>
    </w:p>
    <w:p w14:paraId="0E2C7D2E">
      <w:pPr>
        <w:pStyle w:val="4"/>
        <w:ind w:firstLine="480"/>
        <w:jc w:val="center"/>
        <w:rPr>
          <w:rFonts w:hint="default" w:ascii="Times New Roman" w:hAnsi="Times New Roman" w:cs="Times New Roman"/>
          <w:color w:val="333333"/>
          <w:shd w:val="clear" w:color="auto" w:fill="FFFFFF"/>
        </w:rPr>
      </w:pPr>
      <w:r>
        <w:rPr>
          <w:rFonts w:hint="default" w:ascii="Times New Roman" w:hAnsi="Times New Roman" w:cs="Times New Roman"/>
        </w:rPr>
        <w:drawing>
          <wp:inline distT="0" distB="0" distL="0" distR="0">
            <wp:extent cx="2883535" cy="2223770"/>
            <wp:effectExtent l="0" t="0" r="0" b="5080"/>
            <wp:docPr id="2" name="图片 2"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览大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95596" cy="2233205"/>
                    </a:xfrm>
                    <a:prstGeom prst="rect">
                      <a:avLst/>
                    </a:prstGeom>
                    <a:noFill/>
                    <a:ln>
                      <a:noFill/>
                    </a:ln>
                  </pic:spPr>
                </pic:pic>
              </a:graphicData>
            </a:graphic>
          </wp:inline>
        </w:drawing>
      </w:r>
    </w:p>
    <w:p w14:paraId="53049FC2">
      <w:pPr>
        <w:pStyle w:val="4"/>
        <w:ind w:firstLine="480"/>
        <w:jc w:val="center"/>
        <w:rPr>
          <w:rFonts w:hint="default" w:ascii="Times New Roman" w:hAnsi="Times New Roman" w:cs="Times New Roman"/>
          <w:color w:val="333333"/>
          <w:shd w:val="clear" w:color="auto" w:fill="FFFFFF"/>
        </w:rPr>
      </w:pPr>
      <w:r>
        <w:rPr>
          <w:rFonts w:hint="default" w:ascii="黑体" w:hAnsi="黑体" w:eastAsia="黑体" w:cs="黑体"/>
          <w:lang w:val="en-US" w:eastAsia="zh-CN"/>
        </w:rPr>
        <w:t>图1-1 交通灯控制系统示意图</w:t>
      </w:r>
    </w:p>
    <w:p w14:paraId="0034DF9B">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设计一个交通灯控制系统，具体功能要求如下：</w:t>
      </w:r>
    </w:p>
    <w:p w14:paraId="73D60149">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1）电路有4个输入，分别为高峰期信号H、主干道通行请求MR、次干道通行请求SR和紧急状态控制信号（Online），其中，主干道通行请求（MR）包括主干道方向有车辆信号和次干道有行人通过信号，次干道通行请求（SR）包括次干道方向有车辆信号和主干道有行人通过信号。 电路输出为红灯、绿灯和黄灯的剩余时间以及主干道和次干道的红灯、绿灯和黄灯的状态。可用2个七段数码管和6个Led灯显示。</w:t>
      </w:r>
    </w:p>
    <w:p w14:paraId="6A4E6525">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（2）任何时刻，主干道绿灯、黄灯和红灯有且仅有一个灯亮，次干道绿灯、黄灯和红灯有且仅有一个灯亮；</w:t>
      </w:r>
    </w:p>
    <w:p w14:paraId="73EF6E9E">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3）主干道绿灯指主干道绿灯亮，主干道黄灯和红灯熄灭，次干道红灯亮，次干道黄灯和绿灯熄灭；主干道黄灯指主干道黄灯闪烁，主干道绿灯和红灯熄灭，次干道红灯亮，次干道黄灯和绿灯熄灭；次干道绿灯指次干道绿灯亮，次干道黄灯和红灯熄灭，主干道红灯亮，主干道黄灯和绿灯熄灭；次干道黄灯指次干道黄灯闪烁，次干道绿灯和红灯熄灭，主干道红灯亮，主干道黄灯和绿灯熄灭；</w:t>
      </w:r>
    </w:p>
    <w:p w14:paraId="0B857E61">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（4）主干道通行指主干道绿灯或主干道黄灯。高峰期，主干道绿灯倒计时27s（30-04），黄灯倒计时3s（03-01）；非高峰期，主干道绿灯倒计时12s（15-04），黄灯倒计时3s（03-01）；</w:t>
      </w:r>
    </w:p>
    <w:p w14:paraId="3F69D85A">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（5）次干道通行指次干道绿灯或次干道黄灯。次干道绿灯倒计时12s（15-04），黄灯倒计时3s（03-01）；</w:t>
      </w:r>
    </w:p>
    <w:p w14:paraId="133F0D8E">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（6）初始状态，为主次干道均黄灯闪烁，显示0；</w:t>
      </w:r>
    </w:p>
    <w:p w14:paraId="20970BC7">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（7）紧急状态时，主干道绿灯常亮，显示99；</w:t>
      </w:r>
    </w:p>
    <w:p w14:paraId="6A6AB42D">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（8）非紧急状态时（Online=0），若主干道有通行请求，次干道无通行请求，初始状态下直接进入主干道通行，非初始状态下，当前通行干道黄灯倒计时结束后，为主干道通行；</w:t>
      </w:r>
    </w:p>
    <w:p w14:paraId="6E8DF520">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 xml:space="preserve">（9）非紧急状态时（Online=0），若主干道无通行请求，次干道有通行请求，初始状态下直接进入次干道通行，非初始状态下，当前通行干道黄灯倒计时结束后，为次干道通行； </w:t>
      </w:r>
    </w:p>
    <w:p w14:paraId="199D1C91">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10）非紧急状态时（Online=0），主次干道都有通行请求时，初始状态下直接进入主干道通行，非初始状态时，当前通行干道黄灯倒计时结束后，两干道交替通行，即主干道通行变为次干道通行，次干道通行变为主干道通行；</w:t>
      </w:r>
    </w:p>
    <w:p w14:paraId="22521226">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（11）非紧急状态时（Online=0），若主干道、次干道均无通行请求，则当前通行干道黄灯倒计时结束后，进入初始状态；</w:t>
      </w:r>
    </w:p>
    <w:p w14:paraId="57AC00C6">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（12）当Online=1时，若次干道为通行状态，需次干道黄灯倒计时结束才能进入紧急状态；当Online=1时，若主干道为通行状态，直接进入紧急状态；</w:t>
      </w:r>
    </w:p>
    <w:p w14:paraId="1C392534">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（13）紧急状态结束，高峰期时，进入高峰期主干道绿灯状态；紧急状态结束，非高峰期时，进入非高峰期主干道绿灯状态。</w:t>
      </w:r>
    </w:p>
    <w:p w14:paraId="772D53E5">
      <w:pPr>
        <w:pStyle w:val="3"/>
        <w:tabs>
          <w:tab w:val="left" w:pos="567"/>
        </w:tabs>
        <w:ind w:right="240"/>
        <w:rPr>
          <w:rFonts w:hint="default" w:ascii="Times New Roman" w:hAnsi="Times New Roman" w:cs="Times New Roman"/>
        </w:rPr>
      </w:pPr>
      <w:bookmarkStart w:id="18" w:name="_Toc184022995"/>
      <w:r>
        <w:rPr>
          <w:rFonts w:hint="default" w:ascii="Times New Roman" w:hAnsi="Times New Roman" w:cs="Times New Roman"/>
        </w:rPr>
        <w:t>实验要求</w:t>
      </w:r>
      <w:bookmarkEnd w:id="18"/>
    </w:p>
    <w:p w14:paraId="158E1230">
      <w:pPr>
        <w:pStyle w:val="4"/>
        <w:ind w:firstLineChars="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（1）根据给定的实验包，将交通灯控制系统切分为一个个实验单元；</w:t>
      </w:r>
    </w:p>
    <w:p w14:paraId="44439F6A">
      <w:pPr>
        <w:pStyle w:val="4"/>
        <w:ind w:firstLineChars="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（2）对每一个实验单元，按要求设计电路并使用Logisim软件进行虚拟仿真；</w:t>
      </w:r>
    </w:p>
    <w:p w14:paraId="2D625CDE">
      <w:pPr>
        <w:pStyle w:val="4"/>
        <w:ind w:firstLineChars="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（3）设计好的电路在educoder平台上提交并进行评测，直到通过全部关卡。</w:t>
      </w:r>
    </w:p>
    <w:p w14:paraId="5B4F9139">
      <w:pPr>
        <w:pStyle w:val="2"/>
        <w:bidi w:val="0"/>
        <w:rPr>
          <w:rFonts w:hint="default" w:ascii="Times New Roman" w:hAnsi="Times New Roman" w:cs="Times New Roman"/>
          <w:b/>
          <w:bCs/>
        </w:rPr>
      </w:pPr>
      <w:bookmarkStart w:id="19" w:name="_Toc184022996"/>
      <w:bookmarkStart w:id="20" w:name="_Toc134007939"/>
      <w:bookmarkStart w:id="21" w:name="_Toc135227590"/>
      <w:bookmarkStart w:id="22" w:name="_Toc135229748"/>
      <w:bookmarkStart w:id="23" w:name="_Toc266358996"/>
      <w:bookmarkStart w:id="24" w:name="_Toc135227344"/>
      <w:bookmarkStart w:id="25" w:name="_Toc135227423"/>
      <w:r>
        <w:rPr>
          <w:rFonts w:hint="eastAsia" w:ascii="Times New Roman" w:hAnsi="Times New Roman" w:cs="Times New Roman"/>
          <w:b/>
          <w:bCs/>
          <w:lang w:val="en-US" w:eastAsia="zh-CN"/>
        </w:rPr>
        <w:t xml:space="preserve"> </w:t>
      </w:r>
      <w:r>
        <w:rPr>
          <w:rFonts w:hint="default" w:ascii="Times New Roman" w:hAnsi="Times New Roman" w:cs="Times New Roman"/>
          <w:b/>
          <w:bCs/>
        </w:rPr>
        <w:t>实验总体设计</w:t>
      </w:r>
      <w:bookmarkEnd w:id="19"/>
    </w:p>
    <w:p w14:paraId="300375AE">
      <w:pPr>
        <w:pStyle w:val="3"/>
        <w:bidi w:val="0"/>
        <w:rPr>
          <w:rFonts w:hint="default" w:ascii="Times New Roman" w:hAnsi="Times New Roman" w:cs="Times New Roman"/>
        </w:rPr>
      </w:pPr>
      <w:bookmarkStart w:id="26" w:name="_Toc184022997"/>
      <w:bookmarkStart w:id="27" w:name="_Toc132447713"/>
      <w:r>
        <w:rPr>
          <w:rFonts w:hint="default" w:ascii="Times New Roman" w:hAnsi="Times New Roman" w:cs="Times New Roman"/>
        </w:rPr>
        <w:t>实验总体设计思路</w:t>
      </w:r>
      <w:bookmarkEnd w:id="26"/>
      <w:bookmarkEnd w:id="27"/>
    </w:p>
    <w:p w14:paraId="147F33C8">
      <w:pPr>
        <w:pStyle w:val="5"/>
        <w:bidi w:val="0"/>
        <w:rPr>
          <w:rFonts w:hint="default" w:ascii="Times New Roman" w:hAnsi="Times New Roman" w:cs="Times New Roman"/>
        </w:rPr>
      </w:pPr>
      <w:r>
        <w:rPr>
          <w:rFonts w:hint="default" w:ascii="Times New Roman" w:hAnsi="Times New Roman" w:cs="Times New Roman"/>
          <w:lang w:val="en-US" w:eastAsia="zh-CN"/>
        </w:rPr>
        <w:t>明确需求，确定状态</w:t>
      </w:r>
    </w:p>
    <w:p w14:paraId="47FD1C69">
      <w:pPr>
        <w:pStyle w:val="4"/>
        <w:ind w:firstLine="480"/>
        <w:rPr>
          <w:rFonts w:hint="default" w:ascii="Times New Roman" w:hAnsi="Times New Roman" w:cs="Times New Roman"/>
          <w:lang w:val="en-US" w:eastAsia="zh-CN"/>
        </w:rPr>
      </w:pPr>
      <w:r>
        <w:rPr>
          <w:rFonts w:hint="default" w:ascii="Times New Roman" w:hAnsi="Times New Roman" w:cs="Times New Roman"/>
          <w:lang w:val="en-US" w:eastAsia="zh-CN"/>
        </w:rPr>
        <w:t>实验要求设计一个交通信号灯控制系统，除了红绿灯的转换外，还需要考虑初始状态，紧急状态下的状态切换和优先级确认。根据需求描述，我们首先需要确定电路中存在的状态以及状态间的转换关系（做出状态图）。具体而言，交通信号灯系统需要包括以下几种状态：</w:t>
      </w:r>
    </w:p>
    <w:p w14:paraId="52D175FF">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初始状态：主次干道均黄灯闪烁，显示0；</w:t>
      </w:r>
    </w:p>
    <w:p w14:paraId="5197F71A">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非高峰期主干道绿灯：倒计时12s</w:t>
      </w:r>
    </w:p>
    <w:p w14:paraId="61E96600">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高峰期主干道绿灯：倒计时27s</w:t>
      </w:r>
    </w:p>
    <w:p w14:paraId="32C9B783">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主干道黄灯：倒计时3s</w:t>
      </w:r>
    </w:p>
    <w:p w14:paraId="0404C055">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次干道绿灯：倒计时12s</w:t>
      </w:r>
    </w:p>
    <w:p w14:paraId="3D93AED1">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次干道黄灯：倒计时3s</w:t>
      </w:r>
    </w:p>
    <w:p w14:paraId="02935A33">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紧急状况：主干道绿灯，次干道红灯，显示99s</w:t>
      </w:r>
    </w:p>
    <w:p w14:paraId="4E246E20">
      <w:pPr>
        <w:pStyle w:val="4"/>
        <w:numPr>
          <w:ilvl w:val="0"/>
          <w:numId w:val="0"/>
        </w:numPr>
        <w:ind w:leftChars="0"/>
        <w:rPr>
          <w:rFonts w:hint="default" w:ascii="Times New Roman" w:hAnsi="Times New Roman" w:cs="Times New Roman"/>
          <w:lang w:val="en-US" w:eastAsia="zh-CN"/>
        </w:rPr>
      </w:pPr>
    </w:p>
    <w:p w14:paraId="438FB79D">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根据需求划分功能模块</w:t>
      </w:r>
    </w:p>
    <w:p w14:paraId="17123A63">
      <w:pPr>
        <w:pStyle w:val="4"/>
        <w:numPr>
          <w:ilvl w:val="0"/>
          <w:numId w:val="9"/>
        </w:numPr>
        <w:ind w:left="425" w:leftChars="0" w:hanging="425" w:firstLineChars="0"/>
        <w:rPr>
          <w:rFonts w:hint="default" w:ascii="Times New Roman" w:hAnsi="Times New Roman" w:cs="Times New Roman"/>
          <w:sz w:val="24"/>
          <w:szCs w:val="24"/>
          <w:lang w:val="en-US" w:eastAsia="zh-CN"/>
        </w:rPr>
      </w:pPr>
      <w:r>
        <w:rPr>
          <w:rFonts w:hint="default" w:ascii="Times New Roman" w:hAnsi="Times New Roman" w:cs="Times New Roman"/>
          <w:b/>
          <w:bCs/>
          <w:lang w:val="en-US" w:eastAsia="zh-CN"/>
        </w:rPr>
        <w:t>显示模块：</w:t>
      </w:r>
      <w:r>
        <w:rPr>
          <w:rFonts w:hint="default" w:ascii="Times New Roman" w:hAnsi="Times New Roman" w:cs="Times New Roman"/>
          <w:lang w:val="en-US" w:eastAsia="zh-CN"/>
        </w:rPr>
        <w:t>实验要求实时显示交通信号灯的剩余时间，由于最大显示99s，我们可以用两个七段显示驱动电路完成需求，</w:t>
      </w:r>
      <w:r>
        <w:rPr>
          <w:rFonts w:hint="default" w:ascii="Times New Roman" w:hAnsi="Times New Roman" w:eastAsia="宋体" w:cs="Times New Roman"/>
          <w:sz w:val="24"/>
          <w:szCs w:val="24"/>
        </w:rPr>
        <w:t>将计数器的输出转换为七段数码管的驱动信号，实现倒计时数字的可视化</w:t>
      </w:r>
      <w:r>
        <w:rPr>
          <w:rFonts w:hint="default" w:ascii="Times New Roman" w:hAnsi="Times New Roman" w:cs="Times New Roman"/>
          <w:sz w:val="24"/>
          <w:szCs w:val="24"/>
          <w:lang w:eastAsia="zh-CN"/>
        </w:rPr>
        <w:t>。</w:t>
      </w:r>
    </w:p>
    <w:p w14:paraId="46B5CC5B">
      <w:pPr>
        <w:keepNext w:val="0"/>
        <w:keepLines w:val="0"/>
        <w:widowControl/>
        <w:numPr>
          <w:ilvl w:val="0"/>
          <w:numId w:val="10"/>
        </w:numPr>
        <w:suppressLineNumbers w:val="0"/>
        <w:ind w:left="420" w:leftChars="0" w:hanging="420" w:firstLineChars="0"/>
        <w:rPr>
          <w:rFonts w:hint="default" w:ascii="Times New Roman" w:hAnsi="Times New Roman" w:eastAsia="宋体" w:cs="Times New Roman"/>
          <w:lang w:val="en-US" w:eastAsia="zh-CN"/>
        </w:rPr>
      </w:pPr>
      <w:r>
        <w:rPr>
          <w:rFonts w:hint="default" w:ascii="Times New Roman" w:hAnsi="Times New Roman" w:cs="Times New Roman"/>
        </w:rPr>
        <w:t>输入：</w:t>
      </w:r>
      <w:r>
        <w:rPr>
          <w:rFonts w:hint="default" w:ascii="Times New Roman" w:hAnsi="Times New Roman" w:cs="Times New Roman"/>
          <w:sz w:val="24"/>
          <w:szCs w:val="24"/>
          <w:lang w:val="en-US" w:eastAsia="zh-CN"/>
        </w:rPr>
        <w:t>计数器输出的Timer信号</w:t>
      </w:r>
    </w:p>
    <w:p w14:paraId="7C2E1E01">
      <w:pPr>
        <w:pStyle w:val="4"/>
        <w:numPr>
          <w:ilvl w:val="0"/>
          <w:numId w:val="10"/>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rPr>
        <w:t>输出：</w:t>
      </w:r>
      <w:r>
        <w:rPr>
          <w:rFonts w:hint="default" w:ascii="Times New Roman" w:hAnsi="Times New Roman" w:cs="Times New Roman"/>
          <w:sz w:val="24"/>
          <w:szCs w:val="24"/>
          <w:lang w:val="en-US" w:eastAsia="zh-CN"/>
        </w:rPr>
        <w:t>译码器的控制信号(S1T、S1B、S2T、S2B)</w:t>
      </w:r>
    </w:p>
    <w:p w14:paraId="76BDA6ED">
      <w:pPr>
        <w:pStyle w:val="4"/>
        <w:numPr>
          <w:ilvl w:val="0"/>
          <w:numId w:val="9"/>
        </w:numPr>
        <w:ind w:left="425" w:leftChars="0" w:hanging="425" w:firstLineChars="0"/>
        <w:rPr>
          <w:rFonts w:hint="default" w:ascii="Times New Roman" w:hAnsi="Times New Roman" w:cs="Times New Roman"/>
          <w:sz w:val="24"/>
          <w:szCs w:val="24"/>
          <w:lang w:eastAsia="zh-CN"/>
        </w:rPr>
      </w:pPr>
      <w:r>
        <w:rPr>
          <w:rFonts w:hint="default" w:ascii="Times New Roman" w:hAnsi="Times New Roman" w:cs="Times New Roman"/>
          <w:b/>
          <w:bCs/>
          <w:lang w:val="en-US" w:eastAsia="zh-CN"/>
        </w:rPr>
        <w:t>倒计时选择模块：</w:t>
      </w:r>
      <w:r>
        <w:rPr>
          <w:rFonts w:hint="default" w:ascii="Times New Roman" w:hAnsi="Times New Roman" w:cs="Times New Roman"/>
          <w:sz w:val="24"/>
          <w:szCs w:val="24"/>
          <w:lang w:val="en-US" w:eastAsia="zh-CN"/>
        </w:rPr>
        <w:t>由于存在多种状态主干道，次干道倒计时，初始状态和紧急状态等多种状态，七段数码管应根据电路输入确定接收不同的Timer信号（比如初始状态下为0，紧急状态下为99），我们可以选用8位2路选择器，</w:t>
      </w:r>
      <w:r>
        <w:rPr>
          <w:rFonts w:hint="default" w:ascii="Times New Roman" w:hAnsi="Times New Roman" w:eastAsia="宋体" w:cs="Times New Roman"/>
          <w:sz w:val="24"/>
          <w:szCs w:val="24"/>
        </w:rPr>
        <w:t>选择合适的计数器或逻辑输入用于控制信号</w:t>
      </w:r>
      <w:r>
        <w:rPr>
          <w:rFonts w:hint="default" w:ascii="Times New Roman" w:hAnsi="Times New Roman" w:cs="Times New Roman"/>
          <w:sz w:val="24"/>
          <w:szCs w:val="24"/>
          <w:lang w:eastAsia="zh-CN"/>
        </w:rPr>
        <w:t>。</w:t>
      </w:r>
    </w:p>
    <w:p w14:paraId="60D1B26F">
      <w:pPr>
        <w:keepNext w:val="0"/>
        <w:keepLines w:val="0"/>
        <w:widowControl/>
        <w:numPr>
          <w:ilvl w:val="0"/>
          <w:numId w:val="10"/>
        </w:numPr>
        <w:suppressLineNumbers w:val="0"/>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输入：</w:t>
      </w:r>
      <w:r>
        <w:rPr>
          <w:rFonts w:hint="default" w:ascii="Times New Roman" w:hAnsi="Times New Roman" w:cs="Times New Roman"/>
          <w:lang w:val="en-US" w:eastAsia="zh-CN"/>
        </w:rPr>
        <w:t>通行状态信号(Pass)、主干道和次干道的倒计时信号(Timer1、Timer2)</w:t>
      </w:r>
    </w:p>
    <w:p w14:paraId="175AC6DC">
      <w:pPr>
        <w:keepNext w:val="0"/>
        <w:keepLines w:val="0"/>
        <w:widowControl/>
        <w:numPr>
          <w:ilvl w:val="0"/>
          <w:numId w:val="10"/>
        </w:numPr>
        <w:suppressLineNumbers w:val="0"/>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输出：</w:t>
      </w:r>
      <w:r>
        <w:rPr>
          <w:rFonts w:hint="default" w:ascii="Times New Roman" w:hAnsi="Times New Roman" w:cs="Times New Roman"/>
          <w:lang w:val="en-US" w:eastAsia="zh-CN"/>
        </w:rPr>
        <w:t>即将用于显示的Timer信号</w:t>
      </w:r>
    </w:p>
    <w:p w14:paraId="5E9B8D15">
      <w:pPr>
        <w:pStyle w:val="4"/>
        <w:numPr>
          <w:ilvl w:val="0"/>
          <w:numId w:val="9"/>
        </w:numPr>
        <w:ind w:left="425" w:leftChars="0" w:hanging="425" w:firstLineChars="0"/>
        <w:rPr>
          <w:rFonts w:hint="default" w:ascii="Times New Roman" w:hAnsi="Times New Roman" w:cs="Times New Roman"/>
          <w:sz w:val="24"/>
          <w:szCs w:val="24"/>
          <w:lang w:val="en-US" w:eastAsia="zh-CN"/>
        </w:rPr>
      </w:pPr>
      <w:r>
        <w:rPr>
          <w:rFonts w:hint="default" w:ascii="Times New Roman" w:hAnsi="Times New Roman" w:cs="Times New Roman"/>
          <w:b/>
          <w:bCs/>
          <w:lang w:val="en-US" w:eastAsia="zh-CN"/>
        </w:rPr>
        <w:t>主干道通行倒计时模块：</w:t>
      </w:r>
      <w:r>
        <w:rPr>
          <w:rFonts w:hint="default" w:ascii="Times New Roman" w:hAnsi="Times New Roman" w:cs="Times New Roman"/>
          <w:sz w:val="24"/>
          <w:szCs w:val="24"/>
          <w:lang w:val="en-US" w:eastAsia="zh-CN"/>
        </w:rPr>
        <w:t>主要负责提供主干道红灯和黄灯的倒计时信号，主要功能由可异步置为模十可逆计数器实现，根据目前的状态决定是否进行计数和置位操作。</w:t>
      </w:r>
    </w:p>
    <w:p w14:paraId="010182C2">
      <w:pPr>
        <w:pStyle w:val="4"/>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配合多路选择器，可</w:t>
      </w:r>
      <w:r>
        <w:rPr>
          <w:rFonts w:hint="default" w:ascii="Times New Roman" w:hAnsi="Times New Roman" w:eastAsia="宋体" w:cs="Times New Roman"/>
          <w:sz w:val="24"/>
          <w:szCs w:val="24"/>
        </w:rPr>
        <w:t>根据高峰期信号选择不同的计时长度</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同时还需要比较器，来确认主干道绿灯/黄灯是否计时完成。最后，</w:t>
      </w:r>
      <w:r>
        <w:rPr>
          <w:rFonts w:hint="default" w:ascii="Times New Roman" w:hAnsi="Times New Roman" w:eastAsia="宋体" w:cs="Times New Roman"/>
          <w:sz w:val="24"/>
          <w:szCs w:val="24"/>
        </w:rPr>
        <w:t>配置计数器的输出为两个七段数码管驱动模块提供倒计时</w:t>
      </w:r>
      <w:r>
        <w:rPr>
          <w:rFonts w:hint="default" w:ascii="Times New Roman" w:hAnsi="Times New Roman" w:cs="Times New Roman"/>
          <w:sz w:val="24"/>
          <w:szCs w:val="24"/>
          <w:lang w:val="en-US" w:eastAsia="zh-CN"/>
        </w:rPr>
        <w:t>信号Timer1。</w:t>
      </w:r>
    </w:p>
    <w:p w14:paraId="179B4AF2">
      <w:pPr>
        <w:keepNext w:val="0"/>
        <w:keepLines w:val="0"/>
        <w:widowControl/>
        <w:numPr>
          <w:ilvl w:val="0"/>
          <w:numId w:val="10"/>
        </w:numPr>
        <w:suppressLineNumbers w:val="0"/>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输入：高峰期信号</w:t>
      </w:r>
      <w:r>
        <w:rPr>
          <w:rFonts w:hint="default" w:ascii="Times New Roman" w:hAnsi="Times New Roman" w:cs="Times New Roman"/>
          <w:lang w:val="en-US" w:eastAsia="zh-CN"/>
        </w:rPr>
        <w:t>(H)</w:t>
      </w:r>
      <w:r>
        <w:rPr>
          <w:rFonts w:hint="default" w:ascii="Times New Roman" w:hAnsi="Times New Roman" w:cs="Times New Roman"/>
        </w:rPr>
        <w:t>、时钟信号</w:t>
      </w:r>
      <w:r>
        <w:rPr>
          <w:rFonts w:hint="default" w:ascii="Times New Roman" w:hAnsi="Times New Roman" w:cs="Times New Roman"/>
          <w:lang w:val="en-US" w:eastAsia="zh-CN"/>
        </w:rPr>
        <w:t>(</w:t>
      </w:r>
      <w:r>
        <w:rPr>
          <w:rFonts w:hint="default" w:ascii="Times New Roman" w:hAnsi="Times New Roman" w:cs="Times New Roman"/>
        </w:rPr>
        <w:t>Clk</w:t>
      </w:r>
      <w:r>
        <w:rPr>
          <w:rFonts w:hint="default" w:ascii="Times New Roman" w:hAnsi="Times New Roman" w:cs="Times New Roman"/>
          <w:lang w:val="en-US" w:eastAsia="zh-CN"/>
        </w:rPr>
        <w:t>)</w:t>
      </w:r>
      <w:r>
        <w:rPr>
          <w:rFonts w:hint="default" w:ascii="Times New Roman" w:hAnsi="Times New Roman" w:cs="Times New Roman"/>
          <w:lang w:eastAsia="zh-CN"/>
        </w:rPr>
        <w:t>、</w:t>
      </w:r>
      <w:r>
        <w:rPr>
          <w:rFonts w:hint="default" w:ascii="Times New Roman" w:hAnsi="Times New Roman" w:cs="Times New Roman"/>
          <w:lang w:val="en-US" w:eastAsia="zh-CN"/>
        </w:rPr>
        <w:t>通行状态信号(Pass)、倒计时结束信号(T4、T5)</w:t>
      </w:r>
    </w:p>
    <w:p w14:paraId="730C49C2">
      <w:pPr>
        <w:keepNext w:val="0"/>
        <w:keepLines w:val="0"/>
        <w:widowControl/>
        <w:numPr>
          <w:ilvl w:val="0"/>
          <w:numId w:val="10"/>
        </w:numPr>
        <w:suppressLineNumbers w:val="0"/>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输出：倒计时信号</w:t>
      </w:r>
      <w:r>
        <w:rPr>
          <w:rFonts w:hint="default" w:ascii="Times New Roman" w:hAnsi="Times New Roman" w:cs="Times New Roman"/>
          <w:lang w:val="en-US" w:eastAsia="zh-CN"/>
        </w:rPr>
        <w:t>(</w:t>
      </w:r>
      <w:r>
        <w:rPr>
          <w:rFonts w:hint="default" w:ascii="Times New Roman" w:hAnsi="Times New Roman" w:cs="Times New Roman"/>
        </w:rPr>
        <w:t>Timer</w:t>
      </w:r>
      <w:r>
        <w:rPr>
          <w:rFonts w:hint="default" w:ascii="Times New Roman" w:hAnsi="Times New Roman" w:cs="Times New Roman"/>
          <w:lang w:val="en-US" w:eastAsia="zh-CN"/>
        </w:rPr>
        <w:t>1)</w:t>
      </w:r>
      <w:r>
        <w:rPr>
          <w:rFonts w:hint="default" w:ascii="Times New Roman" w:hAnsi="Times New Roman" w:cs="Times New Roman"/>
        </w:rPr>
        <w:t>和倒计时结束信号</w:t>
      </w:r>
      <w:r>
        <w:rPr>
          <w:rFonts w:hint="eastAsia" w:cs="Times New Roman"/>
          <w:lang w:val="en-US" w:eastAsia="zh-CN"/>
        </w:rPr>
        <w:t>(</w:t>
      </w:r>
      <w:r>
        <w:rPr>
          <w:rFonts w:hint="default" w:ascii="Times New Roman" w:hAnsi="Times New Roman" w:cs="Times New Roman"/>
        </w:rPr>
        <w:t>T</w:t>
      </w:r>
      <w:r>
        <w:rPr>
          <w:rFonts w:hint="default" w:ascii="Times New Roman" w:hAnsi="Times New Roman" w:cs="Times New Roman"/>
          <w:lang w:val="en-US" w:eastAsia="zh-CN"/>
        </w:rPr>
        <w:t>3、T4、T6</w:t>
      </w:r>
      <w:r>
        <w:rPr>
          <w:rFonts w:hint="eastAsia" w:cs="Times New Roman"/>
          <w:lang w:val="en-US" w:eastAsia="zh-CN"/>
        </w:rPr>
        <w:t>)</w:t>
      </w:r>
      <w:r>
        <w:rPr>
          <w:rFonts w:hint="default" w:ascii="Times New Roman" w:hAnsi="Times New Roman" w:cs="Times New Roman"/>
        </w:rPr>
        <w:t>。</w:t>
      </w:r>
    </w:p>
    <w:p w14:paraId="06DBABF5">
      <w:pPr>
        <w:pStyle w:val="4"/>
        <w:numPr>
          <w:ilvl w:val="0"/>
          <w:numId w:val="9"/>
        </w:numPr>
        <w:ind w:left="425" w:leftChars="0" w:hanging="425" w:firstLineChars="0"/>
        <w:rPr>
          <w:rFonts w:hint="default" w:ascii="Times New Roman" w:hAnsi="Times New Roman" w:cs="Times New Roman"/>
          <w:sz w:val="24"/>
          <w:szCs w:val="24"/>
          <w:lang w:val="en-US" w:eastAsia="zh-CN"/>
        </w:rPr>
      </w:pPr>
      <w:r>
        <w:rPr>
          <w:rFonts w:hint="default" w:ascii="Times New Roman" w:hAnsi="Times New Roman" w:cs="Times New Roman"/>
          <w:b/>
          <w:bCs/>
          <w:lang w:val="en-US" w:eastAsia="zh-CN"/>
        </w:rPr>
        <w:t>次干道通行倒计时模块：</w:t>
      </w:r>
      <w:r>
        <w:rPr>
          <w:rFonts w:hint="default" w:ascii="Times New Roman" w:hAnsi="Times New Roman" w:cs="Times New Roman"/>
          <w:sz w:val="24"/>
          <w:szCs w:val="24"/>
          <w:lang w:val="en-US" w:eastAsia="zh-CN"/>
        </w:rPr>
        <w:t>功能和实现过程类似于主干道通行倒计时模块，由于其不受高峰期和紧急状态等影响，实现逻辑要更加简单。主要使用模十可逆计数器，根据次干道的通行请求信号启动倒计时。配置计数器输出Timer2到七段数码管驱动模块，用于实时显示倒计时</w:t>
      </w:r>
    </w:p>
    <w:p w14:paraId="47488A92">
      <w:pPr>
        <w:keepNext w:val="0"/>
        <w:keepLines w:val="0"/>
        <w:widowControl/>
        <w:numPr>
          <w:ilvl w:val="0"/>
          <w:numId w:val="10"/>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输入：次干道通行请求信号</w:t>
      </w:r>
      <w:r>
        <w:rPr>
          <w:rFonts w:hint="default" w:ascii="Times New Roman" w:hAnsi="Times New Roman" w:cs="Times New Roman"/>
          <w:lang w:val="en-US" w:eastAsia="zh-CN"/>
        </w:rPr>
        <w:t>(</w:t>
      </w:r>
      <w:r>
        <w:rPr>
          <w:rFonts w:hint="default" w:ascii="Times New Roman" w:hAnsi="Times New Roman" w:cs="Times New Roman"/>
        </w:rPr>
        <w:t>SR</w:t>
      </w:r>
      <w:r>
        <w:rPr>
          <w:rFonts w:hint="default" w:ascii="Times New Roman" w:hAnsi="Times New Roman" w:cs="Times New Roman"/>
          <w:lang w:val="en-US" w:eastAsia="zh-CN"/>
        </w:rPr>
        <w:t>)</w:t>
      </w:r>
      <w:r>
        <w:rPr>
          <w:rFonts w:hint="default" w:ascii="Times New Roman" w:hAnsi="Times New Roman" w:cs="Times New Roman"/>
        </w:rPr>
        <w:t>、时钟信号</w:t>
      </w:r>
      <w:r>
        <w:rPr>
          <w:rFonts w:hint="eastAsia" w:cs="Times New Roman"/>
          <w:lang w:val="en-US" w:eastAsia="zh-CN"/>
        </w:rPr>
        <w:t>(</w:t>
      </w:r>
      <w:r>
        <w:rPr>
          <w:rFonts w:hint="default" w:ascii="Times New Roman" w:hAnsi="Times New Roman" w:cs="Times New Roman"/>
        </w:rPr>
        <w:t>C</w:t>
      </w:r>
      <w:r>
        <w:rPr>
          <w:rFonts w:hint="default" w:ascii="Times New Roman" w:hAnsi="Times New Roman" w:cs="Times New Roman"/>
          <w:lang w:val="en-US" w:eastAsia="zh-CN"/>
        </w:rPr>
        <w:t>lk</w:t>
      </w:r>
      <w:r>
        <w:rPr>
          <w:rFonts w:hint="eastAsia" w:cs="Times New Roman"/>
          <w:lang w:val="en-US" w:eastAsia="zh-CN"/>
        </w:rPr>
        <w:t>)</w:t>
      </w:r>
      <w:r>
        <w:rPr>
          <w:rFonts w:hint="default" w:ascii="Times New Roman" w:hAnsi="Times New Roman" w:cs="Times New Roman"/>
        </w:rPr>
        <w:t>。</w:t>
      </w:r>
    </w:p>
    <w:p w14:paraId="5FE5FE95">
      <w:pPr>
        <w:keepNext w:val="0"/>
        <w:keepLines w:val="0"/>
        <w:widowControl/>
        <w:numPr>
          <w:ilvl w:val="0"/>
          <w:numId w:val="10"/>
        </w:numPr>
        <w:suppressLineNumbers w:val="0"/>
        <w:ind w:left="420" w:leftChars="0" w:hanging="420" w:firstLineChars="0"/>
        <w:rPr>
          <w:rFonts w:hint="eastAsia" w:ascii="Times New Roman" w:hAnsi="Times New Roman" w:cs="Times New Roman"/>
          <w:lang w:val="en-US" w:eastAsia="zh-CN"/>
        </w:rPr>
      </w:pPr>
      <w:r>
        <w:rPr>
          <w:rFonts w:hint="default" w:ascii="Times New Roman" w:hAnsi="Times New Roman" w:cs="Times New Roman"/>
        </w:rPr>
        <w:t>输出：倒计时信号</w:t>
      </w:r>
      <w:r>
        <w:rPr>
          <w:rFonts w:hint="default" w:ascii="Times New Roman" w:hAnsi="Times New Roman" w:cs="Times New Roman"/>
          <w:lang w:val="en-US" w:eastAsia="zh-CN"/>
        </w:rPr>
        <w:t>(</w:t>
      </w:r>
      <w:r>
        <w:rPr>
          <w:rFonts w:hint="default" w:ascii="Times New Roman" w:hAnsi="Times New Roman" w:cs="Times New Roman"/>
        </w:rPr>
        <w:t>Timer</w:t>
      </w:r>
      <w:r>
        <w:rPr>
          <w:rFonts w:hint="default" w:ascii="Times New Roman" w:hAnsi="Times New Roman" w:cs="Times New Roman"/>
          <w:lang w:val="en-US" w:eastAsia="zh-CN"/>
        </w:rPr>
        <w:t>2)</w:t>
      </w:r>
      <w:r>
        <w:rPr>
          <w:rFonts w:hint="default" w:ascii="Times New Roman" w:hAnsi="Times New Roman" w:cs="Times New Roman"/>
        </w:rPr>
        <w:t>和倒计时结束信号</w:t>
      </w:r>
      <w:r>
        <w:rPr>
          <w:rFonts w:hint="eastAsia" w:cs="Times New Roman"/>
          <w:lang w:val="en-US" w:eastAsia="zh-CN"/>
        </w:rPr>
        <w:t>(</w:t>
      </w:r>
      <w:r>
        <w:rPr>
          <w:rFonts w:hint="default" w:ascii="Times New Roman" w:hAnsi="Times New Roman" w:cs="Times New Roman"/>
        </w:rPr>
        <w:t>T</w:t>
      </w:r>
      <w:r>
        <w:rPr>
          <w:rFonts w:hint="default" w:ascii="Times New Roman" w:hAnsi="Times New Roman" w:cs="Times New Roman"/>
          <w:lang w:val="en-US" w:eastAsia="zh-CN"/>
        </w:rPr>
        <w:t>3、T4、T6</w:t>
      </w:r>
      <w:r>
        <w:rPr>
          <w:rFonts w:hint="eastAsia" w:cs="Times New Roman"/>
          <w:lang w:val="en-US" w:eastAsia="zh-CN"/>
        </w:rPr>
        <w:t>)</w:t>
      </w:r>
      <w:r>
        <w:rPr>
          <w:rFonts w:hint="default" w:ascii="Times New Roman" w:hAnsi="Times New Roman" w:cs="Times New Roman"/>
        </w:rPr>
        <w:t>。</w:t>
      </w:r>
      <w:r>
        <w:rPr>
          <w:rFonts w:hint="eastAsia" w:ascii="Times New Roman" w:hAnsi="Times New Roman" w:cs="Times New Roman"/>
          <w:lang w:val="en-US" w:eastAsia="zh-CN"/>
        </w:rPr>
        <w:tab/>
      </w:r>
    </w:p>
    <w:p w14:paraId="4A725EFF">
      <w:pPr>
        <w:keepNext w:val="0"/>
        <w:keepLines w:val="0"/>
        <w:widowControl/>
        <w:numPr>
          <w:ilvl w:val="0"/>
          <w:numId w:val="9"/>
        </w:numPr>
        <w:suppressLineNumbers w:val="0"/>
        <w:ind w:left="425" w:leftChars="0" w:hanging="425" w:firstLineChars="0"/>
        <w:rPr>
          <w:rFonts w:hint="default" w:ascii="Times New Roman" w:hAnsi="Times New Roman" w:cs="Times New Roman"/>
          <w:sz w:val="24"/>
          <w:szCs w:val="24"/>
          <w:lang w:val="en-US" w:eastAsia="zh-CN"/>
        </w:rPr>
      </w:pPr>
      <w:r>
        <w:rPr>
          <w:rFonts w:hint="default" w:ascii="Times New Roman" w:hAnsi="Times New Roman" w:eastAsia="宋体" w:cs="Times New Roman"/>
          <w:b/>
          <w:bCs/>
          <w:kern w:val="2"/>
          <w:sz w:val="24"/>
          <w:szCs w:val="24"/>
          <w:lang w:val="en-US" w:eastAsia="zh-CN" w:bidi="ar-SA"/>
        </w:rPr>
        <w:t>状态</w:t>
      </w:r>
      <w:r>
        <w:rPr>
          <w:rFonts w:hint="eastAsia" w:cs="Times New Roman"/>
          <w:b/>
          <w:bCs/>
          <w:kern w:val="2"/>
          <w:sz w:val="24"/>
          <w:szCs w:val="24"/>
          <w:lang w:val="en-US" w:eastAsia="zh-CN" w:bidi="ar-SA"/>
        </w:rPr>
        <w:t>机</w:t>
      </w:r>
      <w:r>
        <w:rPr>
          <w:rFonts w:hint="default" w:ascii="Times New Roman" w:hAnsi="Times New Roman" w:eastAsia="宋体" w:cs="Times New Roman"/>
          <w:b/>
          <w:bCs/>
          <w:kern w:val="2"/>
          <w:sz w:val="24"/>
          <w:szCs w:val="24"/>
          <w:lang w:val="en-US" w:eastAsia="zh-CN" w:bidi="ar-SA"/>
        </w:rPr>
        <w:t>模块（激励和输出函数）：</w:t>
      </w:r>
      <w:r>
        <w:rPr>
          <w:rFonts w:hint="default" w:ascii="Times New Roman" w:hAnsi="Times New Roman" w:eastAsia="宋体" w:cs="Times New Roman"/>
          <w:sz w:val="24"/>
          <w:szCs w:val="24"/>
        </w:rPr>
        <w:t>状态转换模块是交通灯控制系统的核心</w:t>
      </w:r>
      <w:r>
        <w:rPr>
          <w:rFonts w:hint="default" w:ascii="Times New Roman" w:hAnsi="Times New Roman" w:cs="Times New Roman"/>
          <w:sz w:val="24"/>
          <w:szCs w:val="24"/>
          <w:lang w:val="en-US" w:eastAsia="zh-CN"/>
        </w:rPr>
        <w:t>和设计过程中的重难点</w:t>
      </w:r>
      <w:r>
        <w:rPr>
          <w:rFonts w:hint="default" w:ascii="Times New Roman" w:hAnsi="Times New Roman" w:eastAsia="宋体" w:cs="Times New Roman"/>
          <w:sz w:val="24"/>
          <w:szCs w:val="24"/>
        </w:rPr>
        <w:t>，用于管理系统状态的切换，并根据当前状态生成输出信号</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其使用同步时序逻辑</w:t>
      </w:r>
      <w:r>
        <w:rPr>
          <w:rFonts w:hint="eastAsia" w:cs="Times New Roman"/>
          <w:sz w:val="24"/>
          <w:szCs w:val="24"/>
          <w:lang w:val="en-US" w:eastAsia="zh-CN"/>
        </w:rPr>
        <w:t>(</w:t>
      </w:r>
      <w:r>
        <w:rPr>
          <w:rFonts w:hint="default" w:ascii="Times New Roman" w:hAnsi="Times New Roman" w:cs="Times New Roman"/>
          <w:sz w:val="24"/>
          <w:szCs w:val="24"/>
          <w:lang w:val="en-US" w:eastAsia="zh-CN"/>
        </w:rPr>
        <w:t>如D触发器</w:t>
      </w:r>
      <w:r>
        <w:rPr>
          <w:rFonts w:hint="eastAsia" w:cs="Times New Roman"/>
          <w:sz w:val="24"/>
          <w:szCs w:val="24"/>
          <w:lang w:val="en-US" w:eastAsia="zh-CN"/>
        </w:rPr>
        <w:t>)</w:t>
      </w:r>
      <w:r>
        <w:rPr>
          <w:rFonts w:hint="default" w:ascii="Times New Roman" w:hAnsi="Times New Roman" w:cs="Times New Roman"/>
          <w:sz w:val="24"/>
          <w:szCs w:val="24"/>
          <w:lang w:val="en-US" w:eastAsia="zh-CN"/>
        </w:rPr>
        <w:t>实现状态存储。根据状态转移表设计状态激励逻辑。使用逻辑门和多路选择器生成红、黄、绿灯的输出信号。</w:t>
      </w:r>
    </w:p>
    <w:p w14:paraId="164E900E">
      <w:pPr>
        <w:keepNext w:val="0"/>
        <w:keepLines w:val="0"/>
        <w:widowControl/>
        <w:numPr>
          <w:ilvl w:val="0"/>
          <w:numId w:val="10"/>
        </w:numPr>
        <w:suppressLineNumbers w:val="0"/>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输入：当前状态、输入信号（H、MR、SR、Online</w:t>
      </w:r>
      <w:r>
        <w:rPr>
          <w:rFonts w:hint="eastAsia" w:cs="Times New Roman"/>
          <w:lang w:val="en-US" w:eastAsia="zh-CN"/>
        </w:rPr>
        <w:t>、T1、T2、T3、T4</w:t>
      </w:r>
      <w:r>
        <w:rPr>
          <w:rFonts w:hint="default" w:ascii="Times New Roman" w:hAnsi="Times New Roman" w:cs="Times New Roman"/>
          <w:lang w:val="en-US" w:eastAsia="zh-CN"/>
        </w:rPr>
        <w:t>）</w:t>
      </w:r>
    </w:p>
    <w:p w14:paraId="1F740D7C">
      <w:pPr>
        <w:keepNext w:val="0"/>
        <w:keepLines w:val="0"/>
        <w:widowControl/>
        <w:numPr>
          <w:ilvl w:val="0"/>
          <w:numId w:val="10"/>
        </w:numPr>
        <w:suppressLineNumbers w:val="0"/>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输出：状态机下一状态</w:t>
      </w:r>
      <w:r>
        <w:rPr>
          <w:rFonts w:hint="eastAsia" w:cs="Times New Roman"/>
          <w:lang w:val="en-US" w:eastAsia="zh-CN"/>
        </w:rPr>
        <w:t>(</w:t>
      </w:r>
      <w:r>
        <w:rPr>
          <w:rFonts w:hint="default" w:ascii="Times New Roman" w:hAnsi="Times New Roman" w:cs="Times New Roman"/>
          <w:lang w:val="en-US" w:eastAsia="zh-CN"/>
        </w:rPr>
        <w:t>Status</w:t>
      </w:r>
      <w:r>
        <w:rPr>
          <w:rFonts w:hint="eastAsia" w:cs="Times New Roman"/>
          <w:lang w:val="en-US" w:eastAsia="zh-CN"/>
        </w:rPr>
        <w:t>)、通行信号(Pass)、红绿灯颜色控制信号(RGB)</w:t>
      </w:r>
    </w:p>
    <w:p w14:paraId="650EF907">
      <w:pPr>
        <w:pStyle w:val="3"/>
        <w:bidi w:val="0"/>
      </w:pPr>
      <w:bookmarkStart w:id="28" w:name="_Toc184022998"/>
      <w:bookmarkStart w:id="29" w:name="_Toc132447714"/>
      <w:r>
        <w:rPr>
          <w:rFonts w:hint="eastAsia"/>
        </w:rPr>
        <w:t>实验总体设计框架</w:t>
      </w:r>
      <w:bookmarkEnd w:id="28"/>
      <w:bookmarkEnd w:id="29"/>
    </w:p>
    <w:p w14:paraId="427B26BC">
      <w:pPr>
        <w:ind w:firstLine="420" w:firstLineChars="0"/>
        <w:rPr>
          <w:rFonts w:hint="default" w:ascii="宋体" w:hAnsi="宋体" w:cs="宋体"/>
          <w:sz w:val="24"/>
          <w:szCs w:val="24"/>
          <w:lang w:val="en-US" w:eastAsia="zh-CN"/>
        </w:rPr>
      </w:pPr>
      <w:r>
        <w:rPr>
          <w:rFonts w:hint="eastAsia"/>
          <w:lang w:val="en-US" w:eastAsia="zh-CN"/>
        </w:rPr>
        <w:t>根据2.1中描述的设计思路，</w:t>
      </w:r>
      <w:r>
        <w:rPr>
          <w:rFonts w:ascii="宋体" w:hAnsi="宋体" w:eastAsia="宋体" w:cs="宋体"/>
          <w:sz w:val="24"/>
          <w:szCs w:val="24"/>
        </w:rPr>
        <w:t>将所有功能需求划分为多个模块，通过模块化设计的方式逐步实现并最终集成</w:t>
      </w:r>
      <w:r>
        <w:rPr>
          <w:rFonts w:hint="eastAsia" w:ascii="宋体" w:hAnsi="宋体" w:cs="宋体"/>
          <w:sz w:val="24"/>
          <w:szCs w:val="24"/>
          <w:lang w:eastAsia="zh-CN"/>
        </w:rPr>
        <w:t>，</w:t>
      </w:r>
      <w:r>
        <w:rPr>
          <w:rFonts w:hint="eastAsia" w:ascii="宋体" w:hAnsi="宋体" w:cs="宋体"/>
          <w:sz w:val="24"/>
          <w:szCs w:val="24"/>
          <w:lang w:val="en-US" w:eastAsia="zh-CN"/>
        </w:rPr>
        <w:t>同时，还需要实现各个模块中需要用到的多路选择器，比较器等复用器。最终框架示意图如图2-1</w:t>
      </w:r>
    </w:p>
    <w:p w14:paraId="2008635B">
      <w:pPr>
        <w:ind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object>
          <v:shape id="_x0000_i1025" o:spt="75" type="#_x0000_t75" style="height:261.7pt;width:434.9pt;" o:ole="t" filled="f" o:preferrelative="t" stroked="f" coordsize="21600,21600">
            <v:path/>
            <v:fill on="f" focussize="0,0"/>
            <v:stroke on="f"/>
            <v:imagedata r:id="rId12" o:title=""/>
            <o:lock v:ext="edit" aspectratio="f"/>
            <w10:wrap type="none"/>
            <w10:anchorlock/>
          </v:shape>
          <o:OLEObject Type="Embed" ProgID="Visio.Drawing.15" ShapeID="_x0000_i1025" DrawAspect="Content" ObjectID="_1468075725" r:id="rId11">
            <o:LockedField>false</o:LockedField>
          </o:OLEObject>
        </w:object>
      </w:r>
    </w:p>
    <w:p w14:paraId="37848E36">
      <w:pPr>
        <w:ind w:firstLine="420" w:firstLineChars="0"/>
        <w:jc w:val="center"/>
        <w:rPr>
          <w:rFonts w:hint="default" w:ascii="Times New Roman" w:hAnsi="Times New Roman" w:cs="Times New Roman"/>
          <w:color w:val="333333"/>
          <w:shd w:val="clear" w:color="auto" w:fill="FFFFFF"/>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2</w:t>
      </w:r>
      <w:r>
        <w:rPr>
          <w:rFonts w:hint="default" w:ascii="黑体" w:hAnsi="黑体" w:eastAsia="黑体" w:cs="黑体"/>
          <w:kern w:val="2"/>
          <w:sz w:val="24"/>
          <w:szCs w:val="24"/>
          <w:lang w:val="en-US" w:eastAsia="zh-CN" w:bidi="ar-SA"/>
        </w:rPr>
        <w:t xml:space="preserve">-1 </w:t>
      </w:r>
      <w:r>
        <w:rPr>
          <w:rFonts w:hint="eastAsia" w:ascii="黑体" w:hAnsi="黑体" w:eastAsia="黑体" w:cs="黑体"/>
          <w:kern w:val="2"/>
          <w:sz w:val="24"/>
          <w:szCs w:val="24"/>
          <w:lang w:val="en-US" w:eastAsia="zh-CN" w:bidi="ar-SA"/>
        </w:rPr>
        <w:t>实验总体设计框架</w:t>
      </w:r>
      <w:r>
        <w:rPr>
          <w:rFonts w:hint="default" w:ascii="黑体" w:hAnsi="黑体" w:eastAsia="黑体" w:cs="黑体"/>
          <w:kern w:val="2"/>
          <w:sz w:val="24"/>
          <w:szCs w:val="24"/>
          <w:lang w:val="en-US" w:eastAsia="zh-CN" w:bidi="ar-SA"/>
        </w:rPr>
        <w:t>示意图</w:t>
      </w:r>
    </w:p>
    <w:p w14:paraId="44CEEBE7">
      <w:pPr>
        <w:ind w:firstLine="420" w:firstLineChars="0"/>
        <w:jc w:val="both"/>
        <w:rPr>
          <w:rFonts w:hint="default" w:ascii="Times New Roman" w:hAnsi="Times New Roman" w:cs="Times New Roman"/>
          <w:color w:val="333333"/>
          <w:shd w:val="clear" w:color="auto" w:fill="FFFFFF"/>
        </w:rPr>
      </w:pPr>
    </w:p>
    <w:p w14:paraId="06B85DC1">
      <w:pPr>
        <w:ind w:firstLine="420" w:firstLineChars="0"/>
        <w:jc w:val="both"/>
        <w:rPr>
          <w:rFonts w:ascii="宋体" w:hAnsi="宋体" w:eastAsia="宋体" w:cs="宋体"/>
          <w:sz w:val="24"/>
          <w:szCs w:val="24"/>
        </w:rPr>
      </w:pPr>
      <w:r>
        <w:rPr>
          <w:rFonts w:ascii="宋体" w:hAnsi="宋体" w:eastAsia="宋体" w:cs="宋体"/>
          <w:sz w:val="24"/>
          <w:szCs w:val="24"/>
        </w:rPr>
        <w:t>通过上述框架设计，本实验确保了系统的模块化结构、清晰的数据流和控制流，从而实现高效、可靠的交通灯控制系统。</w:t>
      </w:r>
    </w:p>
    <w:p w14:paraId="43B0A85F">
      <w:pPr>
        <w:ind w:firstLine="420" w:firstLineChars="0"/>
        <w:jc w:val="both"/>
        <w:rPr>
          <w:rFonts w:hint="default" w:ascii="宋体" w:hAnsi="宋体" w:cs="宋体"/>
          <w:sz w:val="24"/>
          <w:szCs w:val="24"/>
          <w:lang w:val="en-US" w:eastAsia="zh-CN"/>
        </w:rPr>
      </w:pPr>
      <w:r>
        <w:rPr>
          <w:rFonts w:hint="eastAsia" w:ascii="宋体" w:hAnsi="宋体" w:cs="宋体"/>
          <w:sz w:val="24"/>
          <w:szCs w:val="24"/>
          <w:lang w:val="en-US" w:eastAsia="zh-CN"/>
        </w:rPr>
        <w:t>为实现整个系统，我们需要依次完成以下子电路，将在下一章中具体介绍</w:t>
      </w:r>
    </w:p>
    <w:p w14:paraId="460E3A82">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七段显示驱动电路</w:t>
      </w:r>
    </w:p>
    <w:p w14:paraId="260A6E71">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4位无符号数比较器</w:t>
      </w:r>
    </w:p>
    <w:p w14:paraId="25B6CF27">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8位无符号数比较器</w:t>
      </w:r>
    </w:p>
    <w:p w14:paraId="156BDFA2">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1位2路选择器</w:t>
      </w:r>
    </w:p>
    <w:p w14:paraId="6A14EEE9">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8位2路选择器</w:t>
      </w:r>
    </w:p>
    <w:p w14:paraId="276D22E8">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模十可逆计数器激励函数</w:t>
      </w:r>
    </w:p>
    <w:p w14:paraId="210F3E4A">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模十可逆计数器输出函数</w:t>
      </w:r>
    </w:p>
    <w:p w14:paraId="7B5D1191">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模十可逆计数器（可异步置位）</w:t>
      </w:r>
    </w:p>
    <w:p w14:paraId="747130A1">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2位十进制可逆计数器设计</w:t>
      </w:r>
    </w:p>
    <w:p w14:paraId="7BD29A92">
      <w:pPr>
        <w:numPr>
          <w:ilvl w:val="0"/>
          <w:numId w:val="0"/>
        </w:numPr>
        <w:ind w:leftChars="0"/>
        <w:jc w:val="both"/>
        <w:rPr>
          <w:rFonts w:hint="default" w:ascii="宋体" w:hAnsi="宋体" w:cs="宋体"/>
          <w:sz w:val="24"/>
          <w:szCs w:val="24"/>
          <w:lang w:val="en-US" w:eastAsia="zh-CN"/>
        </w:rPr>
      </w:pPr>
      <w:r>
        <w:rPr>
          <w:rFonts w:hint="eastAsia" w:ascii="宋体" w:hAnsi="宋体" w:cs="宋体"/>
          <w:sz w:val="24"/>
          <w:szCs w:val="24"/>
          <w:lang w:val="en-US" w:eastAsia="zh-CN"/>
        </w:rPr>
        <w:t>(10)</w:t>
      </w:r>
      <w:r>
        <w:rPr>
          <w:rFonts w:hint="default" w:ascii="宋体" w:hAnsi="宋体" w:cs="宋体"/>
          <w:sz w:val="24"/>
          <w:szCs w:val="24"/>
          <w:lang w:val="en-US" w:eastAsia="zh-CN"/>
        </w:rPr>
        <w:t>交通灯控制器激励函数</w:t>
      </w:r>
    </w:p>
    <w:p w14:paraId="297003A5">
      <w:pPr>
        <w:numPr>
          <w:ilvl w:val="0"/>
          <w:numId w:val="0"/>
        </w:numPr>
        <w:ind w:leftChars="0"/>
        <w:jc w:val="both"/>
        <w:rPr>
          <w:rFonts w:hint="default" w:ascii="宋体" w:hAnsi="宋体" w:cs="宋体"/>
          <w:sz w:val="24"/>
          <w:szCs w:val="24"/>
          <w:lang w:val="en-US" w:eastAsia="zh-CN"/>
        </w:rPr>
      </w:pPr>
      <w:r>
        <w:rPr>
          <w:rFonts w:hint="eastAsia" w:ascii="宋体" w:hAnsi="宋体" w:cs="宋体"/>
          <w:sz w:val="24"/>
          <w:szCs w:val="24"/>
          <w:lang w:val="en-US" w:eastAsia="zh-CN"/>
        </w:rPr>
        <w:t>(11)</w:t>
      </w:r>
      <w:r>
        <w:rPr>
          <w:rFonts w:hint="default" w:ascii="宋体" w:hAnsi="宋体" w:cs="宋体"/>
          <w:sz w:val="24"/>
          <w:szCs w:val="24"/>
          <w:lang w:val="en-US" w:eastAsia="zh-CN"/>
        </w:rPr>
        <w:t>交通灯控制器输出函数</w:t>
      </w:r>
    </w:p>
    <w:p w14:paraId="642F087F">
      <w:pPr>
        <w:pStyle w:val="2"/>
        <w:numPr>
          <w:ilvl w:val="0"/>
          <w:numId w:val="7"/>
        </w:numPr>
        <w:rPr>
          <w:b/>
          <w:bCs/>
        </w:rPr>
      </w:pPr>
      <w:bookmarkStart w:id="30" w:name="_Toc184022999"/>
      <w:r>
        <w:rPr>
          <w:rFonts w:hint="eastAsia"/>
          <w:b/>
          <w:bCs/>
          <w:lang w:val="en-US" w:eastAsia="zh-CN"/>
        </w:rPr>
        <w:t xml:space="preserve"> </w:t>
      </w:r>
      <w:r>
        <w:rPr>
          <w:rFonts w:hint="eastAsia"/>
          <w:b/>
          <w:bCs/>
        </w:rPr>
        <w:t>实验过程</w:t>
      </w:r>
      <w:bookmarkEnd w:id="30"/>
    </w:p>
    <w:p w14:paraId="4846C7F8">
      <w:pPr>
        <w:pStyle w:val="3"/>
        <w:ind w:right="240"/>
        <w:rPr>
          <w:rFonts w:ascii="黑体" w:hAnsi="黑体" w:cs="Segoe UI"/>
          <w:color w:val="333333"/>
          <w:shd w:val="clear" w:color="auto" w:fill="FFFFFF"/>
        </w:rPr>
      </w:pPr>
      <w:bookmarkStart w:id="31" w:name="_Toc184023000"/>
      <w:r>
        <w:rPr>
          <w:rFonts w:hint="eastAsia" w:ascii="黑体" w:hAnsi="黑体" w:cs="Segoe UI"/>
          <w:color w:val="333333"/>
          <w:shd w:val="clear" w:color="auto" w:fill="FFFFFF"/>
          <w:lang w:val="en-US" w:eastAsia="zh-CN"/>
        </w:rPr>
        <w:t xml:space="preserve"> </w:t>
      </w:r>
      <w:r>
        <w:rPr>
          <w:rFonts w:ascii="黑体" w:hAnsi="黑体" w:cs="Segoe UI"/>
          <w:color w:val="333333"/>
          <w:shd w:val="clear" w:color="auto" w:fill="FFFFFF"/>
        </w:rPr>
        <w:t>7段</w:t>
      </w:r>
      <w:r>
        <w:rPr>
          <w:rFonts w:hint="eastAsia" w:ascii="黑体" w:hAnsi="黑体" w:cs="Segoe UI"/>
          <w:color w:val="333333"/>
          <w:shd w:val="clear" w:color="auto" w:fill="FFFFFF"/>
        </w:rPr>
        <w:t>显示</w:t>
      </w:r>
      <w:r>
        <w:rPr>
          <w:rFonts w:ascii="黑体" w:hAnsi="黑体" w:cs="Segoe UI"/>
          <w:color w:val="333333"/>
          <w:shd w:val="clear" w:color="auto" w:fill="FFFFFF"/>
        </w:rPr>
        <w:t>驱动电路设计</w:t>
      </w:r>
      <w:bookmarkEnd w:id="31"/>
    </w:p>
    <w:p w14:paraId="58201C4E">
      <w:pPr>
        <w:pStyle w:val="4"/>
        <w:numPr>
          <w:ilvl w:val="0"/>
          <w:numId w:val="12"/>
        </w:numPr>
        <w:ind w:firstLine="480"/>
        <w:rPr>
          <w:rFonts w:hint="eastAsia"/>
        </w:rPr>
      </w:pPr>
      <w:r>
        <w:rPr>
          <w:rFonts w:hint="eastAsia"/>
        </w:rPr>
        <w:t>设计思路及设计过程</w:t>
      </w:r>
    </w:p>
    <w:p w14:paraId="2FF03830">
      <w:pPr>
        <w:pStyle w:val="4"/>
        <w:numPr>
          <w:ilvl w:val="0"/>
          <w:numId w:val="0"/>
        </w:numPr>
        <w:ind w:firstLine="420" w:firstLineChars="0"/>
        <w:rPr>
          <w:rFonts w:hint="eastAsia"/>
          <w:lang w:val="en-US" w:eastAsia="zh-CN"/>
        </w:rPr>
      </w:pPr>
      <w:r>
        <w:rPr>
          <w:rFonts w:hint="eastAsia"/>
          <w:lang w:val="en-US" w:eastAsia="zh-CN"/>
        </w:rPr>
        <w:t>七段显示译码器通过接受BCD码，把BCD码转换成 7 段字型数码管所要求的代码在数码管上显示十进制数，电路的输入输出如下：</w:t>
      </w:r>
    </w:p>
    <w:p w14:paraId="5679D255">
      <w:pPr>
        <w:pStyle w:val="4"/>
        <w:numPr>
          <w:ilvl w:val="0"/>
          <w:numId w:val="13"/>
        </w:numPr>
        <w:ind w:left="420" w:leftChars="0" w:hanging="420" w:firstLineChars="0"/>
        <w:rPr>
          <w:rFonts w:hint="eastAsia"/>
          <w:lang w:val="en-US" w:eastAsia="zh-CN"/>
        </w:rPr>
      </w:pPr>
      <w:r>
        <w:rPr>
          <w:rFonts w:hint="eastAsia"/>
          <w:lang w:val="en-US" w:eastAsia="zh-CN"/>
        </w:rPr>
        <w:t>输入：4位BCD码，用x3~x0表示</w:t>
      </w:r>
    </w:p>
    <w:p w14:paraId="3C10478C">
      <w:pPr>
        <w:pStyle w:val="4"/>
        <w:numPr>
          <w:ilvl w:val="0"/>
          <w:numId w:val="13"/>
        </w:numPr>
        <w:ind w:left="420" w:leftChars="0" w:hanging="420" w:firstLineChars="0"/>
        <w:rPr>
          <w:rFonts w:hint="eastAsia"/>
          <w:lang w:val="en-US" w:eastAsia="zh-CN"/>
        </w:rPr>
      </w:pPr>
      <w:r>
        <w:rPr>
          <w:rFonts w:hint="eastAsia"/>
          <w:lang w:val="en-US" w:eastAsia="zh-CN"/>
        </w:rPr>
        <w:t>输出：7位数码管驱动信号Seg1~Seg7</w:t>
      </w:r>
    </w:p>
    <w:p w14:paraId="641E0A80">
      <w:pPr>
        <w:pStyle w:val="4"/>
        <w:numPr>
          <w:ilvl w:val="0"/>
          <w:numId w:val="0"/>
        </w:numPr>
        <w:ind w:firstLine="420" w:firstLineChars="0"/>
        <w:rPr>
          <w:rFonts w:hint="eastAsia"/>
          <w:lang w:val="en-US" w:eastAsia="zh-CN"/>
        </w:rPr>
      </w:pPr>
      <w:r>
        <w:rPr>
          <w:rFonts w:hint="eastAsia"/>
          <w:lang w:val="en-US" w:eastAsia="zh-CN"/>
        </w:rPr>
        <w:t xml:space="preserve">  </w:t>
      </w:r>
      <w:r>
        <w:rPr>
          <w:rFonts w:ascii="宋体" w:hAnsi="宋体" w:eastAsia="宋体" w:cs="宋体"/>
          <w:sz w:val="24"/>
          <w:szCs w:val="24"/>
        </w:rPr>
        <w:t>为了设计七段显示驱动电路，首先需要根据输入的</w:t>
      </w:r>
      <w:r>
        <w:rPr>
          <w:rFonts w:hint="eastAsia" w:ascii="宋体" w:hAnsi="宋体" w:cs="宋体"/>
          <w:sz w:val="24"/>
          <w:szCs w:val="24"/>
          <w:lang w:val="en-US" w:eastAsia="zh-CN"/>
        </w:rPr>
        <w:t>BCD</w:t>
      </w:r>
      <w:r>
        <w:rPr>
          <w:rFonts w:ascii="宋体" w:hAnsi="宋体" w:eastAsia="宋体" w:cs="宋体"/>
          <w:sz w:val="24"/>
          <w:szCs w:val="24"/>
        </w:rPr>
        <w:t>码来生成对应的七段显示信号</w:t>
      </w:r>
      <w:r>
        <w:rPr>
          <w:rFonts w:hint="eastAsia" w:ascii="宋体" w:hAnsi="宋体" w:cs="宋体"/>
          <w:sz w:val="24"/>
          <w:szCs w:val="24"/>
          <w:lang w:eastAsia="zh-CN"/>
        </w:rPr>
        <w:t>，</w:t>
      </w:r>
      <w:r>
        <w:rPr>
          <w:rFonts w:ascii="宋体" w:hAnsi="宋体" w:eastAsia="宋体" w:cs="宋体"/>
          <w:sz w:val="24"/>
          <w:szCs w:val="24"/>
        </w:rPr>
        <w:t>每个数字对应七段显示器的特定亮灯组合。</w:t>
      </w:r>
      <w:r>
        <w:rPr>
          <w:rFonts w:hint="eastAsia"/>
          <w:lang w:val="en-US" w:eastAsia="zh-CN"/>
        </w:rPr>
        <w:t>由于电路状态较少，我们可以直接利用真值表完成电路设计。</w:t>
      </w:r>
    </w:p>
    <w:p w14:paraId="465FD0A2">
      <w:pPr>
        <w:pStyle w:val="4"/>
        <w:numPr>
          <w:ilvl w:val="0"/>
          <w:numId w:val="0"/>
        </w:numPr>
        <w:ind w:firstLine="420" w:firstLineChars="0"/>
        <w:jc w:val="center"/>
        <w:rPr>
          <w:rFonts w:hint="default"/>
          <w:lang w:val="en-US" w:eastAsia="zh-CN"/>
        </w:rPr>
      </w:pPr>
      <w:r>
        <w:rPr>
          <w:rFonts w:hint="eastAsia" w:ascii="黑体" w:hAnsi="黑体" w:eastAsia="黑体" w:cs="黑体"/>
          <w:lang w:val="en-US" w:eastAsia="zh-CN"/>
        </w:rPr>
        <w:t>表3-1  7段显示驱动电路设计的真值表</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4"/>
        <w:gridCol w:w="834"/>
        <w:gridCol w:w="834"/>
        <w:gridCol w:w="834"/>
        <w:gridCol w:w="834"/>
        <w:gridCol w:w="834"/>
        <w:gridCol w:w="834"/>
        <w:gridCol w:w="834"/>
        <w:gridCol w:w="834"/>
        <w:gridCol w:w="834"/>
        <w:gridCol w:w="835"/>
      </w:tblGrid>
      <w:tr w14:paraId="03D90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113F70E6">
            <w:pPr>
              <w:pStyle w:val="4"/>
              <w:numPr>
                <w:ilvl w:val="0"/>
                <w:numId w:val="0"/>
              </w:numPr>
              <w:rPr>
                <w:rFonts w:hint="default"/>
                <w:vertAlign w:val="baseline"/>
                <w:lang w:val="en-US" w:eastAsia="zh-CN"/>
              </w:rPr>
            </w:pPr>
            <w:r>
              <w:rPr>
                <w:rFonts w:hint="eastAsia"/>
                <w:lang w:val="en-US" w:eastAsia="zh-CN"/>
              </w:rPr>
              <w:t>x3</w:t>
            </w:r>
          </w:p>
        </w:tc>
        <w:tc>
          <w:tcPr>
            <w:tcW w:w="834" w:type="dxa"/>
          </w:tcPr>
          <w:p w14:paraId="4157518D">
            <w:pPr>
              <w:pStyle w:val="4"/>
              <w:numPr>
                <w:ilvl w:val="0"/>
                <w:numId w:val="0"/>
              </w:numPr>
              <w:rPr>
                <w:rFonts w:hint="default"/>
                <w:vertAlign w:val="baseline"/>
                <w:lang w:val="en-US" w:eastAsia="zh-CN"/>
              </w:rPr>
            </w:pPr>
            <w:r>
              <w:rPr>
                <w:rFonts w:hint="eastAsia"/>
                <w:lang w:val="en-US" w:eastAsia="zh-CN"/>
              </w:rPr>
              <w:t>x2</w:t>
            </w:r>
          </w:p>
        </w:tc>
        <w:tc>
          <w:tcPr>
            <w:tcW w:w="834" w:type="dxa"/>
          </w:tcPr>
          <w:p w14:paraId="76295C6C">
            <w:pPr>
              <w:pStyle w:val="4"/>
              <w:numPr>
                <w:ilvl w:val="0"/>
                <w:numId w:val="0"/>
              </w:numPr>
              <w:rPr>
                <w:rFonts w:hint="default"/>
                <w:vertAlign w:val="baseline"/>
                <w:lang w:val="en-US" w:eastAsia="zh-CN"/>
              </w:rPr>
            </w:pPr>
            <w:r>
              <w:rPr>
                <w:rFonts w:hint="eastAsia"/>
                <w:lang w:val="en-US" w:eastAsia="zh-CN"/>
              </w:rPr>
              <w:t>x</w:t>
            </w:r>
            <w:r>
              <w:rPr>
                <w:rFonts w:hint="eastAsia"/>
                <w:vertAlign w:val="baseline"/>
                <w:lang w:val="en-US" w:eastAsia="zh-CN"/>
              </w:rPr>
              <w:t>1</w:t>
            </w:r>
          </w:p>
        </w:tc>
        <w:tc>
          <w:tcPr>
            <w:tcW w:w="834" w:type="dxa"/>
          </w:tcPr>
          <w:p w14:paraId="174EF8E1">
            <w:pPr>
              <w:pStyle w:val="4"/>
              <w:numPr>
                <w:ilvl w:val="0"/>
                <w:numId w:val="0"/>
              </w:numPr>
              <w:rPr>
                <w:rFonts w:hint="default"/>
                <w:vertAlign w:val="baseline"/>
                <w:lang w:val="en-US" w:eastAsia="zh-CN"/>
              </w:rPr>
            </w:pPr>
            <w:r>
              <w:rPr>
                <w:rFonts w:hint="eastAsia"/>
                <w:lang w:val="en-US" w:eastAsia="zh-CN"/>
              </w:rPr>
              <w:t>x</w:t>
            </w:r>
            <w:r>
              <w:rPr>
                <w:rFonts w:hint="eastAsia"/>
                <w:vertAlign w:val="baseline"/>
                <w:lang w:val="en-US" w:eastAsia="zh-CN"/>
              </w:rPr>
              <w:t>0</w:t>
            </w:r>
          </w:p>
        </w:tc>
        <w:tc>
          <w:tcPr>
            <w:tcW w:w="834" w:type="dxa"/>
          </w:tcPr>
          <w:p w14:paraId="77ED6D8C">
            <w:pPr>
              <w:pStyle w:val="4"/>
              <w:numPr>
                <w:ilvl w:val="0"/>
                <w:numId w:val="0"/>
              </w:numPr>
              <w:rPr>
                <w:rFonts w:hint="default"/>
                <w:vertAlign w:val="baseline"/>
                <w:lang w:val="en-US" w:eastAsia="zh-CN"/>
              </w:rPr>
            </w:pPr>
            <w:r>
              <w:rPr>
                <w:rFonts w:hint="eastAsia"/>
                <w:lang w:val="en-US" w:eastAsia="zh-CN"/>
              </w:rPr>
              <w:t>Seg1</w:t>
            </w:r>
          </w:p>
        </w:tc>
        <w:tc>
          <w:tcPr>
            <w:tcW w:w="834" w:type="dxa"/>
          </w:tcPr>
          <w:p w14:paraId="717C64C5">
            <w:pPr>
              <w:pStyle w:val="4"/>
              <w:numPr>
                <w:ilvl w:val="0"/>
                <w:numId w:val="0"/>
              </w:numPr>
              <w:rPr>
                <w:rFonts w:hint="default"/>
                <w:vertAlign w:val="baseline"/>
                <w:lang w:val="en-US" w:eastAsia="zh-CN"/>
              </w:rPr>
            </w:pPr>
            <w:r>
              <w:rPr>
                <w:rFonts w:hint="eastAsia"/>
                <w:lang w:val="en-US" w:eastAsia="zh-CN"/>
              </w:rPr>
              <w:t>Seg2</w:t>
            </w:r>
          </w:p>
        </w:tc>
        <w:tc>
          <w:tcPr>
            <w:tcW w:w="834" w:type="dxa"/>
          </w:tcPr>
          <w:p w14:paraId="023634A1">
            <w:pPr>
              <w:pStyle w:val="4"/>
              <w:numPr>
                <w:ilvl w:val="0"/>
                <w:numId w:val="0"/>
              </w:numPr>
              <w:rPr>
                <w:rFonts w:hint="default"/>
                <w:vertAlign w:val="baseline"/>
                <w:lang w:val="en-US" w:eastAsia="zh-CN"/>
              </w:rPr>
            </w:pPr>
            <w:r>
              <w:rPr>
                <w:rFonts w:hint="eastAsia"/>
                <w:lang w:val="en-US" w:eastAsia="zh-CN"/>
              </w:rPr>
              <w:t>Seg3</w:t>
            </w:r>
          </w:p>
        </w:tc>
        <w:tc>
          <w:tcPr>
            <w:tcW w:w="834" w:type="dxa"/>
          </w:tcPr>
          <w:p w14:paraId="4D469A7A">
            <w:pPr>
              <w:pStyle w:val="4"/>
              <w:numPr>
                <w:ilvl w:val="0"/>
                <w:numId w:val="0"/>
              </w:numPr>
              <w:rPr>
                <w:rFonts w:hint="default"/>
                <w:vertAlign w:val="baseline"/>
                <w:lang w:val="en-US" w:eastAsia="zh-CN"/>
              </w:rPr>
            </w:pPr>
            <w:r>
              <w:rPr>
                <w:rFonts w:hint="eastAsia"/>
                <w:lang w:val="en-US" w:eastAsia="zh-CN"/>
              </w:rPr>
              <w:t>Seg4</w:t>
            </w:r>
          </w:p>
        </w:tc>
        <w:tc>
          <w:tcPr>
            <w:tcW w:w="834" w:type="dxa"/>
          </w:tcPr>
          <w:p w14:paraId="48767364">
            <w:pPr>
              <w:pStyle w:val="4"/>
              <w:numPr>
                <w:ilvl w:val="0"/>
                <w:numId w:val="0"/>
              </w:numPr>
              <w:rPr>
                <w:rFonts w:hint="default"/>
                <w:vertAlign w:val="baseline"/>
                <w:lang w:val="en-US" w:eastAsia="zh-CN"/>
              </w:rPr>
            </w:pPr>
            <w:r>
              <w:rPr>
                <w:rFonts w:hint="eastAsia"/>
                <w:lang w:val="en-US" w:eastAsia="zh-CN"/>
              </w:rPr>
              <w:t>Seg5</w:t>
            </w:r>
          </w:p>
        </w:tc>
        <w:tc>
          <w:tcPr>
            <w:tcW w:w="834" w:type="dxa"/>
          </w:tcPr>
          <w:p w14:paraId="7F3F5DA5">
            <w:pPr>
              <w:pStyle w:val="4"/>
              <w:numPr>
                <w:ilvl w:val="0"/>
                <w:numId w:val="0"/>
              </w:numPr>
              <w:rPr>
                <w:rFonts w:hint="default"/>
                <w:vertAlign w:val="baseline"/>
                <w:lang w:val="en-US" w:eastAsia="zh-CN"/>
              </w:rPr>
            </w:pPr>
            <w:r>
              <w:rPr>
                <w:rFonts w:hint="eastAsia"/>
                <w:lang w:val="en-US" w:eastAsia="zh-CN"/>
              </w:rPr>
              <w:t>Seg6</w:t>
            </w:r>
          </w:p>
        </w:tc>
        <w:tc>
          <w:tcPr>
            <w:tcW w:w="835" w:type="dxa"/>
          </w:tcPr>
          <w:p w14:paraId="0F6C4BB8">
            <w:pPr>
              <w:pStyle w:val="4"/>
              <w:numPr>
                <w:ilvl w:val="0"/>
                <w:numId w:val="0"/>
              </w:numPr>
              <w:rPr>
                <w:rFonts w:hint="default"/>
                <w:vertAlign w:val="baseline"/>
                <w:lang w:val="en-US" w:eastAsia="zh-CN"/>
              </w:rPr>
            </w:pPr>
            <w:r>
              <w:rPr>
                <w:rFonts w:hint="eastAsia"/>
                <w:lang w:val="en-US" w:eastAsia="zh-CN"/>
              </w:rPr>
              <w:t>Seg7</w:t>
            </w:r>
          </w:p>
        </w:tc>
      </w:tr>
      <w:tr w14:paraId="27DAD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09735BB2">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10F3997A">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1B2BEDDA">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130E0E4D">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52F3AF69">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1B82B07B">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767976B4">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6EFD8A9">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28617181">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142C0262">
            <w:pPr>
              <w:pStyle w:val="4"/>
              <w:numPr>
                <w:ilvl w:val="0"/>
                <w:numId w:val="0"/>
              </w:numPr>
              <w:rPr>
                <w:rFonts w:hint="default"/>
                <w:vertAlign w:val="baseline"/>
                <w:lang w:val="en-US" w:eastAsia="zh-CN"/>
              </w:rPr>
            </w:pPr>
            <w:r>
              <w:rPr>
                <w:rFonts w:hint="eastAsia"/>
                <w:vertAlign w:val="baseline"/>
                <w:lang w:val="en-US" w:eastAsia="zh-CN"/>
              </w:rPr>
              <w:t>1</w:t>
            </w:r>
          </w:p>
        </w:tc>
        <w:tc>
          <w:tcPr>
            <w:tcW w:w="835" w:type="dxa"/>
          </w:tcPr>
          <w:p w14:paraId="748A038E">
            <w:pPr>
              <w:pStyle w:val="4"/>
              <w:numPr>
                <w:ilvl w:val="0"/>
                <w:numId w:val="0"/>
              </w:numPr>
              <w:rPr>
                <w:rFonts w:hint="default"/>
                <w:vertAlign w:val="baseline"/>
                <w:lang w:val="en-US" w:eastAsia="zh-CN"/>
              </w:rPr>
            </w:pPr>
            <w:r>
              <w:rPr>
                <w:rFonts w:hint="eastAsia"/>
                <w:vertAlign w:val="baseline"/>
                <w:lang w:val="en-US" w:eastAsia="zh-CN"/>
              </w:rPr>
              <w:t>1</w:t>
            </w:r>
          </w:p>
        </w:tc>
      </w:tr>
      <w:tr w14:paraId="70541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44C7BD26">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367F80CC">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63F96F67">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0E2EFB2F">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56FA74F">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4DB2F51A">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5EC7974F">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3CDCCF29">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A00FFA1">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7171FBD3">
            <w:pPr>
              <w:pStyle w:val="4"/>
              <w:numPr>
                <w:ilvl w:val="0"/>
                <w:numId w:val="0"/>
              </w:numPr>
              <w:rPr>
                <w:rFonts w:hint="default"/>
                <w:vertAlign w:val="baseline"/>
                <w:lang w:val="en-US" w:eastAsia="zh-CN"/>
              </w:rPr>
            </w:pPr>
            <w:r>
              <w:rPr>
                <w:rFonts w:hint="eastAsia"/>
                <w:vertAlign w:val="baseline"/>
                <w:lang w:val="en-US" w:eastAsia="zh-CN"/>
              </w:rPr>
              <w:t>0</w:t>
            </w:r>
          </w:p>
        </w:tc>
        <w:tc>
          <w:tcPr>
            <w:tcW w:w="835" w:type="dxa"/>
          </w:tcPr>
          <w:p w14:paraId="58DA3F83">
            <w:pPr>
              <w:pStyle w:val="4"/>
              <w:numPr>
                <w:ilvl w:val="0"/>
                <w:numId w:val="0"/>
              </w:numPr>
              <w:rPr>
                <w:rFonts w:hint="default"/>
                <w:vertAlign w:val="baseline"/>
                <w:lang w:val="en-US" w:eastAsia="zh-CN"/>
              </w:rPr>
            </w:pPr>
            <w:r>
              <w:rPr>
                <w:rFonts w:hint="eastAsia"/>
                <w:vertAlign w:val="baseline"/>
                <w:lang w:val="en-US" w:eastAsia="zh-CN"/>
              </w:rPr>
              <w:t>1</w:t>
            </w:r>
          </w:p>
        </w:tc>
      </w:tr>
      <w:tr w14:paraId="7AA20F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3B571658">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2A223CED">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686E1FDA">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984F224">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0E9BEC4B">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47C084F5">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407B8A9F">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144E4130">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5033BDE2">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15FB20A7">
            <w:pPr>
              <w:pStyle w:val="4"/>
              <w:numPr>
                <w:ilvl w:val="0"/>
                <w:numId w:val="0"/>
              </w:numPr>
              <w:rPr>
                <w:rFonts w:hint="default"/>
                <w:vertAlign w:val="baseline"/>
                <w:lang w:val="en-US" w:eastAsia="zh-CN"/>
              </w:rPr>
            </w:pPr>
            <w:r>
              <w:rPr>
                <w:rFonts w:hint="eastAsia"/>
                <w:vertAlign w:val="baseline"/>
                <w:lang w:val="en-US" w:eastAsia="zh-CN"/>
              </w:rPr>
              <w:t>1</w:t>
            </w:r>
          </w:p>
        </w:tc>
        <w:tc>
          <w:tcPr>
            <w:tcW w:w="835" w:type="dxa"/>
          </w:tcPr>
          <w:p w14:paraId="04CF5BAF">
            <w:pPr>
              <w:pStyle w:val="4"/>
              <w:numPr>
                <w:ilvl w:val="0"/>
                <w:numId w:val="0"/>
              </w:numPr>
              <w:rPr>
                <w:rFonts w:hint="default"/>
                <w:vertAlign w:val="baseline"/>
                <w:lang w:val="en-US" w:eastAsia="zh-CN"/>
              </w:rPr>
            </w:pPr>
            <w:r>
              <w:rPr>
                <w:rFonts w:hint="eastAsia"/>
                <w:vertAlign w:val="baseline"/>
                <w:lang w:val="en-US" w:eastAsia="zh-CN"/>
              </w:rPr>
              <w:t>0</w:t>
            </w:r>
          </w:p>
        </w:tc>
      </w:tr>
      <w:tr w14:paraId="3FD72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2BDEEE23">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40246F68">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44BEB115">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5DED32B">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569FBDE9">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122A96FC">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1AFCCBCC">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904E3A4">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6B4B801B">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376044B7">
            <w:pPr>
              <w:pStyle w:val="4"/>
              <w:numPr>
                <w:ilvl w:val="0"/>
                <w:numId w:val="0"/>
              </w:numPr>
              <w:rPr>
                <w:rFonts w:hint="default"/>
                <w:vertAlign w:val="baseline"/>
                <w:lang w:val="en-US" w:eastAsia="zh-CN"/>
              </w:rPr>
            </w:pPr>
            <w:r>
              <w:rPr>
                <w:rFonts w:hint="eastAsia"/>
                <w:vertAlign w:val="baseline"/>
                <w:lang w:val="en-US" w:eastAsia="zh-CN"/>
              </w:rPr>
              <w:t>1</w:t>
            </w:r>
          </w:p>
        </w:tc>
        <w:tc>
          <w:tcPr>
            <w:tcW w:w="835" w:type="dxa"/>
          </w:tcPr>
          <w:p w14:paraId="20D336A9">
            <w:pPr>
              <w:pStyle w:val="4"/>
              <w:numPr>
                <w:ilvl w:val="0"/>
                <w:numId w:val="0"/>
              </w:numPr>
              <w:rPr>
                <w:rFonts w:hint="default"/>
                <w:vertAlign w:val="baseline"/>
                <w:lang w:val="en-US" w:eastAsia="zh-CN"/>
              </w:rPr>
            </w:pPr>
            <w:r>
              <w:rPr>
                <w:rFonts w:hint="eastAsia"/>
                <w:vertAlign w:val="baseline"/>
                <w:lang w:val="en-US" w:eastAsia="zh-CN"/>
              </w:rPr>
              <w:t>1</w:t>
            </w:r>
          </w:p>
        </w:tc>
      </w:tr>
      <w:tr w14:paraId="1F93B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0BFC23AB">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0AD8DB9F">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138486F0">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067B6ED5">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38F8BF92">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167415B0">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42115457">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2C6EC2BB">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4DF6866C">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61F4AC70">
            <w:pPr>
              <w:pStyle w:val="4"/>
              <w:numPr>
                <w:ilvl w:val="0"/>
                <w:numId w:val="0"/>
              </w:numPr>
              <w:rPr>
                <w:rFonts w:hint="default"/>
                <w:vertAlign w:val="baseline"/>
                <w:lang w:val="en-US" w:eastAsia="zh-CN"/>
              </w:rPr>
            </w:pPr>
            <w:r>
              <w:rPr>
                <w:rFonts w:hint="eastAsia"/>
                <w:vertAlign w:val="baseline"/>
                <w:lang w:val="en-US" w:eastAsia="zh-CN"/>
              </w:rPr>
              <w:t>0</w:t>
            </w:r>
          </w:p>
        </w:tc>
        <w:tc>
          <w:tcPr>
            <w:tcW w:w="835" w:type="dxa"/>
          </w:tcPr>
          <w:p w14:paraId="192DCD90">
            <w:pPr>
              <w:pStyle w:val="4"/>
              <w:numPr>
                <w:ilvl w:val="0"/>
                <w:numId w:val="0"/>
              </w:numPr>
              <w:rPr>
                <w:rFonts w:hint="default"/>
                <w:vertAlign w:val="baseline"/>
                <w:lang w:val="en-US" w:eastAsia="zh-CN"/>
              </w:rPr>
            </w:pPr>
            <w:r>
              <w:rPr>
                <w:rFonts w:hint="eastAsia"/>
                <w:vertAlign w:val="baseline"/>
                <w:lang w:val="en-US" w:eastAsia="zh-CN"/>
              </w:rPr>
              <w:t>1</w:t>
            </w:r>
          </w:p>
        </w:tc>
      </w:tr>
      <w:tr w14:paraId="429D7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5DA4D1A3">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47BFE66D">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607DF76C">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159753EB">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72C6BC0C">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7F24ACD">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2DFC2D66">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FC3FCBC">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3D91C805">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7F779B9D">
            <w:pPr>
              <w:pStyle w:val="4"/>
              <w:numPr>
                <w:ilvl w:val="0"/>
                <w:numId w:val="0"/>
              </w:numPr>
              <w:rPr>
                <w:rFonts w:hint="default"/>
                <w:vertAlign w:val="baseline"/>
                <w:lang w:val="en-US" w:eastAsia="zh-CN"/>
              </w:rPr>
            </w:pPr>
            <w:r>
              <w:rPr>
                <w:rFonts w:hint="eastAsia"/>
                <w:vertAlign w:val="baseline"/>
                <w:lang w:val="en-US" w:eastAsia="zh-CN"/>
              </w:rPr>
              <w:t>1</w:t>
            </w:r>
          </w:p>
        </w:tc>
        <w:tc>
          <w:tcPr>
            <w:tcW w:w="835" w:type="dxa"/>
          </w:tcPr>
          <w:p w14:paraId="6DF8E39E">
            <w:pPr>
              <w:pStyle w:val="4"/>
              <w:numPr>
                <w:ilvl w:val="0"/>
                <w:numId w:val="0"/>
              </w:numPr>
              <w:rPr>
                <w:rFonts w:hint="default"/>
                <w:vertAlign w:val="baseline"/>
                <w:lang w:val="en-US" w:eastAsia="zh-CN"/>
              </w:rPr>
            </w:pPr>
            <w:r>
              <w:rPr>
                <w:rFonts w:hint="eastAsia"/>
                <w:vertAlign w:val="baseline"/>
                <w:lang w:val="en-US" w:eastAsia="zh-CN"/>
              </w:rPr>
              <w:t>1</w:t>
            </w:r>
          </w:p>
        </w:tc>
      </w:tr>
      <w:tr w14:paraId="269F6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6D9EAFC2">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7E60DC33">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162759E7">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438C331">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13B1BCDD">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D06A559">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0B84084">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2E4B884B">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3E51DE6A">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72119F7F">
            <w:pPr>
              <w:pStyle w:val="4"/>
              <w:numPr>
                <w:ilvl w:val="0"/>
                <w:numId w:val="0"/>
              </w:numPr>
              <w:rPr>
                <w:rFonts w:hint="default"/>
                <w:vertAlign w:val="baseline"/>
                <w:lang w:val="en-US" w:eastAsia="zh-CN"/>
              </w:rPr>
            </w:pPr>
            <w:r>
              <w:rPr>
                <w:rFonts w:hint="eastAsia"/>
                <w:vertAlign w:val="baseline"/>
                <w:lang w:val="en-US" w:eastAsia="zh-CN"/>
              </w:rPr>
              <w:t>1</w:t>
            </w:r>
          </w:p>
        </w:tc>
        <w:tc>
          <w:tcPr>
            <w:tcW w:w="835" w:type="dxa"/>
          </w:tcPr>
          <w:p w14:paraId="2367CB7D">
            <w:pPr>
              <w:pStyle w:val="4"/>
              <w:numPr>
                <w:ilvl w:val="0"/>
                <w:numId w:val="0"/>
              </w:numPr>
              <w:rPr>
                <w:rFonts w:hint="default"/>
                <w:vertAlign w:val="baseline"/>
                <w:lang w:val="en-US" w:eastAsia="zh-CN"/>
              </w:rPr>
            </w:pPr>
            <w:r>
              <w:rPr>
                <w:rFonts w:hint="eastAsia"/>
                <w:vertAlign w:val="baseline"/>
                <w:lang w:val="en-US" w:eastAsia="zh-CN"/>
              </w:rPr>
              <w:t>1</w:t>
            </w:r>
          </w:p>
        </w:tc>
      </w:tr>
      <w:tr w14:paraId="5AF64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3CBE6C98">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4D5EE3C8">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B41BEAE">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028788E">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5E3349B">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0DDBC7B8">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64FF3F4A">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4C841327">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6F8A4DB1">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696052E8">
            <w:pPr>
              <w:pStyle w:val="4"/>
              <w:numPr>
                <w:ilvl w:val="0"/>
                <w:numId w:val="0"/>
              </w:numPr>
              <w:rPr>
                <w:rFonts w:hint="default"/>
                <w:vertAlign w:val="baseline"/>
                <w:lang w:val="en-US" w:eastAsia="zh-CN"/>
              </w:rPr>
            </w:pPr>
            <w:r>
              <w:rPr>
                <w:rFonts w:hint="eastAsia"/>
                <w:vertAlign w:val="baseline"/>
                <w:lang w:val="en-US" w:eastAsia="zh-CN"/>
              </w:rPr>
              <w:t>0</w:t>
            </w:r>
          </w:p>
        </w:tc>
        <w:tc>
          <w:tcPr>
            <w:tcW w:w="835" w:type="dxa"/>
          </w:tcPr>
          <w:p w14:paraId="6DAD4CE9">
            <w:pPr>
              <w:pStyle w:val="4"/>
              <w:numPr>
                <w:ilvl w:val="0"/>
                <w:numId w:val="0"/>
              </w:numPr>
              <w:rPr>
                <w:rFonts w:hint="default"/>
                <w:vertAlign w:val="baseline"/>
                <w:lang w:val="en-US" w:eastAsia="zh-CN"/>
              </w:rPr>
            </w:pPr>
            <w:r>
              <w:rPr>
                <w:rFonts w:hint="eastAsia"/>
                <w:vertAlign w:val="baseline"/>
                <w:lang w:val="en-US" w:eastAsia="zh-CN"/>
              </w:rPr>
              <w:t>1</w:t>
            </w:r>
          </w:p>
        </w:tc>
      </w:tr>
      <w:tr w14:paraId="0E030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0A482E89">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58895CD3">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2CBBDF4E">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0827A33E">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5106AFC3">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D2FFE30">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786C53D">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1492C05">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44D23A77">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46BCD41E">
            <w:pPr>
              <w:pStyle w:val="4"/>
              <w:numPr>
                <w:ilvl w:val="0"/>
                <w:numId w:val="0"/>
              </w:numPr>
              <w:rPr>
                <w:rFonts w:hint="default"/>
                <w:vertAlign w:val="baseline"/>
                <w:lang w:val="en-US" w:eastAsia="zh-CN"/>
              </w:rPr>
            </w:pPr>
            <w:r>
              <w:rPr>
                <w:rFonts w:hint="eastAsia"/>
                <w:vertAlign w:val="baseline"/>
                <w:lang w:val="en-US" w:eastAsia="zh-CN"/>
              </w:rPr>
              <w:t>1</w:t>
            </w:r>
          </w:p>
        </w:tc>
        <w:tc>
          <w:tcPr>
            <w:tcW w:w="835" w:type="dxa"/>
          </w:tcPr>
          <w:p w14:paraId="2DF4C12B">
            <w:pPr>
              <w:pStyle w:val="4"/>
              <w:numPr>
                <w:ilvl w:val="0"/>
                <w:numId w:val="0"/>
              </w:numPr>
              <w:rPr>
                <w:rFonts w:hint="default"/>
                <w:vertAlign w:val="baseline"/>
                <w:lang w:val="en-US" w:eastAsia="zh-CN"/>
              </w:rPr>
            </w:pPr>
            <w:r>
              <w:rPr>
                <w:rFonts w:hint="eastAsia"/>
                <w:vertAlign w:val="baseline"/>
                <w:lang w:val="en-US" w:eastAsia="zh-CN"/>
              </w:rPr>
              <w:t>1</w:t>
            </w:r>
          </w:p>
        </w:tc>
      </w:tr>
      <w:tr w14:paraId="398658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5C598512">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77D4B22A">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2AA5A3D9">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48DA196F">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BD1F559">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47BBD0D">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86B57B8">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5D6D8264">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5A72C1A6">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7271EDD5">
            <w:pPr>
              <w:pStyle w:val="4"/>
              <w:numPr>
                <w:ilvl w:val="0"/>
                <w:numId w:val="0"/>
              </w:numPr>
              <w:rPr>
                <w:rFonts w:hint="default"/>
                <w:vertAlign w:val="baseline"/>
                <w:lang w:val="en-US" w:eastAsia="zh-CN"/>
              </w:rPr>
            </w:pPr>
            <w:r>
              <w:rPr>
                <w:rFonts w:hint="eastAsia"/>
                <w:vertAlign w:val="baseline"/>
                <w:lang w:val="en-US" w:eastAsia="zh-CN"/>
              </w:rPr>
              <w:t>1</w:t>
            </w:r>
          </w:p>
        </w:tc>
        <w:tc>
          <w:tcPr>
            <w:tcW w:w="835" w:type="dxa"/>
          </w:tcPr>
          <w:p w14:paraId="0E9AA48F">
            <w:pPr>
              <w:pStyle w:val="4"/>
              <w:numPr>
                <w:ilvl w:val="0"/>
                <w:numId w:val="0"/>
              </w:numPr>
              <w:rPr>
                <w:rFonts w:hint="default"/>
                <w:vertAlign w:val="baseline"/>
                <w:lang w:val="en-US" w:eastAsia="zh-CN"/>
              </w:rPr>
            </w:pPr>
            <w:r>
              <w:rPr>
                <w:rFonts w:hint="eastAsia"/>
                <w:vertAlign w:val="baseline"/>
                <w:lang w:val="en-US" w:eastAsia="zh-CN"/>
              </w:rPr>
              <w:t>1</w:t>
            </w:r>
          </w:p>
        </w:tc>
      </w:tr>
    </w:tbl>
    <w:p w14:paraId="0E2A7ECE">
      <w:pPr>
        <w:pStyle w:val="4"/>
        <w:numPr>
          <w:ilvl w:val="0"/>
          <w:numId w:val="0"/>
        </w:numPr>
        <w:rPr>
          <w:rFonts w:hint="eastAsia"/>
        </w:rPr>
      </w:pPr>
    </w:p>
    <w:p w14:paraId="1896B47A">
      <w:pPr>
        <w:pStyle w:val="4"/>
        <w:numPr>
          <w:ilvl w:val="0"/>
          <w:numId w:val="12"/>
        </w:numPr>
        <w:ind w:left="0" w:leftChars="0" w:firstLine="480" w:firstLineChars="200"/>
        <w:rPr>
          <w:rFonts w:hint="eastAsia"/>
        </w:rPr>
      </w:pPr>
      <w:r>
        <w:rPr>
          <w:rFonts w:hint="eastAsia"/>
        </w:rPr>
        <w:t>电路图</w:t>
      </w:r>
    </w:p>
    <w:p w14:paraId="15ECF39E">
      <w:pPr>
        <w:pStyle w:val="4"/>
        <w:numPr>
          <w:ilvl w:val="0"/>
          <w:numId w:val="0"/>
        </w:numPr>
        <w:ind w:firstLine="420" w:firstLineChars="0"/>
        <w:rPr>
          <w:rFonts w:hint="eastAsia"/>
          <w:lang w:val="en-US" w:eastAsia="zh-CN"/>
        </w:rPr>
      </w:pPr>
      <w:r>
        <w:rPr>
          <w:rFonts w:hint="eastAsia"/>
          <w:lang w:val="en-US" w:eastAsia="zh-CN"/>
        </w:rPr>
        <w:t>通过logisim的自动生成功能，可得电路图如下：</w:t>
      </w:r>
    </w:p>
    <w:p w14:paraId="1BA17E68">
      <w:pPr>
        <w:pStyle w:val="4"/>
        <w:numPr>
          <w:ilvl w:val="0"/>
          <w:numId w:val="0"/>
        </w:numPr>
        <w:ind w:firstLine="420" w:firstLineChars="0"/>
      </w:pPr>
      <w:r>
        <w:drawing>
          <wp:inline distT="0" distB="0" distL="114300" distR="114300">
            <wp:extent cx="4559935" cy="4035425"/>
            <wp:effectExtent l="0" t="0" r="12065" b="317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3"/>
                    <a:stretch>
                      <a:fillRect/>
                    </a:stretch>
                  </pic:blipFill>
                  <pic:spPr>
                    <a:xfrm>
                      <a:off x="0" y="0"/>
                      <a:ext cx="4559935" cy="4035425"/>
                    </a:xfrm>
                    <a:prstGeom prst="rect">
                      <a:avLst/>
                    </a:prstGeom>
                    <a:noFill/>
                    <a:ln>
                      <a:noFill/>
                    </a:ln>
                  </pic:spPr>
                </pic:pic>
              </a:graphicData>
            </a:graphic>
          </wp:inline>
        </w:drawing>
      </w:r>
    </w:p>
    <w:p w14:paraId="153B3C8C">
      <w:pPr>
        <w:ind w:firstLine="420" w:firstLineChars="0"/>
        <w:jc w:val="center"/>
        <w:rPr>
          <w:rFonts w:hint="default" w:ascii="Times New Roman" w:hAnsi="Times New Roman" w:cs="Times New Roman"/>
          <w:color w:val="333333"/>
          <w:shd w:val="clear" w:color="auto" w:fill="FFFFFF"/>
          <w:lang w:val="en-US"/>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 xml:space="preserve">-1 </w:t>
      </w:r>
      <w:r>
        <w:rPr>
          <w:rFonts w:hint="eastAsia" w:ascii="黑体" w:hAnsi="黑体" w:eastAsia="黑体" w:cs="黑体"/>
          <w:kern w:val="2"/>
          <w:sz w:val="24"/>
          <w:szCs w:val="24"/>
          <w:lang w:val="en-US" w:eastAsia="zh-CN" w:bidi="ar-SA"/>
        </w:rPr>
        <w:t>七段显示译码器电路图</w:t>
      </w:r>
    </w:p>
    <w:p w14:paraId="7EC22BF4">
      <w:pPr>
        <w:pStyle w:val="4"/>
        <w:numPr>
          <w:ilvl w:val="0"/>
          <w:numId w:val="0"/>
        </w:numPr>
        <w:ind w:firstLine="420" w:firstLineChars="0"/>
        <w:rPr>
          <w:rFonts w:hint="default"/>
          <w:lang w:val="en-US" w:eastAsia="zh-CN"/>
        </w:rPr>
      </w:pPr>
    </w:p>
    <w:p w14:paraId="54428D01">
      <w:pPr>
        <w:pStyle w:val="4"/>
        <w:numPr>
          <w:ilvl w:val="0"/>
          <w:numId w:val="12"/>
        </w:numPr>
        <w:ind w:left="0" w:leftChars="0" w:firstLine="480" w:firstLineChars="200"/>
        <w:rPr>
          <w:rFonts w:hint="eastAsia"/>
        </w:rPr>
      </w:pPr>
      <w:r>
        <w:rPr>
          <w:rFonts w:hint="eastAsia"/>
        </w:rPr>
        <w:t>测试图</w:t>
      </w:r>
    </w:p>
    <w:p w14:paraId="103E1CEC">
      <w:pPr>
        <w:pStyle w:val="4"/>
        <w:numPr>
          <w:ilvl w:val="0"/>
          <w:numId w:val="0"/>
        </w:numPr>
        <w:ind w:firstLine="420" w:firstLineChars="0"/>
        <w:rPr>
          <w:rFonts w:hint="default" w:eastAsia="宋体"/>
          <w:lang w:val="en-US" w:eastAsia="zh-CN"/>
        </w:rPr>
      </w:pPr>
      <w:r>
        <w:rPr>
          <w:rFonts w:hint="eastAsia"/>
          <w:lang w:val="en-US" w:eastAsia="zh-CN"/>
        </w:rPr>
        <w:t>利用驱动测试电路结合Educoder平台的自动测试功能，完成对电路的测试工作</w:t>
      </w:r>
    </w:p>
    <w:p w14:paraId="74D4A0A7">
      <w:pPr>
        <w:pStyle w:val="4"/>
        <w:numPr>
          <w:ilvl w:val="0"/>
          <w:numId w:val="0"/>
        </w:numPr>
        <w:ind w:leftChars="200"/>
        <w:jc w:val="center"/>
      </w:pPr>
      <w:r>
        <w:drawing>
          <wp:inline distT="0" distB="0" distL="114300" distR="114300">
            <wp:extent cx="3736340" cy="2362835"/>
            <wp:effectExtent l="0" t="0" r="1016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736340" cy="2362835"/>
                    </a:xfrm>
                    <a:prstGeom prst="rect">
                      <a:avLst/>
                    </a:prstGeom>
                    <a:noFill/>
                    <a:ln>
                      <a:noFill/>
                    </a:ln>
                  </pic:spPr>
                </pic:pic>
              </a:graphicData>
            </a:graphic>
          </wp:inline>
        </w:drawing>
      </w:r>
    </w:p>
    <w:p w14:paraId="0F1483AF">
      <w:pPr>
        <w:ind w:firstLine="420" w:firstLineChars="0"/>
        <w:jc w:val="center"/>
        <w:rPr>
          <w:rFonts w:hint="default" w:ascii="Times New Roman" w:hAnsi="Times New Roman" w:cs="Times New Roman"/>
          <w:color w:val="333333"/>
          <w:shd w:val="clear" w:color="auto" w:fill="FFFFFF"/>
          <w:lang w:val="en-US"/>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w:t>
      </w:r>
      <w:r>
        <w:rPr>
          <w:rFonts w:hint="default" w:ascii="黑体" w:hAnsi="黑体" w:eastAsia="黑体" w:cs="黑体"/>
          <w:kern w:val="2"/>
          <w:sz w:val="24"/>
          <w:szCs w:val="24"/>
          <w:lang w:val="en-US" w:eastAsia="zh-CN" w:bidi="ar-SA"/>
        </w:rPr>
        <w:t xml:space="preserve"> </w:t>
      </w:r>
      <w:r>
        <w:rPr>
          <w:rFonts w:hint="eastAsia" w:ascii="黑体" w:hAnsi="黑体" w:eastAsia="黑体" w:cs="黑体"/>
          <w:kern w:val="2"/>
          <w:sz w:val="24"/>
          <w:szCs w:val="24"/>
          <w:lang w:val="en-US" w:eastAsia="zh-CN" w:bidi="ar-SA"/>
        </w:rPr>
        <w:t>七段显示译码器驱动测试电路图</w:t>
      </w:r>
    </w:p>
    <w:p w14:paraId="65555C38">
      <w:pPr>
        <w:pStyle w:val="4"/>
        <w:numPr>
          <w:ilvl w:val="0"/>
          <w:numId w:val="0"/>
        </w:numPr>
        <w:ind w:leftChars="200"/>
        <w:rPr>
          <w:rFonts w:hint="eastAsia"/>
        </w:rPr>
      </w:pPr>
    </w:p>
    <w:p w14:paraId="74904AC5">
      <w:pPr>
        <w:pStyle w:val="4"/>
        <w:numPr>
          <w:ilvl w:val="0"/>
          <w:numId w:val="12"/>
        </w:numPr>
        <w:ind w:left="0" w:leftChars="0" w:firstLine="480" w:firstLineChars="200"/>
        <w:rPr>
          <w:rFonts w:hint="eastAsia"/>
        </w:rPr>
      </w:pPr>
      <w:r>
        <w:rPr>
          <w:rFonts w:hint="eastAsia"/>
        </w:rPr>
        <w:t>测试分析</w:t>
      </w:r>
    </w:p>
    <w:p w14:paraId="405F53AF">
      <w:pPr>
        <w:pStyle w:val="4"/>
        <w:numPr>
          <w:ilvl w:val="0"/>
          <w:numId w:val="0"/>
        </w:numPr>
        <w:ind w:leftChars="200"/>
      </w:pPr>
      <w:r>
        <w:rPr>
          <w:rFonts w:hint="eastAsia"/>
          <w:lang w:val="en-US" w:eastAsia="zh-CN"/>
        </w:rPr>
        <w:t xml:space="preserve"> </w:t>
      </w:r>
      <w:r>
        <w:drawing>
          <wp:inline distT="0" distB="0" distL="114300" distR="114300">
            <wp:extent cx="5040630" cy="2443480"/>
            <wp:effectExtent l="0" t="0" r="127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040630" cy="2443480"/>
                    </a:xfrm>
                    <a:prstGeom prst="rect">
                      <a:avLst/>
                    </a:prstGeom>
                    <a:noFill/>
                    <a:ln>
                      <a:noFill/>
                    </a:ln>
                  </pic:spPr>
                </pic:pic>
              </a:graphicData>
            </a:graphic>
          </wp:inline>
        </w:drawing>
      </w:r>
    </w:p>
    <w:p w14:paraId="48BA750E">
      <w:p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 xml:space="preserve"> </w:t>
      </w:r>
      <w:r>
        <w:rPr>
          <w:rFonts w:hint="eastAsia" w:ascii="黑体" w:hAnsi="黑体" w:eastAsia="黑体" w:cs="黑体"/>
          <w:kern w:val="2"/>
          <w:sz w:val="24"/>
          <w:szCs w:val="24"/>
          <w:lang w:val="en-US" w:eastAsia="zh-CN" w:bidi="ar-SA"/>
        </w:rPr>
        <w:t>七段显示译码器测试结果图</w:t>
      </w:r>
    </w:p>
    <w:p w14:paraId="4C0FC841">
      <w:pPr>
        <w:bidi w:val="0"/>
        <w:ind w:firstLine="420" w:firstLineChars="0"/>
        <w:rPr>
          <w:rFonts w:hint="eastAsia"/>
          <w:lang w:val="en-US" w:eastAsia="zh-CN"/>
        </w:rPr>
      </w:pPr>
      <w:r>
        <w:rPr>
          <w:rFonts w:hint="eastAsia"/>
          <w:lang w:val="en-US" w:eastAsia="zh-CN"/>
        </w:rPr>
        <w:t>测试结果表明，电路对于所有输入都能输出理论的匹配结果，说明电路设计是正确的。</w:t>
      </w:r>
    </w:p>
    <w:p w14:paraId="5932FE5A">
      <w:pPr>
        <w:pStyle w:val="3"/>
        <w:ind w:right="240"/>
        <w:rPr>
          <w:rFonts w:ascii="黑体" w:hAnsi="黑体" w:cs="Segoe UI"/>
          <w:color w:val="333333"/>
          <w:shd w:val="clear" w:color="auto" w:fill="FFFFFF"/>
        </w:rPr>
      </w:pPr>
      <w:bookmarkStart w:id="32" w:name="_Toc184023001"/>
      <w:r>
        <w:rPr>
          <w:rFonts w:hint="eastAsia" w:ascii="黑体" w:hAnsi="黑体" w:cs="Segoe UI"/>
          <w:color w:val="333333"/>
          <w:shd w:val="clear" w:color="auto" w:fill="FFFFFF"/>
          <w:lang w:val="en-US" w:eastAsia="zh-CN"/>
        </w:rPr>
        <w:t xml:space="preserve"> </w:t>
      </w:r>
      <w:r>
        <w:rPr>
          <w:rFonts w:hint="eastAsia" w:ascii="黑体" w:hAnsi="黑体" w:cs="Segoe UI"/>
          <w:color w:val="333333"/>
          <w:shd w:val="clear" w:color="auto" w:fill="FFFFFF"/>
        </w:rPr>
        <w:t>无符号比较器（4位、8位）</w:t>
      </w:r>
      <w:bookmarkEnd w:id="32"/>
    </w:p>
    <w:p w14:paraId="69433F3A">
      <w:pPr>
        <w:pStyle w:val="4"/>
        <w:numPr>
          <w:ilvl w:val="0"/>
          <w:numId w:val="14"/>
        </w:numPr>
        <w:ind w:firstLine="480"/>
        <w:rPr>
          <w:rFonts w:hint="eastAsia"/>
        </w:rPr>
      </w:pPr>
      <w:r>
        <w:rPr>
          <w:rFonts w:hint="eastAsia"/>
        </w:rPr>
        <w:t>设计思路及设计过程</w:t>
      </w:r>
    </w:p>
    <w:p w14:paraId="34CADF20">
      <w:pPr>
        <w:pStyle w:val="4"/>
        <w:numPr>
          <w:ilvl w:val="0"/>
          <w:numId w:val="0"/>
        </w:numPr>
        <w:ind w:firstLine="420" w:firstLineChars="0"/>
        <w:rPr>
          <w:rFonts w:hint="eastAsia" w:ascii="宋体" w:hAnsi="宋体" w:cs="宋体"/>
          <w:sz w:val="24"/>
          <w:szCs w:val="24"/>
          <w:lang w:val="en-US" w:eastAsia="zh-CN"/>
        </w:rPr>
      </w:pPr>
      <w:r>
        <w:rPr>
          <w:rFonts w:hint="eastAsia"/>
          <w:lang w:val="en-US" w:eastAsia="zh-CN"/>
        </w:rPr>
        <w:t>无符号比较器主要用于判断当前倒计时与3s和0s的大小关系，由于实验中倒计时为两位十进制数，每一位需要用4位2进制BCD码表示，因此我们需要8位无符号比较器，直接设计8位无符号比较器状态数多，设计较为复杂，我们可以利用</w:t>
      </w:r>
      <w:r>
        <w:rPr>
          <w:rFonts w:ascii="宋体" w:hAnsi="宋体" w:eastAsia="宋体" w:cs="宋体"/>
          <w:sz w:val="24"/>
          <w:szCs w:val="24"/>
        </w:rPr>
        <w:t>电路级联扩展的基本原理</w:t>
      </w:r>
      <w:r>
        <w:rPr>
          <w:rFonts w:hint="eastAsia" w:ascii="宋体" w:hAnsi="宋体" w:cs="宋体"/>
          <w:sz w:val="24"/>
          <w:szCs w:val="24"/>
          <w:lang w:eastAsia="zh-CN"/>
        </w:rPr>
        <w:t>，将两个4位比较器级联。将输入X和Y分别分为高4位和低4位，首先比较高4位，若相等，再比较低4位。</w:t>
      </w:r>
      <w:r>
        <w:rPr>
          <w:rFonts w:ascii="宋体" w:hAnsi="宋体" w:eastAsia="宋体" w:cs="宋体"/>
          <w:sz w:val="24"/>
          <w:szCs w:val="24"/>
        </w:rPr>
        <w:t>利用4位无符号比较器作为子模块，可以减少设计复杂度，提高模块复用性</w:t>
      </w:r>
      <w:r>
        <w:rPr>
          <w:rFonts w:hint="eastAsia" w:ascii="宋体" w:hAnsi="宋体" w:cs="宋体"/>
          <w:sz w:val="24"/>
          <w:szCs w:val="24"/>
          <w:lang w:eastAsia="zh-CN"/>
        </w:rPr>
        <w:t>。</w:t>
      </w:r>
      <w:r>
        <w:rPr>
          <w:rFonts w:hint="eastAsia" w:ascii="宋体" w:hAnsi="宋体" w:cs="宋体"/>
          <w:sz w:val="24"/>
          <w:szCs w:val="24"/>
          <w:lang w:val="en-US" w:eastAsia="zh-CN"/>
        </w:rPr>
        <w:t>对此，我们首先需要考虑4位无符号比较器的设计，分析可知电路的输入输出如下</w:t>
      </w:r>
    </w:p>
    <w:p w14:paraId="6BA3E9D8">
      <w:pPr>
        <w:pStyle w:val="4"/>
        <w:numPr>
          <w:ilvl w:val="0"/>
          <w:numId w:val="13"/>
        </w:numPr>
        <w:ind w:left="420" w:leftChars="0" w:hanging="420" w:firstLineChars="0"/>
        <w:rPr>
          <w:rFonts w:hint="eastAsia"/>
          <w:lang w:val="en-US" w:eastAsia="zh-CN"/>
        </w:rPr>
      </w:pPr>
      <w:r>
        <w:rPr>
          <w:rFonts w:hint="eastAsia"/>
          <w:lang w:val="en-US" w:eastAsia="zh-CN"/>
        </w:rPr>
        <w:t>输入：4位输入X和Y(X3~X0和Y3~Y0)</w:t>
      </w:r>
    </w:p>
    <w:p w14:paraId="6DE40325">
      <w:pPr>
        <w:pStyle w:val="4"/>
        <w:numPr>
          <w:ilvl w:val="0"/>
          <w:numId w:val="13"/>
        </w:numPr>
        <w:ind w:left="420" w:leftChars="0" w:hanging="420" w:firstLineChars="0"/>
        <w:rPr>
          <w:rFonts w:hint="default" w:ascii="宋体" w:hAnsi="宋体" w:cs="宋体"/>
          <w:sz w:val="24"/>
          <w:szCs w:val="24"/>
          <w:lang w:val="en-US" w:eastAsia="zh-CN"/>
        </w:rPr>
      </w:pPr>
      <w:r>
        <w:rPr>
          <w:rFonts w:hint="eastAsia"/>
          <w:lang w:val="en-US" w:eastAsia="zh-CN"/>
        </w:rPr>
        <w:t>输出：XY的大小关系G、E、L</w:t>
      </w:r>
    </w:p>
    <w:p w14:paraId="4C82CD5E">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eastAsia="zh-CN"/>
        </w:rPr>
        <w:t>该电路有8个输入，真值表表项256项，使用真值表过于复杂，</w:t>
      </w:r>
      <w:r>
        <w:rPr>
          <w:rFonts w:hint="eastAsia" w:ascii="宋体" w:hAnsi="宋体" w:cs="宋体"/>
          <w:sz w:val="24"/>
          <w:szCs w:val="24"/>
          <w:lang w:val="en-US" w:eastAsia="zh-CN"/>
        </w:rPr>
        <w:t>可以</w:t>
      </w:r>
      <w:r>
        <w:rPr>
          <w:rFonts w:hint="eastAsia" w:ascii="宋体" w:hAnsi="宋体" w:cs="宋体"/>
          <w:sz w:val="24"/>
          <w:szCs w:val="24"/>
          <w:lang w:eastAsia="zh-CN"/>
        </w:rPr>
        <w:t>使用逻辑表达式</w:t>
      </w:r>
      <w:r>
        <w:rPr>
          <w:rFonts w:ascii="宋体" w:hAnsi="宋体" w:eastAsia="宋体" w:cs="宋体"/>
          <w:sz w:val="24"/>
          <w:szCs w:val="24"/>
        </w:rPr>
        <w:t>来简化设计过程。关键的思路是逐位比较输入的两个4位数（X和Y），并利用比较规则通过布尔表达式描述它们之间的大小关系。</w:t>
      </w:r>
      <w:r>
        <w:rPr>
          <w:rFonts w:hint="eastAsia" w:ascii="宋体" w:hAnsi="宋体" w:cs="宋体"/>
          <w:sz w:val="24"/>
          <w:szCs w:val="24"/>
          <w:lang w:val="en-US" w:eastAsia="zh-CN"/>
        </w:rPr>
        <w:t>不难想到，我们可以通过从最高位开始逐位比较来确定XY的大小关系，具体逻辑表达式的完成过程如下</w:t>
      </w:r>
    </w:p>
    <w:p w14:paraId="5AF6A45D">
      <w:pPr>
        <w:numPr>
          <w:ilvl w:val="0"/>
          <w:numId w:val="15"/>
        </w:numPr>
        <w:bidi w:val="0"/>
        <w:ind w:left="0" w:leftChars="0" w:firstLine="480" w:firstLineChars="200"/>
        <w:jc w:val="left"/>
        <w:rPr>
          <w:rFonts w:hint="default" w:ascii="Times New Roman" w:hAnsi="Times New Roman" w:cs="Times New Roman"/>
        </w:rPr>
      </w:pPr>
      <w:r>
        <w:rPr>
          <w:rFonts w:hint="default" w:ascii="Times New Roman" w:hAnsi="Times New Roman" w:cs="Times New Roman"/>
        </w:rPr>
        <w:t>X大于Y</w:t>
      </w:r>
      <w:r>
        <w:rPr>
          <w:rFonts w:hint="eastAsia" w:cs="Times New Roman"/>
          <w:lang w:val="en-US" w:eastAsia="zh-CN"/>
        </w:rPr>
        <w:t>(G)</w:t>
      </w:r>
      <w:r>
        <w:rPr>
          <w:rFonts w:hint="default" w:ascii="Times New Roman" w:hAnsi="Times New Roman" w:cs="Times New Roman"/>
        </w:rPr>
        <w:t>: X &gt; Y时，首先需要从高位开始逐位比较：</w:t>
      </w:r>
    </w:p>
    <w:p w14:paraId="4A1EA38D">
      <w:pPr>
        <w:bidi w:val="0"/>
        <w:rPr>
          <w:rFonts w:hint="default" w:ascii="Times New Roman" w:hAnsi="Times New Roman" w:cs="Times New Roman"/>
        </w:rPr>
      </w:pPr>
      <w:r>
        <w:rPr>
          <w:rFonts w:hint="default" w:ascii="Times New Roman" w:hAnsi="Times New Roman" w:cs="Times New Roman"/>
        </w:rPr>
        <w:t>如果X的最高位大于Y的最高位（X3 &gt; Y3），则X &gt; Y；</w:t>
      </w:r>
    </w:p>
    <w:p w14:paraId="45B39517">
      <w:pPr>
        <w:bidi w:val="0"/>
        <w:rPr>
          <w:rFonts w:hint="default" w:ascii="Times New Roman" w:hAnsi="Times New Roman" w:cs="Times New Roman"/>
        </w:rPr>
      </w:pPr>
      <w:r>
        <w:rPr>
          <w:rFonts w:hint="default" w:ascii="Times New Roman" w:hAnsi="Times New Roman" w:cs="Times New Roman"/>
        </w:rPr>
        <w:t>如果X3 == Y3，继续比较X2与Y2，依此类推。</w:t>
      </w:r>
    </w:p>
    <w:p w14:paraId="40D1748B">
      <w:pPr>
        <w:bidi w:val="0"/>
        <w:rPr>
          <w:rFonts w:hint="default" w:ascii="Times New Roman" w:hAnsi="Times New Roman" w:cs="Times New Roman"/>
          <w:lang w:val="en-US" w:eastAsia="zh-CN"/>
        </w:rPr>
      </w:pPr>
      <w:r>
        <w:rPr>
          <w:rFonts w:hint="default" w:ascii="Times New Roman" w:hAnsi="Times New Roman" w:cs="Times New Roman"/>
          <w:lang w:val="en-US" w:eastAsia="zh-CN"/>
        </w:rPr>
        <w:t>最终表达式为：</w:t>
      </w:r>
      <w:r>
        <w:rPr>
          <w:rFonts w:hint="eastAsia" w:cs="Times New Roman"/>
          <w:lang w:val="en-US" w:eastAsia="zh-CN"/>
        </w:rPr>
        <w:t>G=</w:t>
      </w:r>
      <w:r>
        <w:rPr>
          <w:rFonts w:hint="default" w:ascii="Times New Roman" w:hAnsi="Times New Roman" w:cs="Times New Roman"/>
          <w:lang w:val="en-US" w:eastAsia="zh-CN"/>
        </w:rPr>
        <w:t>X0 ~Y3 ~Y2 ~Y1 ~Y0 + X1 ~Y3 ~Y2 ~Y1 + X1 X0 ~Y3 ~Y2 ~Y0 + X2 ~Y3 ~Y2 + X2 X0 ~Y3 ~Y1 ~Y0 + X2 X1 ~Y3 ~Y1 + X2 X1 X0 ~Y3 ~Y0 + X3 ~Y3 + X3 X0 ~Y2 ~Y1 ~Y0 + X3 X1 ~Y2 ~Y1 + X3 X1 X0 ~Y2 ~Y0 + X3 X2 ~Y2 + X3 X2 X0 ~Y1 ~Y0 + X3 X2 X1 ~Y1 + X3 X2 X1 X0 ~Y0</w:t>
      </w:r>
    </w:p>
    <w:p w14:paraId="418200F3">
      <w:pPr>
        <w:numPr>
          <w:ilvl w:val="0"/>
          <w:numId w:val="15"/>
        </w:num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X等于Y</w:t>
      </w:r>
      <w:r>
        <w:rPr>
          <w:rFonts w:hint="default" w:ascii="Times New Roman" w:hAnsi="Times New Roman" w:cs="Times New Roman"/>
          <w:lang w:val="en-US" w:eastAsia="zh-CN"/>
        </w:rPr>
        <w:t>(E)</w:t>
      </w:r>
      <w:r>
        <w:rPr>
          <w:rFonts w:hint="default" w:ascii="Times New Roman" w:hAnsi="Times New Roman" w:cs="Times New Roman"/>
        </w:rPr>
        <w:t>: X = Y时，要求所有对应位都相等</w:t>
      </w:r>
      <w:r>
        <w:rPr>
          <w:rFonts w:hint="default" w:ascii="Times New Roman" w:hAnsi="Times New Roman" w:cs="Times New Roman"/>
          <w:lang w:eastAsia="zh-CN"/>
        </w:rPr>
        <w:t>，</w:t>
      </w:r>
      <w:r>
        <w:rPr>
          <w:rFonts w:hint="default" w:ascii="Times New Roman" w:hAnsi="Times New Roman" w:cs="Times New Roman"/>
          <w:lang w:val="en-US" w:eastAsia="zh-CN"/>
        </w:rPr>
        <w:t>可以直接写出表达式：E=</w:t>
      </w:r>
      <w:r>
        <w:rPr>
          <w:rFonts w:hint="default" w:ascii="Times New Roman" w:hAnsi="Times New Roman" w:eastAsia="宋体" w:cs="Times New Roman"/>
          <w:sz w:val="24"/>
          <w:szCs w:val="24"/>
        </w:rPr>
        <w:t>(X3=Y3)&amp;(X2=Y2)&amp;(X1=Y1)&amp;(X0=Y0)</w:t>
      </w:r>
    </w:p>
    <w:p w14:paraId="0BA7ABB0">
      <w:pPr>
        <w:numPr>
          <w:ilvl w:val="0"/>
          <w:numId w:val="15"/>
        </w:numPr>
        <w:bidi w:val="0"/>
        <w:ind w:left="0" w:leftChars="0" w:firstLine="480" w:firstLineChars="200"/>
        <w:rPr>
          <w:rFonts w:hint="default" w:ascii="Times New Roman" w:hAnsi="Times New Roman" w:cs="Times New Roman"/>
          <w:lang w:val="en-US" w:eastAsia="zh-CN"/>
        </w:rPr>
      </w:pPr>
      <w:r>
        <w:rPr>
          <w:rFonts w:hint="default" w:ascii="Times New Roman" w:hAnsi="Times New Roman" w:eastAsia="宋体" w:cs="Times New Roman"/>
          <w:sz w:val="24"/>
          <w:szCs w:val="24"/>
        </w:rPr>
        <w:t>X小于Y</w:t>
      </w:r>
      <w:r>
        <w:rPr>
          <w:rFonts w:hint="default" w:ascii="Times New Roman" w:hAnsi="Times New Roman" w:cs="Times New Roman"/>
          <w:sz w:val="24"/>
          <w:szCs w:val="24"/>
          <w:lang w:val="en-US" w:eastAsia="zh-CN"/>
        </w:rPr>
        <w:t>时(L)，</w:t>
      </w:r>
      <w:r>
        <w:rPr>
          <w:rFonts w:hint="default" w:ascii="Times New Roman" w:hAnsi="Times New Roman" w:eastAsia="宋体" w:cs="Times New Roman"/>
          <w:sz w:val="24"/>
          <w:szCs w:val="24"/>
        </w:rPr>
        <w:t>X &lt; Y时，逻辑与X &gt; Y相对</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可以直接为G取反(这点无法通过logisim自动生成电路，需要手动完成电路)得到结果，也可以改变1式中非符号的位置来实现，逻辑表达式为</w:t>
      </w:r>
      <w:r>
        <w:rPr>
          <w:rFonts w:hint="default" w:ascii="Times New Roman" w:hAnsi="Times New Roman" w:eastAsia="宋体" w:cs="Times New Roman"/>
          <w:sz w:val="24"/>
          <w:szCs w:val="24"/>
        </w:rPr>
        <w:t>L=G&amp;E</w:t>
      </w:r>
    </w:p>
    <w:p w14:paraId="1AFD375D">
      <w:pPr>
        <w:pStyle w:val="4"/>
        <w:numPr>
          <w:ilvl w:val="0"/>
          <w:numId w:val="0"/>
        </w:numPr>
        <w:ind w:firstLine="420" w:firstLineChars="0"/>
        <w:rPr>
          <w:rFonts w:hint="default" w:ascii="宋体" w:hAnsi="宋体" w:cs="宋体"/>
          <w:sz w:val="24"/>
          <w:szCs w:val="24"/>
          <w:lang w:val="en-US" w:eastAsia="zh-CN"/>
        </w:rPr>
      </w:pPr>
      <w:r>
        <w:rPr>
          <w:rFonts w:ascii="宋体" w:hAnsi="宋体" w:eastAsia="宋体" w:cs="宋体"/>
          <w:sz w:val="24"/>
          <w:szCs w:val="24"/>
        </w:rPr>
        <w:t>通过上述逻辑表达式设计，我们能够</w:t>
      </w:r>
      <w:r>
        <w:rPr>
          <w:rFonts w:hint="eastAsia" w:ascii="宋体" w:hAnsi="宋体" w:cs="宋体"/>
          <w:sz w:val="24"/>
          <w:szCs w:val="24"/>
          <w:lang w:val="en-US" w:eastAsia="zh-CN"/>
        </w:rPr>
        <w:t>通过</w:t>
      </w:r>
      <w:r>
        <w:rPr>
          <w:rFonts w:ascii="宋体" w:hAnsi="宋体" w:eastAsia="宋体" w:cs="宋体"/>
          <w:sz w:val="24"/>
          <w:szCs w:val="24"/>
        </w:rPr>
        <w:t>逐位</w:t>
      </w:r>
      <w:r>
        <w:rPr>
          <w:rFonts w:hint="eastAsia" w:ascii="宋体" w:hAnsi="宋体" w:cs="宋体"/>
          <w:sz w:val="24"/>
          <w:szCs w:val="24"/>
          <w:lang w:val="en-US" w:eastAsia="zh-CN"/>
        </w:rPr>
        <w:t>比较</w:t>
      </w:r>
      <w:r>
        <w:rPr>
          <w:rFonts w:ascii="宋体" w:hAnsi="宋体" w:eastAsia="宋体" w:cs="宋体"/>
          <w:sz w:val="24"/>
          <w:szCs w:val="24"/>
        </w:rPr>
        <w:t>推导出X和Y之间的大小关系，并</w:t>
      </w:r>
      <w:r>
        <w:rPr>
          <w:rFonts w:hint="eastAsia" w:ascii="宋体" w:hAnsi="宋体" w:cs="宋体"/>
          <w:sz w:val="24"/>
          <w:szCs w:val="24"/>
          <w:lang w:val="en-US" w:eastAsia="zh-CN"/>
        </w:rPr>
        <w:t>通过逻辑表达式</w:t>
      </w:r>
      <w:r>
        <w:rPr>
          <w:rFonts w:ascii="宋体" w:hAnsi="宋体" w:eastAsia="宋体" w:cs="宋体"/>
          <w:sz w:val="24"/>
          <w:szCs w:val="24"/>
        </w:rPr>
        <w:t>简化设计。对于4位无符号数比较器，逐位比较是核心方法，而逻辑表达式提供了更高效、易于实现的方式</w:t>
      </w:r>
      <w:r>
        <w:rPr>
          <w:rFonts w:hint="eastAsia" w:ascii="宋体" w:hAnsi="宋体" w:cs="宋体"/>
          <w:sz w:val="24"/>
          <w:szCs w:val="24"/>
          <w:lang w:eastAsia="zh-CN"/>
        </w:rPr>
        <w:t>，</w:t>
      </w:r>
      <w:r>
        <w:rPr>
          <w:rFonts w:hint="eastAsia" w:ascii="宋体" w:hAnsi="宋体" w:cs="宋体"/>
          <w:sz w:val="24"/>
          <w:szCs w:val="24"/>
          <w:lang w:val="en-US" w:eastAsia="zh-CN"/>
        </w:rPr>
        <w:t>而在实现了</w:t>
      </w:r>
      <w:r>
        <w:rPr>
          <w:rFonts w:ascii="宋体" w:hAnsi="宋体" w:eastAsia="宋体" w:cs="宋体"/>
          <w:sz w:val="24"/>
          <w:szCs w:val="24"/>
        </w:rPr>
        <w:t>4位无符号数比较器</w:t>
      </w:r>
      <w:r>
        <w:rPr>
          <w:rFonts w:hint="eastAsia" w:ascii="宋体" w:hAnsi="宋体" w:cs="宋体"/>
          <w:sz w:val="24"/>
          <w:szCs w:val="24"/>
          <w:lang w:val="en-US" w:eastAsia="zh-CN"/>
        </w:rPr>
        <w:t>后，以相同的思想设计8</w:t>
      </w:r>
      <w:r>
        <w:rPr>
          <w:rFonts w:ascii="宋体" w:hAnsi="宋体" w:eastAsia="宋体" w:cs="宋体"/>
          <w:sz w:val="24"/>
          <w:szCs w:val="24"/>
        </w:rPr>
        <w:t>位无符号数比较器</w:t>
      </w:r>
      <w:r>
        <w:rPr>
          <w:rFonts w:hint="eastAsia" w:ascii="宋体" w:hAnsi="宋体" w:cs="宋体"/>
          <w:sz w:val="24"/>
          <w:szCs w:val="24"/>
          <w:lang w:val="en-US" w:eastAsia="zh-CN"/>
        </w:rPr>
        <w:t>就更为简单了，将8位输入分为两部分(每部分4位，通过4位无符号比较器进行比较),比较过程如下：</w:t>
      </w:r>
    </w:p>
    <w:p w14:paraId="45540744">
      <w:pPr>
        <w:numPr>
          <w:ilvl w:val="0"/>
          <w:numId w:val="16"/>
        </w:numPr>
        <w:bidi w:val="0"/>
        <w:ind w:left="0" w:leftChars="0" w:firstLine="400" w:firstLineChars="0"/>
      </w:pPr>
      <w:r>
        <w:t>X &gt; Y（G）：如果高4位中的X大于Y或者如果高4位相等且低4位中X大于Y，则X &gt; Y。</w:t>
      </w:r>
    </w:p>
    <w:p w14:paraId="0F373B59">
      <w:pPr>
        <w:numPr>
          <w:ilvl w:val="0"/>
          <w:numId w:val="16"/>
        </w:numPr>
        <w:bidi w:val="0"/>
        <w:ind w:left="0" w:leftChars="0" w:firstLine="400" w:firstLineChars="0"/>
      </w:pPr>
      <w:r>
        <w:t>X = Y（E）：如果高4位和低4位都相等，则X = Y。</w:t>
      </w:r>
    </w:p>
    <w:p w14:paraId="104FDA51">
      <w:pPr>
        <w:numPr>
          <w:ilvl w:val="0"/>
          <w:numId w:val="16"/>
        </w:numPr>
        <w:bidi w:val="0"/>
        <w:ind w:left="0" w:leftChars="0" w:firstLine="400" w:firstLineChars="0"/>
      </w:pPr>
      <w:r>
        <w:t>X &lt; Y（L）：如果高4位中的X小于Y或者如果高4位相等且低4位中X小于Y，则X &lt; Y。</w:t>
      </w:r>
    </w:p>
    <w:p w14:paraId="41610F38">
      <w:pPr>
        <w:pStyle w:val="4"/>
        <w:numPr>
          <w:ilvl w:val="0"/>
          <w:numId w:val="0"/>
        </w:numPr>
        <w:ind w:firstLine="420" w:firstLineChars="0"/>
        <w:rPr>
          <w:rFonts w:hint="default" w:ascii="宋体" w:hAnsi="宋体" w:cs="宋体"/>
          <w:sz w:val="24"/>
          <w:szCs w:val="24"/>
          <w:lang w:val="en-US" w:eastAsia="zh-CN"/>
        </w:rPr>
      </w:pPr>
      <w:r>
        <w:rPr>
          <w:rFonts w:hint="eastAsia" w:ascii="宋体" w:hAnsi="宋体" w:eastAsia="宋体" w:cs="宋体"/>
          <w:sz w:val="24"/>
          <w:szCs w:val="24"/>
          <w:lang w:val="en-US" w:eastAsia="zh-CN"/>
        </w:rPr>
        <w:t>通过上述思想，</w:t>
      </w:r>
      <w:r>
        <w:rPr>
          <w:rFonts w:ascii="宋体" w:hAnsi="宋体" w:eastAsia="宋体" w:cs="宋体"/>
          <w:sz w:val="24"/>
          <w:szCs w:val="24"/>
        </w:rPr>
        <w:t>8位无符号数比较器的设计变得更加简洁</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我们可以开始完成具体电路了</w:t>
      </w:r>
      <w:r>
        <w:rPr>
          <w:rFonts w:hint="eastAsia" w:ascii="宋体" w:hAnsi="宋体" w:cs="宋体"/>
          <w:sz w:val="24"/>
          <w:szCs w:val="24"/>
          <w:lang w:val="en-US" w:eastAsia="zh-CN"/>
        </w:rPr>
        <w:t>。</w:t>
      </w:r>
    </w:p>
    <w:p w14:paraId="56AA51E4">
      <w:pPr>
        <w:pStyle w:val="4"/>
        <w:numPr>
          <w:ilvl w:val="0"/>
          <w:numId w:val="14"/>
        </w:numPr>
        <w:ind w:left="0" w:leftChars="0" w:firstLine="480" w:firstLineChars="200"/>
        <w:rPr>
          <w:rFonts w:hint="eastAsia"/>
        </w:rPr>
      </w:pPr>
      <w:r>
        <w:rPr>
          <w:rFonts w:hint="eastAsia"/>
        </w:rPr>
        <w:t>电路图</w:t>
      </w:r>
    </w:p>
    <w:p w14:paraId="78905B21">
      <w:pPr>
        <w:pStyle w:val="4"/>
        <w:numPr>
          <w:ilvl w:val="0"/>
          <w:numId w:val="0"/>
        </w:numPr>
        <w:ind w:firstLine="420" w:firstLineChars="0"/>
        <w:rPr>
          <w:rFonts w:hint="eastAsia"/>
          <w:lang w:val="en-US" w:eastAsia="zh-CN"/>
        </w:rPr>
      </w:pPr>
      <w:r>
        <w:rPr>
          <w:rFonts w:hint="eastAsia"/>
          <w:lang w:val="en-US" w:eastAsia="zh-CN"/>
        </w:rPr>
        <w:t>由于电路过长，重复性高，这里4位无符号比较器只展示部分电路</w:t>
      </w:r>
    </w:p>
    <w:p w14:paraId="61C077E2">
      <w:pPr>
        <w:pStyle w:val="4"/>
        <w:numPr>
          <w:ilvl w:val="0"/>
          <w:numId w:val="0"/>
        </w:numPr>
        <w:ind w:firstLine="420" w:firstLineChars="0"/>
        <w:jc w:val="center"/>
        <w:rPr>
          <w:rFonts w:hint="default"/>
          <w:lang w:val="en-US" w:eastAsia="zh-CN"/>
        </w:rPr>
      </w:pPr>
      <w:r>
        <w:drawing>
          <wp:inline distT="0" distB="0" distL="114300" distR="114300">
            <wp:extent cx="3971290" cy="396049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3971290" cy="3960495"/>
                    </a:xfrm>
                    <a:prstGeom prst="rect">
                      <a:avLst/>
                    </a:prstGeom>
                    <a:noFill/>
                    <a:ln>
                      <a:noFill/>
                    </a:ln>
                  </pic:spPr>
                </pic:pic>
              </a:graphicData>
            </a:graphic>
          </wp:inline>
        </w:drawing>
      </w:r>
    </w:p>
    <w:p w14:paraId="6DC6C811">
      <w:p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4</w:t>
      </w:r>
      <w:r>
        <w:rPr>
          <w:rFonts w:hint="default" w:ascii="黑体" w:hAnsi="黑体" w:eastAsia="黑体" w:cs="黑体"/>
          <w:kern w:val="2"/>
          <w:sz w:val="24"/>
          <w:szCs w:val="24"/>
          <w:lang w:val="en-US" w:eastAsia="zh-CN" w:bidi="ar-SA"/>
        </w:rPr>
        <w:t xml:space="preserve"> </w:t>
      </w:r>
      <w:r>
        <w:rPr>
          <w:rFonts w:hint="eastAsia" w:ascii="黑体" w:hAnsi="黑体" w:eastAsia="黑体" w:cs="黑体"/>
          <w:kern w:val="2"/>
          <w:sz w:val="24"/>
          <w:szCs w:val="24"/>
          <w:lang w:val="en-US" w:eastAsia="zh-CN" w:bidi="ar-SA"/>
        </w:rPr>
        <w:t>4位无符号比较器电路图</w:t>
      </w:r>
    </w:p>
    <w:p w14:paraId="4A2D58D5">
      <w:pPr>
        <w:ind w:firstLine="420" w:firstLineChars="0"/>
        <w:jc w:val="center"/>
        <w:rPr>
          <w:rFonts w:hint="eastAsia" w:ascii="黑体" w:hAnsi="黑体" w:eastAsia="黑体" w:cs="黑体"/>
          <w:kern w:val="2"/>
          <w:sz w:val="24"/>
          <w:szCs w:val="24"/>
          <w:lang w:val="en-US" w:eastAsia="zh-CN" w:bidi="ar-SA"/>
        </w:rPr>
      </w:pPr>
    </w:p>
    <w:p w14:paraId="101FBF56">
      <w:pPr>
        <w:ind w:firstLine="420" w:firstLineChars="0"/>
        <w:jc w:val="both"/>
      </w:pPr>
      <w:r>
        <w:drawing>
          <wp:inline distT="0" distB="0" distL="114300" distR="114300">
            <wp:extent cx="5683885" cy="2983230"/>
            <wp:effectExtent l="0" t="0" r="571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683885" cy="2983230"/>
                    </a:xfrm>
                    <a:prstGeom prst="rect">
                      <a:avLst/>
                    </a:prstGeom>
                    <a:noFill/>
                    <a:ln>
                      <a:noFill/>
                    </a:ln>
                  </pic:spPr>
                </pic:pic>
              </a:graphicData>
            </a:graphic>
          </wp:inline>
        </w:drawing>
      </w:r>
    </w:p>
    <w:p w14:paraId="65F9A830">
      <w:p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5</w:t>
      </w:r>
      <w:r>
        <w:rPr>
          <w:rFonts w:hint="default" w:ascii="黑体" w:hAnsi="黑体" w:eastAsia="黑体" w:cs="黑体"/>
          <w:kern w:val="2"/>
          <w:sz w:val="24"/>
          <w:szCs w:val="24"/>
          <w:lang w:val="en-US" w:eastAsia="zh-CN" w:bidi="ar-SA"/>
        </w:rPr>
        <w:t xml:space="preserve"> </w:t>
      </w:r>
      <w:r>
        <w:rPr>
          <w:rFonts w:hint="eastAsia" w:ascii="黑体" w:hAnsi="黑体" w:eastAsia="黑体" w:cs="黑体"/>
          <w:kern w:val="2"/>
          <w:sz w:val="24"/>
          <w:szCs w:val="24"/>
          <w:lang w:val="en-US" w:eastAsia="zh-CN" w:bidi="ar-SA"/>
        </w:rPr>
        <w:t>8位无符号比较器电路图</w:t>
      </w:r>
    </w:p>
    <w:p w14:paraId="5ED9EE54">
      <w:pPr>
        <w:ind w:firstLine="420" w:firstLineChars="0"/>
        <w:jc w:val="both"/>
        <w:rPr>
          <w:rFonts w:hint="default"/>
          <w:lang w:val="en-US" w:eastAsia="zh-CN"/>
        </w:rPr>
      </w:pPr>
    </w:p>
    <w:p w14:paraId="6CAA9B0D">
      <w:pPr>
        <w:pStyle w:val="4"/>
        <w:numPr>
          <w:ilvl w:val="0"/>
          <w:numId w:val="14"/>
        </w:numPr>
        <w:ind w:left="0" w:leftChars="0" w:firstLine="480" w:firstLineChars="200"/>
        <w:rPr>
          <w:rFonts w:hint="eastAsia"/>
        </w:rPr>
      </w:pPr>
      <w:r>
        <w:rPr>
          <w:rFonts w:hint="eastAsia"/>
        </w:rPr>
        <w:t>测试图</w:t>
      </w:r>
    </w:p>
    <w:p w14:paraId="34850CC2">
      <w:pPr>
        <w:pStyle w:val="4"/>
        <w:numPr>
          <w:ilvl w:val="0"/>
          <w:numId w:val="0"/>
        </w:numPr>
        <w:ind w:firstLine="420" w:firstLineChars="0"/>
        <w:rPr>
          <w:rFonts w:hint="default" w:eastAsia="宋体"/>
          <w:lang w:val="en-US" w:eastAsia="zh-CN"/>
        </w:rPr>
      </w:pPr>
      <w:r>
        <w:rPr>
          <w:rFonts w:hint="eastAsia"/>
          <w:lang w:val="en-US" w:eastAsia="zh-CN"/>
        </w:rPr>
        <w:t>利用驱动测试电路结合Educoder平台的自动测试功能，完成对电路的测试工作</w:t>
      </w:r>
    </w:p>
    <w:p w14:paraId="0DD3233A">
      <w:pPr>
        <w:pStyle w:val="4"/>
        <w:numPr>
          <w:ilvl w:val="0"/>
          <w:numId w:val="0"/>
        </w:numPr>
        <w:ind w:leftChars="200"/>
        <w:rPr>
          <w:rFonts w:hint="eastAsia"/>
        </w:rPr>
      </w:pPr>
    </w:p>
    <w:p w14:paraId="0F964A12">
      <w:pPr>
        <w:pStyle w:val="4"/>
        <w:numPr>
          <w:ilvl w:val="0"/>
          <w:numId w:val="0"/>
        </w:numPr>
        <w:ind w:leftChars="200"/>
      </w:pPr>
      <w:r>
        <w:drawing>
          <wp:inline distT="0" distB="0" distL="114300" distR="114300">
            <wp:extent cx="5238115" cy="1873250"/>
            <wp:effectExtent l="0" t="0" r="698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38115" cy="1873250"/>
                    </a:xfrm>
                    <a:prstGeom prst="rect">
                      <a:avLst/>
                    </a:prstGeom>
                    <a:noFill/>
                    <a:ln>
                      <a:noFill/>
                    </a:ln>
                  </pic:spPr>
                </pic:pic>
              </a:graphicData>
            </a:graphic>
          </wp:inline>
        </w:drawing>
      </w:r>
    </w:p>
    <w:p w14:paraId="3F879E5F">
      <w:p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6 8位无符号比较器驱动测试电路图</w:t>
      </w:r>
    </w:p>
    <w:p w14:paraId="2B7A9FD6">
      <w:pPr>
        <w:ind w:firstLine="420" w:firstLineChars="0"/>
        <w:jc w:val="center"/>
        <w:rPr>
          <w:rFonts w:hint="default" w:ascii="黑体" w:hAnsi="黑体" w:eastAsia="黑体" w:cs="黑体"/>
          <w:kern w:val="2"/>
          <w:sz w:val="24"/>
          <w:szCs w:val="24"/>
          <w:lang w:val="en-US" w:eastAsia="zh-CN" w:bidi="ar-SA"/>
        </w:rPr>
      </w:pPr>
    </w:p>
    <w:p w14:paraId="3B49A92A">
      <w:pPr>
        <w:pStyle w:val="4"/>
        <w:numPr>
          <w:ilvl w:val="0"/>
          <w:numId w:val="0"/>
        </w:numPr>
        <w:ind w:leftChars="200"/>
      </w:pPr>
      <w:r>
        <w:drawing>
          <wp:inline distT="0" distB="0" distL="114300" distR="114300">
            <wp:extent cx="5682615" cy="2810510"/>
            <wp:effectExtent l="0" t="0" r="698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682615" cy="2810510"/>
                    </a:xfrm>
                    <a:prstGeom prst="rect">
                      <a:avLst/>
                    </a:prstGeom>
                    <a:noFill/>
                    <a:ln>
                      <a:noFill/>
                    </a:ln>
                  </pic:spPr>
                </pic:pic>
              </a:graphicData>
            </a:graphic>
          </wp:inline>
        </w:drawing>
      </w:r>
    </w:p>
    <w:p w14:paraId="442895C7">
      <w:p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7 8位无符号比较器测试结果图</w:t>
      </w:r>
    </w:p>
    <w:p w14:paraId="39C85164">
      <w:pPr>
        <w:pStyle w:val="4"/>
        <w:numPr>
          <w:ilvl w:val="0"/>
          <w:numId w:val="0"/>
        </w:numPr>
        <w:ind w:leftChars="200"/>
        <w:rPr>
          <w:rFonts w:hint="eastAsia"/>
        </w:rPr>
      </w:pPr>
    </w:p>
    <w:p w14:paraId="3AAE1849">
      <w:pPr>
        <w:pStyle w:val="4"/>
        <w:numPr>
          <w:ilvl w:val="0"/>
          <w:numId w:val="14"/>
        </w:numPr>
        <w:ind w:left="0" w:leftChars="0" w:firstLine="480" w:firstLineChars="200"/>
        <w:rPr>
          <w:rFonts w:hint="eastAsia"/>
        </w:rPr>
      </w:pPr>
      <w:r>
        <w:rPr>
          <w:rFonts w:hint="eastAsia"/>
        </w:rPr>
        <w:t>测试分析</w:t>
      </w:r>
    </w:p>
    <w:p w14:paraId="4950638C">
      <w:pPr>
        <w:bidi w:val="0"/>
        <w:ind w:firstLine="420" w:firstLineChars="0"/>
        <w:rPr>
          <w:rFonts w:hint="eastAsia"/>
          <w:lang w:val="en-US" w:eastAsia="zh-CN"/>
        </w:rPr>
      </w:pPr>
      <w:r>
        <w:rPr>
          <w:rFonts w:hint="eastAsia"/>
          <w:lang w:val="en-US" w:eastAsia="zh-CN"/>
        </w:rPr>
        <w:t>测试结果表明，电路对于所有输入都能输出理论的匹配结果，说明电路设计是正确的。</w:t>
      </w:r>
    </w:p>
    <w:p w14:paraId="2CC6DD68">
      <w:pPr>
        <w:pStyle w:val="4"/>
        <w:numPr>
          <w:ilvl w:val="0"/>
          <w:numId w:val="0"/>
        </w:numPr>
        <w:ind w:leftChars="200"/>
        <w:rPr>
          <w:rFonts w:hint="eastAsia"/>
        </w:rPr>
      </w:pPr>
    </w:p>
    <w:p w14:paraId="642A4F77">
      <w:pPr>
        <w:pStyle w:val="3"/>
        <w:ind w:right="240"/>
        <w:rPr>
          <w:rFonts w:ascii="黑体" w:hAnsi="黑体" w:cs="Segoe UI"/>
          <w:color w:val="333333"/>
          <w:shd w:val="clear" w:color="auto" w:fill="FFFFFF"/>
        </w:rPr>
      </w:pPr>
      <w:bookmarkStart w:id="33" w:name="_Toc184023002"/>
      <w:r>
        <w:rPr>
          <w:rFonts w:hint="eastAsia" w:ascii="黑体" w:hAnsi="黑体" w:cs="Segoe UI"/>
          <w:color w:val="333333"/>
          <w:shd w:val="clear" w:color="auto" w:fill="FFFFFF"/>
          <w:lang w:val="en-US" w:eastAsia="zh-CN"/>
        </w:rPr>
        <w:t xml:space="preserve"> </w:t>
      </w:r>
      <w:r>
        <w:rPr>
          <w:rFonts w:ascii="黑体" w:hAnsi="黑体" w:cs="Segoe UI"/>
          <w:color w:val="333333"/>
          <w:shd w:val="clear" w:color="auto" w:fill="FFFFFF"/>
        </w:rPr>
        <w:t>2选1选择器设计</w:t>
      </w:r>
      <w:r>
        <w:rPr>
          <w:rFonts w:hint="eastAsia" w:ascii="黑体" w:hAnsi="黑体" w:cs="Segoe UI"/>
          <w:color w:val="333333"/>
          <w:shd w:val="clear" w:color="auto" w:fill="FFFFFF"/>
        </w:rPr>
        <w:t>（</w:t>
      </w:r>
      <w:r>
        <w:rPr>
          <w:rFonts w:ascii="黑体" w:hAnsi="黑体" w:cs="Segoe UI"/>
          <w:color w:val="333333"/>
          <w:shd w:val="clear" w:color="auto" w:fill="FFFFFF"/>
        </w:rPr>
        <w:t>1</w:t>
      </w:r>
      <w:r>
        <w:rPr>
          <w:rFonts w:hint="eastAsia" w:ascii="黑体" w:hAnsi="黑体" w:cs="Segoe UI"/>
          <w:color w:val="333333"/>
          <w:shd w:val="clear" w:color="auto" w:fill="FFFFFF"/>
        </w:rPr>
        <w:t>位、8位）</w:t>
      </w:r>
      <w:bookmarkEnd w:id="33"/>
    </w:p>
    <w:p w14:paraId="108EC936">
      <w:pPr>
        <w:pStyle w:val="4"/>
        <w:numPr>
          <w:ilvl w:val="0"/>
          <w:numId w:val="17"/>
        </w:numPr>
        <w:ind w:firstLine="480"/>
        <w:rPr>
          <w:rFonts w:hint="eastAsia"/>
        </w:rPr>
      </w:pPr>
      <w:r>
        <w:rPr>
          <w:rFonts w:hint="eastAsia"/>
        </w:rPr>
        <w:t>设计思路及设计过程</w:t>
      </w:r>
    </w:p>
    <w:p w14:paraId="7CF40626">
      <w:pPr>
        <w:pStyle w:val="4"/>
        <w:numPr>
          <w:ilvl w:val="0"/>
          <w:numId w:val="0"/>
        </w:numPr>
        <w:ind w:firstLine="420" w:firstLineChars="0"/>
        <w:rPr>
          <w:rFonts w:hint="eastAsia"/>
          <w:lang w:val="en-US" w:eastAsia="zh-CN"/>
        </w:rPr>
      </w:pPr>
      <w:r>
        <w:rPr>
          <w:rFonts w:hint="eastAsia"/>
        </w:rPr>
        <w:t>多路选择器(Multiplexer)又称数据选择器或者多路开关</w:t>
      </w:r>
      <w:r>
        <w:rPr>
          <w:rFonts w:hint="eastAsia"/>
          <w:lang w:val="en-US" w:eastAsia="zh-CN"/>
        </w:rPr>
        <w:t>,</w:t>
      </w:r>
      <w:r>
        <w:rPr>
          <w:rFonts w:hint="eastAsia"/>
        </w:rPr>
        <w:t>是一种多路输入、单路输出的组合逻辑电路</w:t>
      </w:r>
      <w:r>
        <w:rPr>
          <w:rFonts w:hint="eastAsia"/>
          <w:lang w:val="en-US" w:eastAsia="zh-CN"/>
        </w:rPr>
        <w:t>,本实验需要实现的2路选择器是最简单的结构，8位和1位的2路选择器在本质上没有区别，只需通过分线器保持输入位宽的一致即可。设计思路比较简单，通过一个与门，一个或门，一个非门即可实现。1位2路选择器需要根据选择信号Sel来选择两个输入之一。Sel信号控制一个与门，当Sel为0时，X通过该与门传递；当Sel为1时，Y通过另一个与门传递，最后通过或门将两个信号结合输出到Out。</w:t>
      </w:r>
    </w:p>
    <w:p w14:paraId="51B05B2C">
      <w:pPr>
        <w:pStyle w:val="4"/>
        <w:numPr>
          <w:ilvl w:val="0"/>
          <w:numId w:val="13"/>
        </w:numPr>
        <w:ind w:left="420" w:leftChars="0" w:hanging="420" w:firstLineChars="0"/>
        <w:rPr>
          <w:rFonts w:hint="eastAsia"/>
          <w:lang w:val="en-US" w:eastAsia="zh-CN"/>
        </w:rPr>
      </w:pPr>
      <w:r>
        <w:rPr>
          <w:rFonts w:hint="eastAsia"/>
          <w:lang w:val="en-US" w:eastAsia="zh-CN"/>
        </w:rPr>
        <w:t>输入：1/8位输入X和Y，选择控制端Sel</w:t>
      </w:r>
    </w:p>
    <w:p w14:paraId="341FDD7D">
      <w:pPr>
        <w:pStyle w:val="4"/>
        <w:numPr>
          <w:ilvl w:val="0"/>
          <w:numId w:val="13"/>
        </w:numPr>
        <w:ind w:left="420" w:leftChars="0" w:hanging="420" w:firstLineChars="0"/>
        <w:rPr>
          <w:rFonts w:hint="default" w:eastAsia="宋体"/>
          <w:lang w:val="en-US" w:eastAsia="zh-CN"/>
        </w:rPr>
      </w:pPr>
      <w:r>
        <w:rPr>
          <w:rFonts w:hint="eastAsia"/>
          <w:lang w:val="en-US" w:eastAsia="zh-CN"/>
        </w:rPr>
        <w:t>输出：1/8位输出Out(Out=（Sel==0）?X:Y)</w:t>
      </w:r>
    </w:p>
    <w:p w14:paraId="3D9CF5CE">
      <w:pPr>
        <w:pStyle w:val="4"/>
        <w:numPr>
          <w:ilvl w:val="0"/>
          <w:numId w:val="17"/>
        </w:numPr>
        <w:ind w:left="0" w:leftChars="0" w:firstLine="480" w:firstLineChars="200"/>
        <w:rPr>
          <w:rFonts w:hint="eastAsia"/>
        </w:rPr>
      </w:pPr>
      <w:r>
        <w:rPr>
          <w:rFonts w:hint="eastAsia"/>
        </w:rPr>
        <w:t>电路图</w:t>
      </w:r>
    </w:p>
    <w:p w14:paraId="654823A1">
      <w:pPr>
        <w:pStyle w:val="4"/>
        <w:numPr>
          <w:ilvl w:val="0"/>
          <w:numId w:val="0"/>
        </w:numPr>
        <w:ind w:leftChars="200"/>
        <w:jc w:val="center"/>
      </w:pPr>
      <w:r>
        <w:drawing>
          <wp:inline distT="0" distB="0" distL="114300" distR="114300">
            <wp:extent cx="3784600" cy="1512570"/>
            <wp:effectExtent l="0" t="0" r="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3784600" cy="1512570"/>
                    </a:xfrm>
                    <a:prstGeom prst="rect">
                      <a:avLst/>
                    </a:prstGeom>
                    <a:noFill/>
                    <a:ln>
                      <a:noFill/>
                    </a:ln>
                  </pic:spPr>
                </pic:pic>
              </a:graphicData>
            </a:graphic>
          </wp:inline>
        </w:drawing>
      </w:r>
    </w:p>
    <w:p w14:paraId="6B70422D">
      <w:pPr>
        <w:ind w:firstLine="420" w:firstLineChars="0"/>
        <w:jc w:val="center"/>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8</w:t>
      </w:r>
      <w:r>
        <w:rPr>
          <w:rFonts w:hint="default" w:ascii="黑体" w:hAnsi="黑体" w:eastAsia="黑体" w:cs="黑体"/>
          <w:kern w:val="2"/>
          <w:sz w:val="24"/>
          <w:szCs w:val="24"/>
          <w:lang w:val="en-US" w:eastAsia="zh-CN" w:bidi="ar-SA"/>
        </w:rPr>
        <w:t xml:space="preserve"> </w:t>
      </w:r>
      <w:r>
        <w:rPr>
          <w:rFonts w:hint="eastAsia" w:ascii="黑体" w:hAnsi="黑体" w:eastAsia="黑体" w:cs="黑体"/>
          <w:kern w:val="2"/>
          <w:sz w:val="24"/>
          <w:szCs w:val="24"/>
          <w:lang w:val="en-US" w:eastAsia="zh-CN" w:bidi="ar-SA"/>
        </w:rPr>
        <w:t>1位2路选择器电路图</w:t>
      </w:r>
    </w:p>
    <w:p w14:paraId="2430D655">
      <w:pPr>
        <w:pStyle w:val="4"/>
        <w:numPr>
          <w:ilvl w:val="0"/>
          <w:numId w:val="0"/>
        </w:numPr>
        <w:ind w:leftChars="200"/>
      </w:pPr>
    </w:p>
    <w:p w14:paraId="1C6C135F">
      <w:pPr>
        <w:pStyle w:val="4"/>
        <w:numPr>
          <w:ilvl w:val="0"/>
          <w:numId w:val="0"/>
        </w:numPr>
        <w:ind w:leftChars="200"/>
        <w:jc w:val="center"/>
      </w:pPr>
      <w:r>
        <w:drawing>
          <wp:inline distT="0" distB="0" distL="114300" distR="114300">
            <wp:extent cx="3492500" cy="18726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3492500" cy="1872615"/>
                    </a:xfrm>
                    <a:prstGeom prst="rect">
                      <a:avLst/>
                    </a:prstGeom>
                    <a:noFill/>
                    <a:ln>
                      <a:noFill/>
                    </a:ln>
                  </pic:spPr>
                </pic:pic>
              </a:graphicData>
            </a:graphic>
          </wp:inline>
        </w:drawing>
      </w:r>
    </w:p>
    <w:p w14:paraId="0D1A36BD">
      <w:pPr>
        <w:ind w:firstLine="420" w:firstLineChars="0"/>
        <w:jc w:val="center"/>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9</w:t>
      </w:r>
      <w:r>
        <w:rPr>
          <w:rFonts w:hint="default" w:ascii="黑体" w:hAnsi="黑体" w:eastAsia="黑体" w:cs="黑体"/>
          <w:kern w:val="2"/>
          <w:sz w:val="24"/>
          <w:szCs w:val="24"/>
          <w:lang w:val="en-US" w:eastAsia="zh-CN" w:bidi="ar-SA"/>
        </w:rPr>
        <w:t xml:space="preserve"> </w:t>
      </w:r>
      <w:r>
        <w:rPr>
          <w:rFonts w:hint="eastAsia" w:ascii="黑体" w:hAnsi="黑体" w:eastAsia="黑体" w:cs="黑体"/>
          <w:kern w:val="2"/>
          <w:sz w:val="24"/>
          <w:szCs w:val="24"/>
          <w:lang w:val="en-US" w:eastAsia="zh-CN" w:bidi="ar-SA"/>
        </w:rPr>
        <w:t>8位2路选择器电路图</w:t>
      </w:r>
    </w:p>
    <w:p w14:paraId="4B203A6E">
      <w:pPr>
        <w:pStyle w:val="4"/>
        <w:numPr>
          <w:ilvl w:val="0"/>
          <w:numId w:val="0"/>
        </w:numPr>
        <w:ind w:leftChars="200"/>
      </w:pPr>
    </w:p>
    <w:p w14:paraId="149FA216">
      <w:pPr>
        <w:ind w:firstLine="420" w:firstLineChars="0"/>
        <w:jc w:val="center"/>
        <w:rPr>
          <w:rFonts w:hint="eastAsia" w:ascii="黑体" w:hAnsi="黑体" w:eastAsia="黑体" w:cs="黑体"/>
          <w:kern w:val="2"/>
          <w:sz w:val="24"/>
          <w:szCs w:val="24"/>
          <w:lang w:val="en-US" w:eastAsia="zh-CN" w:bidi="ar-SA"/>
        </w:rPr>
      </w:pPr>
    </w:p>
    <w:p w14:paraId="33093D11">
      <w:pPr>
        <w:pStyle w:val="4"/>
        <w:numPr>
          <w:ilvl w:val="0"/>
          <w:numId w:val="17"/>
        </w:numPr>
        <w:ind w:left="0" w:leftChars="0" w:firstLine="480" w:firstLineChars="200"/>
        <w:rPr>
          <w:rFonts w:hint="default" w:eastAsia="宋体"/>
          <w:lang w:val="en-US" w:eastAsia="zh-CN"/>
        </w:rPr>
      </w:pPr>
      <w:r>
        <w:rPr>
          <w:rFonts w:hint="eastAsia"/>
        </w:rPr>
        <w:t>测试图</w:t>
      </w:r>
    </w:p>
    <w:p w14:paraId="2D14BEF4">
      <w:pPr>
        <w:pStyle w:val="4"/>
        <w:numPr>
          <w:ilvl w:val="0"/>
          <w:numId w:val="0"/>
        </w:numPr>
        <w:ind w:firstLine="420" w:firstLineChars="0"/>
        <w:rPr>
          <w:rFonts w:hint="eastAsia"/>
          <w:lang w:val="en-US" w:eastAsia="zh-CN"/>
        </w:rPr>
      </w:pPr>
      <w:r>
        <w:rPr>
          <w:rFonts w:hint="eastAsia"/>
          <w:lang w:val="en-US" w:eastAsia="zh-CN"/>
        </w:rPr>
        <w:t>利用驱动测试电路结合Educoder平台的自动测试功能，完成对电路的测试工作，由于逻辑基本一致，这里仅展示8位2路选择器的测试图。</w:t>
      </w:r>
    </w:p>
    <w:p w14:paraId="34DC733F">
      <w:pPr>
        <w:pStyle w:val="4"/>
        <w:numPr>
          <w:ilvl w:val="0"/>
          <w:numId w:val="0"/>
        </w:numPr>
        <w:ind w:firstLine="420" w:firstLineChars="0"/>
        <w:jc w:val="center"/>
      </w:pPr>
      <w:r>
        <w:drawing>
          <wp:inline distT="0" distB="0" distL="114300" distR="114300">
            <wp:extent cx="4070985" cy="24003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4070985" cy="2400300"/>
                    </a:xfrm>
                    <a:prstGeom prst="rect">
                      <a:avLst/>
                    </a:prstGeom>
                    <a:noFill/>
                    <a:ln>
                      <a:noFill/>
                    </a:ln>
                  </pic:spPr>
                </pic:pic>
              </a:graphicData>
            </a:graphic>
          </wp:inline>
        </w:drawing>
      </w:r>
    </w:p>
    <w:p w14:paraId="3F857492">
      <w:p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10 8位2路选择器驱动测试电路图</w:t>
      </w:r>
    </w:p>
    <w:p w14:paraId="0D6898D8">
      <w:pPr>
        <w:ind w:firstLine="420" w:firstLineChars="0"/>
        <w:jc w:val="center"/>
        <w:rPr>
          <w:rFonts w:hint="eastAsia" w:ascii="黑体" w:hAnsi="黑体" w:eastAsia="黑体" w:cs="黑体"/>
          <w:kern w:val="2"/>
          <w:sz w:val="24"/>
          <w:szCs w:val="24"/>
          <w:lang w:val="en-US" w:eastAsia="zh-CN" w:bidi="ar-SA"/>
        </w:rPr>
      </w:pPr>
    </w:p>
    <w:p w14:paraId="3EB31D4E">
      <w:pPr>
        <w:pStyle w:val="4"/>
        <w:numPr>
          <w:ilvl w:val="0"/>
          <w:numId w:val="0"/>
        </w:numPr>
        <w:ind w:firstLine="420" w:firstLineChars="0"/>
      </w:pPr>
      <w:r>
        <w:drawing>
          <wp:inline distT="0" distB="0" distL="114300" distR="114300">
            <wp:extent cx="5679440" cy="3031490"/>
            <wp:effectExtent l="0" t="0" r="1016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679440" cy="3031490"/>
                    </a:xfrm>
                    <a:prstGeom prst="rect">
                      <a:avLst/>
                    </a:prstGeom>
                    <a:noFill/>
                    <a:ln>
                      <a:noFill/>
                    </a:ln>
                  </pic:spPr>
                </pic:pic>
              </a:graphicData>
            </a:graphic>
          </wp:inline>
        </w:drawing>
      </w:r>
    </w:p>
    <w:p w14:paraId="31CF7568">
      <w:p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11 8位2路选择器测试结果图</w:t>
      </w:r>
    </w:p>
    <w:p w14:paraId="2DBB426E">
      <w:pPr>
        <w:pStyle w:val="4"/>
        <w:numPr>
          <w:ilvl w:val="0"/>
          <w:numId w:val="0"/>
        </w:numPr>
        <w:ind w:firstLine="420" w:firstLineChars="0"/>
        <w:rPr>
          <w:rFonts w:hint="default"/>
          <w:lang w:val="en-US" w:eastAsia="zh-CN"/>
        </w:rPr>
      </w:pPr>
    </w:p>
    <w:p w14:paraId="72DDC25E">
      <w:pPr>
        <w:pStyle w:val="4"/>
        <w:numPr>
          <w:ilvl w:val="0"/>
          <w:numId w:val="0"/>
        </w:numPr>
        <w:ind w:leftChars="200"/>
        <w:rPr>
          <w:rFonts w:hint="eastAsia"/>
          <w:lang w:eastAsia="zh-CN"/>
        </w:rPr>
      </w:pPr>
    </w:p>
    <w:p w14:paraId="2A3AF404">
      <w:pPr>
        <w:pStyle w:val="4"/>
        <w:numPr>
          <w:ilvl w:val="0"/>
          <w:numId w:val="17"/>
        </w:numPr>
        <w:ind w:left="0" w:leftChars="0" w:firstLine="480" w:firstLineChars="200"/>
        <w:rPr>
          <w:rFonts w:hint="eastAsia"/>
        </w:rPr>
      </w:pPr>
      <w:r>
        <w:rPr>
          <w:rFonts w:hint="eastAsia"/>
        </w:rPr>
        <w:t>测试分析</w:t>
      </w:r>
    </w:p>
    <w:p w14:paraId="2B14A950">
      <w:pPr>
        <w:bidi w:val="0"/>
        <w:ind w:firstLine="420" w:firstLineChars="0"/>
        <w:rPr>
          <w:rFonts w:hint="eastAsia"/>
          <w:lang w:val="en-US" w:eastAsia="zh-CN"/>
        </w:rPr>
      </w:pPr>
      <w:r>
        <w:rPr>
          <w:rFonts w:ascii="宋体" w:hAnsi="宋体" w:eastAsia="宋体" w:cs="宋体"/>
          <w:sz w:val="24"/>
          <w:szCs w:val="24"/>
        </w:rPr>
        <w:t>测试</w:t>
      </w:r>
      <w:r>
        <w:rPr>
          <w:rFonts w:hint="eastAsia" w:ascii="宋体" w:hAnsi="宋体" w:cs="宋体"/>
          <w:sz w:val="24"/>
          <w:szCs w:val="24"/>
          <w:lang w:val="en-US" w:eastAsia="zh-CN"/>
        </w:rPr>
        <w:t>了255种</w:t>
      </w:r>
      <w:r>
        <w:rPr>
          <w:rFonts w:ascii="宋体" w:hAnsi="宋体" w:eastAsia="宋体" w:cs="宋体"/>
          <w:sz w:val="24"/>
          <w:szCs w:val="24"/>
        </w:rPr>
        <w:t>不同的输入组合，确保每一位的选择都能正确输出，从而验证整个8位选择器电路的功能。</w:t>
      </w:r>
      <w:r>
        <w:rPr>
          <w:rFonts w:hint="eastAsia"/>
          <w:lang w:val="en-US" w:eastAsia="zh-CN"/>
        </w:rPr>
        <w:t>测试结果表明，电路对于所有输入都能输出理论的匹配结果，说明电路设计是正确的。</w:t>
      </w:r>
    </w:p>
    <w:p w14:paraId="20BC25C4">
      <w:pPr>
        <w:pStyle w:val="4"/>
        <w:numPr>
          <w:ilvl w:val="0"/>
          <w:numId w:val="0"/>
        </w:numPr>
        <w:ind w:leftChars="200"/>
        <w:rPr>
          <w:rFonts w:hint="eastAsia"/>
        </w:rPr>
      </w:pPr>
    </w:p>
    <w:p w14:paraId="2711337C">
      <w:pPr>
        <w:pStyle w:val="3"/>
        <w:ind w:right="240"/>
        <w:rPr>
          <w:rFonts w:ascii="黑体" w:hAnsi="黑体" w:cs="Segoe UI"/>
          <w:color w:val="333333"/>
          <w:shd w:val="clear" w:color="auto" w:fill="FFFFFF"/>
        </w:rPr>
      </w:pPr>
      <w:bookmarkStart w:id="34" w:name="_Toc184023003"/>
      <w:r>
        <w:rPr>
          <w:rFonts w:hint="eastAsia" w:ascii="黑体" w:hAnsi="黑体" w:cs="Segoe UI"/>
          <w:color w:val="333333"/>
          <w:shd w:val="clear" w:color="auto" w:fill="FFFFFF"/>
          <w:lang w:val="en-US" w:eastAsia="zh-CN"/>
        </w:rPr>
        <w:t xml:space="preserve"> </w:t>
      </w:r>
      <w:r>
        <w:rPr>
          <w:rFonts w:hint="eastAsia" w:ascii="黑体" w:hAnsi="黑体" w:cs="Segoe UI"/>
          <w:color w:val="333333"/>
          <w:shd w:val="clear" w:color="auto" w:fill="FFFFFF"/>
        </w:rPr>
        <w:t>模十可逆计数器（包含状态机、输出函数及整体电路）</w:t>
      </w:r>
      <w:bookmarkEnd w:id="34"/>
    </w:p>
    <w:p w14:paraId="3965085F">
      <w:pPr>
        <w:pStyle w:val="4"/>
        <w:numPr>
          <w:ilvl w:val="0"/>
          <w:numId w:val="18"/>
        </w:numPr>
        <w:ind w:firstLine="480"/>
        <w:rPr>
          <w:rFonts w:hint="eastAsia"/>
        </w:rPr>
      </w:pPr>
      <w:r>
        <w:rPr>
          <w:rFonts w:hint="eastAsia"/>
        </w:rPr>
        <w:t>设计思路及设计过程</w:t>
      </w:r>
    </w:p>
    <w:p w14:paraId="033C5BEC">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本实验要求实现的</w:t>
      </w:r>
      <w:r>
        <w:rPr>
          <w:rFonts w:ascii="宋体" w:hAnsi="宋体" w:eastAsia="宋体" w:cs="宋体"/>
          <w:sz w:val="24"/>
          <w:szCs w:val="24"/>
        </w:rPr>
        <w:t>模十可逆计数器是一个4位的二进制计数器，能够在正向和反向两种模式下工作。该计数器的状态范围为0到9，支持正向计数和反向计数</w:t>
      </w:r>
      <w:r>
        <w:rPr>
          <w:rFonts w:hint="eastAsia" w:ascii="宋体" w:hAnsi="宋体" w:cs="宋体"/>
          <w:sz w:val="24"/>
          <w:szCs w:val="24"/>
          <w:lang w:eastAsia="zh-CN"/>
        </w:rPr>
        <w:t>，</w:t>
      </w:r>
      <w:r>
        <w:rPr>
          <w:rFonts w:hint="eastAsia" w:ascii="宋体" w:hAnsi="宋体" w:cs="宋体"/>
          <w:sz w:val="24"/>
          <w:szCs w:val="24"/>
          <w:lang w:val="en-US" w:eastAsia="zh-CN"/>
        </w:rPr>
        <w:t>并且支持异步置位功能，</w:t>
      </w:r>
      <w:r>
        <w:rPr>
          <w:rFonts w:ascii="宋体" w:hAnsi="宋体" w:eastAsia="宋体" w:cs="宋体"/>
          <w:sz w:val="24"/>
          <w:szCs w:val="24"/>
        </w:rPr>
        <w:t>模10可逆计数器的核心是通过时钟触发以及控制输入（设置计数方向和异步置位）来控制计数过程。</w:t>
      </w:r>
      <w:r>
        <w:rPr>
          <w:rFonts w:hint="eastAsia" w:ascii="宋体" w:hAnsi="宋体" w:cs="宋体"/>
          <w:sz w:val="24"/>
          <w:szCs w:val="24"/>
          <w:lang w:val="en-US" w:eastAsia="zh-CN"/>
        </w:rPr>
        <w:t>具体设计流程如下：</w:t>
      </w:r>
    </w:p>
    <w:p w14:paraId="525A6916">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(a)</w:t>
      </w:r>
      <w:r>
        <w:rPr>
          <w:rFonts w:hint="default" w:ascii="宋体" w:hAnsi="宋体" w:cs="宋体"/>
          <w:sz w:val="24"/>
          <w:szCs w:val="24"/>
          <w:lang w:val="en-US" w:eastAsia="zh-CN"/>
        </w:rPr>
        <w:t>设计模十可逆计数器的状态图和状态表，得到D触发器的激励函数的真值表，利用“分析组合逻辑电路”，输入激励函数的表达式，直接生成电路。</w:t>
      </w:r>
    </w:p>
    <w:p w14:paraId="015C1824">
      <w:pPr>
        <w:pStyle w:val="4"/>
        <w:numPr>
          <w:ilvl w:val="0"/>
          <w:numId w:val="0"/>
        </w:numPr>
        <w:ind w:firstLine="420" w:firstLineChars="0"/>
        <w:rPr>
          <w:rFonts w:hint="default" w:ascii="宋体" w:hAnsi="宋体" w:eastAsia="宋体" w:cs="宋体"/>
          <w:sz w:val="24"/>
          <w:szCs w:val="24"/>
          <w:lang w:val="en-US" w:eastAsia="zh-CN"/>
        </w:rPr>
      </w:pPr>
      <w:r>
        <w:rPr>
          <w:rFonts w:ascii="宋体" w:hAnsi="宋体" w:eastAsia="宋体" w:cs="宋体"/>
          <w:sz w:val="24"/>
          <w:szCs w:val="24"/>
        </w:rPr>
        <w:t>确保在Mode控制位为0时，计数器从0到9正向计数；当Mode为1时，计数器从9到0反向计数。</w:t>
      </w:r>
    </w:p>
    <w:p w14:paraId="441AFF94">
      <w:pPr>
        <w:pStyle w:val="4"/>
        <w:numPr>
          <w:ilvl w:val="0"/>
          <w:numId w:val="13"/>
        </w:numPr>
        <w:ind w:left="420" w:leftChars="0" w:hanging="420" w:firstLineChars="0"/>
        <w:rPr>
          <w:rFonts w:hint="default" w:eastAsia="宋体"/>
          <w:lang w:val="en-US" w:eastAsia="zh-CN"/>
        </w:rPr>
      </w:pPr>
      <w:r>
        <w:rPr>
          <w:rFonts w:hint="eastAsia"/>
          <w:lang w:val="en-US" w:eastAsia="zh-CN"/>
        </w:rPr>
        <w:t>输入：当前状态y(y3~y0),Mode(Mode=0正向计数，Mode=1，反向计数)</w:t>
      </w:r>
    </w:p>
    <w:p w14:paraId="1DA1A2F3">
      <w:pPr>
        <w:pStyle w:val="4"/>
        <w:numPr>
          <w:ilvl w:val="0"/>
          <w:numId w:val="13"/>
        </w:numPr>
        <w:ind w:left="420" w:leftChars="0" w:hanging="420" w:firstLineChars="0"/>
        <w:rPr>
          <w:rFonts w:hint="default" w:eastAsia="宋体"/>
          <w:lang w:val="en-US" w:eastAsia="zh-CN"/>
        </w:rPr>
      </w:pPr>
      <w:r>
        <w:rPr>
          <w:rFonts w:hint="eastAsia"/>
          <w:lang w:val="en-US" w:eastAsia="zh-CN"/>
        </w:rPr>
        <w:t>输出：D3~D0,对应的D触发器的激励</w:t>
      </w:r>
    </w:p>
    <w:p w14:paraId="2F4F57F4">
      <w:pPr>
        <w:pStyle w:val="4"/>
        <w:numPr>
          <w:ilvl w:val="0"/>
          <w:numId w:val="0"/>
        </w:numPr>
        <w:ind w:leftChars="0"/>
        <w:rPr>
          <w:rFonts w:hint="default" w:eastAsia="宋体"/>
          <w:lang w:val="en-US" w:eastAsia="zh-CN"/>
        </w:rPr>
      </w:pPr>
    </w:p>
    <w:p w14:paraId="56CD603F">
      <w:pPr>
        <w:pStyle w:val="4"/>
        <w:numPr>
          <w:ilvl w:val="0"/>
          <w:numId w:val="0"/>
        </w:numPr>
        <w:ind w:leftChars="0"/>
        <w:jc w:val="center"/>
        <w:rPr>
          <w:rFonts w:hint="eastAsia" w:ascii="黑体" w:hAnsi="黑体" w:eastAsia="黑体" w:cs="黑体"/>
          <w:lang w:val="en-US" w:eastAsia="zh-CN"/>
        </w:rPr>
      </w:pPr>
      <w:r>
        <w:rPr>
          <w:rFonts w:hint="eastAsia" w:ascii="黑体" w:hAnsi="黑体" w:eastAsia="黑体" w:cs="黑体"/>
          <w:lang w:val="en-US" w:eastAsia="zh-CN"/>
        </w:rPr>
        <w:t>表3-2  模十可逆计数器状态表</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9"/>
        <w:gridCol w:w="1019"/>
        <w:gridCol w:w="1019"/>
        <w:gridCol w:w="1019"/>
        <w:gridCol w:w="1277"/>
        <w:gridCol w:w="991"/>
        <w:gridCol w:w="878"/>
        <w:gridCol w:w="933"/>
        <w:gridCol w:w="871"/>
      </w:tblGrid>
      <w:tr w14:paraId="02102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gridSpan w:val="4"/>
          </w:tcPr>
          <w:p w14:paraId="07EFD53B">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现态y</w:t>
            </w:r>
          </w:p>
        </w:tc>
        <w:tc>
          <w:tcPr>
            <w:tcW w:w="1277" w:type="dxa"/>
          </w:tcPr>
          <w:p w14:paraId="770663BA">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输入信号</w:t>
            </w:r>
          </w:p>
        </w:tc>
        <w:tc>
          <w:tcPr>
            <w:tcW w:w="3673" w:type="dxa"/>
            <w:gridSpan w:val="4"/>
          </w:tcPr>
          <w:p w14:paraId="0A8720E6">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次态</w:t>
            </w:r>
          </w:p>
        </w:tc>
      </w:tr>
      <w:tr w14:paraId="2D8685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4B49CC42">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y3</w:t>
            </w:r>
          </w:p>
        </w:tc>
        <w:tc>
          <w:tcPr>
            <w:tcW w:w="1019" w:type="dxa"/>
          </w:tcPr>
          <w:p w14:paraId="1BD41C88">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y2</w:t>
            </w:r>
          </w:p>
        </w:tc>
        <w:tc>
          <w:tcPr>
            <w:tcW w:w="1019" w:type="dxa"/>
          </w:tcPr>
          <w:p w14:paraId="1A67EA8F">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y1</w:t>
            </w:r>
          </w:p>
        </w:tc>
        <w:tc>
          <w:tcPr>
            <w:tcW w:w="1019" w:type="dxa"/>
          </w:tcPr>
          <w:p w14:paraId="30362C3B">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y0</w:t>
            </w:r>
          </w:p>
        </w:tc>
        <w:tc>
          <w:tcPr>
            <w:tcW w:w="1277" w:type="dxa"/>
          </w:tcPr>
          <w:p w14:paraId="6BFAF504">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Mode</w:t>
            </w:r>
          </w:p>
        </w:tc>
        <w:tc>
          <w:tcPr>
            <w:tcW w:w="991" w:type="dxa"/>
          </w:tcPr>
          <w:p w14:paraId="12381730">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D3</w:t>
            </w:r>
          </w:p>
        </w:tc>
        <w:tc>
          <w:tcPr>
            <w:tcW w:w="878" w:type="dxa"/>
          </w:tcPr>
          <w:p w14:paraId="46093007">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D2</w:t>
            </w:r>
          </w:p>
        </w:tc>
        <w:tc>
          <w:tcPr>
            <w:tcW w:w="933" w:type="dxa"/>
          </w:tcPr>
          <w:p w14:paraId="23453208">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D1</w:t>
            </w:r>
          </w:p>
        </w:tc>
        <w:tc>
          <w:tcPr>
            <w:tcW w:w="871" w:type="dxa"/>
          </w:tcPr>
          <w:p w14:paraId="4BCEDCF0">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D0</w:t>
            </w:r>
          </w:p>
        </w:tc>
      </w:tr>
      <w:tr w14:paraId="2D3B0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6C934488">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1BBD4B9F">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10D64D84">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6D896818">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37E1EF5D">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4675C61B">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7DB6764C">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2215BFF5">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71D361D9">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6ECF7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3D30EB3A">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07249B39">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1F64A4E6">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7A7EED51">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6A5450A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0F4E3352">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1132A4C7">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746525D8">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5BEC99A8">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03F00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37618547">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31AA389F">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1DE8F48A">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663CA6C9">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70BCB24C">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04D2E5B6">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5673AA60">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384DE983">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7E0CE16B">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67809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701E4D7D">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67B734C4">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16B8983D">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331A766D">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2E9DE003">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095CBE7F">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332E1956">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470B0989">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3818FBA3">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347A6B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38817B31">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15C3630F">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63E64EC3">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187A5536">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04AA7A5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0628FEFB">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7918A8A3">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4BAE4B4C">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43E3D1D0">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3E94F0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047E7C07">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0B9ED3C2">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2916BFBA">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3ED0E488">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32CC6467">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71DEF80B">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34A0796D">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046A9CF4">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56F483DB">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16318F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5D7A18E2">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79782243">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2A98FA57">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32967CFF">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2DDB71EC">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280B1894">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6E65D26C">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20504AB6">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1E25E2AE">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0A16E3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41206DE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225EEC81">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6B5CD486">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15436A4B">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234355E3">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05BE5120">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8" w:type="dxa"/>
            <w:vAlign w:val="top"/>
          </w:tcPr>
          <w:p w14:paraId="0CA166EE">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78C84049">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01AE4AA5">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0B473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1450BF27">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2BD8DA6D">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44B758E3">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4CA63FB4">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3FEE8EA4">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tcPr>
          <w:p w14:paraId="200988F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8" w:type="dxa"/>
          </w:tcPr>
          <w:p w14:paraId="6064D60E">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tcPr>
          <w:p w14:paraId="2730E2DD">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tcPr>
          <w:p w14:paraId="498614CB">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449A3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7922B29B">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27F03D04">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20BB3533">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045BFA09">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761451C5">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tcPr>
          <w:p w14:paraId="7EC27EB9">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tcPr>
          <w:p w14:paraId="670FB18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tcPr>
          <w:p w14:paraId="41396D48">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tcPr>
          <w:p w14:paraId="471891BA">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080C4F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3DA2D619">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4CD40386">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643D72F0">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2EFD676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1C4F887F">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tcPr>
          <w:p w14:paraId="0E1609CA">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8" w:type="dxa"/>
          </w:tcPr>
          <w:p w14:paraId="5BCEE6CB">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tcPr>
          <w:p w14:paraId="5978EE8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tcPr>
          <w:p w14:paraId="1A39175D">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409B3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0F3B4D3B">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6E590A1D">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05A1EC2F">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1C8FA756">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2AEB3351">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774EF509">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047A3B52">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178FF0A7">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78D4FBD0">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48427B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206D9C2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5B4924C7">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37E5ACC1">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55630609">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6A5411A7">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21E49B5F">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07826D37">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41BF4D69">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23AD70DD">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0FB59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7FB21EB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002F881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59C96E82">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0001A2E0">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6156DCDA">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79C6307B">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6E02ABA6">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4189E8C9">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566414F3">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17F97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0E064440">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47BB6F53">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7BCC686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438A8CC9">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03AD6F88">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397C4629">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23608378">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35E858D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4098FB6B">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7C9DDB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753E5C13">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7E89B28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48AB788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2E6A3B40">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1F87441F">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6FAED105">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31A219A8">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2AFE04A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6E0C9BF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623F1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172CBA0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29FA3EE8">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179085EF">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5DA2A12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7F53471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4D7B99C0">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6057E918">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59638D65">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7A095FD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43E31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544EDD5F">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5663CCBE">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16045B5B">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0C9763DE">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3342C7E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5497762B">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0E75710F">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52CAEF69">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34537666">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44F50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302DDCF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72519FB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10714DB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19AD6B8F">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5F7AB353">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4E6B9610">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7603D5C2">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166FC27B">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485BC301">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1C21CF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20F2456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5387546C">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0FB16FA5">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124CA52F">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4DEB7FE4">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753594A5">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8" w:type="dxa"/>
            <w:vAlign w:val="top"/>
          </w:tcPr>
          <w:p w14:paraId="232CB318">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5B726EB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58A273F1">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bl>
    <w:p w14:paraId="16F9BFD7">
      <w:pPr>
        <w:pStyle w:val="4"/>
        <w:numPr>
          <w:ilvl w:val="0"/>
          <w:numId w:val="0"/>
        </w:numPr>
        <w:ind w:leftChars="200"/>
        <w:rPr>
          <w:rFonts w:hint="eastAsia" w:ascii="宋体" w:hAnsi="宋体" w:cs="宋体"/>
          <w:sz w:val="24"/>
          <w:szCs w:val="24"/>
          <w:lang w:val="en-US" w:eastAsia="zh-CN"/>
        </w:rPr>
      </w:pPr>
      <w:r>
        <w:rPr>
          <w:rFonts w:hint="eastAsia" w:ascii="宋体" w:hAnsi="宋体" w:cs="宋体"/>
          <w:sz w:val="24"/>
          <w:szCs w:val="24"/>
          <w:lang w:val="en-US" w:eastAsia="zh-CN"/>
        </w:rPr>
        <w:t>通过状态表，易得真值表和激励函数的逻辑表达式：</w:t>
      </w:r>
    </w:p>
    <w:p w14:paraId="11862741">
      <w:pPr>
        <w:pStyle w:val="4"/>
        <w:numPr>
          <w:ilvl w:val="0"/>
          <w:numId w:val="0"/>
        </w:num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D3=~y3 ~y2 ~y1 ~y0 Mode + ~y3 y2 y1 y0 ~Mode + y3 ~y2 ~y1 ~y0 ~Mode + y3 ~y2 ~y1 y0 Mode</w:t>
      </w:r>
    </w:p>
    <w:p w14:paraId="22957B88">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D2=~y3 ~y2 y1 y0 ~Mode + ~y3 y2 ~y1 ~Mode + ~y3 y2 y0 Mode + ~y3 y2 y1 ~y0 + y3 ~y2 ~y1 ~y0 Mode</w:t>
      </w:r>
    </w:p>
    <w:p w14:paraId="1A69C5D9">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D1=~y3 ~y1 y0 ~Mode + ~y3 y1 ~y0 ~Mode + ~y3 y1 y0 Mode + ~y3 y2 ~y1 ~y0 Mode + y3 ~y2 ~y1 ~y0 Mode</w:t>
      </w:r>
    </w:p>
    <w:p w14:paraId="65D9CB61">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D0=~y3 ~y0 + ~y2 ~y1 ~y0</w:t>
      </w:r>
    </w:p>
    <w:p w14:paraId="79B18AB9">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最后</w:t>
      </w:r>
      <w:r>
        <w:rPr>
          <w:rFonts w:hint="default" w:ascii="Times New Roman" w:hAnsi="Times New Roman" w:eastAsia="宋体" w:cs="Times New Roman"/>
          <w:sz w:val="24"/>
          <w:szCs w:val="24"/>
          <w:lang w:val="en-US" w:eastAsia="zh-CN"/>
        </w:rPr>
        <w:t>通过logisim自动生成激励函数电路</w:t>
      </w:r>
      <w:r>
        <w:rPr>
          <w:rFonts w:hint="default" w:ascii="Times New Roman" w:hAnsi="Times New Roman" w:cs="Times New Roman"/>
          <w:sz w:val="24"/>
          <w:szCs w:val="24"/>
          <w:lang w:val="en-US" w:eastAsia="zh-CN"/>
        </w:rPr>
        <w:t>。</w:t>
      </w:r>
    </w:p>
    <w:p w14:paraId="63C74387">
      <w:pPr>
        <w:pStyle w:val="4"/>
        <w:numPr>
          <w:ilvl w:val="0"/>
          <w:numId w:val="0"/>
        </w:numPr>
        <w:ind w:firstLine="420" w:firstLineChars="0"/>
        <w:rPr>
          <w:rFonts w:hint="default" w:ascii="Times New Roman" w:hAnsi="Times New Roman" w:cs="Times New Roman"/>
          <w:sz w:val="24"/>
          <w:szCs w:val="24"/>
          <w:lang w:val="en-US" w:eastAsia="zh-CN"/>
        </w:rPr>
      </w:pPr>
      <w:r>
        <w:rPr>
          <w:rFonts w:hint="eastAsia" w:ascii="宋体" w:hAnsi="宋体" w:cs="宋体"/>
          <w:sz w:val="24"/>
          <w:szCs w:val="24"/>
          <w:lang w:val="en-US" w:eastAsia="zh-CN"/>
        </w:rPr>
        <w:t>(b)</w:t>
      </w:r>
      <w:r>
        <w:rPr>
          <w:rFonts w:hint="default" w:ascii="Times New Roman" w:hAnsi="Times New Roman" w:cs="Times New Roman"/>
          <w:sz w:val="24"/>
          <w:szCs w:val="24"/>
          <w:lang w:val="en-US" w:eastAsia="zh-CN"/>
        </w:rPr>
        <w:t>设计模十可逆计数器的输出函数，生成计数器的进位/借位信号，该输出信号与状态和输入信号有关（Mealy型）。</w:t>
      </w:r>
    </w:p>
    <w:p w14:paraId="07616DA3">
      <w:pPr>
        <w:pStyle w:val="4"/>
        <w:numPr>
          <w:ilvl w:val="0"/>
          <w:numId w:val="13"/>
        </w:numPr>
        <w:ind w:left="420" w:leftChars="0" w:hanging="420" w:firstLineChars="0"/>
        <w:rPr>
          <w:rFonts w:hint="default" w:eastAsia="宋体"/>
          <w:lang w:val="en-US" w:eastAsia="zh-CN"/>
        </w:rPr>
      </w:pPr>
      <w:r>
        <w:rPr>
          <w:rFonts w:hint="eastAsia"/>
          <w:lang w:val="en-US" w:eastAsia="zh-CN"/>
        </w:rPr>
        <w:t>输入：当前状态y(y3~y0),Mode(Mode=0正向计数，Mode=1，反向计数)</w:t>
      </w:r>
    </w:p>
    <w:p w14:paraId="0F4D86E2">
      <w:pPr>
        <w:pStyle w:val="4"/>
        <w:numPr>
          <w:ilvl w:val="0"/>
          <w:numId w:val="13"/>
        </w:numPr>
        <w:ind w:left="420" w:leftChars="0" w:hanging="420" w:firstLineChars="0"/>
        <w:rPr>
          <w:rFonts w:hint="default" w:ascii="Times New Roman" w:hAnsi="Times New Roman" w:cs="Times New Roman"/>
          <w:sz w:val="24"/>
          <w:szCs w:val="24"/>
          <w:lang w:val="en-US" w:eastAsia="zh-CN"/>
        </w:rPr>
      </w:pPr>
      <w:r>
        <w:rPr>
          <w:rFonts w:hint="eastAsia"/>
          <w:lang w:val="en-US" w:eastAsia="zh-CN"/>
        </w:rPr>
        <w:t>输出：Cout(进位或借位信号)</w:t>
      </w:r>
    </w:p>
    <w:p w14:paraId="46DC7F4B">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根据实验要求，计数器需要输出进位（或借位）信号Cout，当正向计数器从9跳回0时，或者反向计数器从0跳回9时，输出Cout为1。输出函数根据当前状态和Mode信号计算Cout，并根据状态改变给出正确的进位或借位信号。</w:t>
      </w:r>
    </w:p>
    <w:p w14:paraId="689E4099">
      <w:pPr>
        <w:pStyle w:val="4"/>
        <w:numPr>
          <w:ilvl w:val="0"/>
          <w:numId w:val="0"/>
        </w:numPr>
        <w:ind w:firstLine="420" w:firstLineChars="0"/>
        <w:rPr>
          <w:rFonts w:hint="eastAsia" w:cs="Times New Roman"/>
          <w:sz w:val="24"/>
          <w:szCs w:val="24"/>
          <w:lang w:val="en-US" w:eastAsia="zh-CN"/>
        </w:rPr>
      </w:pPr>
      <w:r>
        <w:rPr>
          <w:rFonts w:hint="eastAsia" w:cs="Times New Roman"/>
          <w:sz w:val="24"/>
          <w:szCs w:val="24"/>
          <w:lang w:val="en-US" w:eastAsia="zh-CN"/>
        </w:rPr>
        <w:t>不难发现，只有两种输入状态可以使得Cout输出为1,其它状态均输出0因此，我们可以通过构建真值表自动生成逻辑电路，且电路结构较简单。</w:t>
      </w:r>
    </w:p>
    <w:p w14:paraId="3DC77CA7">
      <w:pPr>
        <w:pStyle w:val="4"/>
        <w:numPr>
          <w:ilvl w:val="0"/>
          <w:numId w:val="0"/>
        </w:numPr>
        <w:ind w:firstLine="420" w:firstLineChars="0"/>
        <w:jc w:val="center"/>
        <w:rPr>
          <w:rFonts w:hint="eastAsia" w:cs="Times New Roman"/>
          <w:sz w:val="24"/>
          <w:szCs w:val="24"/>
          <w:lang w:val="en-US" w:eastAsia="zh-CN"/>
        </w:rPr>
      </w:pPr>
      <w:r>
        <w:rPr>
          <w:rFonts w:hint="eastAsia" w:ascii="黑体" w:hAnsi="黑体" w:eastAsia="黑体" w:cs="黑体"/>
          <w:lang w:val="en-US" w:eastAsia="zh-CN"/>
        </w:rPr>
        <w:t>表3-3  模10可逆计数器输出函数的真值表</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9"/>
        <w:gridCol w:w="1529"/>
        <w:gridCol w:w="1529"/>
        <w:gridCol w:w="1529"/>
        <w:gridCol w:w="1529"/>
        <w:gridCol w:w="1530"/>
      </w:tblGrid>
      <w:tr w14:paraId="4BC637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9" w:type="dxa"/>
            <w:vAlign w:val="top"/>
          </w:tcPr>
          <w:p w14:paraId="0F04985B">
            <w:pPr>
              <w:pStyle w:val="4"/>
              <w:numPr>
                <w:ilvl w:val="0"/>
                <w:numId w:val="0"/>
              </w:numPr>
              <w:ind w:left="0" w:leftChars="0" w:firstLine="0" w:firstLineChars="0"/>
              <w:jc w:val="center"/>
              <w:rPr>
                <w:rFonts w:hint="default" w:cs="Times New Roman"/>
                <w:sz w:val="24"/>
                <w:szCs w:val="24"/>
                <w:vertAlign w:val="baseline"/>
                <w:lang w:val="en-US" w:eastAsia="zh-CN"/>
              </w:rPr>
            </w:pPr>
            <w:r>
              <w:rPr>
                <w:rFonts w:hint="eastAsia" w:ascii="宋体" w:hAnsi="宋体" w:cs="宋体"/>
                <w:sz w:val="24"/>
                <w:szCs w:val="24"/>
                <w:vertAlign w:val="baseline"/>
                <w:lang w:val="en-US" w:eastAsia="zh-CN"/>
              </w:rPr>
              <w:t>y3</w:t>
            </w:r>
          </w:p>
        </w:tc>
        <w:tc>
          <w:tcPr>
            <w:tcW w:w="1529" w:type="dxa"/>
            <w:vAlign w:val="top"/>
          </w:tcPr>
          <w:p w14:paraId="7B25781B">
            <w:pPr>
              <w:pStyle w:val="4"/>
              <w:numPr>
                <w:ilvl w:val="0"/>
                <w:numId w:val="0"/>
              </w:numPr>
              <w:ind w:left="0" w:leftChars="0" w:firstLine="0" w:firstLineChars="0"/>
              <w:jc w:val="center"/>
              <w:rPr>
                <w:rFonts w:hint="default" w:cs="Times New Roman"/>
                <w:sz w:val="24"/>
                <w:szCs w:val="24"/>
                <w:vertAlign w:val="baseline"/>
                <w:lang w:val="en-US" w:eastAsia="zh-CN"/>
              </w:rPr>
            </w:pPr>
            <w:r>
              <w:rPr>
                <w:rFonts w:hint="eastAsia" w:ascii="宋体" w:hAnsi="宋体" w:cs="宋体"/>
                <w:sz w:val="24"/>
                <w:szCs w:val="24"/>
                <w:vertAlign w:val="baseline"/>
                <w:lang w:val="en-US" w:eastAsia="zh-CN"/>
              </w:rPr>
              <w:t>y2</w:t>
            </w:r>
          </w:p>
        </w:tc>
        <w:tc>
          <w:tcPr>
            <w:tcW w:w="1529" w:type="dxa"/>
            <w:vAlign w:val="top"/>
          </w:tcPr>
          <w:p w14:paraId="212185F5">
            <w:pPr>
              <w:pStyle w:val="4"/>
              <w:numPr>
                <w:ilvl w:val="0"/>
                <w:numId w:val="0"/>
              </w:numPr>
              <w:ind w:left="0" w:leftChars="0" w:firstLine="0" w:firstLineChars="0"/>
              <w:jc w:val="center"/>
              <w:rPr>
                <w:rFonts w:hint="default" w:cs="Times New Roman"/>
                <w:sz w:val="24"/>
                <w:szCs w:val="24"/>
                <w:vertAlign w:val="baseline"/>
                <w:lang w:val="en-US" w:eastAsia="zh-CN"/>
              </w:rPr>
            </w:pPr>
            <w:r>
              <w:rPr>
                <w:rFonts w:hint="eastAsia" w:ascii="宋体" w:hAnsi="宋体" w:cs="宋体"/>
                <w:sz w:val="24"/>
                <w:szCs w:val="24"/>
                <w:vertAlign w:val="baseline"/>
                <w:lang w:val="en-US" w:eastAsia="zh-CN"/>
              </w:rPr>
              <w:t>y1</w:t>
            </w:r>
          </w:p>
        </w:tc>
        <w:tc>
          <w:tcPr>
            <w:tcW w:w="1529" w:type="dxa"/>
            <w:vAlign w:val="top"/>
          </w:tcPr>
          <w:p w14:paraId="3A81E58E">
            <w:pPr>
              <w:pStyle w:val="4"/>
              <w:numPr>
                <w:ilvl w:val="0"/>
                <w:numId w:val="0"/>
              </w:numPr>
              <w:ind w:left="0" w:leftChars="0" w:firstLine="0" w:firstLineChars="0"/>
              <w:jc w:val="center"/>
              <w:rPr>
                <w:rFonts w:hint="default" w:cs="Times New Roman"/>
                <w:sz w:val="24"/>
                <w:szCs w:val="24"/>
                <w:vertAlign w:val="baseline"/>
                <w:lang w:val="en-US" w:eastAsia="zh-CN"/>
              </w:rPr>
            </w:pPr>
            <w:r>
              <w:rPr>
                <w:rFonts w:hint="eastAsia" w:ascii="宋体" w:hAnsi="宋体" w:cs="宋体"/>
                <w:sz w:val="24"/>
                <w:szCs w:val="24"/>
                <w:vertAlign w:val="baseline"/>
                <w:lang w:val="en-US" w:eastAsia="zh-CN"/>
              </w:rPr>
              <w:t>y0</w:t>
            </w:r>
          </w:p>
        </w:tc>
        <w:tc>
          <w:tcPr>
            <w:tcW w:w="1529" w:type="dxa"/>
            <w:vAlign w:val="top"/>
          </w:tcPr>
          <w:p w14:paraId="41ED9D87">
            <w:pPr>
              <w:pStyle w:val="4"/>
              <w:numPr>
                <w:ilvl w:val="0"/>
                <w:numId w:val="0"/>
              </w:numPr>
              <w:ind w:left="0" w:leftChars="0" w:firstLine="0" w:firstLineChars="0"/>
              <w:jc w:val="center"/>
              <w:rPr>
                <w:rFonts w:hint="default" w:cs="Times New Roman"/>
                <w:sz w:val="24"/>
                <w:szCs w:val="24"/>
                <w:vertAlign w:val="baseline"/>
                <w:lang w:val="en-US" w:eastAsia="zh-CN"/>
              </w:rPr>
            </w:pPr>
            <w:r>
              <w:rPr>
                <w:rFonts w:hint="eastAsia" w:ascii="宋体" w:hAnsi="宋体" w:cs="宋体"/>
                <w:sz w:val="24"/>
                <w:szCs w:val="24"/>
                <w:vertAlign w:val="baseline"/>
                <w:lang w:val="en-US" w:eastAsia="zh-CN"/>
              </w:rPr>
              <w:t>Mode</w:t>
            </w:r>
          </w:p>
        </w:tc>
        <w:tc>
          <w:tcPr>
            <w:tcW w:w="1530" w:type="dxa"/>
          </w:tcPr>
          <w:p w14:paraId="490BA3D2">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Cout</w:t>
            </w:r>
          </w:p>
        </w:tc>
      </w:tr>
      <w:tr w14:paraId="6B417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9" w:type="dxa"/>
          </w:tcPr>
          <w:p w14:paraId="7B029ED5">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c>
          <w:tcPr>
            <w:tcW w:w="1529" w:type="dxa"/>
          </w:tcPr>
          <w:p w14:paraId="5B5EDE65">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c>
          <w:tcPr>
            <w:tcW w:w="1529" w:type="dxa"/>
          </w:tcPr>
          <w:p w14:paraId="5673CC00">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c>
          <w:tcPr>
            <w:tcW w:w="1529" w:type="dxa"/>
          </w:tcPr>
          <w:p w14:paraId="504E75EA">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c>
          <w:tcPr>
            <w:tcW w:w="1529" w:type="dxa"/>
          </w:tcPr>
          <w:p w14:paraId="6AA55F0C">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1</w:t>
            </w:r>
          </w:p>
        </w:tc>
        <w:tc>
          <w:tcPr>
            <w:tcW w:w="1530" w:type="dxa"/>
          </w:tcPr>
          <w:p w14:paraId="684FF975">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1</w:t>
            </w:r>
          </w:p>
        </w:tc>
      </w:tr>
      <w:tr w14:paraId="2C871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9" w:type="dxa"/>
          </w:tcPr>
          <w:p w14:paraId="57816D75">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1</w:t>
            </w:r>
          </w:p>
        </w:tc>
        <w:tc>
          <w:tcPr>
            <w:tcW w:w="1529" w:type="dxa"/>
          </w:tcPr>
          <w:p w14:paraId="49D7DCA4">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c>
          <w:tcPr>
            <w:tcW w:w="1529" w:type="dxa"/>
          </w:tcPr>
          <w:p w14:paraId="5630B3C0">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c>
          <w:tcPr>
            <w:tcW w:w="1529" w:type="dxa"/>
          </w:tcPr>
          <w:p w14:paraId="465A2450">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1</w:t>
            </w:r>
          </w:p>
        </w:tc>
        <w:tc>
          <w:tcPr>
            <w:tcW w:w="1529" w:type="dxa"/>
          </w:tcPr>
          <w:p w14:paraId="454D09CB">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c>
          <w:tcPr>
            <w:tcW w:w="1530" w:type="dxa"/>
          </w:tcPr>
          <w:p w14:paraId="3EEE4AF0">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1</w:t>
            </w:r>
          </w:p>
        </w:tc>
      </w:tr>
      <w:tr w14:paraId="41CB80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9" w:type="dxa"/>
          </w:tcPr>
          <w:p w14:paraId="276112DB">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x</w:t>
            </w:r>
          </w:p>
        </w:tc>
        <w:tc>
          <w:tcPr>
            <w:tcW w:w="1529" w:type="dxa"/>
          </w:tcPr>
          <w:p w14:paraId="155247DE">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x</w:t>
            </w:r>
          </w:p>
        </w:tc>
        <w:tc>
          <w:tcPr>
            <w:tcW w:w="1529" w:type="dxa"/>
          </w:tcPr>
          <w:p w14:paraId="19758D35">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x</w:t>
            </w:r>
          </w:p>
        </w:tc>
        <w:tc>
          <w:tcPr>
            <w:tcW w:w="1529" w:type="dxa"/>
          </w:tcPr>
          <w:p w14:paraId="4B589170">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x</w:t>
            </w:r>
          </w:p>
        </w:tc>
        <w:tc>
          <w:tcPr>
            <w:tcW w:w="1529" w:type="dxa"/>
          </w:tcPr>
          <w:p w14:paraId="1625AA77">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x</w:t>
            </w:r>
          </w:p>
        </w:tc>
        <w:tc>
          <w:tcPr>
            <w:tcW w:w="1530" w:type="dxa"/>
          </w:tcPr>
          <w:p w14:paraId="1995C55A">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r>
    </w:tbl>
    <w:p w14:paraId="3342D5A3">
      <w:pPr>
        <w:pStyle w:val="4"/>
        <w:numPr>
          <w:ilvl w:val="0"/>
          <w:numId w:val="0"/>
        </w:numPr>
        <w:ind w:firstLine="420" w:firstLineChars="0"/>
        <w:rPr>
          <w:rFonts w:hint="default" w:ascii="Times New Roman" w:hAnsi="Times New Roman" w:cs="Times New Roman"/>
          <w:sz w:val="24"/>
          <w:szCs w:val="24"/>
          <w:lang w:val="en-US" w:eastAsia="zh-CN"/>
        </w:rPr>
      </w:pPr>
      <w:r>
        <w:rPr>
          <w:rFonts w:hint="eastAsia" w:cs="Times New Roman"/>
          <w:sz w:val="24"/>
          <w:szCs w:val="24"/>
          <w:lang w:val="en-US" w:eastAsia="zh-CN"/>
        </w:rPr>
        <w:t>并可得Cout的逻辑函数表达式为~S3 ~S2 ~S1 ~S0 Mode + S3 ~S2 ~S1 S0 ~Mode</w:t>
      </w:r>
    </w:p>
    <w:p w14:paraId="4BC1F7DC">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(c)</w:t>
      </w:r>
      <w:r>
        <w:rPr>
          <w:rFonts w:hint="default" w:ascii="宋体" w:hAnsi="宋体" w:cs="宋体"/>
          <w:sz w:val="24"/>
          <w:szCs w:val="24"/>
          <w:lang w:val="en-US" w:eastAsia="zh-CN"/>
        </w:rPr>
        <w:t>构建模十可逆计数器</w:t>
      </w:r>
    </w:p>
    <w:p w14:paraId="5B1E5B26">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实验要求， 利用已经设计完成的模十可逆计数器激励函数、模十可逆计数器输出函数，采用D触发器构建模十可逆计数器，该计数器支持异步预置功能，当预置控制位为1，直接将Din数据写入触发器中。</w:t>
      </w:r>
    </w:p>
    <w:p w14:paraId="28926DE5">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首先，我们需要明确电路的输入输出信号，如表3-4。</w:t>
      </w:r>
    </w:p>
    <w:p w14:paraId="0C87EE1F">
      <w:pPr>
        <w:pStyle w:val="4"/>
        <w:numPr>
          <w:ilvl w:val="0"/>
          <w:numId w:val="0"/>
        </w:numPr>
        <w:ind w:firstLine="420" w:firstLineChars="0"/>
        <w:jc w:val="center"/>
        <w:rPr>
          <w:rFonts w:hint="default" w:cs="Times New Roman"/>
          <w:sz w:val="24"/>
          <w:szCs w:val="24"/>
          <w:lang w:val="en-US" w:eastAsia="zh-CN"/>
        </w:rPr>
      </w:pPr>
      <w:r>
        <w:rPr>
          <w:rFonts w:hint="eastAsia" w:ascii="黑体" w:hAnsi="黑体" w:eastAsia="黑体" w:cs="黑体"/>
          <w:lang w:val="en-US" w:eastAsia="zh-CN"/>
        </w:rPr>
        <w:t>表3-4  模10可逆计数器的引脚表</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5"/>
        <w:gridCol w:w="1701"/>
        <w:gridCol w:w="1019"/>
        <w:gridCol w:w="4990"/>
      </w:tblGrid>
      <w:tr w14:paraId="3B92C2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4414F350">
            <w:pPr>
              <w:bidi w:val="0"/>
              <w:rPr>
                <w:rFonts w:hint="default"/>
                <w:lang w:val="en-US" w:eastAsia="zh-CN"/>
              </w:rPr>
            </w:pPr>
            <w:r>
              <w:rPr>
                <w:rFonts w:hint="default"/>
                <w:lang w:val="en-US" w:eastAsia="zh-CN"/>
              </w:rPr>
              <w:t>信号</w:t>
            </w:r>
          </w:p>
        </w:tc>
        <w:tc>
          <w:tcPr>
            <w:tcW w:w="1701" w:type="dxa"/>
          </w:tcPr>
          <w:p w14:paraId="6CDACE9A">
            <w:pPr>
              <w:bidi w:val="0"/>
              <w:rPr>
                <w:rFonts w:hint="default"/>
                <w:lang w:val="en-US" w:eastAsia="zh-CN"/>
              </w:rPr>
            </w:pPr>
            <w:r>
              <w:rPr>
                <w:rFonts w:hint="default"/>
                <w:lang w:val="en-US" w:eastAsia="zh-CN"/>
              </w:rPr>
              <w:t>输入/输出</w:t>
            </w:r>
          </w:p>
        </w:tc>
        <w:tc>
          <w:tcPr>
            <w:tcW w:w="1019" w:type="dxa"/>
          </w:tcPr>
          <w:p w14:paraId="2F688F43">
            <w:pPr>
              <w:bidi w:val="0"/>
              <w:rPr>
                <w:rFonts w:hint="default"/>
                <w:lang w:val="en-US" w:eastAsia="zh-CN"/>
              </w:rPr>
            </w:pPr>
            <w:r>
              <w:rPr>
                <w:rFonts w:hint="default"/>
                <w:lang w:val="en-US" w:eastAsia="zh-CN"/>
              </w:rPr>
              <w:t>位宽</w:t>
            </w:r>
          </w:p>
        </w:tc>
        <w:tc>
          <w:tcPr>
            <w:tcW w:w="4990" w:type="dxa"/>
          </w:tcPr>
          <w:p w14:paraId="1E9EF507">
            <w:pPr>
              <w:bidi w:val="0"/>
              <w:rPr>
                <w:rFonts w:hint="default"/>
                <w:lang w:val="en-US" w:eastAsia="zh-CN"/>
              </w:rPr>
            </w:pPr>
            <w:r>
              <w:rPr>
                <w:rFonts w:hint="default"/>
                <w:lang w:val="en-US" w:eastAsia="zh-CN"/>
              </w:rPr>
              <w:t>说明</w:t>
            </w:r>
          </w:p>
        </w:tc>
      </w:tr>
      <w:tr w14:paraId="0DEE1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440D3EFE">
            <w:pPr>
              <w:bidi w:val="0"/>
              <w:rPr>
                <w:rFonts w:hint="default"/>
                <w:lang w:val="en-US" w:eastAsia="zh-CN"/>
              </w:rPr>
            </w:pPr>
            <w:r>
              <w:rPr>
                <w:rFonts w:hint="default"/>
                <w:lang w:val="en-US" w:eastAsia="zh-CN"/>
              </w:rPr>
              <w:t>CLK</w:t>
            </w:r>
          </w:p>
        </w:tc>
        <w:tc>
          <w:tcPr>
            <w:tcW w:w="1701" w:type="dxa"/>
          </w:tcPr>
          <w:p w14:paraId="7E63DB75">
            <w:pPr>
              <w:bidi w:val="0"/>
              <w:rPr>
                <w:rFonts w:hint="default"/>
                <w:lang w:val="en-US" w:eastAsia="zh-CN"/>
              </w:rPr>
            </w:pPr>
            <w:r>
              <w:rPr>
                <w:rFonts w:hint="default"/>
                <w:lang w:val="en-US" w:eastAsia="zh-CN"/>
              </w:rPr>
              <w:t>输入</w:t>
            </w:r>
          </w:p>
        </w:tc>
        <w:tc>
          <w:tcPr>
            <w:tcW w:w="1019" w:type="dxa"/>
          </w:tcPr>
          <w:p w14:paraId="791E90D5">
            <w:pPr>
              <w:bidi w:val="0"/>
              <w:rPr>
                <w:rFonts w:hint="default"/>
                <w:lang w:val="en-US" w:eastAsia="zh-CN"/>
              </w:rPr>
            </w:pPr>
            <w:r>
              <w:rPr>
                <w:rFonts w:hint="default"/>
                <w:lang w:val="en-US" w:eastAsia="zh-CN"/>
              </w:rPr>
              <w:t>1 位</w:t>
            </w:r>
          </w:p>
        </w:tc>
        <w:tc>
          <w:tcPr>
            <w:tcW w:w="4990" w:type="dxa"/>
          </w:tcPr>
          <w:p w14:paraId="2835B074">
            <w:pPr>
              <w:bidi w:val="0"/>
              <w:rPr>
                <w:rFonts w:hint="default"/>
                <w:lang w:val="en-US" w:eastAsia="zh-CN"/>
              </w:rPr>
            </w:pPr>
            <w:r>
              <w:rPr>
                <w:rFonts w:hint="default"/>
                <w:lang w:val="en-US" w:eastAsia="zh-CN"/>
              </w:rPr>
              <w:t>时钟输入</w:t>
            </w:r>
          </w:p>
        </w:tc>
      </w:tr>
      <w:tr w14:paraId="546C9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2CD5745A">
            <w:pPr>
              <w:bidi w:val="0"/>
              <w:rPr>
                <w:rFonts w:hint="default"/>
                <w:lang w:val="en-US" w:eastAsia="zh-CN"/>
              </w:rPr>
            </w:pPr>
            <w:r>
              <w:rPr>
                <w:rFonts w:hint="default"/>
                <w:lang w:val="en-US" w:eastAsia="zh-CN"/>
              </w:rPr>
              <w:t>En</w:t>
            </w:r>
          </w:p>
        </w:tc>
        <w:tc>
          <w:tcPr>
            <w:tcW w:w="1701" w:type="dxa"/>
          </w:tcPr>
          <w:p w14:paraId="6FAED550">
            <w:pPr>
              <w:bidi w:val="0"/>
              <w:rPr>
                <w:rFonts w:hint="default"/>
                <w:lang w:val="en-US" w:eastAsia="zh-CN"/>
              </w:rPr>
            </w:pPr>
            <w:r>
              <w:rPr>
                <w:rFonts w:hint="default"/>
                <w:lang w:val="en-US" w:eastAsia="zh-CN"/>
              </w:rPr>
              <w:t>输入</w:t>
            </w:r>
          </w:p>
        </w:tc>
        <w:tc>
          <w:tcPr>
            <w:tcW w:w="1019" w:type="dxa"/>
          </w:tcPr>
          <w:p w14:paraId="3F111D58">
            <w:pPr>
              <w:bidi w:val="0"/>
              <w:rPr>
                <w:rFonts w:hint="default"/>
                <w:lang w:val="en-US" w:eastAsia="zh-CN"/>
              </w:rPr>
            </w:pPr>
            <w:r>
              <w:rPr>
                <w:rFonts w:hint="default"/>
                <w:lang w:val="en-US" w:eastAsia="zh-CN"/>
              </w:rPr>
              <w:t>1 位</w:t>
            </w:r>
          </w:p>
        </w:tc>
        <w:tc>
          <w:tcPr>
            <w:tcW w:w="4990" w:type="dxa"/>
          </w:tcPr>
          <w:p w14:paraId="1212B4FD">
            <w:pPr>
              <w:bidi w:val="0"/>
              <w:rPr>
                <w:rFonts w:hint="default"/>
                <w:lang w:val="en-US" w:eastAsia="zh-CN"/>
              </w:rPr>
            </w:pPr>
            <w:r>
              <w:rPr>
                <w:rFonts w:hint="default"/>
                <w:lang w:val="en-US" w:eastAsia="zh-CN"/>
              </w:rPr>
              <w:t>使能信号，为1时据Mode位进行计数</w:t>
            </w:r>
          </w:p>
        </w:tc>
      </w:tr>
      <w:tr w14:paraId="0141D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389224DD">
            <w:pPr>
              <w:bidi w:val="0"/>
              <w:rPr>
                <w:rFonts w:hint="default"/>
                <w:lang w:val="en-US" w:eastAsia="zh-CN"/>
              </w:rPr>
            </w:pPr>
            <w:r>
              <w:rPr>
                <w:rFonts w:hint="default"/>
                <w:lang w:val="en-US" w:eastAsia="zh-CN"/>
              </w:rPr>
              <w:t>Mode</w:t>
            </w:r>
          </w:p>
        </w:tc>
        <w:tc>
          <w:tcPr>
            <w:tcW w:w="1701" w:type="dxa"/>
          </w:tcPr>
          <w:p w14:paraId="12C708AA">
            <w:pPr>
              <w:bidi w:val="0"/>
              <w:rPr>
                <w:rFonts w:hint="default"/>
                <w:lang w:val="en-US" w:eastAsia="zh-CN"/>
              </w:rPr>
            </w:pPr>
            <w:r>
              <w:rPr>
                <w:rFonts w:hint="default"/>
                <w:lang w:val="en-US" w:eastAsia="zh-CN"/>
              </w:rPr>
              <w:t>输入</w:t>
            </w:r>
          </w:p>
        </w:tc>
        <w:tc>
          <w:tcPr>
            <w:tcW w:w="1019" w:type="dxa"/>
          </w:tcPr>
          <w:p w14:paraId="58FA8D3B">
            <w:pPr>
              <w:bidi w:val="0"/>
              <w:rPr>
                <w:rFonts w:hint="default"/>
                <w:lang w:val="en-US" w:eastAsia="zh-CN"/>
              </w:rPr>
            </w:pPr>
            <w:r>
              <w:rPr>
                <w:rFonts w:hint="default"/>
                <w:lang w:val="en-US" w:eastAsia="zh-CN"/>
              </w:rPr>
              <w:t>1位</w:t>
            </w:r>
          </w:p>
        </w:tc>
        <w:tc>
          <w:tcPr>
            <w:tcW w:w="4990" w:type="dxa"/>
          </w:tcPr>
          <w:p w14:paraId="06D4C538">
            <w:pPr>
              <w:bidi w:val="0"/>
              <w:rPr>
                <w:rFonts w:hint="default"/>
                <w:lang w:val="en-US" w:eastAsia="zh-CN"/>
              </w:rPr>
            </w:pPr>
            <w:r>
              <w:rPr>
                <w:rFonts w:hint="default"/>
                <w:lang w:val="en-US" w:eastAsia="zh-CN"/>
              </w:rPr>
              <w:t>Mode=0正向计数Mode=反向计数</w:t>
            </w:r>
          </w:p>
        </w:tc>
      </w:tr>
      <w:tr w14:paraId="16CDD8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577F6B5D">
            <w:pPr>
              <w:bidi w:val="0"/>
              <w:rPr>
                <w:rFonts w:hint="default"/>
                <w:lang w:val="en-US" w:eastAsia="zh-CN"/>
              </w:rPr>
            </w:pPr>
            <w:r>
              <w:rPr>
                <w:rFonts w:hint="default"/>
                <w:lang w:val="en-US" w:eastAsia="zh-CN"/>
              </w:rPr>
              <w:t>PreSet</w:t>
            </w:r>
          </w:p>
        </w:tc>
        <w:tc>
          <w:tcPr>
            <w:tcW w:w="1701" w:type="dxa"/>
          </w:tcPr>
          <w:p w14:paraId="07C24F2E">
            <w:pPr>
              <w:bidi w:val="0"/>
              <w:rPr>
                <w:rFonts w:hint="default"/>
                <w:lang w:val="en-US" w:eastAsia="zh-CN"/>
              </w:rPr>
            </w:pPr>
            <w:r>
              <w:rPr>
                <w:rFonts w:hint="default"/>
                <w:lang w:val="en-US" w:eastAsia="zh-CN"/>
              </w:rPr>
              <w:t>输入</w:t>
            </w:r>
          </w:p>
        </w:tc>
        <w:tc>
          <w:tcPr>
            <w:tcW w:w="1019" w:type="dxa"/>
          </w:tcPr>
          <w:p w14:paraId="7B78EA02">
            <w:pPr>
              <w:bidi w:val="0"/>
              <w:rPr>
                <w:rFonts w:hint="default"/>
                <w:lang w:val="en-US" w:eastAsia="zh-CN"/>
              </w:rPr>
            </w:pPr>
            <w:r>
              <w:rPr>
                <w:rFonts w:hint="default"/>
                <w:lang w:val="en-US" w:eastAsia="zh-CN"/>
              </w:rPr>
              <w:t>1位</w:t>
            </w:r>
          </w:p>
        </w:tc>
        <w:tc>
          <w:tcPr>
            <w:tcW w:w="4990" w:type="dxa"/>
          </w:tcPr>
          <w:p w14:paraId="26FB4DCB">
            <w:pPr>
              <w:bidi w:val="0"/>
              <w:rPr>
                <w:rFonts w:hint="default"/>
                <w:lang w:val="en-US" w:eastAsia="zh-CN"/>
              </w:rPr>
            </w:pPr>
            <w:r>
              <w:rPr>
                <w:rFonts w:hint="default"/>
                <w:lang w:val="en-US" w:eastAsia="zh-CN"/>
              </w:rPr>
              <w:t>预置控制端，为1时异步写入Din</w:t>
            </w:r>
          </w:p>
        </w:tc>
      </w:tr>
      <w:tr w14:paraId="404D4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6BBC2BEE">
            <w:pPr>
              <w:bidi w:val="0"/>
              <w:rPr>
                <w:rFonts w:hint="default"/>
                <w:lang w:val="en-US" w:eastAsia="zh-CN"/>
              </w:rPr>
            </w:pPr>
            <w:r>
              <w:rPr>
                <w:rFonts w:hint="default"/>
                <w:lang w:val="en-US" w:eastAsia="zh-CN"/>
              </w:rPr>
              <w:t>Din</w:t>
            </w:r>
          </w:p>
        </w:tc>
        <w:tc>
          <w:tcPr>
            <w:tcW w:w="1701" w:type="dxa"/>
          </w:tcPr>
          <w:p w14:paraId="10DD6AC8">
            <w:pPr>
              <w:bidi w:val="0"/>
              <w:rPr>
                <w:rFonts w:hint="default"/>
                <w:lang w:val="en-US" w:eastAsia="zh-CN"/>
              </w:rPr>
            </w:pPr>
            <w:r>
              <w:rPr>
                <w:rFonts w:hint="default"/>
                <w:lang w:val="en-US" w:eastAsia="zh-CN"/>
              </w:rPr>
              <w:t>输入</w:t>
            </w:r>
          </w:p>
        </w:tc>
        <w:tc>
          <w:tcPr>
            <w:tcW w:w="1019" w:type="dxa"/>
          </w:tcPr>
          <w:p w14:paraId="4429987F">
            <w:pPr>
              <w:bidi w:val="0"/>
              <w:rPr>
                <w:rFonts w:hint="default"/>
                <w:lang w:val="en-US" w:eastAsia="zh-CN"/>
              </w:rPr>
            </w:pPr>
            <w:r>
              <w:rPr>
                <w:rFonts w:hint="default"/>
                <w:lang w:val="en-US" w:eastAsia="zh-CN"/>
              </w:rPr>
              <w:t>4位</w:t>
            </w:r>
          </w:p>
        </w:tc>
        <w:tc>
          <w:tcPr>
            <w:tcW w:w="4990" w:type="dxa"/>
          </w:tcPr>
          <w:p w14:paraId="2C091B1F">
            <w:pPr>
              <w:bidi w:val="0"/>
              <w:rPr>
                <w:rFonts w:hint="default"/>
                <w:lang w:val="en-US" w:eastAsia="zh-CN"/>
              </w:rPr>
            </w:pPr>
            <w:r>
              <w:rPr>
                <w:rFonts w:hint="default"/>
                <w:lang w:val="en-US" w:eastAsia="zh-CN"/>
              </w:rPr>
              <w:t>计数器预置数据</w:t>
            </w:r>
          </w:p>
        </w:tc>
      </w:tr>
      <w:tr w14:paraId="01DF3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6FA19C5C">
            <w:pPr>
              <w:bidi w:val="0"/>
              <w:rPr>
                <w:rFonts w:hint="default"/>
                <w:lang w:val="en-US" w:eastAsia="zh-CN"/>
              </w:rPr>
            </w:pPr>
            <w:r>
              <w:rPr>
                <w:rFonts w:hint="default"/>
                <w:lang w:val="en-US" w:eastAsia="zh-CN"/>
              </w:rPr>
              <w:t>Q</w:t>
            </w:r>
          </w:p>
        </w:tc>
        <w:tc>
          <w:tcPr>
            <w:tcW w:w="1701" w:type="dxa"/>
          </w:tcPr>
          <w:p w14:paraId="1C7200F9">
            <w:pPr>
              <w:bidi w:val="0"/>
              <w:rPr>
                <w:rFonts w:hint="default"/>
                <w:lang w:val="en-US" w:eastAsia="zh-CN"/>
              </w:rPr>
            </w:pPr>
            <w:r>
              <w:rPr>
                <w:rFonts w:hint="default"/>
                <w:lang w:val="en-US" w:eastAsia="zh-CN"/>
              </w:rPr>
              <w:t>输出</w:t>
            </w:r>
          </w:p>
        </w:tc>
        <w:tc>
          <w:tcPr>
            <w:tcW w:w="1019" w:type="dxa"/>
          </w:tcPr>
          <w:p w14:paraId="3E1C8CC7">
            <w:pPr>
              <w:bidi w:val="0"/>
              <w:rPr>
                <w:rFonts w:hint="default"/>
                <w:lang w:val="en-US" w:eastAsia="zh-CN"/>
              </w:rPr>
            </w:pPr>
            <w:r>
              <w:rPr>
                <w:rFonts w:hint="default"/>
                <w:lang w:val="en-US" w:eastAsia="zh-CN"/>
              </w:rPr>
              <w:t>4位</w:t>
            </w:r>
          </w:p>
        </w:tc>
        <w:tc>
          <w:tcPr>
            <w:tcW w:w="4990" w:type="dxa"/>
          </w:tcPr>
          <w:p w14:paraId="3A33870F">
            <w:pPr>
              <w:bidi w:val="0"/>
              <w:rPr>
                <w:rFonts w:hint="default"/>
                <w:lang w:val="en-US" w:eastAsia="zh-CN"/>
              </w:rPr>
            </w:pPr>
            <w:r>
              <w:rPr>
                <w:rFonts w:hint="default"/>
                <w:lang w:val="en-US" w:eastAsia="zh-CN"/>
              </w:rPr>
              <w:t>计数器计数输出</w:t>
            </w:r>
          </w:p>
        </w:tc>
      </w:tr>
      <w:tr w14:paraId="6F8D7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5EB5339F">
            <w:pPr>
              <w:bidi w:val="0"/>
              <w:rPr>
                <w:rFonts w:hint="default"/>
                <w:lang w:val="en-US" w:eastAsia="zh-CN"/>
              </w:rPr>
            </w:pPr>
            <w:r>
              <w:rPr>
                <w:rFonts w:hint="default"/>
                <w:lang w:val="en-US" w:eastAsia="zh-CN"/>
              </w:rPr>
              <w:t>Cout</w:t>
            </w:r>
          </w:p>
        </w:tc>
        <w:tc>
          <w:tcPr>
            <w:tcW w:w="1701" w:type="dxa"/>
          </w:tcPr>
          <w:p w14:paraId="0D9D1E43">
            <w:pPr>
              <w:bidi w:val="0"/>
              <w:rPr>
                <w:rFonts w:hint="default"/>
                <w:lang w:val="en-US" w:eastAsia="zh-CN"/>
              </w:rPr>
            </w:pPr>
            <w:r>
              <w:rPr>
                <w:rFonts w:hint="default"/>
                <w:lang w:val="en-US" w:eastAsia="zh-CN"/>
              </w:rPr>
              <w:t>输出</w:t>
            </w:r>
          </w:p>
        </w:tc>
        <w:tc>
          <w:tcPr>
            <w:tcW w:w="1019" w:type="dxa"/>
          </w:tcPr>
          <w:p w14:paraId="207C7080">
            <w:pPr>
              <w:bidi w:val="0"/>
              <w:rPr>
                <w:rFonts w:hint="default"/>
                <w:lang w:val="en-US" w:eastAsia="zh-CN"/>
              </w:rPr>
            </w:pPr>
            <w:r>
              <w:rPr>
                <w:rFonts w:hint="default"/>
                <w:lang w:val="en-US" w:eastAsia="zh-CN"/>
              </w:rPr>
              <w:t>1位</w:t>
            </w:r>
          </w:p>
        </w:tc>
        <w:tc>
          <w:tcPr>
            <w:tcW w:w="4990" w:type="dxa"/>
          </w:tcPr>
          <w:p w14:paraId="61F82FD4">
            <w:pPr>
              <w:bidi w:val="0"/>
              <w:rPr>
                <w:rFonts w:hint="default"/>
                <w:lang w:val="en-US" w:eastAsia="zh-CN"/>
              </w:rPr>
            </w:pPr>
            <w:r>
              <w:rPr>
                <w:rFonts w:hint="default"/>
                <w:lang w:val="en-US" w:eastAsia="zh-CN"/>
              </w:rPr>
              <w:t>进位借位输出，正向数到9，反向计数到0时输出为1</w:t>
            </w:r>
          </w:p>
        </w:tc>
      </w:tr>
    </w:tbl>
    <w:p w14:paraId="7C95E056">
      <w:pPr>
        <w:pStyle w:val="4"/>
        <w:numPr>
          <w:ilvl w:val="0"/>
          <w:numId w:val="0"/>
        </w:numPr>
        <w:ind w:firstLine="420" w:firstLineChars="0"/>
        <w:rPr>
          <w:rFonts w:hint="default" w:ascii="宋体" w:hAnsi="宋体" w:cs="宋体"/>
          <w:sz w:val="24"/>
          <w:szCs w:val="24"/>
          <w:lang w:val="en-US" w:eastAsia="zh-CN"/>
        </w:rPr>
      </w:pPr>
      <w:r>
        <w:rPr>
          <w:rFonts w:hint="default" w:ascii="Times New Roman" w:hAnsi="Times New Roman" w:cs="Times New Roman"/>
          <w:sz w:val="24"/>
          <w:szCs w:val="24"/>
          <w:lang w:val="en-US" w:eastAsia="zh-CN"/>
        </w:rPr>
        <w:t>我们使用</w:t>
      </w:r>
      <w:r>
        <w:rPr>
          <w:rFonts w:hint="eastAsia" w:cs="Times New Roman"/>
          <w:sz w:val="24"/>
          <w:szCs w:val="24"/>
          <w:lang w:val="en-US" w:eastAsia="zh-CN"/>
        </w:rPr>
        <w:t>典型维持阻塞的</w:t>
      </w:r>
      <w:r>
        <w:rPr>
          <w:rFonts w:hint="default" w:ascii="Times New Roman" w:hAnsi="Times New Roman" w:cs="Times New Roman"/>
          <w:sz w:val="24"/>
          <w:szCs w:val="24"/>
          <w:lang w:val="en-US" w:eastAsia="zh-CN"/>
        </w:rPr>
        <w:t>D触发器来</w:t>
      </w:r>
      <w:r>
        <w:rPr>
          <w:rFonts w:hint="eastAsia" w:cs="Times New Roman"/>
          <w:sz w:val="24"/>
          <w:szCs w:val="24"/>
          <w:lang w:val="en-US" w:eastAsia="zh-CN"/>
        </w:rPr>
        <w:t>作为</w:t>
      </w:r>
      <w:r>
        <w:rPr>
          <w:rFonts w:hint="default" w:ascii="Times New Roman" w:hAnsi="Times New Roman" w:cs="Times New Roman"/>
          <w:sz w:val="24"/>
          <w:szCs w:val="24"/>
          <w:lang w:val="en-US" w:eastAsia="zh-CN"/>
        </w:rPr>
        <w:t>实现计数器的基本存储单元。D触发器能够根据时钟信号和</w:t>
      </w:r>
      <w:r>
        <w:rPr>
          <w:rFonts w:hint="eastAsia" w:cs="Times New Roman"/>
          <w:sz w:val="24"/>
          <w:szCs w:val="24"/>
          <w:lang w:val="en-US" w:eastAsia="zh-CN"/>
        </w:rPr>
        <w:t>使能信号</w:t>
      </w:r>
      <w:r>
        <w:rPr>
          <w:rFonts w:hint="default" w:ascii="Times New Roman" w:hAnsi="Times New Roman" w:cs="Times New Roman"/>
          <w:sz w:val="24"/>
          <w:szCs w:val="24"/>
          <w:lang w:val="en-US" w:eastAsia="zh-CN"/>
        </w:rPr>
        <w:t>更新输出状态，</w:t>
      </w:r>
      <w:r>
        <w:rPr>
          <w:rFonts w:hint="eastAsia" w:cs="Times New Roman"/>
          <w:sz w:val="24"/>
          <w:szCs w:val="24"/>
          <w:lang w:val="en-US" w:eastAsia="zh-CN"/>
        </w:rPr>
        <w:t>并且具有直接置位端，</w:t>
      </w:r>
      <w:r>
        <w:rPr>
          <w:rFonts w:hint="default" w:ascii="Times New Roman" w:hAnsi="Times New Roman" w:cs="Times New Roman"/>
          <w:sz w:val="24"/>
          <w:szCs w:val="24"/>
          <w:lang w:val="en-US" w:eastAsia="zh-CN"/>
        </w:rPr>
        <w:t>因此非常适合用作计数器的基本单元。</w:t>
      </w:r>
      <w:r>
        <w:rPr>
          <w:rFonts w:ascii="宋体" w:hAnsi="宋体" w:eastAsia="宋体" w:cs="宋体"/>
          <w:sz w:val="24"/>
          <w:szCs w:val="24"/>
        </w:rPr>
        <w:t>通过集成D触发器和激励函数、输出函数的组合逻辑，</w:t>
      </w:r>
      <w:r>
        <w:rPr>
          <w:rFonts w:hint="eastAsia" w:ascii="宋体" w:hAnsi="宋体" w:cs="宋体"/>
          <w:sz w:val="24"/>
          <w:szCs w:val="24"/>
          <w:lang w:val="en-US" w:eastAsia="zh-CN"/>
        </w:rPr>
        <w:t>不难组合出</w:t>
      </w:r>
      <w:r>
        <w:rPr>
          <w:rFonts w:ascii="宋体" w:hAnsi="宋体" w:eastAsia="宋体" w:cs="宋体"/>
          <w:sz w:val="24"/>
          <w:szCs w:val="24"/>
        </w:rPr>
        <w:t>出完整的模十可逆计数器。各个D触发器通过时钟信号同步工作，</w:t>
      </w:r>
      <w:r>
        <w:rPr>
          <w:rFonts w:hint="eastAsia" w:ascii="宋体" w:hAnsi="宋体" w:cs="宋体"/>
          <w:sz w:val="24"/>
          <w:szCs w:val="24"/>
          <w:lang w:val="en-US" w:eastAsia="zh-CN"/>
        </w:rPr>
        <w:t>通过使能信号决定是否工作。由于电路涉及1位和4位位宽，需要在适当的地方加入分线器进行转换。</w:t>
      </w:r>
    </w:p>
    <w:p w14:paraId="1439AD51">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为实现置位功能，我们设置了</w:t>
      </w:r>
      <w:r>
        <w:rPr>
          <w:rFonts w:hint="default"/>
          <w:lang w:val="en-US" w:eastAsia="zh-CN"/>
        </w:rPr>
        <w:t>PreSe</w:t>
      </w:r>
      <w:r>
        <w:rPr>
          <w:rFonts w:hint="eastAsia"/>
          <w:lang w:val="en-US" w:eastAsia="zh-CN"/>
        </w:rPr>
        <w:t>t和Din输入，当</w:t>
      </w:r>
      <w:r>
        <w:rPr>
          <w:rFonts w:hint="default"/>
          <w:lang w:val="en-US" w:eastAsia="zh-CN"/>
        </w:rPr>
        <w:t>PreSe</w:t>
      </w:r>
      <w:r>
        <w:rPr>
          <w:rFonts w:hint="eastAsia"/>
          <w:lang w:val="en-US" w:eastAsia="zh-CN"/>
        </w:rPr>
        <w:t>t为1时，将Din的值传给D3-D0，D3-D0分别与对应D触发器的置位端相连，最终电路输出Cout和Q，Q同时作为激励函数电路的输入信号实现状态转换。</w:t>
      </w:r>
    </w:p>
    <w:p w14:paraId="7CD55D59">
      <w:pPr>
        <w:pStyle w:val="4"/>
        <w:numPr>
          <w:ilvl w:val="0"/>
          <w:numId w:val="18"/>
        </w:numPr>
        <w:ind w:left="0" w:leftChars="0" w:firstLine="480" w:firstLineChars="200"/>
        <w:rPr>
          <w:rFonts w:hint="eastAsia"/>
        </w:rPr>
      </w:pPr>
      <w:r>
        <w:rPr>
          <w:rFonts w:hint="eastAsia"/>
        </w:rPr>
        <w:t>电路图</w:t>
      </w:r>
    </w:p>
    <w:p w14:paraId="0F1860DA">
      <w:pPr>
        <w:pStyle w:val="4"/>
        <w:numPr>
          <w:ilvl w:val="0"/>
          <w:numId w:val="0"/>
        </w:numPr>
        <w:ind w:leftChars="200"/>
        <w:jc w:val="center"/>
        <w:rPr>
          <w:rFonts w:hint="eastAsia"/>
        </w:rPr>
      </w:pPr>
      <w:r>
        <w:drawing>
          <wp:inline distT="0" distB="0" distL="114300" distR="114300">
            <wp:extent cx="3800475" cy="26320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3800475" cy="2632075"/>
                    </a:xfrm>
                    <a:prstGeom prst="rect">
                      <a:avLst/>
                    </a:prstGeom>
                    <a:noFill/>
                    <a:ln>
                      <a:noFill/>
                    </a:ln>
                  </pic:spPr>
                </pic:pic>
              </a:graphicData>
            </a:graphic>
          </wp:inline>
        </w:drawing>
      </w:r>
    </w:p>
    <w:p w14:paraId="049BA64F">
      <w:pPr>
        <w:pStyle w:val="4"/>
        <w:numPr>
          <w:ilvl w:val="0"/>
          <w:numId w:val="0"/>
        </w:numPr>
        <w:ind w:leftChars="20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12 模10可逆计数器激励函数电路(部分)</w:t>
      </w:r>
    </w:p>
    <w:p w14:paraId="2002E626">
      <w:pPr>
        <w:pStyle w:val="4"/>
        <w:numPr>
          <w:ilvl w:val="0"/>
          <w:numId w:val="0"/>
        </w:numPr>
        <w:ind w:leftChars="200"/>
        <w:jc w:val="center"/>
        <w:rPr>
          <w:rFonts w:hint="eastAsia" w:ascii="黑体" w:hAnsi="黑体" w:eastAsia="黑体" w:cs="黑体"/>
          <w:kern w:val="2"/>
          <w:sz w:val="24"/>
          <w:szCs w:val="24"/>
          <w:lang w:val="en-US" w:eastAsia="zh-CN" w:bidi="ar-SA"/>
        </w:rPr>
      </w:pPr>
    </w:p>
    <w:p w14:paraId="4F6FE079">
      <w:pPr>
        <w:pStyle w:val="4"/>
        <w:numPr>
          <w:ilvl w:val="0"/>
          <w:numId w:val="0"/>
        </w:numPr>
        <w:ind w:leftChars="200"/>
        <w:jc w:val="center"/>
      </w:pPr>
      <w:r>
        <w:drawing>
          <wp:inline distT="0" distB="0" distL="114300" distR="114300">
            <wp:extent cx="4127500" cy="2605405"/>
            <wp:effectExtent l="0" t="0" r="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4127500" cy="2605405"/>
                    </a:xfrm>
                    <a:prstGeom prst="rect">
                      <a:avLst/>
                    </a:prstGeom>
                    <a:noFill/>
                    <a:ln>
                      <a:noFill/>
                    </a:ln>
                  </pic:spPr>
                </pic:pic>
              </a:graphicData>
            </a:graphic>
          </wp:inline>
        </w:drawing>
      </w:r>
    </w:p>
    <w:p w14:paraId="1B0B0F46">
      <w:pPr>
        <w:pStyle w:val="4"/>
        <w:numPr>
          <w:ilvl w:val="0"/>
          <w:numId w:val="0"/>
        </w:numPr>
        <w:ind w:leftChars="200"/>
        <w:jc w:val="center"/>
      </w:pPr>
    </w:p>
    <w:p w14:paraId="1F972C2C">
      <w:pPr>
        <w:pStyle w:val="4"/>
        <w:numPr>
          <w:ilvl w:val="0"/>
          <w:numId w:val="0"/>
        </w:numPr>
        <w:ind w:leftChars="20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13 模10可逆计数器输出函数电路</w:t>
      </w:r>
    </w:p>
    <w:p w14:paraId="17E282AE">
      <w:pPr>
        <w:pStyle w:val="4"/>
        <w:numPr>
          <w:ilvl w:val="0"/>
          <w:numId w:val="0"/>
        </w:numPr>
        <w:ind w:leftChars="200"/>
        <w:jc w:val="center"/>
        <w:rPr>
          <w:rFonts w:hint="default"/>
          <w:lang w:val="en-US" w:eastAsia="zh-CN"/>
        </w:rPr>
      </w:pPr>
    </w:p>
    <w:p w14:paraId="419A2913">
      <w:pPr>
        <w:pStyle w:val="4"/>
        <w:numPr>
          <w:ilvl w:val="0"/>
          <w:numId w:val="0"/>
        </w:numPr>
        <w:ind w:leftChars="200"/>
        <w:jc w:val="center"/>
        <w:rPr>
          <w:rFonts w:hint="default"/>
          <w:lang w:val="en-US" w:eastAsia="zh-CN"/>
        </w:rPr>
      </w:pPr>
    </w:p>
    <w:p w14:paraId="3A771747">
      <w:pPr>
        <w:pStyle w:val="4"/>
        <w:numPr>
          <w:ilvl w:val="0"/>
          <w:numId w:val="0"/>
        </w:numPr>
        <w:ind w:leftChars="200"/>
        <w:jc w:val="center"/>
      </w:pPr>
      <w:r>
        <w:drawing>
          <wp:inline distT="0" distB="0" distL="114300" distR="114300">
            <wp:extent cx="4349115" cy="3527425"/>
            <wp:effectExtent l="0" t="0" r="698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349115" cy="3527425"/>
                    </a:xfrm>
                    <a:prstGeom prst="rect">
                      <a:avLst/>
                    </a:prstGeom>
                    <a:noFill/>
                    <a:ln>
                      <a:noFill/>
                    </a:ln>
                  </pic:spPr>
                </pic:pic>
              </a:graphicData>
            </a:graphic>
          </wp:inline>
        </w:drawing>
      </w:r>
    </w:p>
    <w:p w14:paraId="70AEE9C9">
      <w:pPr>
        <w:pStyle w:val="4"/>
        <w:numPr>
          <w:ilvl w:val="0"/>
          <w:numId w:val="0"/>
        </w:numPr>
        <w:ind w:leftChars="20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14 模10可逆计数器(可异步置位)电路</w:t>
      </w:r>
    </w:p>
    <w:p w14:paraId="2E2B618C">
      <w:pPr>
        <w:pStyle w:val="4"/>
        <w:numPr>
          <w:ilvl w:val="0"/>
          <w:numId w:val="0"/>
        </w:numPr>
        <w:ind w:leftChars="200"/>
        <w:jc w:val="center"/>
        <w:rPr>
          <w:rFonts w:hint="default"/>
          <w:lang w:val="en-US" w:eastAsia="zh-CN"/>
        </w:rPr>
      </w:pPr>
    </w:p>
    <w:p w14:paraId="4595E6FD">
      <w:pPr>
        <w:pStyle w:val="4"/>
        <w:numPr>
          <w:ilvl w:val="0"/>
          <w:numId w:val="18"/>
        </w:numPr>
        <w:ind w:left="0" w:leftChars="0" w:firstLine="480" w:firstLineChars="200"/>
        <w:rPr>
          <w:rFonts w:hint="eastAsia"/>
        </w:rPr>
      </w:pPr>
      <w:r>
        <w:rPr>
          <w:rFonts w:hint="eastAsia"/>
        </w:rPr>
        <w:t>测试图</w:t>
      </w:r>
    </w:p>
    <w:p w14:paraId="72B6A83E">
      <w:pPr>
        <w:pStyle w:val="4"/>
        <w:numPr>
          <w:ilvl w:val="0"/>
          <w:numId w:val="0"/>
        </w:numPr>
        <w:ind w:firstLine="420" w:firstLineChars="0"/>
        <w:rPr>
          <w:rFonts w:hint="eastAsia"/>
          <w:lang w:val="en-US" w:eastAsia="zh-CN"/>
        </w:rPr>
      </w:pPr>
      <w:r>
        <w:rPr>
          <w:rFonts w:hint="eastAsia"/>
          <w:lang w:val="en-US" w:eastAsia="zh-CN"/>
        </w:rPr>
        <w:t>利用驱动测试电路结合Educoder平台的自动测试功能，完成对电路的测试工作。</w:t>
      </w:r>
    </w:p>
    <w:p w14:paraId="7465E72F">
      <w:pPr>
        <w:pStyle w:val="4"/>
        <w:numPr>
          <w:ilvl w:val="0"/>
          <w:numId w:val="0"/>
        </w:numPr>
        <w:ind w:firstLine="420" w:firstLineChars="0"/>
        <w:jc w:val="center"/>
      </w:pPr>
      <w:r>
        <w:drawing>
          <wp:inline distT="0" distB="0" distL="114300" distR="114300">
            <wp:extent cx="4612640" cy="2894330"/>
            <wp:effectExtent l="0" t="0" r="1016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4612640" cy="2894330"/>
                    </a:xfrm>
                    <a:prstGeom prst="rect">
                      <a:avLst/>
                    </a:prstGeom>
                    <a:noFill/>
                    <a:ln>
                      <a:noFill/>
                    </a:ln>
                  </pic:spPr>
                </pic:pic>
              </a:graphicData>
            </a:graphic>
          </wp:inline>
        </w:drawing>
      </w:r>
    </w:p>
    <w:p w14:paraId="26BB6115">
      <w:pPr>
        <w:pStyle w:val="4"/>
        <w:numPr>
          <w:ilvl w:val="0"/>
          <w:numId w:val="0"/>
        </w:numPr>
        <w:ind w:leftChars="20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15 模10可逆计数器(可异步置位)测试电路</w:t>
      </w:r>
    </w:p>
    <w:p w14:paraId="244FA625">
      <w:pPr>
        <w:pStyle w:val="4"/>
        <w:numPr>
          <w:ilvl w:val="0"/>
          <w:numId w:val="0"/>
        </w:numPr>
        <w:rPr>
          <w:rFonts w:hint="eastAsia"/>
        </w:rPr>
      </w:pPr>
    </w:p>
    <w:p w14:paraId="7C852CA2">
      <w:pPr>
        <w:pStyle w:val="4"/>
        <w:numPr>
          <w:ilvl w:val="0"/>
          <w:numId w:val="0"/>
        </w:numPr>
        <w:ind w:leftChars="200"/>
        <w:jc w:val="center"/>
      </w:pPr>
      <w:r>
        <w:drawing>
          <wp:inline distT="0" distB="0" distL="114300" distR="114300">
            <wp:extent cx="5682615" cy="3358515"/>
            <wp:effectExtent l="0" t="0" r="698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682615" cy="3358515"/>
                    </a:xfrm>
                    <a:prstGeom prst="rect">
                      <a:avLst/>
                    </a:prstGeom>
                    <a:noFill/>
                    <a:ln>
                      <a:noFill/>
                    </a:ln>
                  </pic:spPr>
                </pic:pic>
              </a:graphicData>
            </a:graphic>
          </wp:inline>
        </w:drawing>
      </w:r>
    </w:p>
    <w:p w14:paraId="2CD90FAC">
      <w:pPr>
        <w:pStyle w:val="4"/>
        <w:numPr>
          <w:ilvl w:val="0"/>
          <w:numId w:val="0"/>
        </w:numPr>
        <w:ind w:leftChars="20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16 模10可逆计数器(可异步置位)测试结果图</w:t>
      </w:r>
    </w:p>
    <w:p w14:paraId="5F36585A">
      <w:pPr>
        <w:pStyle w:val="4"/>
        <w:numPr>
          <w:ilvl w:val="0"/>
          <w:numId w:val="0"/>
        </w:numPr>
        <w:ind w:leftChars="200"/>
        <w:jc w:val="center"/>
        <w:rPr>
          <w:rFonts w:hint="default" w:ascii="黑体" w:hAnsi="黑体" w:eastAsia="黑体" w:cs="黑体"/>
          <w:kern w:val="2"/>
          <w:sz w:val="24"/>
          <w:szCs w:val="24"/>
          <w:lang w:val="en-US" w:eastAsia="zh-CN" w:bidi="ar-SA"/>
        </w:rPr>
      </w:pPr>
    </w:p>
    <w:p w14:paraId="1BA3DCF9">
      <w:pPr>
        <w:pStyle w:val="4"/>
        <w:numPr>
          <w:ilvl w:val="0"/>
          <w:numId w:val="18"/>
        </w:numPr>
        <w:ind w:left="0" w:leftChars="0" w:firstLine="480" w:firstLineChars="200"/>
        <w:rPr>
          <w:rFonts w:hint="eastAsia"/>
        </w:rPr>
      </w:pPr>
      <w:r>
        <w:rPr>
          <w:rFonts w:hint="eastAsia"/>
        </w:rPr>
        <w:t>测试分析</w:t>
      </w:r>
    </w:p>
    <w:p w14:paraId="211DBBC1">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测试过程中，我们将测试不同的输入组合（如Mode、En、PreSet、Din），并观察计数器的状态输出（Q0-Q3）和进位/借位输出（Cout）</w:t>
      </w:r>
      <w:r>
        <w:rPr>
          <w:rFonts w:hint="eastAsia" w:cs="Times New Roman"/>
          <w:sz w:val="24"/>
          <w:szCs w:val="24"/>
          <w:lang w:val="en-US" w:eastAsia="zh-CN"/>
        </w:rPr>
        <w:t>，对于Educoder平台上的64个测试用例，都正常通过，计数功能和置位功能都符合要求，验证了电路的正确性。</w:t>
      </w:r>
    </w:p>
    <w:p w14:paraId="435FBBA7">
      <w:pPr>
        <w:pStyle w:val="3"/>
        <w:ind w:right="240"/>
        <w:rPr>
          <w:rFonts w:ascii="黑体" w:hAnsi="黑体" w:cs="Segoe UI"/>
          <w:color w:val="333333"/>
          <w:shd w:val="clear" w:color="auto" w:fill="FFFFFF"/>
        </w:rPr>
      </w:pPr>
      <w:bookmarkStart w:id="35" w:name="_Toc184023004"/>
      <w:r>
        <w:rPr>
          <w:rFonts w:hint="eastAsia" w:ascii="黑体" w:hAnsi="黑体" w:cs="Segoe UI"/>
          <w:color w:val="333333"/>
          <w:shd w:val="clear" w:color="auto" w:fill="FFFFFF"/>
          <w:lang w:val="en-US" w:eastAsia="zh-CN"/>
        </w:rPr>
        <w:t xml:space="preserve"> </w:t>
      </w:r>
      <w:r>
        <w:rPr>
          <w:rFonts w:hint="eastAsia" w:ascii="黑体" w:hAnsi="黑体" w:cs="Segoe UI"/>
          <w:color w:val="333333"/>
          <w:shd w:val="clear" w:color="auto" w:fill="FFFFFF"/>
        </w:rPr>
        <w:t>两位十进制可逆计数器</w:t>
      </w:r>
      <w:bookmarkEnd w:id="35"/>
    </w:p>
    <w:p w14:paraId="07907E60">
      <w:pPr>
        <w:pStyle w:val="4"/>
        <w:numPr>
          <w:ilvl w:val="0"/>
          <w:numId w:val="19"/>
        </w:numPr>
        <w:ind w:firstLine="480"/>
        <w:rPr>
          <w:rFonts w:hint="default" w:eastAsia="宋体"/>
          <w:lang w:val="en-US" w:eastAsia="zh-CN"/>
        </w:rPr>
      </w:pPr>
      <w:r>
        <w:rPr>
          <w:rFonts w:hint="eastAsia"/>
        </w:rPr>
        <w:t>设计思路及设计过程</w:t>
      </w:r>
    </w:p>
    <w:p w14:paraId="46444166">
      <w:pPr>
        <w:pStyle w:val="4"/>
        <w:numPr>
          <w:ilvl w:val="0"/>
          <w:numId w:val="0"/>
        </w:numPr>
        <w:ind w:firstLine="420" w:firstLineChars="0"/>
        <w:rPr>
          <w:rFonts w:hint="default" w:ascii="Times New Roman" w:hAnsi="Times New Roman" w:eastAsia="宋体" w:cs="Times New Roman"/>
          <w:sz w:val="24"/>
          <w:szCs w:val="24"/>
        </w:rPr>
      </w:pPr>
      <w:r>
        <w:rPr>
          <w:rFonts w:hint="default" w:ascii="Times New Roman" w:hAnsi="Times New Roman" w:cs="Times New Roman"/>
          <w:lang w:val="en-US" w:eastAsia="zh-CN"/>
        </w:rPr>
        <w:t>与之前8位无符号比较器的设计思路类似，</w:t>
      </w:r>
      <w:r>
        <w:rPr>
          <w:rFonts w:hint="default" w:ascii="Times New Roman" w:hAnsi="Times New Roman" w:eastAsia="宋体" w:cs="Times New Roman"/>
          <w:sz w:val="24"/>
          <w:szCs w:val="24"/>
        </w:rPr>
        <w:t>两位十进制可逆计数器</w:t>
      </w:r>
      <w:r>
        <w:rPr>
          <w:rFonts w:hint="default" w:ascii="Times New Roman" w:hAnsi="Times New Roman" w:cs="Times New Roman"/>
          <w:sz w:val="24"/>
          <w:szCs w:val="24"/>
          <w:lang w:val="en-US" w:eastAsia="zh-CN"/>
        </w:rPr>
        <w:t>可以</w:t>
      </w:r>
      <w:r>
        <w:rPr>
          <w:rFonts w:hint="default" w:ascii="Times New Roman" w:hAnsi="Times New Roman" w:eastAsia="宋体" w:cs="Times New Roman"/>
          <w:sz w:val="24"/>
          <w:szCs w:val="24"/>
        </w:rPr>
        <w:t>由两个模十可逆计数器（4位二进制计数器）级联而成的。每个模十可逆计数器负责一位数的计数，整个两位计数器负责两个十进制数字的计数。通过级联设计，计数器能够进行</w:t>
      </w:r>
      <w:r>
        <w:rPr>
          <w:rFonts w:hint="default" w:ascii="Times New Roman" w:hAnsi="Times New Roman" w:cs="Times New Roman"/>
          <w:sz w:val="24"/>
          <w:szCs w:val="24"/>
          <w:lang w:val="en-US" w:eastAsia="zh-CN"/>
        </w:rPr>
        <w:t>两位</w:t>
      </w:r>
      <w:r>
        <w:rPr>
          <w:rFonts w:hint="default" w:ascii="Times New Roman" w:hAnsi="Times New Roman" w:eastAsia="宋体" w:cs="Times New Roman"/>
          <w:sz w:val="24"/>
          <w:szCs w:val="24"/>
        </w:rPr>
        <w:t>十进制的正向和反向计数。</w:t>
      </w:r>
    </w:p>
    <w:p w14:paraId="01A83A11">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在输入输出方面，与模10可逆计数器类似，只是输入输出位数发生了改变，具体设计过程如下。</w:t>
      </w:r>
    </w:p>
    <w:p w14:paraId="10392B1A">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每个计数器只能表示0到9之间的数，因此我们使用已经设计完成的模十可逆计数器（4位二进制计数器）作为每一位数字的计数器。低位计数器负责从0到9的单位数计数，而高位计数器则负责十位数的计数。为了实现两位十进制计数，首先设计一个模十可逆计数器用于低位（个位）。当低位计数器从9回到0时，它会产生一个进位信号Cout。高位计数器通过将低位计数器的Cout连接到其使能端，实现从0到9的十位计数。</w:t>
      </w:r>
    </w:p>
    <w:p w14:paraId="78994ED4">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为了实现置位功能，我们将Dim分解为高四位和低四位，分别接入两个模10可逆计数器的Din端口，实现置位。</w:t>
      </w:r>
    </w:p>
    <w:p w14:paraId="08CAE371">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对于CLK,Preset,Mode信号，两个计数器同时接受相同输入，而高位计数器的En端应接受En信号和低位计数器Cout的与(原因在上文谈过)。现在我们可以开始连接整个电路了。</w:t>
      </w:r>
    </w:p>
    <w:p w14:paraId="4D82F535">
      <w:pPr>
        <w:pStyle w:val="4"/>
        <w:numPr>
          <w:ilvl w:val="0"/>
          <w:numId w:val="19"/>
        </w:numPr>
        <w:ind w:left="0" w:leftChars="0" w:firstLine="480" w:firstLineChars="200"/>
        <w:rPr>
          <w:rFonts w:hint="eastAsia"/>
        </w:rPr>
      </w:pPr>
      <w:r>
        <w:rPr>
          <w:rFonts w:hint="eastAsia"/>
        </w:rPr>
        <w:t>电路图</w:t>
      </w:r>
    </w:p>
    <w:p w14:paraId="2EAEA126">
      <w:pPr>
        <w:pStyle w:val="4"/>
        <w:numPr>
          <w:ilvl w:val="0"/>
          <w:numId w:val="0"/>
        </w:numPr>
        <w:ind w:leftChars="200"/>
        <w:jc w:val="center"/>
      </w:pPr>
      <w:r>
        <w:drawing>
          <wp:inline distT="0" distB="0" distL="114300" distR="114300">
            <wp:extent cx="3932555" cy="2392680"/>
            <wp:effectExtent l="0" t="0" r="444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3932555" cy="2392680"/>
                    </a:xfrm>
                    <a:prstGeom prst="rect">
                      <a:avLst/>
                    </a:prstGeom>
                    <a:noFill/>
                    <a:ln>
                      <a:noFill/>
                    </a:ln>
                  </pic:spPr>
                </pic:pic>
              </a:graphicData>
            </a:graphic>
          </wp:inline>
        </w:drawing>
      </w:r>
    </w:p>
    <w:p w14:paraId="2524199C">
      <w:pPr>
        <w:pStyle w:val="4"/>
        <w:numPr>
          <w:ilvl w:val="0"/>
          <w:numId w:val="0"/>
        </w:numPr>
        <w:ind w:leftChars="200"/>
        <w:jc w:val="center"/>
        <w:rPr>
          <w:rFonts w:hint="default"/>
          <w:lang w:val="en-US"/>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17 两位十进制可逆计数器电路图</w:t>
      </w:r>
    </w:p>
    <w:p w14:paraId="305340BF">
      <w:pPr>
        <w:pStyle w:val="4"/>
        <w:numPr>
          <w:ilvl w:val="0"/>
          <w:numId w:val="19"/>
        </w:numPr>
        <w:ind w:left="0" w:leftChars="0" w:firstLine="480" w:firstLineChars="200"/>
        <w:rPr>
          <w:rFonts w:hint="eastAsia"/>
        </w:rPr>
      </w:pPr>
      <w:r>
        <w:rPr>
          <w:rFonts w:hint="eastAsia"/>
        </w:rPr>
        <w:t>测试图</w:t>
      </w:r>
    </w:p>
    <w:p w14:paraId="43BACEF5">
      <w:pPr>
        <w:pStyle w:val="4"/>
        <w:numPr>
          <w:ilvl w:val="0"/>
          <w:numId w:val="0"/>
        </w:numPr>
        <w:ind w:firstLine="420" w:firstLineChars="0"/>
        <w:rPr>
          <w:rFonts w:hint="eastAsia"/>
          <w:lang w:val="en-US" w:eastAsia="zh-CN"/>
        </w:rPr>
      </w:pPr>
      <w:r>
        <w:rPr>
          <w:rFonts w:hint="eastAsia"/>
          <w:lang w:val="en-US" w:eastAsia="zh-CN"/>
        </w:rPr>
        <w:t>利用测试电路结合Educoder平台的自动测试功能，完成对电路的测试工作。</w:t>
      </w:r>
    </w:p>
    <w:p w14:paraId="5E18A8C0">
      <w:pPr>
        <w:pStyle w:val="4"/>
        <w:numPr>
          <w:ilvl w:val="0"/>
          <w:numId w:val="0"/>
        </w:numPr>
        <w:ind w:leftChars="200"/>
      </w:pPr>
      <w:r>
        <w:drawing>
          <wp:inline distT="0" distB="0" distL="114300" distR="114300">
            <wp:extent cx="4827905" cy="3035935"/>
            <wp:effectExtent l="0" t="0" r="10795"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4827905" cy="3035935"/>
                    </a:xfrm>
                    <a:prstGeom prst="rect">
                      <a:avLst/>
                    </a:prstGeom>
                    <a:noFill/>
                    <a:ln>
                      <a:noFill/>
                    </a:ln>
                  </pic:spPr>
                </pic:pic>
              </a:graphicData>
            </a:graphic>
          </wp:inline>
        </w:drawing>
      </w:r>
    </w:p>
    <w:p w14:paraId="07DC747D">
      <w:pPr>
        <w:pStyle w:val="4"/>
        <w:numPr>
          <w:ilvl w:val="0"/>
          <w:numId w:val="0"/>
        </w:numPr>
        <w:ind w:leftChars="200"/>
        <w:jc w:val="center"/>
        <w:rPr>
          <w:rFonts w:hint="default"/>
          <w:lang w:val="en-US"/>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18 两位十进制可逆计数器测试电路图</w:t>
      </w:r>
    </w:p>
    <w:p w14:paraId="0ABC5834">
      <w:pPr>
        <w:pStyle w:val="4"/>
        <w:numPr>
          <w:ilvl w:val="0"/>
          <w:numId w:val="0"/>
        </w:numPr>
        <w:ind w:leftChars="200"/>
      </w:pPr>
      <w:r>
        <w:drawing>
          <wp:inline distT="0" distB="0" distL="114300" distR="114300">
            <wp:extent cx="5687060" cy="31051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687060" cy="3105150"/>
                    </a:xfrm>
                    <a:prstGeom prst="rect">
                      <a:avLst/>
                    </a:prstGeom>
                    <a:noFill/>
                    <a:ln>
                      <a:noFill/>
                    </a:ln>
                  </pic:spPr>
                </pic:pic>
              </a:graphicData>
            </a:graphic>
          </wp:inline>
        </w:drawing>
      </w:r>
    </w:p>
    <w:p w14:paraId="0335CECB">
      <w:pPr>
        <w:pStyle w:val="4"/>
        <w:numPr>
          <w:ilvl w:val="0"/>
          <w:numId w:val="0"/>
        </w:numPr>
        <w:ind w:leftChars="200"/>
        <w:jc w:val="center"/>
        <w:rPr>
          <w:rFonts w:hint="default"/>
          <w:lang w:val="en-US"/>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19两位十进制可逆计数器测试结果图</w:t>
      </w:r>
    </w:p>
    <w:p w14:paraId="71035A57">
      <w:pPr>
        <w:pStyle w:val="4"/>
        <w:numPr>
          <w:ilvl w:val="0"/>
          <w:numId w:val="0"/>
        </w:numPr>
        <w:ind w:leftChars="200"/>
        <w:rPr>
          <w:rFonts w:hint="eastAsia"/>
        </w:rPr>
      </w:pPr>
    </w:p>
    <w:p w14:paraId="2FF09C0A">
      <w:pPr>
        <w:pStyle w:val="4"/>
        <w:numPr>
          <w:ilvl w:val="0"/>
          <w:numId w:val="19"/>
        </w:numPr>
        <w:ind w:left="0" w:leftChars="0" w:firstLine="480" w:firstLineChars="200"/>
        <w:rPr>
          <w:rFonts w:hint="eastAsia"/>
        </w:rPr>
      </w:pPr>
      <w:r>
        <w:rPr>
          <w:rFonts w:hint="eastAsia"/>
        </w:rPr>
        <w:t>测试分析</w:t>
      </w:r>
    </w:p>
    <w:p w14:paraId="1920F8FD">
      <w:pPr>
        <w:pStyle w:val="4"/>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本地利用测试电路测试没有错误记录，头歌的64个测试用例也全部通过，计数，进位和置位功能都正常运转，验证了电路的正确性。</w:t>
      </w:r>
    </w:p>
    <w:p w14:paraId="56280C7C">
      <w:pPr>
        <w:pStyle w:val="3"/>
        <w:bidi w:val="0"/>
      </w:pPr>
      <w:bookmarkStart w:id="36" w:name="_Toc184023005"/>
      <w:r>
        <w:rPr>
          <w:rFonts w:hint="eastAsia"/>
          <w:lang w:val="en-US" w:eastAsia="zh-CN"/>
        </w:rPr>
        <w:t xml:space="preserve"> </w:t>
      </w:r>
      <w:r>
        <w:rPr>
          <w:rFonts w:hint="eastAsia"/>
        </w:rPr>
        <w:t>交通灯状态机</w:t>
      </w:r>
      <w:bookmarkEnd w:id="36"/>
    </w:p>
    <w:p w14:paraId="3B335DCE">
      <w:pPr>
        <w:pStyle w:val="4"/>
        <w:numPr>
          <w:ilvl w:val="0"/>
          <w:numId w:val="20"/>
        </w:numPr>
        <w:ind w:firstLine="480"/>
        <w:rPr>
          <w:rFonts w:hint="eastAsia"/>
        </w:rPr>
      </w:pPr>
      <w:r>
        <w:rPr>
          <w:rFonts w:hint="eastAsia"/>
        </w:rPr>
        <w:t>设计思路及设计过程</w:t>
      </w:r>
    </w:p>
    <w:p w14:paraId="18D3316F">
      <w:pPr>
        <w:pStyle w:val="4"/>
        <w:numPr>
          <w:ilvl w:val="0"/>
          <w:numId w:val="0"/>
        </w:numPr>
        <w:ind w:firstLine="420" w:firstLineChars="0"/>
        <w:rPr>
          <w:rFonts w:hint="default"/>
          <w:lang w:val="en-US" w:eastAsia="zh-CN"/>
        </w:rPr>
      </w:pPr>
      <w:r>
        <w:rPr>
          <w:rFonts w:hint="eastAsia"/>
          <w:lang w:val="en-US" w:eastAsia="zh-CN"/>
        </w:rPr>
        <w:t>本部分的设计是实验的重难点，关键是做出正确的状态图，明确状态间的转换关系，从而得出激励函数表达式。根据需求描述，我们首先可以确定以下七个状态和引脚表(电路的输入输出)</w:t>
      </w:r>
    </w:p>
    <w:p w14:paraId="7FA2F50C">
      <w:pPr>
        <w:pStyle w:val="4"/>
        <w:numPr>
          <w:ilvl w:val="0"/>
          <w:numId w:val="0"/>
        </w:numPr>
        <w:tabs>
          <w:tab w:val="left" w:pos="3404"/>
          <w:tab w:val="center" w:pos="4710"/>
        </w:tabs>
        <w:ind w:firstLine="420" w:firstLineChars="0"/>
        <w:jc w:val="center"/>
        <w:rPr>
          <w:rFonts w:hint="default" w:ascii="黑体" w:hAnsi="黑体" w:eastAsia="黑体" w:cs="黑体"/>
          <w:lang w:val="en-US" w:eastAsia="zh-CN"/>
        </w:rPr>
      </w:pPr>
      <w:r>
        <w:rPr>
          <w:rFonts w:hint="eastAsia" w:ascii="黑体" w:hAnsi="黑体" w:eastAsia="黑体" w:cs="黑体"/>
          <w:lang w:val="en-US" w:eastAsia="zh-CN"/>
        </w:rPr>
        <w:t>表3-5 交通灯控制器状态描述表</w:t>
      </w:r>
    </w:p>
    <w:tbl>
      <w:tblPr>
        <w:tblStyle w:val="42"/>
        <w:tblW w:w="81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1"/>
        <w:gridCol w:w="2364"/>
        <w:gridCol w:w="1560"/>
        <w:gridCol w:w="2234"/>
      </w:tblGrid>
      <w:tr w14:paraId="1355D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1961" w:type="dxa"/>
          </w:tcPr>
          <w:p w14:paraId="3257B3C6">
            <w:pPr>
              <w:bidi w:val="0"/>
              <w:rPr>
                <w:rFonts w:hint="eastAsia"/>
                <w:lang w:val="en-US" w:eastAsia="zh-CN"/>
              </w:rPr>
            </w:pPr>
            <w:r>
              <w:rPr>
                <w:rFonts w:hint="eastAsia"/>
                <w:lang w:val="en-US" w:eastAsia="zh-CN"/>
              </w:rPr>
              <w:t>状态编号</w:t>
            </w:r>
          </w:p>
        </w:tc>
        <w:tc>
          <w:tcPr>
            <w:tcW w:w="2364" w:type="dxa"/>
          </w:tcPr>
          <w:p w14:paraId="41AACE05">
            <w:pPr>
              <w:bidi w:val="0"/>
              <w:rPr>
                <w:rFonts w:hint="eastAsia"/>
                <w:lang w:val="en-US" w:eastAsia="zh-CN"/>
              </w:rPr>
            </w:pPr>
            <w:r>
              <w:rPr>
                <w:rFonts w:hint="eastAsia"/>
                <w:lang w:val="en-US" w:eastAsia="zh-CN"/>
              </w:rPr>
              <w:t>状态描述</w:t>
            </w:r>
          </w:p>
        </w:tc>
        <w:tc>
          <w:tcPr>
            <w:tcW w:w="1560" w:type="dxa"/>
          </w:tcPr>
          <w:p w14:paraId="5B5FE593">
            <w:pPr>
              <w:bidi w:val="0"/>
              <w:rPr>
                <w:rFonts w:hint="eastAsia"/>
                <w:lang w:val="en-US" w:eastAsia="zh-CN"/>
              </w:rPr>
            </w:pPr>
            <w:r>
              <w:rPr>
                <w:rFonts w:hint="eastAsia"/>
                <w:lang w:val="en-US" w:eastAsia="zh-CN"/>
              </w:rPr>
              <w:t>状态编码</w:t>
            </w:r>
          </w:p>
        </w:tc>
        <w:tc>
          <w:tcPr>
            <w:tcW w:w="2234" w:type="dxa"/>
          </w:tcPr>
          <w:p w14:paraId="18E6E365">
            <w:pPr>
              <w:bidi w:val="0"/>
              <w:rPr>
                <w:rFonts w:hint="eastAsia"/>
                <w:lang w:val="en-US" w:eastAsia="zh-CN"/>
              </w:rPr>
            </w:pPr>
            <w:r>
              <w:rPr>
                <w:rFonts w:hint="eastAsia"/>
                <w:lang w:val="en-US" w:eastAsia="zh-CN"/>
              </w:rPr>
              <w:t>说明</w:t>
            </w:r>
          </w:p>
        </w:tc>
      </w:tr>
      <w:tr w14:paraId="635130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1961" w:type="dxa"/>
          </w:tcPr>
          <w:p w14:paraId="37FEEF0C">
            <w:pPr>
              <w:bidi w:val="0"/>
              <w:rPr>
                <w:rFonts w:hint="eastAsia"/>
                <w:lang w:val="en-US" w:eastAsia="zh-CN"/>
              </w:rPr>
            </w:pPr>
            <w:r>
              <w:rPr>
                <w:rFonts w:hint="eastAsia"/>
                <w:lang w:val="en-US" w:eastAsia="zh-CN"/>
              </w:rPr>
              <w:t>S0</w:t>
            </w:r>
          </w:p>
        </w:tc>
        <w:tc>
          <w:tcPr>
            <w:tcW w:w="2364" w:type="dxa"/>
          </w:tcPr>
          <w:p w14:paraId="38BE2A3A">
            <w:pPr>
              <w:bidi w:val="0"/>
              <w:rPr>
                <w:rFonts w:hint="eastAsia"/>
                <w:lang w:val="en-US" w:eastAsia="zh-CN"/>
              </w:rPr>
            </w:pPr>
            <w:r>
              <w:rPr>
                <w:rFonts w:hint="eastAsia"/>
                <w:lang w:val="en-US" w:eastAsia="zh-CN"/>
              </w:rPr>
              <w:t>主、次干道均为黄灯闪烁</w:t>
            </w:r>
          </w:p>
        </w:tc>
        <w:tc>
          <w:tcPr>
            <w:tcW w:w="1560" w:type="dxa"/>
          </w:tcPr>
          <w:p w14:paraId="42D6A6CF">
            <w:pPr>
              <w:bidi w:val="0"/>
              <w:rPr>
                <w:rFonts w:hint="eastAsia"/>
                <w:lang w:val="en-US" w:eastAsia="zh-CN"/>
              </w:rPr>
            </w:pPr>
            <w:r>
              <w:rPr>
                <w:rFonts w:hint="eastAsia"/>
                <w:lang w:val="en-US" w:eastAsia="zh-CN"/>
              </w:rPr>
              <w:t>000</w:t>
            </w:r>
          </w:p>
        </w:tc>
        <w:tc>
          <w:tcPr>
            <w:tcW w:w="2234" w:type="dxa"/>
          </w:tcPr>
          <w:p w14:paraId="616FBCF8">
            <w:pPr>
              <w:bidi w:val="0"/>
              <w:rPr>
                <w:rFonts w:hint="eastAsia"/>
                <w:lang w:val="en-US" w:eastAsia="zh-CN"/>
              </w:rPr>
            </w:pPr>
            <w:r>
              <w:rPr>
                <w:rFonts w:hint="eastAsia"/>
                <w:lang w:val="en-US" w:eastAsia="zh-CN"/>
              </w:rPr>
              <w:t>无倒计时</w:t>
            </w:r>
          </w:p>
        </w:tc>
      </w:tr>
      <w:tr w14:paraId="18350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1961" w:type="dxa"/>
          </w:tcPr>
          <w:p w14:paraId="04AB9175">
            <w:pPr>
              <w:bidi w:val="0"/>
              <w:rPr>
                <w:rFonts w:hint="eastAsia"/>
                <w:lang w:val="en-US" w:eastAsia="zh-CN"/>
              </w:rPr>
            </w:pPr>
            <w:r>
              <w:rPr>
                <w:rFonts w:hint="eastAsia"/>
                <w:lang w:val="en-US" w:eastAsia="zh-CN"/>
              </w:rPr>
              <w:t>S1</w:t>
            </w:r>
          </w:p>
        </w:tc>
        <w:tc>
          <w:tcPr>
            <w:tcW w:w="2364" w:type="dxa"/>
          </w:tcPr>
          <w:p w14:paraId="665AB9E9">
            <w:pPr>
              <w:bidi w:val="0"/>
              <w:rPr>
                <w:rFonts w:hint="eastAsia"/>
                <w:lang w:val="en-US" w:eastAsia="zh-CN"/>
              </w:rPr>
            </w:pPr>
            <w:r>
              <w:rPr>
                <w:rFonts w:hint="eastAsia"/>
                <w:lang w:val="en-US" w:eastAsia="zh-CN"/>
              </w:rPr>
              <w:t>非高峰期主干道绿灯</w:t>
            </w:r>
          </w:p>
        </w:tc>
        <w:tc>
          <w:tcPr>
            <w:tcW w:w="1560" w:type="dxa"/>
          </w:tcPr>
          <w:p w14:paraId="74B17172">
            <w:pPr>
              <w:bidi w:val="0"/>
              <w:rPr>
                <w:rFonts w:hint="eastAsia"/>
                <w:lang w:val="en-US" w:eastAsia="zh-CN"/>
              </w:rPr>
            </w:pPr>
            <w:r>
              <w:rPr>
                <w:rFonts w:hint="eastAsia"/>
                <w:lang w:val="en-US" w:eastAsia="zh-CN"/>
              </w:rPr>
              <w:t>001</w:t>
            </w:r>
          </w:p>
        </w:tc>
        <w:tc>
          <w:tcPr>
            <w:tcW w:w="2234" w:type="dxa"/>
          </w:tcPr>
          <w:p w14:paraId="6B6643CB">
            <w:pPr>
              <w:bidi w:val="0"/>
              <w:rPr>
                <w:rFonts w:hint="eastAsia"/>
                <w:lang w:val="en-US" w:eastAsia="zh-CN"/>
              </w:rPr>
            </w:pPr>
            <w:r>
              <w:rPr>
                <w:rFonts w:hint="eastAsia"/>
                <w:lang w:val="en-US" w:eastAsia="zh-CN"/>
              </w:rPr>
              <w:t>倒计时12s（计时器从15-04）</w:t>
            </w:r>
          </w:p>
        </w:tc>
      </w:tr>
      <w:tr w14:paraId="7F9BA7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1961" w:type="dxa"/>
          </w:tcPr>
          <w:p w14:paraId="1A550F6F">
            <w:pPr>
              <w:bidi w:val="0"/>
              <w:rPr>
                <w:rFonts w:hint="eastAsia"/>
                <w:lang w:val="en-US" w:eastAsia="zh-CN"/>
              </w:rPr>
            </w:pPr>
            <w:r>
              <w:rPr>
                <w:rFonts w:hint="eastAsia"/>
                <w:lang w:val="en-US" w:eastAsia="zh-CN"/>
              </w:rPr>
              <w:t>S2</w:t>
            </w:r>
          </w:p>
        </w:tc>
        <w:tc>
          <w:tcPr>
            <w:tcW w:w="2364" w:type="dxa"/>
          </w:tcPr>
          <w:p w14:paraId="783B4979">
            <w:pPr>
              <w:bidi w:val="0"/>
              <w:rPr>
                <w:rFonts w:hint="eastAsia"/>
                <w:lang w:val="en-US" w:eastAsia="zh-CN"/>
              </w:rPr>
            </w:pPr>
            <w:r>
              <w:rPr>
                <w:rFonts w:hint="eastAsia"/>
                <w:lang w:val="en-US" w:eastAsia="zh-CN"/>
              </w:rPr>
              <w:t>高峰期主干道绿灯</w:t>
            </w:r>
          </w:p>
        </w:tc>
        <w:tc>
          <w:tcPr>
            <w:tcW w:w="1560" w:type="dxa"/>
          </w:tcPr>
          <w:p w14:paraId="3A56527E">
            <w:pPr>
              <w:bidi w:val="0"/>
              <w:rPr>
                <w:rFonts w:hint="eastAsia"/>
                <w:lang w:val="en-US" w:eastAsia="zh-CN"/>
              </w:rPr>
            </w:pPr>
            <w:r>
              <w:rPr>
                <w:rFonts w:hint="eastAsia"/>
                <w:lang w:val="en-US" w:eastAsia="zh-CN"/>
              </w:rPr>
              <w:t>010</w:t>
            </w:r>
          </w:p>
        </w:tc>
        <w:tc>
          <w:tcPr>
            <w:tcW w:w="2234" w:type="dxa"/>
          </w:tcPr>
          <w:p w14:paraId="585988C5">
            <w:pPr>
              <w:bidi w:val="0"/>
              <w:rPr>
                <w:rFonts w:hint="eastAsia"/>
                <w:lang w:val="en-US" w:eastAsia="zh-CN"/>
              </w:rPr>
            </w:pPr>
            <w:r>
              <w:rPr>
                <w:rFonts w:hint="eastAsia"/>
                <w:lang w:val="en-US" w:eastAsia="zh-CN"/>
              </w:rPr>
              <w:t>倒计时27s（计时器从30-04）</w:t>
            </w:r>
          </w:p>
        </w:tc>
      </w:tr>
      <w:tr w14:paraId="4BC07E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1961" w:type="dxa"/>
          </w:tcPr>
          <w:p w14:paraId="4D3A5D68">
            <w:pPr>
              <w:bidi w:val="0"/>
              <w:rPr>
                <w:rFonts w:hint="eastAsia"/>
                <w:lang w:val="en-US" w:eastAsia="zh-CN"/>
              </w:rPr>
            </w:pPr>
            <w:r>
              <w:rPr>
                <w:rFonts w:hint="eastAsia"/>
                <w:lang w:val="en-US" w:eastAsia="zh-CN"/>
              </w:rPr>
              <w:t>S3</w:t>
            </w:r>
          </w:p>
        </w:tc>
        <w:tc>
          <w:tcPr>
            <w:tcW w:w="2364" w:type="dxa"/>
          </w:tcPr>
          <w:p w14:paraId="0CEF3489">
            <w:pPr>
              <w:bidi w:val="0"/>
              <w:rPr>
                <w:rFonts w:hint="eastAsia"/>
                <w:lang w:val="en-US" w:eastAsia="zh-CN"/>
              </w:rPr>
            </w:pPr>
            <w:r>
              <w:rPr>
                <w:rFonts w:hint="eastAsia"/>
                <w:lang w:val="en-US" w:eastAsia="zh-CN"/>
              </w:rPr>
              <w:t>主干道黄灯</w:t>
            </w:r>
          </w:p>
        </w:tc>
        <w:tc>
          <w:tcPr>
            <w:tcW w:w="1560" w:type="dxa"/>
          </w:tcPr>
          <w:p w14:paraId="67B7AFE1">
            <w:pPr>
              <w:bidi w:val="0"/>
              <w:rPr>
                <w:rFonts w:hint="eastAsia"/>
                <w:lang w:val="en-US" w:eastAsia="zh-CN"/>
              </w:rPr>
            </w:pPr>
            <w:r>
              <w:rPr>
                <w:rFonts w:hint="eastAsia"/>
                <w:lang w:val="en-US" w:eastAsia="zh-CN"/>
              </w:rPr>
              <w:t>011</w:t>
            </w:r>
          </w:p>
        </w:tc>
        <w:tc>
          <w:tcPr>
            <w:tcW w:w="2234" w:type="dxa"/>
          </w:tcPr>
          <w:p w14:paraId="3E1B82CE">
            <w:pPr>
              <w:bidi w:val="0"/>
              <w:rPr>
                <w:rFonts w:hint="eastAsia"/>
                <w:lang w:val="en-US" w:eastAsia="zh-CN"/>
              </w:rPr>
            </w:pPr>
            <w:r>
              <w:rPr>
                <w:rFonts w:hint="eastAsia"/>
                <w:lang w:val="en-US" w:eastAsia="zh-CN"/>
              </w:rPr>
              <w:t>倒计时3s（计时器从03-00）</w:t>
            </w:r>
          </w:p>
        </w:tc>
      </w:tr>
      <w:tr w14:paraId="038C4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1961" w:type="dxa"/>
          </w:tcPr>
          <w:p w14:paraId="6D0D7D9A">
            <w:pPr>
              <w:bidi w:val="0"/>
              <w:rPr>
                <w:rFonts w:hint="eastAsia"/>
                <w:lang w:val="en-US" w:eastAsia="zh-CN"/>
              </w:rPr>
            </w:pPr>
            <w:r>
              <w:rPr>
                <w:rFonts w:hint="eastAsia"/>
                <w:lang w:val="en-US" w:eastAsia="zh-CN"/>
              </w:rPr>
              <w:t>S4</w:t>
            </w:r>
          </w:p>
        </w:tc>
        <w:tc>
          <w:tcPr>
            <w:tcW w:w="2364" w:type="dxa"/>
          </w:tcPr>
          <w:p w14:paraId="03D85D7C">
            <w:pPr>
              <w:bidi w:val="0"/>
              <w:rPr>
                <w:rFonts w:hint="eastAsia"/>
                <w:lang w:val="en-US" w:eastAsia="zh-CN"/>
              </w:rPr>
            </w:pPr>
            <w:r>
              <w:rPr>
                <w:rFonts w:hint="eastAsia"/>
                <w:lang w:val="en-US" w:eastAsia="zh-CN"/>
              </w:rPr>
              <w:t>次干道绿灯</w:t>
            </w:r>
          </w:p>
        </w:tc>
        <w:tc>
          <w:tcPr>
            <w:tcW w:w="1560" w:type="dxa"/>
          </w:tcPr>
          <w:p w14:paraId="5DF26126">
            <w:pPr>
              <w:bidi w:val="0"/>
              <w:rPr>
                <w:rFonts w:hint="eastAsia"/>
                <w:lang w:val="en-US" w:eastAsia="zh-CN"/>
              </w:rPr>
            </w:pPr>
            <w:r>
              <w:rPr>
                <w:rFonts w:hint="eastAsia"/>
                <w:lang w:val="en-US" w:eastAsia="zh-CN"/>
              </w:rPr>
              <w:t>100</w:t>
            </w:r>
          </w:p>
        </w:tc>
        <w:tc>
          <w:tcPr>
            <w:tcW w:w="2234" w:type="dxa"/>
          </w:tcPr>
          <w:p w14:paraId="4969923F">
            <w:pPr>
              <w:bidi w:val="0"/>
              <w:rPr>
                <w:rFonts w:hint="eastAsia"/>
                <w:lang w:val="en-US" w:eastAsia="zh-CN"/>
              </w:rPr>
            </w:pPr>
            <w:r>
              <w:rPr>
                <w:rFonts w:hint="eastAsia"/>
                <w:lang w:val="en-US" w:eastAsia="zh-CN"/>
              </w:rPr>
              <w:t>倒计时12s（计时器从15-04）</w:t>
            </w:r>
          </w:p>
        </w:tc>
      </w:tr>
      <w:tr w14:paraId="52880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1961" w:type="dxa"/>
          </w:tcPr>
          <w:p w14:paraId="6EC65A9C">
            <w:pPr>
              <w:bidi w:val="0"/>
              <w:rPr>
                <w:rFonts w:hint="eastAsia"/>
                <w:lang w:val="en-US" w:eastAsia="zh-CN"/>
              </w:rPr>
            </w:pPr>
            <w:r>
              <w:rPr>
                <w:rFonts w:hint="eastAsia"/>
                <w:lang w:val="en-US" w:eastAsia="zh-CN"/>
              </w:rPr>
              <w:t>S5</w:t>
            </w:r>
          </w:p>
        </w:tc>
        <w:tc>
          <w:tcPr>
            <w:tcW w:w="2364" w:type="dxa"/>
          </w:tcPr>
          <w:p w14:paraId="6F5BC9C2">
            <w:pPr>
              <w:bidi w:val="0"/>
              <w:rPr>
                <w:rFonts w:hint="eastAsia"/>
                <w:lang w:val="en-US" w:eastAsia="zh-CN"/>
              </w:rPr>
            </w:pPr>
            <w:r>
              <w:rPr>
                <w:rFonts w:hint="eastAsia"/>
                <w:lang w:val="en-US" w:eastAsia="zh-CN"/>
              </w:rPr>
              <w:t>次干道黄灯</w:t>
            </w:r>
          </w:p>
        </w:tc>
        <w:tc>
          <w:tcPr>
            <w:tcW w:w="1560" w:type="dxa"/>
          </w:tcPr>
          <w:p w14:paraId="379872A7">
            <w:pPr>
              <w:bidi w:val="0"/>
              <w:rPr>
                <w:rFonts w:hint="eastAsia"/>
                <w:lang w:val="en-US" w:eastAsia="zh-CN"/>
              </w:rPr>
            </w:pPr>
            <w:r>
              <w:rPr>
                <w:rFonts w:hint="eastAsia"/>
                <w:lang w:val="en-US" w:eastAsia="zh-CN"/>
              </w:rPr>
              <w:t>101</w:t>
            </w:r>
          </w:p>
        </w:tc>
        <w:tc>
          <w:tcPr>
            <w:tcW w:w="2234" w:type="dxa"/>
          </w:tcPr>
          <w:p w14:paraId="072453C7">
            <w:pPr>
              <w:bidi w:val="0"/>
              <w:rPr>
                <w:rFonts w:hint="eastAsia"/>
                <w:lang w:val="en-US" w:eastAsia="zh-CN"/>
              </w:rPr>
            </w:pPr>
            <w:r>
              <w:rPr>
                <w:rFonts w:hint="eastAsia"/>
                <w:lang w:val="en-US" w:eastAsia="zh-CN"/>
              </w:rPr>
              <w:t>倒计时3s（计时器从03-00）</w:t>
            </w:r>
          </w:p>
        </w:tc>
      </w:tr>
      <w:tr w14:paraId="73089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1961" w:type="dxa"/>
          </w:tcPr>
          <w:p w14:paraId="2E28B5F5">
            <w:pPr>
              <w:bidi w:val="0"/>
              <w:rPr>
                <w:rFonts w:hint="eastAsia"/>
                <w:lang w:val="en-US" w:eastAsia="zh-CN"/>
              </w:rPr>
            </w:pPr>
            <w:r>
              <w:rPr>
                <w:rFonts w:hint="eastAsia"/>
                <w:lang w:val="en-US" w:eastAsia="zh-CN"/>
              </w:rPr>
              <w:t>S6</w:t>
            </w:r>
          </w:p>
        </w:tc>
        <w:tc>
          <w:tcPr>
            <w:tcW w:w="2364" w:type="dxa"/>
          </w:tcPr>
          <w:p w14:paraId="582F7374">
            <w:pPr>
              <w:bidi w:val="0"/>
              <w:rPr>
                <w:rFonts w:hint="eastAsia"/>
                <w:lang w:val="en-US" w:eastAsia="zh-CN"/>
              </w:rPr>
            </w:pPr>
            <w:r>
              <w:rPr>
                <w:rFonts w:hint="eastAsia"/>
                <w:lang w:val="en-US" w:eastAsia="zh-CN"/>
              </w:rPr>
              <w:t>紧急状况</w:t>
            </w:r>
          </w:p>
        </w:tc>
        <w:tc>
          <w:tcPr>
            <w:tcW w:w="1560" w:type="dxa"/>
          </w:tcPr>
          <w:p w14:paraId="3E62CDF6">
            <w:pPr>
              <w:bidi w:val="0"/>
              <w:rPr>
                <w:rFonts w:hint="eastAsia"/>
                <w:lang w:val="en-US" w:eastAsia="zh-CN"/>
              </w:rPr>
            </w:pPr>
            <w:r>
              <w:rPr>
                <w:rFonts w:hint="eastAsia"/>
                <w:lang w:val="en-US" w:eastAsia="zh-CN"/>
              </w:rPr>
              <w:t>110</w:t>
            </w:r>
          </w:p>
        </w:tc>
        <w:tc>
          <w:tcPr>
            <w:tcW w:w="2234" w:type="dxa"/>
          </w:tcPr>
          <w:p w14:paraId="5DFB3C9B">
            <w:pPr>
              <w:bidi w:val="0"/>
              <w:rPr>
                <w:rFonts w:hint="eastAsia"/>
                <w:lang w:val="en-US" w:eastAsia="zh-CN"/>
              </w:rPr>
            </w:pPr>
            <w:r>
              <w:rPr>
                <w:rFonts w:hint="eastAsia"/>
                <w:lang w:val="en-US" w:eastAsia="zh-CN"/>
              </w:rPr>
              <w:t>主干道绿灯，次干道红灯，显示99s</w:t>
            </w:r>
          </w:p>
        </w:tc>
      </w:tr>
    </w:tbl>
    <w:p w14:paraId="31CA8480">
      <w:pPr>
        <w:pStyle w:val="4"/>
        <w:numPr>
          <w:ilvl w:val="0"/>
          <w:numId w:val="0"/>
        </w:numPr>
        <w:ind w:firstLine="420" w:firstLineChars="0"/>
        <w:jc w:val="center"/>
        <w:rPr>
          <w:rFonts w:hint="eastAsia" w:ascii="黑体" w:hAnsi="黑体" w:eastAsia="黑体" w:cs="黑体"/>
          <w:lang w:val="en-US" w:eastAsia="zh-CN"/>
        </w:rPr>
      </w:pPr>
    </w:p>
    <w:p w14:paraId="5BFD127D">
      <w:pPr>
        <w:pStyle w:val="4"/>
        <w:numPr>
          <w:ilvl w:val="0"/>
          <w:numId w:val="0"/>
        </w:numPr>
        <w:ind w:firstLine="420" w:firstLineChars="0"/>
        <w:jc w:val="center"/>
        <w:rPr>
          <w:rFonts w:hint="eastAsia"/>
          <w:lang w:val="en-US" w:eastAsia="zh-CN"/>
        </w:rPr>
      </w:pPr>
      <w:r>
        <w:rPr>
          <w:rFonts w:hint="eastAsia" w:ascii="黑体" w:hAnsi="黑体" w:eastAsia="黑体" w:cs="黑体"/>
          <w:lang w:val="en-US" w:eastAsia="zh-CN"/>
        </w:rPr>
        <w:t>表3-6 交通灯状态转换引脚表</w:t>
      </w:r>
    </w:p>
    <w:tbl>
      <w:tblPr>
        <w:tblStyle w:val="42"/>
        <w:tblW w:w="93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3"/>
        <w:gridCol w:w="2294"/>
        <w:gridCol w:w="2294"/>
        <w:gridCol w:w="2444"/>
      </w:tblGrid>
      <w:tr w14:paraId="00FE61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35AA071A">
            <w:pPr>
              <w:bidi w:val="0"/>
              <w:jc w:val="center"/>
              <w:rPr>
                <w:rFonts w:hint="eastAsia"/>
                <w:lang w:val="en-US" w:eastAsia="zh-CN"/>
              </w:rPr>
            </w:pPr>
            <w:r>
              <w:rPr>
                <w:rFonts w:hint="eastAsia"/>
                <w:lang w:val="en-US" w:eastAsia="zh-CN"/>
              </w:rPr>
              <w:t>信号</w:t>
            </w:r>
          </w:p>
        </w:tc>
        <w:tc>
          <w:tcPr>
            <w:tcW w:w="2294" w:type="dxa"/>
          </w:tcPr>
          <w:p w14:paraId="058EAEF1">
            <w:pPr>
              <w:bidi w:val="0"/>
              <w:jc w:val="center"/>
              <w:rPr>
                <w:rFonts w:hint="eastAsia"/>
                <w:lang w:val="en-US" w:eastAsia="zh-CN"/>
              </w:rPr>
            </w:pPr>
            <w:r>
              <w:rPr>
                <w:rFonts w:hint="eastAsia"/>
                <w:lang w:val="en-US" w:eastAsia="zh-CN"/>
              </w:rPr>
              <w:t>输入/输出</w:t>
            </w:r>
          </w:p>
        </w:tc>
        <w:tc>
          <w:tcPr>
            <w:tcW w:w="2294" w:type="dxa"/>
          </w:tcPr>
          <w:p w14:paraId="203F80BC">
            <w:pPr>
              <w:bidi w:val="0"/>
              <w:jc w:val="center"/>
              <w:rPr>
                <w:rFonts w:hint="eastAsia"/>
                <w:lang w:val="en-US" w:eastAsia="zh-CN"/>
              </w:rPr>
            </w:pPr>
            <w:r>
              <w:rPr>
                <w:rFonts w:hint="eastAsia"/>
                <w:lang w:val="en-US" w:eastAsia="zh-CN"/>
              </w:rPr>
              <w:t>位宽</w:t>
            </w:r>
          </w:p>
        </w:tc>
        <w:tc>
          <w:tcPr>
            <w:tcW w:w="2444" w:type="dxa"/>
          </w:tcPr>
          <w:p w14:paraId="4E28FB92">
            <w:pPr>
              <w:bidi w:val="0"/>
              <w:jc w:val="center"/>
              <w:rPr>
                <w:rFonts w:hint="eastAsia"/>
                <w:lang w:val="en-US" w:eastAsia="zh-CN"/>
              </w:rPr>
            </w:pPr>
            <w:r>
              <w:rPr>
                <w:rFonts w:hint="eastAsia"/>
                <w:lang w:val="en-US" w:eastAsia="zh-CN"/>
              </w:rPr>
              <w:t>说明</w:t>
            </w:r>
          </w:p>
        </w:tc>
      </w:tr>
      <w:tr w14:paraId="1C431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5AFD2B27">
            <w:pPr>
              <w:bidi w:val="0"/>
              <w:jc w:val="center"/>
              <w:rPr>
                <w:rFonts w:hint="eastAsia"/>
                <w:lang w:val="en-US" w:eastAsia="zh-CN"/>
              </w:rPr>
            </w:pPr>
            <w:r>
              <w:rPr>
                <w:rFonts w:hint="eastAsia"/>
                <w:lang w:val="en-US" w:eastAsia="zh-CN"/>
              </w:rPr>
              <w:t>y2~y0</w:t>
            </w:r>
          </w:p>
        </w:tc>
        <w:tc>
          <w:tcPr>
            <w:tcW w:w="2294" w:type="dxa"/>
          </w:tcPr>
          <w:p w14:paraId="3314E694">
            <w:pPr>
              <w:bidi w:val="0"/>
              <w:jc w:val="center"/>
              <w:rPr>
                <w:rFonts w:hint="eastAsia"/>
                <w:lang w:val="en-US" w:eastAsia="zh-CN"/>
              </w:rPr>
            </w:pPr>
            <w:r>
              <w:rPr>
                <w:rFonts w:hint="eastAsia"/>
                <w:lang w:val="en-US" w:eastAsia="zh-CN"/>
              </w:rPr>
              <w:t>输入</w:t>
            </w:r>
          </w:p>
        </w:tc>
        <w:tc>
          <w:tcPr>
            <w:tcW w:w="2294" w:type="dxa"/>
          </w:tcPr>
          <w:p w14:paraId="0225E700">
            <w:pPr>
              <w:bidi w:val="0"/>
              <w:jc w:val="center"/>
              <w:rPr>
                <w:rFonts w:hint="eastAsia"/>
                <w:lang w:val="en-US" w:eastAsia="zh-CN"/>
              </w:rPr>
            </w:pPr>
            <w:r>
              <w:rPr>
                <w:rFonts w:hint="eastAsia"/>
                <w:lang w:val="en-US" w:eastAsia="zh-CN"/>
              </w:rPr>
              <w:t>3 位</w:t>
            </w:r>
          </w:p>
        </w:tc>
        <w:tc>
          <w:tcPr>
            <w:tcW w:w="2444" w:type="dxa"/>
          </w:tcPr>
          <w:p w14:paraId="110C74F7">
            <w:pPr>
              <w:bidi w:val="0"/>
              <w:jc w:val="center"/>
              <w:rPr>
                <w:rFonts w:hint="eastAsia"/>
                <w:lang w:val="en-US" w:eastAsia="zh-CN"/>
              </w:rPr>
            </w:pPr>
            <w:r>
              <w:rPr>
                <w:rFonts w:hint="eastAsia"/>
                <w:lang w:val="en-US" w:eastAsia="zh-CN"/>
              </w:rPr>
              <w:t>当前状态y</w:t>
            </w:r>
          </w:p>
        </w:tc>
      </w:tr>
      <w:tr w14:paraId="2423BB2D">
        <w:tblPrEx>
          <w:tblCellMar>
            <w:top w:w="0" w:type="dxa"/>
            <w:left w:w="108" w:type="dxa"/>
            <w:bottom w:w="0" w:type="dxa"/>
            <w:right w:w="108" w:type="dxa"/>
          </w:tblCellMar>
        </w:tblPrEx>
        <w:tc>
          <w:tcPr>
            <w:tcW w:w="2293" w:type="dxa"/>
          </w:tcPr>
          <w:p w14:paraId="18B3520B">
            <w:pPr>
              <w:bidi w:val="0"/>
              <w:jc w:val="center"/>
              <w:rPr>
                <w:rFonts w:hint="eastAsia"/>
                <w:lang w:val="en-US" w:eastAsia="zh-CN"/>
              </w:rPr>
            </w:pPr>
            <w:r>
              <w:rPr>
                <w:rFonts w:hint="eastAsia"/>
                <w:lang w:val="en-US" w:eastAsia="zh-CN"/>
              </w:rPr>
              <w:t>T1</w:t>
            </w:r>
          </w:p>
        </w:tc>
        <w:tc>
          <w:tcPr>
            <w:tcW w:w="2294" w:type="dxa"/>
          </w:tcPr>
          <w:p w14:paraId="3D0A960D">
            <w:pPr>
              <w:bidi w:val="0"/>
              <w:jc w:val="center"/>
              <w:rPr>
                <w:rFonts w:hint="eastAsia"/>
                <w:lang w:val="en-US" w:eastAsia="zh-CN"/>
              </w:rPr>
            </w:pPr>
            <w:r>
              <w:rPr>
                <w:rFonts w:hint="eastAsia"/>
                <w:lang w:val="en-US" w:eastAsia="zh-CN"/>
              </w:rPr>
              <w:t>输入</w:t>
            </w:r>
          </w:p>
        </w:tc>
        <w:tc>
          <w:tcPr>
            <w:tcW w:w="2294" w:type="dxa"/>
          </w:tcPr>
          <w:p w14:paraId="40E04E77">
            <w:pPr>
              <w:bidi w:val="0"/>
              <w:jc w:val="center"/>
              <w:rPr>
                <w:rFonts w:hint="eastAsia"/>
                <w:lang w:val="en-US" w:eastAsia="zh-CN"/>
              </w:rPr>
            </w:pPr>
            <w:r>
              <w:rPr>
                <w:rFonts w:hint="eastAsia"/>
                <w:lang w:val="en-US" w:eastAsia="zh-CN"/>
              </w:rPr>
              <w:t>1 位</w:t>
            </w:r>
          </w:p>
        </w:tc>
        <w:tc>
          <w:tcPr>
            <w:tcW w:w="2444" w:type="dxa"/>
          </w:tcPr>
          <w:p w14:paraId="40F92DA5">
            <w:pPr>
              <w:bidi w:val="0"/>
              <w:jc w:val="center"/>
              <w:rPr>
                <w:rFonts w:hint="eastAsia"/>
                <w:lang w:val="en-US" w:eastAsia="zh-CN"/>
              </w:rPr>
            </w:pPr>
            <w:r>
              <w:rPr>
                <w:rFonts w:hint="eastAsia"/>
                <w:lang w:val="en-US" w:eastAsia="zh-CN"/>
              </w:rPr>
              <w:t>主干道绿灯结束</w:t>
            </w:r>
          </w:p>
        </w:tc>
      </w:tr>
      <w:tr w14:paraId="0CEAB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49557999">
            <w:pPr>
              <w:bidi w:val="0"/>
              <w:jc w:val="center"/>
              <w:rPr>
                <w:rFonts w:hint="eastAsia"/>
                <w:lang w:val="en-US" w:eastAsia="zh-CN"/>
              </w:rPr>
            </w:pPr>
            <w:r>
              <w:rPr>
                <w:rFonts w:hint="eastAsia"/>
                <w:lang w:val="en-US" w:eastAsia="zh-CN"/>
              </w:rPr>
              <w:t>T2</w:t>
            </w:r>
          </w:p>
        </w:tc>
        <w:tc>
          <w:tcPr>
            <w:tcW w:w="2294" w:type="dxa"/>
          </w:tcPr>
          <w:p w14:paraId="3F76BE26">
            <w:pPr>
              <w:bidi w:val="0"/>
              <w:jc w:val="center"/>
              <w:rPr>
                <w:rFonts w:hint="eastAsia"/>
                <w:lang w:val="en-US" w:eastAsia="zh-CN"/>
              </w:rPr>
            </w:pPr>
            <w:r>
              <w:rPr>
                <w:rFonts w:hint="eastAsia"/>
                <w:lang w:val="en-US" w:eastAsia="zh-CN"/>
              </w:rPr>
              <w:t>输入</w:t>
            </w:r>
          </w:p>
        </w:tc>
        <w:tc>
          <w:tcPr>
            <w:tcW w:w="2294" w:type="dxa"/>
          </w:tcPr>
          <w:p w14:paraId="3718A55E">
            <w:pPr>
              <w:bidi w:val="0"/>
              <w:jc w:val="center"/>
              <w:rPr>
                <w:rFonts w:hint="eastAsia"/>
                <w:lang w:val="en-US" w:eastAsia="zh-CN"/>
              </w:rPr>
            </w:pPr>
            <w:r>
              <w:rPr>
                <w:rFonts w:hint="eastAsia"/>
                <w:lang w:val="en-US" w:eastAsia="zh-CN"/>
              </w:rPr>
              <w:t>1位</w:t>
            </w:r>
          </w:p>
        </w:tc>
        <w:tc>
          <w:tcPr>
            <w:tcW w:w="2444" w:type="dxa"/>
          </w:tcPr>
          <w:p w14:paraId="3A5EEBFD">
            <w:pPr>
              <w:bidi w:val="0"/>
              <w:jc w:val="center"/>
              <w:rPr>
                <w:rFonts w:hint="eastAsia"/>
                <w:lang w:val="en-US" w:eastAsia="zh-CN"/>
              </w:rPr>
            </w:pPr>
            <w:r>
              <w:rPr>
                <w:rFonts w:hint="eastAsia"/>
                <w:lang w:val="en-US" w:eastAsia="zh-CN"/>
              </w:rPr>
              <w:t>主干道黄灯结束</w:t>
            </w:r>
          </w:p>
        </w:tc>
      </w:tr>
      <w:tr w14:paraId="427F43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4A8BD7B2">
            <w:pPr>
              <w:bidi w:val="0"/>
              <w:jc w:val="center"/>
              <w:rPr>
                <w:rFonts w:hint="eastAsia"/>
                <w:lang w:val="en-US" w:eastAsia="zh-CN"/>
              </w:rPr>
            </w:pPr>
            <w:r>
              <w:rPr>
                <w:rFonts w:hint="eastAsia"/>
                <w:lang w:val="en-US" w:eastAsia="zh-CN"/>
              </w:rPr>
              <w:t>T3</w:t>
            </w:r>
          </w:p>
        </w:tc>
        <w:tc>
          <w:tcPr>
            <w:tcW w:w="2294" w:type="dxa"/>
          </w:tcPr>
          <w:p w14:paraId="770E8834">
            <w:pPr>
              <w:bidi w:val="0"/>
              <w:jc w:val="center"/>
              <w:rPr>
                <w:rFonts w:hint="eastAsia"/>
                <w:lang w:val="en-US" w:eastAsia="zh-CN"/>
              </w:rPr>
            </w:pPr>
            <w:r>
              <w:rPr>
                <w:rFonts w:hint="eastAsia"/>
                <w:lang w:val="en-US" w:eastAsia="zh-CN"/>
              </w:rPr>
              <w:t>输入</w:t>
            </w:r>
          </w:p>
        </w:tc>
        <w:tc>
          <w:tcPr>
            <w:tcW w:w="2294" w:type="dxa"/>
          </w:tcPr>
          <w:p w14:paraId="47A9E7AD">
            <w:pPr>
              <w:bidi w:val="0"/>
              <w:jc w:val="center"/>
              <w:rPr>
                <w:rFonts w:hint="eastAsia"/>
                <w:lang w:val="en-US" w:eastAsia="zh-CN"/>
              </w:rPr>
            </w:pPr>
            <w:r>
              <w:rPr>
                <w:rFonts w:hint="eastAsia"/>
                <w:lang w:val="en-US" w:eastAsia="zh-CN"/>
              </w:rPr>
              <w:t>1位</w:t>
            </w:r>
          </w:p>
        </w:tc>
        <w:tc>
          <w:tcPr>
            <w:tcW w:w="2444" w:type="dxa"/>
          </w:tcPr>
          <w:p w14:paraId="1E5340E6">
            <w:pPr>
              <w:bidi w:val="0"/>
              <w:jc w:val="center"/>
              <w:rPr>
                <w:rFonts w:hint="eastAsia"/>
                <w:lang w:val="en-US" w:eastAsia="zh-CN"/>
              </w:rPr>
            </w:pPr>
            <w:r>
              <w:rPr>
                <w:rFonts w:hint="eastAsia"/>
                <w:lang w:val="en-US" w:eastAsia="zh-CN"/>
              </w:rPr>
              <w:t>次干道绿灯结束</w:t>
            </w:r>
          </w:p>
        </w:tc>
      </w:tr>
      <w:tr w14:paraId="60B72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5901496C">
            <w:pPr>
              <w:bidi w:val="0"/>
              <w:jc w:val="center"/>
              <w:rPr>
                <w:rFonts w:hint="eastAsia"/>
                <w:lang w:val="en-US" w:eastAsia="zh-CN"/>
              </w:rPr>
            </w:pPr>
            <w:r>
              <w:rPr>
                <w:rFonts w:hint="eastAsia"/>
                <w:lang w:val="en-US" w:eastAsia="zh-CN"/>
              </w:rPr>
              <w:t>T4</w:t>
            </w:r>
          </w:p>
        </w:tc>
        <w:tc>
          <w:tcPr>
            <w:tcW w:w="2294" w:type="dxa"/>
          </w:tcPr>
          <w:p w14:paraId="4DA91012">
            <w:pPr>
              <w:bidi w:val="0"/>
              <w:jc w:val="center"/>
              <w:rPr>
                <w:rFonts w:hint="eastAsia"/>
                <w:lang w:val="en-US" w:eastAsia="zh-CN"/>
              </w:rPr>
            </w:pPr>
            <w:r>
              <w:rPr>
                <w:rFonts w:hint="eastAsia"/>
                <w:lang w:val="en-US" w:eastAsia="zh-CN"/>
              </w:rPr>
              <w:t>输入</w:t>
            </w:r>
          </w:p>
        </w:tc>
        <w:tc>
          <w:tcPr>
            <w:tcW w:w="2294" w:type="dxa"/>
          </w:tcPr>
          <w:p w14:paraId="32B48905">
            <w:pPr>
              <w:bidi w:val="0"/>
              <w:jc w:val="center"/>
              <w:rPr>
                <w:rFonts w:hint="eastAsia"/>
                <w:lang w:val="en-US" w:eastAsia="zh-CN"/>
              </w:rPr>
            </w:pPr>
            <w:r>
              <w:rPr>
                <w:rFonts w:hint="eastAsia"/>
                <w:lang w:val="en-US" w:eastAsia="zh-CN"/>
              </w:rPr>
              <w:t>1位</w:t>
            </w:r>
          </w:p>
        </w:tc>
        <w:tc>
          <w:tcPr>
            <w:tcW w:w="2444" w:type="dxa"/>
          </w:tcPr>
          <w:p w14:paraId="259CA7B5">
            <w:pPr>
              <w:bidi w:val="0"/>
              <w:jc w:val="center"/>
              <w:rPr>
                <w:rFonts w:hint="eastAsia"/>
                <w:lang w:val="en-US" w:eastAsia="zh-CN"/>
              </w:rPr>
            </w:pPr>
            <w:r>
              <w:rPr>
                <w:rFonts w:hint="eastAsia"/>
                <w:lang w:val="en-US" w:eastAsia="zh-CN"/>
              </w:rPr>
              <w:t>次干道黄灯结束</w:t>
            </w:r>
          </w:p>
        </w:tc>
      </w:tr>
      <w:tr w14:paraId="64C18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64229CAA">
            <w:pPr>
              <w:bidi w:val="0"/>
              <w:jc w:val="center"/>
              <w:rPr>
                <w:rFonts w:hint="eastAsia"/>
                <w:lang w:val="en-US" w:eastAsia="zh-CN"/>
              </w:rPr>
            </w:pPr>
            <w:r>
              <w:rPr>
                <w:rFonts w:hint="eastAsia"/>
                <w:lang w:val="en-US" w:eastAsia="zh-CN"/>
              </w:rPr>
              <w:t>Online</w:t>
            </w:r>
          </w:p>
        </w:tc>
        <w:tc>
          <w:tcPr>
            <w:tcW w:w="2294" w:type="dxa"/>
          </w:tcPr>
          <w:p w14:paraId="41F03C32">
            <w:pPr>
              <w:bidi w:val="0"/>
              <w:jc w:val="center"/>
              <w:rPr>
                <w:rFonts w:hint="eastAsia"/>
                <w:lang w:val="en-US" w:eastAsia="zh-CN"/>
              </w:rPr>
            </w:pPr>
            <w:r>
              <w:rPr>
                <w:rFonts w:hint="eastAsia"/>
                <w:lang w:val="en-US" w:eastAsia="zh-CN"/>
              </w:rPr>
              <w:t>输入</w:t>
            </w:r>
          </w:p>
        </w:tc>
        <w:tc>
          <w:tcPr>
            <w:tcW w:w="2294" w:type="dxa"/>
          </w:tcPr>
          <w:p w14:paraId="1AF185CD">
            <w:pPr>
              <w:bidi w:val="0"/>
              <w:jc w:val="center"/>
              <w:rPr>
                <w:rFonts w:hint="eastAsia"/>
                <w:lang w:val="en-US" w:eastAsia="zh-CN"/>
              </w:rPr>
            </w:pPr>
            <w:r>
              <w:rPr>
                <w:rFonts w:hint="eastAsia"/>
                <w:lang w:val="en-US" w:eastAsia="zh-CN"/>
              </w:rPr>
              <w:t>1位</w:t>
            </w:r>
          </w:p>
        </w:tc>
        <w:tc>
          <w:tcPr>
            <w:tcW w:w="2444" w:type="dxa"/>
          </w:tcPr>
          <w:p w14:paraId="67F99C3E">
            <w:pPr>
              <w:bidi w:val="0"/>
              <w:jc w:val="center"/>
              <w:rPr>
                <w:rFonts w:hint="eastAsia"/>
                <w:lang w:val="en-US" w:eastAsia="zh-CN"/>
              </w:rPr>
            </w:pPr>
            <w:r>
              <w:rPr>
                <w:rFonts w:hint="eastAsia"/>
                <w:lang w:val="en-US" w:eastAsia="zh-CN"/>
              </w:rPr>
              <w:t>紧急状况信号</w:t>
            </w:r>
          </w:p>
        </w:tc>
      </w:tr>
      <w:tr w14:paraId="5AECC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3D47681A">
            <w:pPr>
              <w:bidi w:val="0"/>
              <w:jc w:val="center"/>
              <w:rPr>
                <w:rFonts w:hint="eastAsia"/>
                <w:lang w:val="en-US" w:eastAsia="zh-CN"/>
              </w:rPr>
            </w:pPr>
            <w:r>
              <w:rPr>
                <w:rFonts w:hint="eastAsia"/>
                <w:lang w:val="en-US" w:eastAsia="zh-CN"/>
              </w:rPr>
              <w:t>H</w:t>
            </w:r>
          </w:p>
        </w:tc>
        <w:tc>
          <w:tcPr>
            <w:tcW w:w="2294" w:type="dxa"/>
          </w:tcPr>
          <w:p w14:paraId="11149325">
            <w:pPr>
              <w:bidi w:val="0"/>
              <w:jc w:val="center"/>
              <w:rPr>
                <w:rFonts w:hint="eastAsia"/>
                <w:lang w:val="en-US" w:eastAsia="zh-CN"/>
              </w:rPr>
            </w:pPr>
            <w:r>
              <w:rPr>
                <w:rFonts w:hint="eastAsia"/>
                <w:lang w:val="en-US" w:eastAsia="zh-CN"/>
              </w:rPr>
              <w:t>输入</w:t>
            </w:r>
          </w:p>
        </w:tc>
        <w:tc>
          <w:tcPr>
            <w:tcW w:w="2294" w:type="dxa"/>
          </w:tcPr>
          <w:p w14:paraId="3740CCD8">
            <w:pPr>
              <w:bidi w:val="0"/>
              <w:jc w:val="center"/>
              <w:rPr>
                <w:rFonts w:hint="eastAsia"/>
                <w:lang w:val="en-US" w:eastAsia="zh-CN"/>
              </w:rPr>
            </w:pPr>
            <w:r>
              <w:rPr>
                <w:rFonts w:hint="eastAsia"/>
                <w:lang w:val="en-US" w:eastAsia="zh-CN"/>
              </w:rPr>
              <w:t>1位</w:t>
            </w:r>
          </w:p>
        </w:tc>
        <w:tc>
          <w:tcPr>
            <w:tcW w:w="2444" w:type="dxa"/>
          </w:tcPr>
          <w:p w14:paraId="093FA8A3">
            <w:pPr>
              <w:bidi w:val="0"/>
              <w:jc w:val="center"/>
              <w:rPr>
                <w:rFonts w:hint="eastAsia"/>
                <w:lang w:val="en-US" w:eastAsia="zh-CN"/>
              </w:rPr>
            </w:pPr>
            <w:r>
              <w:rPr>
                <w:rFonts w:hint="eastAsia"/>
                <w:lang w:val="en-US" w:eastAsia="zh-CN"/>
              </w:rPr>
              <w:t>高峰期信号</w:t>
            </w:r>
          </w:p>
        </w:tc>
      </w:tr>
      <w:tr w14:paraId="49F1F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6539A16F">
            <w:pPr>
              <w:bidi w:val="0"/>
              <w:jc w:val="center"/>
              <w:rPr>
                <w:rFonts w:hint="eastAsia"/>
                <w:lang w:val="en-US" w:eastAsia="zh-CN"/>
              </w:rPr>
            </w:pPr>
            <w:r>
              <w:rPr>
                <w:rFonts w:hint="eastAsia"/>
                <w:lang w:val="en-US" w:eastAsia="zh-CN"/>
              </w:rPr>
              <w:t>MR</w:t>
            </w:r>
          </w:p>
        </w:tc>
        <w:tc>
          <w:tcPr>
            <w:tcW w:w="2294" w:type="dxa"/>
          </w:tcPr>
          <w:p w14:paraId="3E6E6D94">
            <w:pPr>
              <w:bidi w:val="0"/>
              <w:jc w:val="center"/>
              <w:rPr>
                <w:rFonts w:hint="eastAsia"/>
                <w:lang w:val="en-US" w:eastAsia="zh-CN"/>
              </w:rPr>
            </w:pPr>
            <w:r>
              <w:rPr>
                <w:rFonts w:hint="eastAsia"/>
                <w:lang w:val="en-US" w:eastAsia="zh-CN"/>
              </w:rPr>
              <w:t>输入</w:t>
            </w:r>
          </w:p>
        </w:tc>
        <w:tc>
          <w:tcPr>
            <w:tcW w:w="2294" w:type="dxa"/>
          </w:tcPr>
          <w:p w14:paraId="5DEED09C">
            <w:pPr>
              <w:bidi w:val="0"/>
              <w:jc w:val="center"/>
              <w:rPr>
                <w:rFonts w:hint="eastAsia"/>
                <w:lang w:val="en-US" w:eastAsia="zh-CN"/>
              </w:rPr>
            </w:pPr>
            <w:r>
              <w:rPr>
                <w:rFonts w:hint="eastAsia"/>
                <w:lang w:val="en-US" w:eastAsia="zh-CN"/>
              </w:rPr>
              <w:t>1位</w:t>
            </w:r>
          </w:p>
        </w:tc>
        <w:tc>
          <w:tcPr>
            <w:tcW w:w="2444" w:type="dxa"/>
          </w:tcPr>
          <w:p w14:paraId="325EA393">
            <w:pPr>
              <w:bidi w:val="0"/>
              <w:jc w:val="center"/>
              <w:rPr>
                <w:rFonts w:hint="eastAsia"/>
                <w:lang w:val="en-US" w:eastAsia="zh-CN"/>
              </w:rPr>
            </w:pPr>
            <w:r>
              <w:rPr>
                <w:rFonts w:hint="eastAsia"/>
                <w:lang w:val="en-US" w:eastAsia="zh-CN"/>
              </w:rPr>
              <w:t>主干道通行请求信号</w:t>
            </w:r>
          </w:p>
        </w:tc>
      </w:tr>
      <w:tr w14:paraId="4DB698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25DF63D1">
            <w:pPr>
              <w:bidi w:val="0"/>
              <w:jc w:val="center"/>
              <w:rPr>
                <w:rFonts w:hint="eastAsia"/>
                <w:lang w:val="en-US" w:eastAsia="zh-CN"/>
              </w:rPr>
            </w:pPr>
            <w:r>
              <w:rPr>
                <w:rFonts w:hint="eastAsia"/>
                <w:lang w:val="en-US" w:eastAsia="zh-CN"/>
              </w:rPr>
              <w:t>SR</w:t>
            </w:r>
          </w:p>
        </w:tc>
        <w:tc>
          <w:tcPr>
            <w:tcW w:w="2294" w:type="dxa"/>
          </w:tcPr>
          <w:p w14:paraId="47C3E60A">
            <w:pPr>
              <w:bidi w:val="0"/>
              <w:jc w:val="center"/>
              <w:rPr>
                <w:rFonts w:hint="eastAsia"/>
                <w:lang w:val="en-US" w:eastAsia="zh-CN"/>
              </w:rPr>
            </w:pPr>
            <w:r>
              <w:rPr>
                <w:rFonts w:hint="eastAsia"/>
                <w:lang w:val="en-US" w:eastAsia="zh-CN"/>
              </w:rPr>
              <w:t>输入</w:t>
            </w:r>
          </w:p>
        </w:tc>
        <w:tc>
          <w:tcPr>
            <w:tcW w:w="2294" w:type="dxa"/>
          </w:tcPr>
          <w:p w14:paraId="2E539C68">
            <w:pPr>
              <w:bidi w:val="0"/>
              <w:jc w:val="center"/>
              <w:rPr>
                <w:rFonts w:hint="eastAsia"/>
                <w:lang w:val="en-US" w:eastAsia="zh-CN"/>
              </w:rPr>
            </w:pPr>
            <w:r>
              <w:rPr>
                <w:rFonts w:hint="eastAsia"/>
                <w:lang w:val="en-US" w:eastAsia="zh-CN"/>
              </w:rPr>
              <w:t>1位</w:t>
            </w:r>
          </w:p>
        </w:tc>
        <w:tc>
          <w:tcPr>
            <w:tcW w:w="2444" w:type="dxa"/>
          </w:tcPr>
          <w:p w14:paraId="1E0B19AB">
            <w:pPr>
              <w:bidi w:val="0"/>
              <w:jc w:val="center"/>
              <w:rPr>
                <w:rFonts w:hint="eastAsia"/>
                <w:lang w:val="en-US" w:eastAsia="zh-CN"/>
              </w:rPr>
            </w:pPr>
            <w:r>
              <w:rPr>
                <w:rFonts w:hint="eastAsia"/>
                <w:lang w:val="en-US" w:eastAsia="zh-CN"/>
              </w:rPr>
              <w:t>次干道通行请求信号</w:t>
            </w:r>
          </w:p>
        </w:tc>
      </w:tr>
      <w:tr w14:paraId="4651E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674A66ED">
            <w:pPr>
              <w:bidi w:val="0"/>
              <w:jc w:val="center"/>
              <w:rPr>
                <w:rFonts w:hint="eastAsia"/>
                <w:lang w:val="en-US" w:eastAsia="zh-CN"/>
              </w:rPr>
            </w:pPr>
            <w:r>
              <w:rPr>
                <w:rFonts w:hint="eastAsia"/>
                <w:lang w:val="en-US" w:eastAsia="zh-CN"/>
              </w:rPr>
              <w:t>D2~D0</w:t>
            </w:r>
          </w:p>
        </w:tc>
        <w:tc>
          <w:tcPr>
            <w:tcW w:w="2294" w:type="dxa"/>
          </w:tcPr>
          <w:p w14:paraId="6BE39A99">
            <w:pPr>
              <w:bidi w:val="0"/>
              <w:jc w:val="center"/>
              <w:rPr>
                <w:rFonts w:hint="eastAsia"/>
                <w:lang w:val="en-US" w:eastAsia="zh-CN"/>
              </w:rPr>
            </w:pPr>
            <w:r>
              <w:rPr>
                <w:rFonts w:hint="eastAsia"/>
                <w:lang w:val="en-US" w:eastAsia="zh-CN"/>
              </w:rPr>
              <w:t>输出</w:t>
            </w:r>
          </w:p>
        </w:tc>
        <w:tc>
          <w:tcPr>
            <w:tcW w:w="2294" w:type="dxa"/>
          </w:tcPr>
          <w:p w14:paraId="00CB24E4">
            <w:pPr>
              <w:bidi w:val="0"/>
              <w:jc w:val="center"/>
              <w:rPr>
                <w:rFonts w:hint="eastAsia"/>
                <w:lang w:val="en-US" w:eastAsia="zh-CN"/>
              </w:rPr>
            </w:pPr>
            <w:r>
              <w:rPr>
                <w:rFonts w:hint="eastAsia"/>
                <w:lang w:val="en-US" w:eastAsia="zh-CN"/>
              </w:rPr>
              <w:t>3位</w:t>
            </w:r>
          </w:p>
        </w:tc>
        <w:tc>
          <w:tcPr>
            <w:tcW w:w="2444" w:type="dxa"/>
          </w:tcPr>
          <w:p w14:paraId="44392214">
            <w:pPr>
              <w:bidi w:val="0"/>
              <w:jc w:val="center"/>
              <w:rPr>
                <w:rFonts w:hint="eastAsia"/>
                <w:lang w:val="en-US" w:eastAsia="zh-CN"/>
              </w:rPr>
            </w:pPr>
            <w:r>
              <w:rPr>
                <w:rFonts w:hint="eastAsia"/>
                <w:lang w:val="en-US" w:eastAsia="zh-CN"/>
              </w:rPr>
              <w:t>对于D触发器的激励</w:t>
            </w:r>
          </w:p>
        </w:tc>
      </w:tr>
    </w:tbl>
    <w:p w14:paraId="75FA13D7">
      <w:pPr>
        <w:pStyle w:val="4"/>
        <w:numPr>
          <w:ilvl w:val="0"/>
          <w:numId w:val="0"/>
        </w:numPr>
        <w:ind w:firstLine="420" w:firstLineChars="0"/>
        <w:jc w:val="both"/>
        <w:rPr>
          <w:rFonts w:hint="eastAsia"/>
          <w:lang w:val="en-US" w:eastAsia="zh-CN"/>
        </w:rPr>
      </w:pPr>
      <w:r>
        <w:rPr>
          <w:rFonts w:hint="eastAsia"/>
          <w:lang w:val="en-US" w:eastAsia="zh-CN"/>
        </w:rPr>
        <w:t>接下来，我们需要从系统需求中提取出状态转换的时机，做出状态图，具体而言，状态的转换关系如下。</w:t>
      </w:r>
    </w:p>
    <w:p w14:paraId="5985C74F">
      <w:pPr>
        <w:pStyle w:val="4"/>
        <w:numPr>
          <w:ilvl w:val="0"/>
          <w:numId w:val="0"/>
        </w:numPr>
        <w:ind w:firstLine="420" w:firstLineChars="0"/>
        <w:jc w:val="both"/>
        <w:rPr>
          <w:rFonts w:hint="eastAsia"/>
          <w:lang w:val="en-US" w:eastAsia="zh-CN"/>
        </w:rPr>
      </w:pPr>
      <w:r>
        <w:rPr>
          <w:rFonts w:hint="eastAsia"/>
          <w:lang w:val="en-US" w:eastAsia="zh-CN"/>
        </w:rPr>
        <w:t>S0：初始状态，当有主干道通行请求时，次态为S1；当有主干道通行请求和高峰期时，次态为S2；当只有次干道通行请求时，次态为S2;当有紧急状态信号时，次态为S6；</w:t>
      </w:r>
    </w:p>
    <w:p w14:paraId="30F1E9C6">
      <w:pPr>
        <w:pStyle w:val="4"/>
        <w:numPr>
          <w:ilvl w:val="0"/>
          <w:numId w:val="0"/>
        </w:numPr>
        <w:ind w:firstLine="420" w:firstLineChars="0"/>
        <w:jc w:val="both"/>
        <w:rPr>
          <w:rFonts w:hint="eastAsia"/>
          <w:lang w:val="en-US" w:eastAsia="zh-CN"/>
        </w:rPr>
      </w:pPr>
      <w:r>
        <w:rPr>
          <w:rFonts w:hint="eastAsia"/>
          <w:lang w:val="en-US" w:eastAsia="zh-CN"/>
        </w:rPr>
        <w:t>S1：非高峰期主干道绿灯状态，当有主干道绿灯结束信号时，次态为S3；当有紧急状态信号时，次态为S6；</w:t>
      </w:r>
    </w:p>
    <w:p w14:paraId="2224E889">
      <w:pPr>
        <w:pStyle w:val="4"/>
        <w:numPr>
          <w:ilvl w:val="0"/>
          <w:numId w:val="0"/>
        </w:numPr>
        <w:ind w:firstLine="420" w:firstLineChars="0"/>
        <w:jc w:val="both"/>
        <w:rPr>
          <w:rFonts w:hint="eastAsia"/>
          <w:lang w:val="en-US" w:eastAsia="zh-CN"/>
        </w:rPr>
      </w:pPr>
      <w:r>
        <w:rPr>
          <w:rFonts w:hint="eastAsia"/>
          <w:lang w:val="en-US" w:eastAsia="zh-CN"/>
        </w:rPr>
        <w:t>S2：高峰期主干道绿灯状态，当有主干道绿灯结束信号时，次态为S3；当有紧急状态信号时，次态为S6；</w:t>
      </w:r>
    </w:p>
    <w:p w14:paraId="4670789B">
      <w:pPr>
        <w:pStyle w:val="4"/>
        <w:numPr>
          <w:ilvl w:val="0"/>
          <w:numId w:val="0"/>
        </w:numPr>
        <w:ind w:firstLine="420" w:firstLineChars="0"/>
        <w:jc w:val="both"/>
        <w:rPr>
          <w:rFonts w:hint="default"/>
          <w:lang w:val="en-US" w:eastAsia="zh-CN"/>
        </w:rPr>
      </w:pPr>
      <w:r>
        <w:rPr>
          <w:rFonts w:hint="eastAsia"/>
          <w:lang w:val="en-US" w:eastAsia="zh-CN"/>
        </w:rPr>
        <w:t>S3：主干道黄灯：黄灯结束时(T2)，当有次干道通行请求时，次态为次干道绿灯S4；当只有主干道通行请求时，次态为S1(无高峰期信号)，S2(有高峰期信号);当有紧急状态信号时，次态为S6；当无通行请求时，次态为S0；</w:t>
      </w:r>
    </w:p>
    <w:p w14:paraId="40A658DB">
      <w:pPr>
        <w:pStyle w:val="4"/>
        <w:numPr>
          <w:ilvl w:val="0"/>
          <w:numId w:val="0"/>
        </w:numPr>
        <w:ind w:firstLine="420" w:firstLineChars="0"/>
        <w:jc w:val="both"/>
        <w:rPr>
          <w:rFonts w:hint="default"/>
          <w:lang w:val="en-US" w:eastAsia="zh-CN"/>
        </w:rPr>
      </w:pPr>
      <w:r>
        <w:rPr>
          <w:rFonts w:hint="eastAsia"/>
          <w:lang w:val="en-US" w:eastAsia="zh-CN"/>
        </w:rPr>
        <w:t>S4：次干道绿灯：绿灯结束后，次态为S5</w:t>
      </w:r>
    </w:p>
    <w:p w14:paraId="54500DB8">
      <w:pPr>
        <w:pStyle w:val="4"/>
        <w:numPr>
          <w:ilvl w:val="0"/>
          <w:numId w:val="0"/>
        </w:numPr>
        <w:ind w:firstLine="420" w:firstLineChars="0"/>
        <w:jc w:val="both"/>
        <w:rPr>
          <w:rFonts w:hint="eastAsia"/>
          <w:lang w:val="en-US" w:eastAsia="zh-CN"/>
        </w:rPr>
      </w:pPr>
      <w:r>
        <w:rPr>
          <w:rFonts w:hint="eastAsia"/>
          <w:lang w:val="en-US" w:eastAsia="zh-CN"/>
        </w:rPr>
        <w:t>S5：次干道黄灯：黄灯结束后，当有主干道通行请求时，次态为S1(无高峰期信号)，S2(有高峰期信号);当有紧急状态信号时，次态为S6；当无通行请求时，次态为S0；</w:t>
      </w:r>
    </w:p>
    <w:p w14:paraId="220733C8">
      <w:pPr>
        <w:pStyle w:val="4"/>
        <w:numPr>
          <w:ilvl w:val="0"/>
          <w:numId w:val="0"/>
        </w:numPr>
        <w:jc w:val="both"/>
        <w:rPr>
          <w:rFonts w:hint="default"/>
          <w:lang w:val="en-US" w:eastAsia="zh-CN"/>
        </w:rPr>
      </w:pPr>
      <w:r>
        <w:rPr>
          <w:rFonts w:hint="eastAsia"/>
          <w:lang w:val="en-US" w:eastAsia="zh-CN"/>
        </w:rPr>
        <w:t>当只有次干道通行请求时，次态为S4</w:t>
      </w:r>
      <w:r>
        <w:rPr>
          <w:rFonts w:hint="eastAsia"/>
          <w:lang w:val="en-US" w:eastAsia="zh-CN"/>
        </w:rPr>
        <w:tab/>
      </w:r>
      <w:r>
        <w:rPr>
          <w:rFonts w:hint="eastAsia"/>
          <w:lang w:val="en-US" w:eastAsia="zh-CN"/>
        </w:rPr>
        <w:br w:type="textWrapping"/>
      </w:r>
      <w:r>
        <w:rPr>
          <w:rFonts w:hint="eastAsia"/>
          <w:lang w:val="en-US" w:eastAsia="zh-CN"/>
        </w:rPr>
        <w:tab/>
      </w:r>
      <w:r>
        <w:rPr>
          <w:rFonts w:hint="eastAsia"/>
          <w:lang w:val="en-US" w:eastAsia="zh-CN"/>
        </w:rPr>
        <w:t>S6：紧急状态：结束后，</w:t>
      </w:r>
      <w:r>
        <w:rPr>
          <w:rFonts w:hint="eastAsia" w:ascii="宋体" w:hAnsi="宋体"/>
          <w:color w:val="333333"/>
          <w:shd w:val="clear" w:color="auto" w:fill="FFFFFF"/>
        </w:rPr>
        <w:t>高峰期时，进入高峰期主干道绿灯状态</w:t>
      </w:r>
      <w:r>
        <w:rPr>
          <w:rFonts w:hint="eastAsia" w:ascii="宋体" w:hAnsi="宋体"/>
          <w:color w:val="333333"/>
          <w:shd w:val="clear" w:color="auto" w:fill="FFFFFF"/>
          <w:lang w:val="en-US" w:eastAsia="zh-CN"/>
        </w:rPr>
        <w:t>S2</w:t>
      </w:r>
      <w:r>
        <w:rPr>
          <w:rFonts w:hint="eastAsia" w:ascii="宋体" w:hAnsi="宋体"/>
          <w:color w:val="333333"/>
          <w:shd w:val="clear" w:color="auto" w:fill="FFFFFF"/>
        </w:rPr>
        <w:t>；紧急状态结束，非高峰期时，进入非高峰期主干道绿灯状态</w:t>
      </w:r>
      <w:r>
        <w:rPr>
          <w:rFonts w:hint="eastAsia" w:ascii="宋体" w:hAnsi="宋体"/>
          <w:color w:val="333333"/>
          <w:shd w:val="clear" w:color="auto" w:fill="FFFFFF"/>
          <w:lang w:val="en-US" w:eastAsia="zh-CN"/>
        </w:rPr>
        <w:t>S1,没有通行请求时，回到初始状态S0。</w:t>
      </w:r>
    </w:p>
    <w:p w14:paraId="37F24965">
      <w:pPr>
        <w:pStyle w:val="4"/>
        <w:numPr>
          <w:ilvl w:val="0"/>
          <w:numId w:val="0"/>
        </w:numPr>
        <w:ind w:firstLine="420" w:firstLineChars="0"/>
        <w:jc w:val="both"/>
        <w:rPr>
          <w:rFonts w:hint="default"/>
          <w:lang w:val="en-US" w:eastAsia="zh-CN"/>
        </w:rPr>
      </w:pPr>
      <w:r>
        <w:rPr>
          <w:rFonts w:hint="eastAsia"/>
          <w:lang w:val="en-US" w:eastAsia="zh-CN"/>
        </w:rPr>
        <w:t>需要注意的是紧急状态的优先级问题以及在何种输入情况下状态会保持不变，由此得状态图和状态表如下(由于条件较多，状态图仅供理解设计所用，未列出完整得输入条件和对应输出)。</w:t>
      </w:r>
    </w:p>
    <w:p w14:paraId="2CFA9D06">
      <w:pPr>
        <w:pStyle w:val="4"/>
        <w:numPr>
          <w:ilvl w:val="0"/>
          <w:numId w:val="0"/>
        </w:numPr>
        <w:ind w:firstLine="420" w:firstLineChars="0"/>
        <w:jc w:val="center"/>
      </w:pPr>
      <w:r>
        <w:drawing>
          <wp:inline distT="0" distB="0" distL="114300" distR="114300">
            <wp:extent cx="3558540" cy="2529205"/>
            <wp:effectExtent l="0" t="0" r="10160" b="10795"/>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32"/>
                    <a:stretch>
                      <a:fillRect/>
                    </a:stretch>
                  </pic:blipFill>
                  <pic:spPr>
                    <a:xfrm>
                      <a:off x="0" y="0"/>
                      <a:ext cx="3558540" cy="2529205"/>
                    </a:xfrm>
                    <a:prstGeom prst="rect">
                      <a:avLst/>
                    </a:prstGeom>
                    <a:noFill/>
                    <a:ln>
                      <a:noFill/>
                    </a:ln>
                  </pic:spPr>
                </pic:pic>
              </a:graphicData>
            </a:graphic>
          </wp:inline>
        </w:drawing>
      </w:r>
    </w:p>
    <w:p w14:paraId="238F7102">
      <w:pPr>
        <w:pStyle w:val="4"/>
        <w:numPr>
          <w:ilvl w:val="0"/>
          <w:numId w:val="0"/>
        </w:numPr>
        <w:ind w:firstLine="420" w:firstLineChars="0"/>
        <w:jc w:val="center"/>
        <w:rPr>
          <w:rFonts w:hint="eastAsia" w:ascii="黑体" w:hAnsi="黑体" w:eastAsia="黑体" w:cs="黑体"/>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20 交通灯状态转换图</w:t>
      </w:r>
    </w:p>
    <w:p w14:paraId="05AB5596">
      <w:pPr>
        <w:pStyle w:val="4"/>
        <w:numPr>
          <w:ilvl w:val="0"/>
          <w:numId w:val="0"/>
        </w:numPr>
        <w:tabs>
          <w:tab w:val="left" w:pos="3404"/>
          <w:tab w:val="center" w:pos="4710"/>
        </w:tabs>
        <w:ind w:firstLine="420" w:firstLineChars="0"/>
        <w:jc w:val="center"/>
        <w:rPr>
          <w:rFonts w:hint="default"/>
          <w:lang w:val="en-US"/>
        </w:rPr>
      </w:pPr>
      <w:r>
        <w:rPr>
          <w:rFonts w:hint="eastAsia" w:ascii="黑体" w:hAnsi="黑体" w:eastAsia="黑体" w:cs="黑体"/>
          <w:lang w:val="en-US" w:eastAsia="zh-CN"/>
        </w:rPr>
        <w:t>表3-7  交通灯状态转换表</w:t>
      </w:r>
    </w:p>
    <w:p w14:paraId="1B6C7765">
      <w:pPr>
        <w:pStyle w:val="4"/>
        <w:numPr>
          <w:ilvl w:val="0"/>
          <w:numId w:val="0"/>
        </w:numPr>
        <w:ind w:firstLine="420" w:firstLineChars="0"/>
      </w:pPr>
      <w:r>
        <w:drawing>
          <wp:inline distT="0" distB="0" distL="114300" distR="114300">
            <wp:extent cx="5681345" cy="3250565"/>
            <wp:effectExtent l="0" t="0" r="8255" b="635"/>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33"/>
                    <a:stretch>
                      <a:fillRect/>
                    </a:stretch>
                  </pic:blipFill>
                  <pic:spPr>
                    <a:xfrm>
                      <a:off x="0" y="0"/>
                      <a:ext cx="5681345" cy="3250565"/>
                    </a:xfrm>
                    <a:prstGeom prst="rect">
                      <a:avLst/>
                    </a:prstGeom>
                    <a:noFill/>
                    <a:ln>
                      <a:noFill/>
                    </a:ln>
                  </pic:spPr>
                </pic:pic>
              </a:graphicData>
            </a:graphic>
          </wp:inline>
        </w:drawing>
      </w:r>
    </w:p>
    <w:p w14:paraId="6199DAFA">
      <w:pPr>
        <w:pStyle w:val="4"/>
        <w:numPr>
          <w:ilvl w:val="0"/>
          <w:numId w:val="0"/>
        </w:numPr>
        <w:ind w:firstLine="420" w:firstLineChars="0"/>
        <w:rPr>
          <w:rFonts w:hint="eastAsia"/>
          <w:lang w:val="en-US" w:eastAsia="zh-CN"/>
        </w:rPr>
      </w:pPr>
      <w:r>
        <w:rPr>
          <w:rFonts w:hint="eastAsia"/>
          <w:lang w:val="en-US" w:eastAsia="zh-CN"/>
        </w:rPr>
        <w:t>通过状态表，可得对应输出得表达式：</w:t>
      </w:r>
    </w:p>
    <w:p w14:paraId="27CD51B0">
      <w:pPr>
        <w:pStyle w:val="4"/>
        <w:numPr>
          <w:ilvl w:val="0"/>
          <w:numId w:val="0"/>
        </w:numPr>
        <w:ind w:firstLine="420" w:firstLineChars="0"/>
        <w:rPr>
          <w:rFonts w:hint="default"/>
          <w:lang w:val="en-US" w:eastAsia="zh-CN"/>
        </w:rPr>
      </w:pPr>
      <w:r>
        <w:rPr>
          <w:rFonts w:hint="eastAsia"/>
          <w:lang w:val="en-US" w:eastAsia="zh-CN"/>
        </w:rPr>
        <w:t>D2=</w:t>
      </w:r>
      <w:r>
        <w:rPr>
          <w:rFonts w:hint="default"/>
          <w:lang w:val="en-US" w:eastAsia="zh-CN"/>
        </w:rPr>
        <w:t>~y2 Online + ~y1 Online + ~y0 Online + ~y1 ~y0 ~MR SR + ~y2 y1 y0 SR T2 + y2 ~y1 ~y0 + y2 ~y1 ~T4 + y2 ~y1 ~MR SR</w:t>
      </w:r>
    </w:p>
    <w:p w14:paraId="686335ED">
      <w:pPr>
        <w:pStyle w:val="4"/>
        <w:numPr>
          <w:ilvl w:val="0"/>
          <w:numId w:val="0"/>
        </w:numPr>
        <w:ind w:firstLine="420" w:firstLineChars="0"/>
        <w:rPr>
          <w:rFonts w:hint="eastAsia"/>
          <w:lang w:val="en-US" w:eastAsia="zh-CN"/>
        </w:rPr>
      </w:pPr>
      <w:r>
        <w:rPr>
          <w:rFonts w:hint="eastAsia"/>
          <w:lang w:val="en-US" w:eastAsia="zh-CN"/>
        </w:rPr>
        <w:t>D1=~y2 Online + ~y2 ~y0 H MR + ~y2 ~y1 y0 T1 + ~y1 y0 Online T4 + ~y2 y1 ~y0 + ~y2 y1 ~T2 + y1 ~y0 Online + y1 ~y0 H + ~y2 y1 H MR ~SR + y2 ~y1 y0 H MR T4</w:t>
      </w:r>
    </w:p>
    <w:p w14:paraId="6715F936">
      <w:pPr>
        <w:pStyle w:val="4"/>
        <w:numPr>
          <w:ilvl w:val="0"/>
          <w:numId w:val="0"/>
        </w:numPr>
        <w:ind w:firstLine="420" w:firstLineChars="0"/>
        <w:rPr>
          <w:rFonts w:hint="eastAsia"/>
          <w:lang w:val="en-US" w:eastAsia="zh-CN"/>
        </w:rPr>
      </w:pPr>
      <w:r>
        <w:rPr>
          <w:rFonts w:hint="eastAsia"/>
          <w:lang w:val="en-US" w:eastAsia="zh-CN"/>
        </w:rPr>
        <w:t>D0=~y2 ~y1 ~H MR ~Online + ~y2 ~y1 y0 ~Online + ~y2 y0 ~Online ~T2 + ~y2 y0 ~H MR ~SR ~Online + ~y1 y0 ~H MR ~Online + ~y1 y0 H ~MR ~Online ~T1 + ~y1 y0 H ~SR ~Online ~T1 + ~y2 y1 ~y0 ~Online T1 + y2 ~y1 ~y0 T3 + y2 ~y1 y0 ~T4 + y2 y1 ~y0 ~H ~Online</w:t>
      </w:r>
    </w:p>
    <w:p w14:paraId="40388EA7">
      <w:pPr>
        <w:pStyle w:val="4"/>
        <w:numPr>
          <w:ilvl w:val="0"/>
          <w:numId w:val="0"/>
        </w:numPr>
        <w:ind w:firstLine="420" w:firstLineChars="0"/>
        <w:rPr>
          <w:rFonts w:hint="default"/>
          <w:lang w:val="en-US" w:eastAsia="zh-CN"/>
        </w:rPr>
      </w:pPr>
      <w:r>
        <w:rPr>
          <w:rFonts w:hint="eastAsia"/>
          <w:lang w:val="en-US" w:eastAsia="zh-CN"/>
        </w:rPr>
        <w:t>由此可由logisim自动生成电路如下，由于图片过长，这里只截出D2的部分</w:t>
      </w:r>
    </w:p>
    <w:p w14:paraId="02B3AAB0">
      <w:pPr>
        <w:pStyle w:val="4"/>
        <w:numPr>
          <w:ilvl w:val="0"/>
          <w:numId w:val="20"/>
        </w:numPr>
        <w:ind w:left="0" w:leftChars="0" w:firstLine="480" w:firstLineChars="200"/>
        <w:rPr>
          <w:rFonts w:hint="eastAsia"/>
        </w:rPr>
      </w:pPr>
      <w:r>
        <w:rPr>
          <w:rFonts w:hint="eastAsia"/>
        </w:rPr>
        <w:t>电路图</w:t>
      </w:r>
    </w:p>
    <w:p w14:paraId="1ACEE8DA">
      <w:pPr>
        <w:pStyle w:val="4"/>
        <w:numPr>
          <w:ilvl w:val="0"/>
          <w:numId w:val="0"/>
        </w:numPr>
        <w:ind w:leftChars="200"/>
        <w:jc w:val="center"/>
      </w:pPr>
      <w:r>
        <w:drawing>
          <wp:inline distT="0" distB="0" distL="114300" distR="114300">
            <wp:extent cx="4384675" cy="2634615"/>
            <wp:effectExtent l="0" t="0" r="9525" b="6985"/>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34"/>
                    <a:stretch>
                      <a:fillRect/>
                    </a:stretch>
                  </pic:blipFill>
                  <pic:spPr>
                    <a:xfrm>
                      <a:off x="0" y="0"/>
                      <a:ext cx="4384675" cy="2634615"/>
                    </a:xfrm>
                    <a:prstGeom prst="rect">
                      <a:avLst/>
                    </a:prstGeom>
                    <a:noFill/>
                    <a:ln>
                      <a:noFill/>
                    </a:ln>
                  </pic:spPr>
                </pic:pic>
              </a:graphicData>
            </a:graphic>
          </wp:inline>
        </w:drawing>
      </w:r>
    </w:p>
    <w:p w14:paraId="0FB84C81">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20 交通灯激励函数电路图</w:t>
      </w:r>
    </w:p>
    <w:p w14:paraId="5B35F6B8">
      <w:pPr>
        <w:pStyle w:val="4"/>
        <w:numPr>
          <w:ilvl w:val="0"/>
          <w:numId w:val="0"/>
        </w:numPr>
        <w:ind w:leftChars="200"/>
        <w:rPr>
          <w:rFonts w:hint="eastAsia"/>
        </w:rPr>
      </w:pPr>
    </w:p>
    <w:p w14:paraId="3A822A77">
      <w:pPr>
        <w:pStyle w:val="4"/>
        <w:numPr>
          <w:ilvl w:val="0"/>
          <w:numId w:val="20"/>
        </w:numPr>
        <w:ind w:left="0" w:leftChars="0" w:firstLine="480" w:firstLineChars="200"/>
        <w:rPr>
          <w:rFonts w:hint="eastAsia"/>
        </w:rPr>
      </w:pPr>
      <w:r>
        <w:rPr>
          <w:rFonts w:hint="eastAsia"/>
        </w:rPr>
        <w:t>测试图</w:t>
      </w:r>
    </w:p>
    <w:p w14:paraId="5BE9B9B8">
      <w:pPr>
        <w:pStyle w:val="4"/>
        <w:numPr>
          <w:ilvl w:val="0"/>
          <w:numId w:val="0"/>
        </w:numPr>
        <w:ind w:firstLine="420" w:firstLineChars="0"/>
        <w:jc w:val="center"/>
      </w:pPr>
      <w:r>
        <w:drawing>
          <wp:inline distT="0" distB="0" distL="114300" distR="114300">
            <wp:extent cx="4335145" cy="2653665"/>
            <wp:effectExtent l="0" t="0" r="8255" b="635"/>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pic:cNvPicPr>
                  </pic:nvPicPr>
                  <pic:blipFill>
                    <a:blip r:embed="rId35"/>
                    <a:stretch>
                      <a:fillRect/>
                    </a:stretch>
                  </pic:blipFill>
                  <pic:spPr>
                    <a:xfrm>
                      <a:off x="0" y="0"/>
                      <a:ext cx="4335145" cy="2653665"/>
                    </a:xfrm>
                    <a:prstGeom prst="rect">
                      <a:avLst/>
                    </a:prstGeom>
                    <a:noFill/>
                    <a:ln>
                      <a:noFill/>
                    </a:ln>
                  </pic:spPr>
                </pic:pic>
              </a:graphicData>
            </a:graphic>
          </wp:inline>
        </w:drawing>
      </w:r>
    </w:p>
    <w:p w14:paraId="5E56F625">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21 交通灯激励函数测试电路图</w:t>
      </w:r>
    </w:p>
    <w:p w14:paraId="11E693B8">
      <w:pPr>
        <w:pStyle w:val="4"/>
        <w:numPr>
          <w:ilvl w:val="0"/>
          <w:numId w:val="0"/>
        </w:numPr>
        <w:ind w:leftChars="200"/>
      </w:pPr>
      <w:r>
        <w:drawing>
          <wp:inline distT="0" distB="0" distL="114300" distR="114300">
            <wp:extent cx="5678805" cy="2755265"/>
            <wp:effectExtent l="0" t="0" r="10795" b="635"/>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pic:cNvPicPr>
                      <a:picLocks noChangeAspect="1"/>
                    </pic:cNvPicPr>
                  </pic:nvPicPr>
                  <pic:blipFill>
                    <a:blip r:embed="rId36"/>
                    <a:stretch>
                      <a:fillRect/>
                    </a:stretch>
                  </pic:blipFill>
                  <pic:spPr>
                    <a:xfrm>
                      <a:off x="0" y="0"/>
                      <a:ext cx="5678805" cy="2755265"/>
                    </a:xfrm>
                    <a:prstGeom prst="rect">
                      <a:avLst/>
                    </a:prstGeom>
                    <a:noFill/>
                    <a:ln>
                      <a:noFill/>
                    </a:ln>
                  </pic:spPr>
                </pic:pic>
              </a:graphicData>
            </a:graphic>
          </wp:inline>
        </w:drawing>
      </w:r>
    </w:p>
    <w:p w14:paraId="780BD211">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22 交通灯激励函数测试结果图</w:t>
      </w:r>
    </w:p>
    <w:p w14:paraId="7B5B8577">
      <w:pPr>
        <w:pStyle w:val="4"/>
        <w:numPr>
          <w:ilvl w:val="0"/>
          <w:numId w:val="20"/>
        </w:numPr>
        <w:ind w:left="0" w:leftChars="0" w:firstLine="480" w:firstLineChars="200"/>
        <w:rPr>
          <w:rFonts w:hint="eastAsia"/>
        </w:rPr>
      </w:pPr>
      <w:r>
        <w:rPr>
          <w:rFonts w:hint="eastAsia"/>
        </w:rPr>
        <w:t>测试分析</w:t>
      </w:r>
    </w:p>
    <w:p w14:paraId="03306E75">
      <w:pPr>
        <w:pStyle w:val="4"/>
        <w:numPr>
          <w:ilvl w:val="0"/>
          <w:numId w:val="0"/>
        </w:numPr>
        <w:ind w:firstLine="420" w:firstLineChars="0"/>
        <w:jc w:val="both"/>
        <w:rPr>
          <w:rFonts w:hint="default"/>
          <w:lang w:val="en-US" w:eastAsia="zh-CN"/>
        </w:rPr>
      </w:pPr>
      <w:r>
        <w:rPr>
          <w:rFonts w:hint="eastAsia"/>
          <w:lang w:val="en-US" w:eastAsia="zh-CN"/>
        </w:rPr>
        <w:t>本部分需要处理的输入情况较为复杂，即使完全通过头歌提供的22个测试用例，也可能在后续系统中出现问题,对此还需要结合测试电路和手动测试，对以下情况进行测试：</w:t>
      </w:r>
    </w:p>
    <w:p w14:paraId="464980D8">
      <w:pPr>
        <w:pStyle w:val="4"/>
        <w:numPr>
          <w:ilvl w:val="0"/>
          <w:numId w:val="0"/>
        </w:numPr>
        <w:ind w:firstLine="420" w:firstLineChars="0"/>
        <w:jc w:val="both"/>
        <w:rPr>
          <w:rFonts w:hint="eastAsia"/>
          <w:lang w:val="en-US" w:eastAsia="zh-CN"/>
        </w:rPr>
      </w:pPr>
      <w:r>
        <w:rPr>
          <w:rFonts w:hint="eastAsia"/>
          <w:lang w:val="en-US" w:eastAsia="zh-CN"/>
        </w:rPr>
        <w:t>(a)测试输入信号（高峰期信号H、主干道请求MR、次干道请求SR、紧急状态信号Online）在不同情况下的状态转换是否符合设计要求。例如，当H=1，MR=1时，状态机应从初始状态S0转到S2状态（高峰期主干道绿灯）。类似地，测试各种输入信号组合，确保状态机的转换正确。</w:t>
      </w:r>
    </w:p>
    <w:p w14:paraId="2F5178E2">
      <w:pPr>
        <w:pStyle w:val="4"/>
        <w:numPr>
          <w:ilvl w:val="0"/>
          <w:numId w:val="0"/>
        </w:numPr>
        <w:ind w:firstLine="420" w:firstLineChars="0"/>
        <w:jc w:val="both"/>
        <w:rPr>
          <w:rFonts w:hint="eastAsia"/>
          <w:lang w:val="en-US" w:eastAsia="zh-CN"/>
        </w:rPr>
      </w:pPr>
      <w:r>
        <w:rPr>
          <w:rFonts w:hint="eastAsia"/>
          <w:lang w:val="en-US" w:eastAsia="zh-CN"/>
        </w:rPr>
        <w:t>(b)倒计时信号测试：测试倒计时信号T1~T4的工作是否正常，确保倒计时结束后，状态机正确地从一个状态转移到下一个状态。例如，在S1状态下，T1为0时，系统应转换到S3状态（主干道黄灯）；T1信号结束后，若没有其它的请求，系统应返回到S0状态。</w:t>
      </w:r>
    </w:p>
    <w:p w14:paraId="238D98B7">
      <w:pPr>
        <w:pStyle w:val="4"/>
        <w:numPr>
          <w:ilvl w:val="0"/>
          <w:numId w:val="0"/>
        </w:numPr>
        <w:ind w:firstLine="420" w:firstLineChars="0"/>
        <w:rPr>
          <w:rFonts w:hint="default"/>
          <w:lang w:val="en-US" w:eastAsia="zh-CN"/>
        </w:rPr>
      </w:pPr>
      <w:r>
        <w:rPr>
          <w:rFonts w:hint="eastAsia"/>
          <w:lang w:val="en-US" w:eastAsia="zh-CN"/>
        </w:rPr>
        <w:t>(c)</w:t>
      </w:r>
      <w:r>
        <w:rPr>
          <w:rFonts w:hint="eastAsia"/>
        </w:rPr>
        <w:t>紧急状态测试：</w:t>
      </w:r>
      <w:r>
        <w:rPr>
          <w:rFonts w:hint="eastAsia"/>
          <w:lang w:val="en-US" w:eastAsia="zh-CN"/>
        </w:rPr>
        <w:t>测试紧急状态的切换是否立即生效。例如，当Online=1时，如果是主干道通行状态，系统应立即切换到紧急状态，如果是次干道通行状态，则应等待黄灯结束后再切换到紧急状态</w:t>
      </w:r>
    </w:p>
    <w:p w14:paraId="2C5DA5F8">
      <w:pPr>
        <w:pStyle w:val="4"/>
        <w:numPr>
          <w:ilvl w:val="0"/>
          <w:numId w:val="0"/>
        </w:numPr>
        <w:ind w:firstLine="420" w:firstLineChars="0"/>
        <w:rPr>
          <w:rFonts w:hint="eastAsia"/>
          <w:lang w:val="en-US" w:eastAsia="zh-CN"/>
        </w:rPr>
      </w:pPr>
      <w:r>
        <w:rPr>
          <w:rFonts w:hint="eastAsia"/>
          <w:lang w:val="en-US" w:eastAsia="zh-CN"/>
        </w:rPr>
        <w:t>(d)</w:t>
      </w:r>
      <w:r>
        <w:rPr>
          <w:rFonts w:hint="eastAsia"/>
        </w:rPr>
        <w:t>状态保持测试</w:t>
      </w:r>
      <w:r>
        <w:rPr>
          <w:rFonts w:hint="eastAsia"/>
          <w:lang w:val="en-US" w:eastAsia="zh-CN"/>
        </w:rPr>
        <w:t>(容易遗漏的点)</w:t>
      </w:r>
      <w:r>
        <w:rPr>
          <w:rFonts w:hint="eastAsia"/>
        </w:rPr>
        <w:t>：</w:t>
      </w:r>
      <w:r>
        <w:rPr>
          <w:rFonts w:hint="eastAsia"/>
          <w:lang w:val="en-US" w:eastAsia="zh-CN"/>
        </w:rPr>
        <w:t>测试每个状态在倒计时为0时的保持功能，确保系统在无输入信号变化时保持当前状态。例如，当处于S3状态时，如果T2信号为0，系统应保持在S3状态，直到条件满足下一个状态转换的要求。</w:t>
      </w:r>
    </w:p>
    <w:p w14:paraId="15D5E337">
      <w:pPr>
        <w:pStyle w:val="4"/>
        <w:numPr>
          <w:ilvl w:val="0"/>
          <w:numId w:val="0"/>
        </w:numPr>
        <w:ind w:firstLine="420" w:firstLineChars="0"/>
        <w:rPr>
          <w:rFonts w:hint="default"/>
          <w:lang w:val="en-US" w:eastAsia="zh-CN"/>
        </w:rPr>
      </w:pPr>
      <w:r>
        <w:rPr>
          <w:rFonts w:hint="eastAsia"/>
          <w:lang w:val="en-US" w:eastAsia="zh-CN"/>
        </w:rPr>
        <w:t>测试完成后，无错误产生，验证了最终电路的正确性。</w:t>
      </w:r>
    </w:p>
    <w:p w14:paraId="297E3A71">
      <w:pPr>
        <w:pStyle w:val="3"/>
        <w:bidi w:val="0"/>
      </w:pPr>
      <w:bookmarkStart w:id="37" w:name="_Toc184023006"/>
      <w:r>
        <w:rPr>
          <w:rFonts w:hint="eastAsia"/>
          <w:lang w:val="en-US" w:eastAsia="zh-CN"/>
        </w:rPr>
        <w:t xml:space="preserve"> </w:t>
      </w:r>
      <w:r>
        <w:rPr>
          <w:rFonts w:hint="eastAsia"/>
        </w:rPr>
        <w:t>交通灯输出函数设计</w:t>
      </w:r>
      <w:bookmarkEnd w:id="37"/>
    </w:p>
    <w:p w14:paraId="2B871C08">
      <w:pPr>
        <w:pStyle w:val="4"/>
        <w:numPr>
          <w:ilvl w:val="0"/>
          <w:numId w:val="21"/>
        </w:numPr>
        <w:ind w:firstLine="480"/>
        <w:rPr>
          <w:rFonts w:hint="eastAsia"/>
        </w:rPr>
      </w:pPr>
      <w:r>
        <w:rPr>
          <w:rFonts w:hint="eastAsia"/>
        </w:rPr>
        <w:t>设计思路及设计过程</w:t>
      </w:r>
    </w:p>
    <w:p w14:paraId="6DD81D20">
      <w:pPr>
        <w:pStyle w:val="4"/>
        <w:numPr>
          <w:ilvl w:val="0"/>
          <w:numId w:val="0"/>
        </w:numPr>
        <w:ind w:firstLine="420" w:firstLineChars="0"/>
        <w:rPr>
          <w:rFonts w:hint="default" w:ascii="宋体" w:hAnsi="宋体" w:cs="宋体"/>
          <w:sz w:val="24"/>
          <w:szCs w:val="24"/>
          <w:lang w:val="en-US" w:eastAsia="zh-CN"/>
        </w:rPr>
      </w:pPr>
      <w:r>
        <w:rPr>
          <w:rFonts w:hint="eastAsia"/>
          <w:lang w:val="en-US" w:eastAsia="zh-CN"/>
        </w:rPr>
        <w:t>不难发现，</w:t>
      </w:r>
      <w:r>
        <w:rPr>
          <w:rFonts w:ascii="宋体" w:hAnsi="宋体" w:eastAsia="宋体" w:cs="宋体"/>
          <w:sz w:val="24"/>
          <w:szCs w:val="24"/>
        </w:rPr>
        <w:t>交通灯控制系统的输出</w:t>
      </w:r>
      <w:r>
        <w:rPr>
          <w:rFonts w:hint="eastAsia" w:ascii="宋体" w:hAnsi="宋体" w:cs="宋体"/>
          <w:sz w:val="24"/>
          <w:szCs w:val="24"/>
          <w:lang w:val="en-US" w:eastAsia="zh-CN"/>
        </w:rPr>
        <w:t>只和当前电路状态，因此有关</w:t>
      </w:r>
      <w:r>
        <w:rPr>
          <w:rFonts w:ascii="宋体" w:hAnsi="宋体" w:eastAsia="宋体" w:cs="宋体"/>
          <w:sz w:val="24"/>
          <w:szCs w:val="24"/>
        </w:rPr>
        <w:t>函数设计</w:t>
      </w:r>
      <w:r>
        <w:rPr>
          <w:rFonts w:hint="eastAsia" w:ascii="宋体" w:hAnsi="宋体" w:cs="宋体"/>
          <w:sz w:val="24"/>
          <w:szCs w:val="24"/>
          <w:lang w:val="en-US" w:eastAsia="zh-CN"/>
        </w:rPr>
        <w:t>应该</w:t>
      </w:r>
      <w:r>
        <w:rPr>
          <w:rFonts w:ascii="宋体" w:hAnsi="宋体" w:eastAsia="宋体" w:cs="宋体"/>
          <w:sz w:val="24"/>
          <w:szCs w:val="24"/>
        </w:rPr>
        <w:t>基于Moore型状态机的原则，输出信号只与当前状态相关，而不依赖于输入信号。这意味着每个状态有一组固定的输出信号，控制交通灯的红、黄、绿灯以及通行信号。根据交通灯的状态机（如S0、S1、S2等），我们为每个状态分配对应的输出信号，确保交通灯的显示与状态保持一致。</w:t>
      </w:r>
      <w:r>
        <w:rPr>
          <w:rFonts w:hint="eastAsia" w:ascii="宋体" w:hAnsi="宋体" w:cs="宋体"/>
          <w:sz w:val="24"/>
          <w:szCs w:val="24"/>
          <w:lang w:val="en-US" w:eastAsia="zh-CN"/>
        </w:rPr>
        <w:t>由于电路只有3位输入，较为简单，我们可以直接利用真值表构建电路。</w:t>
      </w:r>
      <w:r>
        <w:rPr>
          <w:rFonts w:hint="default" w:ascii="宋体" w:hAnsi="宋体" w:cs="宋体"/>
          <w:sz w:val="24"/>
          <w:szCs w:val="24"/>
          <w:lang w:val="en-US" w:eastAsia="zh-CN"/>
        </w:rPr>
        <w:t xml:space="preserve">  </w:t>
      </w:r>
    </w:p>
    <w:p w14:paraId="15DD4223">
      <w:pPr>
        <w:pStyle w:val="4"/>
        <w:numPr>
          <w:ilvl w:val="0"/>
          <w:numId w:val="0"/>
        </w:numPr>
        <w:tabs>
          <w:tab w:val="left" w:pos="3404"/>
          <w:tab w:val="center" w:pos="4710"/>
        </w:tabs>
        <w:ind w:firstLine="420" w:firstLineChars="0"/>
        <w:jc w:val="center"/>
        <w:rPr>
          <w:rFonts w:hint="default" w:ascii="黑体" w:hAnsi="黑体" w:eastAsia="黑体" w:cs="黑体"/>
          <w:lang w:val="en-US" w:eastAsia="zh-CN"/>
        </w:rPr>
      </w:pPr>
      <w:r>
        <w:rPr>
          <w:rFonts w:hint="eastAsia" w:ascii="黑体" w:hAnsi="黑体" w:eastAsia="黑体" w:cs="黑体"/>
          <w:lang w:val="en-US" w:eastAsia="zh-CN"/>
        </w:rPr>
        <w:t xml:space="preserve">表3-8  </w:t>
      </w:r>
      <w:r>
        <w:rPr>
          <w:rFonts w:hint="default" w:ascii="黑体" w:hAnsi="黑体" w:eastAsia="黑体" w:cs="黑体"/>
          <w:lang w:val="en-US" w:eastAsia="zh-CN"/>
        </w:rPr>
        <w:t>交通灯控制器输出函数引脚表</w:t>
      </w:r>
    </w:p>
    <w:p w14:paraId="4F4FCEF9">
      <w:pPr>
        <w:pStyle w:val="4"/>
        <w:numPr>
          <w:ilvl w:val="0"/>
          <w:numId w:val="0"/>
        </w:numPr>
        <w:ind w:firstLine="420" w:firstLineChars="0"/>
        <w:rPr>
          <w:rFonts w:hint="eastAsia" w:ascii="宋体" w:hAnsi="宋体" w:cs="宋体"/>
          <w:sz w:val="24"/>
          <w:szCs w:val="24"/>
          <w:lang w:val="en-US" w:eastAsia="zh-CN"/>
        </w:rPr>
      </w:pPr>
    </w:p>
    <w:tbl>
      <w:tblPr>
        <w:tblStyle w:val="42"/>
        <w:tblW w:w="95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3"/>
        <w:gridCol w:w="2294"/>
        <w:gridCol w:w="2294"/>
        <w:gridCol w:w="2678"/>
      </w:tblGrid>
      <w:tr w14:paraId="13E6B6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493BCA9F">
            <w:pPr>
              <w:pStyle w:val="4"/>
              <w:numPr>
                <w:ilvl w:val="0"/>
                <w:numId w:val="0"/>
              </w:numPr>
              <w:ind w:left="0" w:leftChars="0" w:firstLine="420" w:firstLineChars="0"/>
              <w:rPr>
                <w:rFonts w:hint="eastAsia" w:ascii="宋体" w:hAnsi="宋体" w:cs="宋体"/>
                <w:sz w:val="24"/>
                <w:szCs w:val="24"/>
                <w:vertAlign w:val="baseline"/>
                <w:lang w:val="en-US" w:eastAsia="zh-CN"/>
              </w:rPr>
            </w:pPr>
            <w:r>
              <w:rPr>
                <w:rFonts w:hint="default" w:ascii="宋体" w:hAnsi="宋体" w:cs="宋体"/>
                <w:sz w:val="24"/>
                <w:szCs w:val="24"/>
                <w:lang w:val="en-US" w:eastAsia="zh-CN"/>
              </w:rPr>
              <w:t>信号</w:t>
            </w:r>
          </w:p>
        </w:tc>
        <w:tc>
          <w:tcPr>
            <w:tcW w:w="2294" w:type="dxa"/>
          </w:tcPr>
          <w:p w14:paraId="744F33A1">
            <w:pPr>
              <w:pStyle w:val="4"/>
              <w:numPr>
                <w:ilvl w:val="0"/>
                <w:numId w:val="0"/>
              </w:numPr>
              <w:ind w:left="0" w:leftChars="0" w:firstLine="420" w:firstLineChars="0"/>
              <w:rPr>
                <w:rFonts w:hint="eastAsia" w:ascii="宋体" w:hAnsi="宋体" w:cs="宋体"/>
                <w:sz w:val="24"/>
                <w:szCs w:val="24"/>
                <w:vertAlign w:val="baseline"/>
                <w:lang w:val="en-US" w:eastAsia="zh-CN"/>
              </w:rPr>
            </w:pPr>
            <w:r>
              <w:rPr>
                <w:rFonts w:hint="default" w:ascii="宋体" w:hAnsi="宋体" w:cs="宋体"/>
                <w:sz w:val="24"/>
                <w:szCs w:val="24"/>
                <w:lang w:val="en-US" w:eastAsia="zh-CN"/>
              </w:rPr>
              <w:t>输入/输出</w:t>
            </w:r>
          </w:p>
        </w:tc>
        <w:tc>
          <w:tcPr>
            <w:tcW w:w="2294" w:type="dxa"/>
          </w:tcPr>
          <w:p w14:paraId="7540A2FD">
            <w:pPr>
              <w:pStyle w:val="4"/>
              <w:numPr>
                <w:ilvl w:val="0"/>
                <w:numId w:val="0"/>
              </w:numPr>
              <w:ind w:left="0" w:leftChars="0" w:firstLine="420" w:firstLineChars="0"/>
              <w:rPr>
                <w:rFonts w:hint="eastAsia" w:ascii="宋体" w:hAnsi="宋体" w:cs="宋体"/>
                <w:sz w:val="24"/>
                <w:szCs w:val="24"/>
                <w:vertAlign w:val="baseline"/>
                <w:lang w:val="en-US" w:eastAsia="zh-CN"/>
              </w:rPr>
            </w:pPr>
            <w:r>
              <w:rPr>
                <w:rFonts w:hint="default" w:ascii="宋体" w:hAnsi="宋体" w:cs="宋体"/>
                <w:sz w:val="24"/>
                <w:szCs w:val="24"/>
                <w:lang w:val="en-US" w:eastAsia="zh-CN"/>
              </w:rPr>
              <w:t>位宽</w:t>
            </w:r>
          </w:p>
        </w:tc>
        <w:tc>
          <w:tcPr>
            <w:tcW w:w="2678" w:type="dxa"/>
          </w:tcPr>
          <w:p w14:paraId="7A793C01">
            <w:pPr>
              <w:pStyle w:val="4"/>
              <w:numPr>
                <w:ilvl w:val="0"/>
                <w:numId w:val="0"/>
              </w:numPr>
              <w:ind w:left="0" w:leftChars="0" w:firstLine="420" w:firstLineChars="0"/>
              <w:rPr>
                <w:rFonts w:hint="eastAsia" w:ascii="宋体" w:hAnsi="宋体" w:cs="宋体"/>
                <w:sz w:val="24"/>
                <w:szCs w:val="24"/>
                <w:vertAlign w:val="baseline"/>
                <w:lang w:val="en-US" w:eastAsia="zh-CN"/>
              </w:rPr>
            </w:pPr>
            <w:r>
              <w:rPr>
                <w:rFonts w:hint="default" w:ascii="宋体" w:hAnsi="宋体" w:cs="宋体"/>
                <w:sz w:val="24"/>
                <w:szCs w:val="24"/>
                <w:lang w:val="en-US" w:eastAsia="zh-CN"/>
              </w:rPr>
              <w:t>说明</w:t>
            </w:r>
          </w:p>
        </w:tc>
      </w:tr>
      <w:tr w14:paraId="708D67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77069C63">
            <w:pPr>
              <w:bidi w:val="0"/>
              <w:rPr>
                <w:rFonts w:hint="eastAsia"/>
                <w:lang w:val="en-US" w:eastAsia="zh-CN"/>
              </w:rPr>
            </w:pPr>
            <w:r>
              <w:rPr>
                <w:rFonts w:hint="default"/>
                <w:lang w:val="en-US" w:eastAsia="zh-CN"/>
              </w:rPr>
              <w:t>R1</w:t>
            </w:r>
          </w:p>
        </w:tc>
        <w:tc>
          <w:tcPr>
            <w:tcW w:w="2294" w:type="dxa"/>
          </w:tcPr>
          <w:p w14:paraId="5B6B596B">
            <w:pPr>
              <w:bidi w:val="0"/>
              <w:rPr>
                <w:rFonts w:hint="eastAsia"/>
                <w:lang w:val="en-US" w:eastAsia="zh-CN"/>
              </w:rPr>
            </w:pPr>
            <w:r>
              <w:rPr>
                <w:rFonts w:hint="default"/>
                <w:lang w:val="en-US" w:eastAsia="zh-CN"/>
              </w:rPr>
              <w:t>输出</w:t>
            </w:r>
          </w:p>
        </w:tc>
        <w:tc>
          <w:tcPr>
            <w:tcW w:w="2294" w:type="dxa"/>
          </w:tcPr>
          <w:p w14:paraId="712067DC">
            <w:pPr>
              <w:bidi w:val="0"/>
              <w:rPr>
                <w:rFonts w:hint="eastAsia"/>
                <w:lang w:val="en-US" w:eastAsia="zh-CN"/>
              </w:rPr>
            </w:pPr>
            <w:r>
              <w:rPr>
                <w:rFonts w:hint="default"/>
                <w:lang w:val="en-US" w:eastAsia="zh-CN"/>
              </w:rPr>
              <w:t>1 位</w:t>
            </w:r>
          </w:p>
        </w:tc>
        <w:tc>
          <w:tcPr>
            <w:tcW w:w="2678" w:type="dxa"/>
          </w:tcPr>
          <w:p w14:paraId="0B60E6B8">
            <w:pPr>
              <w:bidi w:val="0"/>
              <w:rPr>
                <w:rFonts w:hint="eastAsia"/>
                <w:lang w:val="en-US" w:eastAsia="zh-CN"/>
              </w:rPr>
            </w:pPr>
            <w:r>
              <w:rPr>
                <w:rFonts w:hint="default"/>
                <w:lang w:val="en-US" w:eastAsia="zh-CN"/>
              </w:rPr>
              <w:t>主干道红灯控制信号</w:t>
            </w:r>
          </w:p>
        </w:tc>
      </w:tr>
      <w:tr w14:paraId="1E9E41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49031442">
            <w:pPr>
              <w:bidi w:val="0"/>
              <w:rPr>
                <w:rFonts w:hint="eastAsia"/>
                <w:lang w:val="en-US" w:eastAsia="zh-CN"/>
              </w:rPr>
            </w:pPr>
            <w:r>
              <w:rPr>
                <w:rFonts w:hint="default"/>
                <w:lang w:val="en-US" w:eastAsia="zh-CN"/>
              </w:rPr>
              <w:t>Y1</w:t>
            </w:r>
          </w:p>
        </w:tc>
        <w:tc>
          <w:tcPr>
            <w:tcW w:w="2294" w:type="dxa"/>
          </w:tcPr>
          <w:p w14:paraId="21089877">
            <w:pPr>
              <w:bidi w:val="0"/>
              <w:rPr>
                <w:rFonts w:hint="eastAsia"/>
                <w:lang w:val="en-US" w:eastAsia="zh-CN"/>
              </w:rPr>
            </w:pPr>
            <w:r>
              <w:rPr>
                <w:rFonts w:hint="default"/>
                <w:lang w:val="en-US" w:eastAsia="zh-CN"/>
              </w:rPr>
              <w:t>输出</w:t>
            </w:r>
          </w:p>
        </w:tc>
        <w:tc>
          <w:tcPr>
            <w:tcW w:w="2294" w:type="dxa"/>
          </w:tcPr>
          <w:p w14:paraId="00D7E835">
            <w:pPr>
              <w:bidi w:val="0"/>
              <w:rPr>
                <w:rFonts w:hint="eastAsia"/>
                <w:lang w:val="en-US" w:eastAsia="zh-CN"/>
              </w:rPr>
            </w:pPr>
            <w:r>
              <w:rPr>
                <w:rFonts w:hint="default"/>
                <w:lang w:val="en-US" w:eastAsia="zh-CN"/>
              </w:rPr>
              <w:t>1位</w:t>
            </w:r>
          </w:p>
        </w:tc>
        <w:tc>
          <w:tcPr>
            <w:tcW w:w="2678" w:type="dxa"/>
          </w:tcPr>
          <w:p w14:paraId="2788F5FF">
            <w:pPr>
              <w:bidi w:val="0"/>
              <w:rPr>
                <w:rFonts w:hint="eastAsia"/>
                <w:lang w:val="en-US" w:eastAsia="zh-CN"/>
              </w:rPr>
            </w:pPr>
            <w:r>
              <w:rPr>
                <w:rFonts w:hint="default"/>
                <w:lang w:val="en-US" w:eastAsia="zh-CN"/>
              </w:rPr>
              <w:t>主干道黄灯控制信号</w:t>
            </w:r>
          </w:p>
        </w:tc>
      </w:tr>
      <w:tr w14:paraId="4B02E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6B2130CA">
            <w:pPr>
              <w:bidi w:val="0"/>
              <w:rPr>
                <w:rFonts w:hint="eastAsia"/>
                <w:lang w:val="en-US" w:eastAsia="zh-CN"/>
              </w:rPr>
            </w:pPr>
            <w:r>
              <w:rPr>
                <w:rFonts w:hint="default"/>
                <w:lang w:val="en-US" w:eastAsia="zh-CN"/>
              </w:rPr>
              <w:t>G1</w:t>
            </w:r>
          </w:p>
        </w:tc>
        <w:tc>
          <w:tcPr>
            <w:tcW w:w="2294" w:type="dxa"/>
          </w:tcPr>
          <w:p w14:paraId="4C7EB0F6">
            <w:pPr>
              <w:bidi w:val="0"/>
              <w:rPr>
                <w:rFonts w:hint="eastAsia"/>
                <w:lang w:val="en-US" w:eastAsia="zh-CN"/>
              </w:rPr>
            </w:pPr>
            <w:r>
              <w:rPr>
                <w:rFonts w:hint="default"/>
                <w:lang w:val="en-US" w:eastAsia="zh-CN"/>
              </w:rPr>
              <w:t>输出</w:t>
            </w:r>
          </w:p>
        </w:tc>
        <w:tc>
          <w:tcPr>
            <w:tcW w:w="2294" w:type="dxa"/>
          </w:tcPr>
          <w:p w14:paraId="538F504C">
            <w:pPr>
              <w:bidi w:val="0"/>
              <w:rPr>
                <w:rFonts w:hint="eastAsia"/>
                <w:lang w:val="en-US" w:eastAsia="zh-CN"/>
              </w:rPr>
            </w:pPr>
            <w:r>
              <w:rPr>
                <w:rFonts w:hint="default"/>
                <w:lang w:val="en-US" w:eastAsia="zh-CN"/>
              </w:rPr>
              <w:t>1位</w:t>
            </w:r>
          </w:p>
        </w:tc>
        <w:tc>
          <w:tcPr>
            <w:tcW w:w="2678" w:type="dxa"/>
          </w:tcPr>
          <w:p w14:paraId="4C3A454B">
            <w:pPr>
              <w:bidi w:val="0"/>
              <w:rPr>
                <w:rFonts w:hint="eastAsia"/>
                <w:lang w:val="en-US" w:eastAsia="zh-CN"/>
              </w:rPr>
            </w:pPr>
            <w:r>
              <w:rPr>
                <w:rFonts w:hint="default"/>
                <w:lang w:val="en-US" w:eastAsia="zh-CN"/>
              </w:rPr>
              <w:t>主干道绿灯控制信号</w:t>
            </w:r>
          </w:p>
        </w:tc>
      </w:tr>
      <w:tr w14:paraId="3DD21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7D490AEC">
            <w:pPr>
              <w:bidi w:val="0"/>
              <w:rPr>
                <w:rFonts w:hint="eastAsia"/>
                <w:lang w:val="en-US" w:eastAsia="zh-CN"/>
              </w:rPr>
            </w:pPr>
            <w:r>
              <w:rPr>
                <w:rFonts w:hint="default"/>
                <w:lang w:val="en-US" w:eastAsia="zh-CN"/>
              </w:rPr>
              <w:t>R2</w:t>
            </w:r>
          </w:p>
        </w:tc>
        <w:tc>
          <w:tcPr>
            <w:tcW w:w="2294" w:type="dxa"/>
          </w:tcPr>
          <w:p w14:paraId="0E407A92">
            <w:pPr>
              <w:bidi w:val="0"/>
              <w:rPr>
                <w:rFonts w:hint="eastAsia"/>
                <w:lang w:val="en-US" w:eastAsia="zh-CN"/>
              </w:rPr>
            </w:pPr>
            <w:r>
              <w:rPr>
                <w:rFonts w:hint="default"/>
                <w:lang w:val="en-US" w:eastAsia="zh-CN"/>
              </w:rPr>
              <w:t>输出</w:t>
            </w:r>
          </w:p>
        </w:tc>
        <w:tc>
          <w:tcPr>
            <w:tcW w:w="2294" w:type="dxa"/>
          </w:tcPr>
          <w:p w14:paraId="3C5502BE">
            <w:pPr>
              <w:bidi w:val="0"/>
              <w:rPr>
                <w:rFonts w:hint="eastAsia"/>
                <w:lang w:val="en-US" w:eastAsia="zh-CN"/>
              </w:rPr>
            </w:pPr>
            <w:r>
              <w:rPr>
                <w:rFonts w:hint="default"/>
                <w:lang w:val="en-US" w:eastAsia="zh-CN"/>
              </w:rPr>
              <w:t>1位</w:t>
            </w:r>
          </w:p>
        </w:tc>
        <w:tc>
          <w:tcPr>
            <w:tcW w:w="2678" w:type="dxa"/>
          </w:tcPr>
          <w:p w14:paraId="2325C1FD">
            <w:pPr>
              <w:bidi w:val="0"/>
              <w:rPr>
                <w:rFonts w:hint="eastAsia"/>
                <w:lang w:val="en-US" w:eastAsia="zh-CN"/>
              </w:rPr>
            </w:pPr>
            <w:r>
              <w:rPr>
                <w:rFonts w:hint="default"/>
                <w:lang w:val="en-US" w:eastAsia="zh-CN"/>
              </w:rPr>
              <w:t>次干道红灯控制信号</w:t>
            </w:r>
          </w:p>
        </w:tc>
      </w:tr>
      <w:tr w14:paraId="6544D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56C4884B">
            <w:pPr>
              <w:bidi w:val="0"/>
              <w:rPr>
                <w:rFonts w:hint="eastAsia"/>
                <w:lang w:val="en-US" w:eastAsia="zh-CN"/>
              </w:rPr>
            </w:pPr>
            <w:r>
              <w:rPr>
                <w:rFonts w:hint="default"/>
                <w:lang w:val="en-US" w:eastAsia="zh-CN"/>
              </w:rPr>
              <w:t>Y2</w:t>
            </w:r>
          </w:p>
        </w:tc>
        <w:tc>
          <w:tcPr>
            <w:tcW w:w="2294" w:type="dxa"/>
          </w:tcPr>
          <w:p w14:paraId="0876090A">
            <w:pPr>
              <w:bidi w:val="0"/>
              <w:rPr>
                <w:rFonts w:hint="eastAsia"/>
                <w:lang w:val="en-US" w:eastAsia="zh-CN"/>
              </w:rPr>
            </w:pPr>
            <w:r>
              <w:rPr>
                <w:rFonts w:hint="default"/>
                <w:lang w:val="en-US" w:eastAsia="zh-CN"/>
              </w:rPr>
              <w:t>输出</w:t>
            </w:r>
          </w:p>
        </w:tc>
        <w:tc>
          <w:tcPr>
            <w:tcW w:w="2294" w:type="dxa"/>
          </w:tcPr>
          <w:p w14:paraId="134A9E22">
            <w:pPr>
              <w:bidi w:val="0"/>
              <w:rPr>
                <w:rFonts w:hint="eastAsia"/>
                <w:lang w:val="en-US" w:eastAsia="zh-CN"/>
              </w:rPr>
            </w:pPr>
            <w:r>
              <w:rPr>
                <w:rFonts w:hint="default"/>
                <w:lang w:val="en-US" w:eastAsia="zh-CN"/>
              </w:rPr>
              <w:t>1位</w:t>
            </w:r>
          </w:p>
        </w:tc>
        <w:tc>
          <w:tcPr>
            <w:tcW w:w="2678" w:type="dxa"/>
          </w:tcPr>
          <w:p w14:paraId="32E0764E">
            <w:pPr>
              <w:bidi w:val="0"/>
              <w:rPr>
                <w:rFonts w:hint="eastAsia"/>
                <w:lang w:val="en-US" w:eastAsia="zh-CN"/>
              </w:rPr>
            </w:pPr>
            <w:r>
              <w:rPr>
                <w:rFonts w:hint="default"/>
                <w:lang w:val="en-US" w:eastAsia="zh-CN"/>
              </w:rPr>
              <w:t>次干道黄灯控制信号</w:t>
            </w:r>
          </w:p>
        </w:tc>
      </w:tr>
      <w:tr w14:paraId="6F3011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476F1D8D">
            <w:pPr>
              <w:bidi w:val="0"/>
              <w:rPr>
                <w:rFonts w:hint="eastAsia"/>
                <w:lang w:val="en-US" w:eastAsia="zh-CN"/>
              </w:rPr>
            </w:pPr>
            <w:r>
              <w:rPr>
                <w:rFonts w:hint="default"/>
                <w:lang w:val="en-US" w:eastAsia="zh-CN"/>
              </w:rPr>
              <w:t>G2</w:t>
            </w:r>
          </w:p>
        </w:tc>
        <w:tc>
          <w:tcPr>
            <w:tcW w:w="2294" w:type="dxa"/>
          </w:tcPr>
          <w:p w14:paraId="22669DE5">
            <w:pPr>
              <w:bidi w:val="0"/>
              <w:rPr>
                <w:rFonts w:hint="eastAsia"/>
                <w:lang w:val="en-US" w:eastAsia="zh-CN"/>
              </w:rPr>
            </w:pPr>
            <w:r>
              <w:rPr>
                <w:rFonts w:hint="default"/>
                <w:lang w:val="en-US" w:eastAsia="zh-CN"/>
              </w:rPr>
              <w:t>输出</w:t>
            </w:r>
          </w:p>
        </w:tc>
        <w:tc>
          <w:tcPr>
            <w:tcW w:w="2294" w:type="dxa"/>
          </w:tcPr>
          <w:p w14:paraId="31B5E6CE">
            <w:pPr>
              <w:bidi w:val="0"/>
              <w:rPr>
                <w:rFonts w:hint="eastAsia"/>
                <w:lang w:val="en-US" w:eastAsia="zh-CN"/>
              </w:rPr>
            </w:pPr>
            <w:r>
              <w:rPr>
                <w:rFonts w:hint="default"/>
                <w:lang w:val="en-US" w:eastAsia="zh-CN"/>
              </w:rPr>
              <w:t>1位</w:t>
            </w:r>
          </w:p>
        </w:tc>
        <w:tc>
          <w:tcPr>
            <w:tcW w:w="2678" w:type="dxa"/>
          </w:tcPr>
          <w:p w14:paraId="33281436">
            <w:pPr>
              <w:bidi w:val="0"/>
              <w:rPr>
                <w:rFonts w:hint="eastAsia"/>
                <w:lang w:val="en-US" w:eastAsia="zh-CN"/>
              </w:rPr>
            </w:pPr>
            <w:r>
              <w:rPr>
                <w:rFonts w:hint="default"/>
                <w:lang w:val="en-US" w:eastAsia="zh-CN"/>
              </w:rPr>
              <w:t>次干道绿灯控制信号</w:t>
            </w:r>
          </w:p>
        </w:tc>
      </w:tr>
      <w:tr w14:paraId="5699F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5328BDAB">
            <w:pPr>
              <w:bidi w:val="0"/>
              <w:rPr>
                <w:rFonts w:hint="eastAsia"/>
                <w:lang w:val="en-US" w:eastAsia="zh-CN"/>
              </w:rPr>
            </w:pPr>
            <w:r>
              <w:rPr>
                <w:rFonts w:hint="default"/>
                <w:lang w:val="en-US" w:eastAsia="zh-CN"/>
              </w:rPr>
              <w:t>PASS0</w:t>
            </w:r>
          </w:p>
        </w:tc>
        <w:tc>
          <w:tcPr>
            <w:tcW w:w="2294" w:type="dxa"/>
          </w:tcPr>
          <w:p w14:paraId="3AF35979">
            <w:pPr>
              <w:bidi w:val="0"/>
              <w:rPr>
                <w:rFonts w:hint="eastAsia"/>
                <w:lang w:val="en-US" w:eastAsia="zh-CN"/>
              </w:rPr>
            </w:pPr>
            <w:r>
              <w:rPr>
                <w:rFonts w:hint="default"/>
                <w:lang w:val="en-US" w:eastAsia="zh-CN"/>
              </w:rPr>
              <w:t>输出</w:t>
            </w:r>
          </w:p>
        </w:tc>
        <w:tc>
          <w:tcPr>
            <w:tcW w:w="2294" w:type="dxa"/>
          </w:tcPr>
          <w:p w14:paraId="612F601D">
            <w:pPr>
              <w:bidi w:val="0"/>
              <w:rPr>
                <w:rFonts w:hint="eastAsia"/>
                <w:lang w:val="en-US" w:eastAsia="zh-CN"/>
              </w:rPr>
            </w:pPr>
            <w:r>
              <w:rPr>
                <w:rFonts w:hint="default"/>
                <w:lang w:val="en-US" w:eastAsia="zh-CN"/>
              </w:rPr>
              <w:t>1位</w:t>
            </w:r>
          </w:p>
        </w:tc>
        <w:tc>
          <w:tcPr>
            <w:tcW w:w="2678" w:type="dxa"/>
          </w:tcPr>
          <w:p w14:paraId="746B64E5">
            <w:pPr>
              <w:bidi w:val="0"/>
              <w:rPr>
                <w:rFonts w:hint="eastAsia"/>
                <w:lang w:val="en-US" w:eastAsia="zh-CN"/>
              </w:rPr>
            </w:pPr>
            <w:r>
              <w:rPr>
                <w:rFonts w:hint="default"/>
                <w:lang w:val="en-US" w:eastAsia="zh-CN"/>
              </w:rPr>
              <w:t>初始状态通行信号</w:t>
            </w:r>
          </w:p>
        </w:tc>
      </w:tr>
      <w:tr w14:paraId="6694B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5FA582BD">
            <w:pPr>
              <w:bidi w:val="0"/>
              <w:rPr>
                <w:rFonts w:hint="eastAsia"/>
                <w:lang w:val="en-US" w:eastAsia="zh-CN"/>
              </w:rPr>
            </w:pPr>
            <w:r>
              <w:rPr>
                <w:rFonts w:hint="default"/>
                <w:lang w:val="en-US" w:eastAsia="zh-CN"/>
              </w:rPr>
              <w:t>PASS1</w:t>
            </w:r>
          </w:p>
        </w:tc>
        <w:tc>
          <w:tcPr>
            <w:tcW w:w="2294" w:type="dxa"/>
          </w:tcPr>
          <w:p w14:paraId="1B9D22EA">
            <w:pPr>
              <w:bidi w:val="0"/>
              <w:rPr>
                <w:rFonts w:hint="eastAsia"/>
                <w:lang w:val="en-US" w:eastAsia="zh-CN"/>
              </w:rPr>
            </w:pPr>
            <w:r>
              <w:rPr>
                <w:rFonts w:hint="default"/>
                <w:lang w:val="en-US" w:eastAsia="zh-CN"/>
              </w:rPr>
              <w:t>输出</w:t>
            </w:r>
          </w:p>
        </w:tc>
        <w:tc>
          <w:tcPr>
            <w:tcW w:w="2294" w:type="dxa"/>
          </w:tcPr>
          <w:p w14:paraId="23AD447B">
            <w:pPr>
              <w:bidi w:val="0"/>
              <w:rPr>
                <w:rFonts w:hint="eastAsia"/>
                <w:lang w:val="en-US" w:eastAsia="zh-CN"/>
              </w:rPr>
            </w:pPr>
            <w:r>
              <w:rPr>
                <w:rFonts w:hint="default"/>
                <w:lang w:val="en-US" w:eastAsia="zh-CN"/>
              </w:rPr>
              <w:t>1位</w:t>
            </w:r>
          </w:p>
        </w:tc>
        <w:tc>
          <w:tcPr>
            <w:tcW w:w="2678" w:type="dxa"/>
          </w:tcPr>
          <w:p w14:paraId="4E32949A">
            <w:pPr>
              <w:bidi w:val="0"/>
              <w:rPr>
                <w:rFonts w:hint="eastAsia"/>
                <w:lang w:val="en-US" w:eastAsia="zh-CN"/>
              </w:rPr>
            </w:pPr>
            <w:r>
              <w:rPr>
                <w:rFonts w:hint="default"/>
                <w:lang w:val="en-US" w:eastAsia="zh-CN"/>
              </w:rPr>
              <w:t>主干道通行信号</w:t>
            </w:r>
          </w:p>
        </w:tc>
      </w:tr>
      <w:tr w14:paraId="202AA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5AC64760">
            <w:pPr>
              <w:bidi w:val="0"/>
              <w:rPr>
                <w:rFonts w:hint="eastAsia"/>
                <w:lang w:val="en-US" w:eastAsia="zh-CN"/>
              </w:rPr>
            </w:pPr>
            <w:r>
              <w:rPr>
                <w:rFonts w:hint="default"/>
                <w:lang w:val="en-US" w:eastAsia="zh-CN"/>
              </w:rPr>
              <w:t>PASS2</w:t>
            </w:r>
          </w:p>
        </w:tc>
        <w:tc>
          <w:tcPr>
            <w:tcW w:w="2294" w:type="dxa"/>
          </w:tcPr>
          <w:p w14:paraId="6DE0DFDA">
            <w:pPr>
              <w:bidi w:val="0"/>
              <w:rPr>
                <w:rFonts w:hint="eastAsia"/>
                <w:lang w:val="en-US" w:eastAsia="zh-CN"/>
              </w:rPr>
            </w:pPr>
            <w:r>
              <w:rPr>
                <w:rFonts w:hint="default"/>
                <w:lang w:val="en-US" w:eastAsia="zh-CN"/>
              </w:rPr>
              <w:t>输出</w:t>
            </w:r>
          </w:p>
        </w:tc>
        <w:tc>
          <w:tcPr>
            <w:tcW w:w="2294" w:type="dxa"/>
          </w:tcPr>
          <w:p w14:paraId="4A93DFD4">
            <w:pPr>
              <w:bidi w:val="0"/>
              <w:rPr>
                <w:rFonts w:hint="eastAsia"/>
                <w:lang w:val="en-US" w:eastAsia="zh-CN"/>
              </w:rPr>
            </w:pPr>
            <w:r>
              <w:rPr>
                <w:rFonts w:hint="default"/>
                <w:lang w:val="en-US" w:eastAsia="zh-CN"/>
              </w:rPr>
              <w:t>1位</w:t>
            </w:r>
          </w:p>
        </w:tc>
        <w:tc>
          <w:tcPr>
            <w:tcW w:w="2678" w:type="dxa"/>
          </w:tcPr>
          <w:p w14:paraId="3534D9EB">
            <w:pPr>
              <w:bidi w:val="0"/>
              <w:rPr>
                <w:rFonts w:hint="eastAsia"/>
                <w:lang w:val="en-US" w:eastAsia="zh-CN"/>
              </w:rPr>
            </w:pPr>
            <w:r>
              <w:rPr>
                <w:rFonts w:hint="default"/>
                <w:lang w:val="en-US" w:eastAsia="zh-CN"/>
              </w:rPr>
              <w:t>次干道通行信号</w:t>
            </w:r>
          </w:p>
        </w:tc>
      </w:tr>
      <w:tr w14:paraId="4BB6C9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254E1406">
            <w:pPr>
              <w:bidi w:val="0"/>
              <w:rPr>
                <w:rFonts w:hint="eastAsia"/>
                <w:lang w:val="en-US" w:eastAsia="zh-CN"/>
              </w:rPr>
            </w:pPr>
            <w:r>
              <w:rPr>
                <w:rFonts w:hint="default"/>
                <w:lang w:val="en-US" w:eastAsia="zh-CN"/>
              </w:rPr>
              <w:t>PASS3</w:t>
            </w:r>
          </w:p>
        </w:tc>
        <w:tc>
          <w:tcPr>
            <w:tcW w:w="2294" w:type="dxa"/>
          </w:tcPr>
          <w:p w14:paraId="033B0F0A">
            <w:pPr>
              <w:bidi w:val="0"/>
              <w:rPr>
                <w:rFonts w:hint="eastAsia"/>
                <w:lang w:val="en-US" w:eastAsia="zh-CN"/>
              </w:rPr>
            </w:pPr>
            <w:r>
              <w:rPr>
                <w:rFonts w:hint="default"/>
                <w:lang w:val="en-US" w:eastAsia="zh-CN"/>
              </w:rPr>
              <w:t>输出</w:t>
            </w:r>
          </w:p>
        </w:tc>
        <w:tc>
          <w:tcPr>
            <w:tcW w:w="2294" w:type="dxa"/>
          </w:tcPr>
          <w:p w14:paraId="0A576DDE">
            <w:pPr>
              <w:bidi w:val="0"/>
              <w:rPr>
                <w:rFonts w:hint="eastAsia"/>
                <w:lang w:val="en-US" w:eastAsia="zh-CN"/>
              </w:rPr>
            </w:pPr>
            <w:r>
              <w:rPr>
                <w:rFonts w:hint="default"/>
                <w:lang w:val="en-US" w:eastAsia="zh-CN"/>
              </w:rPr>
              <w:t>1位</w:t>
            </w:r>
          </w:p>
        </w:tc>
        <w:tc>
          <w:tcPr>
            <w:tcW w:w="2678" w:type="dxa"/>
          </w:tcPr>
          <w:p w14:paraId="237D8DB0">
            <w:pPr>
              <w:bidi w:val="0"/>
              <w:rPr>
                <w:rFonts w:hint="eastAsia"/>
                <w:lang w:val="en-US" w:eastAsia="zh-CN"/>
              </w:rPr>
            </w:pPr>
            <w:r>
              <w:rPr>
                <w:rFonts w:hint="default"/>
                <w:lang w:val="en-US" w:eastAsia="zh-CN"/>
              </w:rPr>
              <w:t>紧急状况通行信号</w:t>
            </w:r>
          </w:p>
        </w:tc>
      </w:tr>
    </w:tbl>
    <w:p w14:paraId="678C32A6">
      <w:pPr>
        <w:pStyle w:val="4"/>
        <w:numPr>
          <w:ilvl w:val="0"/>
          <w:numId w:val="0"/>
        </w:numPr>
        <w:ind w:firstLine="420" w:firstLineChars="0"/>
        <w:rPr>
          <w:rFonts w:hint="eastAsia" w:ascii="宋体" w:hAnsi="宋体" w:cs="宋体"/>
          <w:sz w:val="24"/>
          <w:szCs w:val="24"/>
          <w:lang w:val="en-US" w:eastAsia="zh-CN"/>
        </w:rPr>
      </w:pPr>
    </w:p>
    <w:p w14:paraId="5D5DC8E7">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根据输出引脚表，构建真值表如下</w:t>
      </w:r>
    </w:p>
    <w:p w14:paraId="05A3E973">
      <w:pPr>
        <w:pStyle w:val="4"/>
        <w:numPr>
          <w:ilvl w:val="0"/>
          <w:numId w:val="0"/>
        </w:numPr>
        <w:ind w:firstLine="420" w:firstLineChars="0"/>
        <w:rPr>
          <w:rFonts w:hint="eastAsia" w:ascii="宋体" w:hAnsi="宋体" w:cs="宋体"/>
          <w:sz w:val="24"/>
          <w:szCs w:val="24"/>
          <w:lang w:val="en-US" w:eastAsia="zh-CN"/>
        </w:rPr>
      </w:pPr>
    </w:p>
    <w:p w14:paraId="37E4D8DD">
      <w:pPr>
        <w:pStyle w:val="4"/>
        <w:numPr>
          <w:ilvl w:val="0"/>
          <w:numId w:val="0"/>
        </w:numPr>
        <w:ind w:firstLine="420" w:firstLineChars="0"/>
        <w:rPr>
          <w:rFonts w:hint="eastAsia" w:ascii="宋体" w:hAnsi="宋体" w:cs="宋体"/>
          <w:sz w:val="24"/>
          <w:szCs w:val="24"/>
          <w:lang w:val="en-US" w:eastAsia="zh-CN"/>
        </w:rPr>
      </w:pPr>
    </w:p>
    <w:p w14:paraId="53AD8127">
      <w:pPr>
        <w:pStyle w:val="4"/>
        <w:numPr>
          <w:ilvl w:val="0"/>
          <w:numId w:val="0"/>
        </w:numPr>
        <w:ind w:firstLine="420" w:firstLineChars="0"/>
        <w:rPr>
          <w:rFonts w:hint="eastAsia" w:ascii="宋体" w:hAnsi="宋体" w:cs="宋体"/>
          <w:sz w:val="24"/>
          <w:szCs w:val="24"/>
          <w:lang w:val="en-US" w:eastAsia="zh-CN"/>
        </w:rPr>
      </w:pPr>
    </w:p>
    <w:p w14:paraId="45AB1CCD">
      <w:pPr>
        <w:pStyle w:val="4"/>
        <w:numPr>
          <w:ilvl w:val="0"/>
          <w:numId w:val="0"/>
        </w:numPr>
        <w:ind w:firstLine="420" w:firstLineChars="0"/>
        <w:rPr>
          <w:rFonts w:hint="eastAsia" w:ascii="宋体" w:hAnsi="宋体" w:cs="宋体"/>
          <w:sz w:val="24"/>
          <w:szCs w:val="24"/>
          <w:lang w:val="en-US" w:eastAsia="zh-CN"/>
        </w:rPr>
      </w:pPr>
    </w:p>
    <w:p w14:paraId="4CBBC156">
      <w:pPr>
        <w:pStyle w:val="4"/>
        <w:numPr>
          <w:ilvl w:val="0"/>
          <w:numId w:val="0"/>
        </w:numPr>
        <w:ind w:firstLine="420" w:firstLineChars="0"/>
        <w:jc w:val="center"/>
        <w:rPr>
          <w:rFonts w:hint="default" w:ascii="宋体" w:hAnsi="宋体" w:cs="宋体"/>
          <w:sz w:val="24"/>
          <w:szCs w:val="24"/>
          <w:lang w:val="en-US" w:eastAsia="zh-CN"/>
        </w:rPr>
      </w:pPr>
      <w:r>
        <w:rPr>
          <w:rFonts w:hint="eastAsia" w:ascii="黑体" w:hAnsi="黑体" w:eastAsia="黑体" w:cs="黑体"/>
          <w:lang w:val="en-US" w:eastAsia="zh-CN"/>
        </w:rPr>
        <w:t xml:space="preserve">表3-9  </w:t>
      </w:r>
      <w:r>
        <w:rPr>
          <w:rFonts w:hint="default" w:ascii="黑体" w:hAnsi="黑体" w:eastAsia="黑体" w:cs="黑体"/>
          <w:lang w:val="en-US" w:eastAsia="zh-CN"/>
        </w:rPr>
        <w:t>交通灯控制器输出函数</w:t>
      </w:r>
      <w:r>
        <w:rPr>
          <w:rFonts w:hint="eastAsia" w:ascii="黑体" w:hAnsi="黑体" w:eastAsia="黑体" w:cs="黑体"/>
          <w:lang w:val="en-US" w:eastAsia="zh-CN"/>
        </w:rPr>
        <w:t>真值</w:t>
      </w:r>
      <w:r>
        <w:rPr>
          <w:rFonts w:hint="default" w:ascii="黑体" w:hAnsi="黑体" w:eastAsia="黑体" w:cs="黑体"/>
          <w:lang w:val="en-US" w:eastAsia="zh-CN"/>
        </w:rPr>
        <w:t>表</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1"/>
        <w:gridCol w:w="612"/>
        <w:gridCol w:w="612"/>
        <w:gridCol w:w="628"/>
        <w:gridCol w:w="633"/>
        <w:gridCol w:w="633"/>
        <w:gridCol w:w="628"/>
        <w:gridCol w:w="633"/>
        <w:gridCol w:w="633"/>
        <w:gridCol w:w="888"/>
        <w:gridCol w:w="888"/>
        <w:gridCol w:w="888"/>
        <w:gridCol w:w="888"/>
      </w:tblGrid>
      <w:tr w14:paraId="38574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470B5A2A">
            <w:pPr>
              <w:bidi w:val="0"/>
              <w:rPr>
                <w:rFonts w:hint="default"/>
                <w:lang w:val="en-US" w:eastAsia="zh-CN"/>
              </w:rPr>
            </w:pPr>
            <w:r>
              <w:rPr>
                <w:rFonts w:hint="default"/>
                <w:lang w:val="en-US" w:eastAsia="zh-CN"/>
              </w:rPr>
              <w:t>y2</w:t>
            </w:r>
          </w:p>
        </w:tc>
        <w:tc>
          <w:tcPr>
            <w:tcW w:w="705" w:type="dxa"/>
          </w:tcPr>
          <w:p w14:paraId="4A71DAC6">
            <w:pPr>
              <w:bidi w:val="0"/>
              <w:rPr>
                <w:rFonts w:hint="default"/>
                <w:lang w:val="en-US" w:eastAsia="zh-CN"/>
              </w:rPr>
            </w:pPr>
            <w:r>
              <w:rPr>
                <w:rFonts w:hint="default"/>
                <w:lang w:val="en-US" w:eastAsia="zh-CN"/>
              </w:rPr>
              <w:t>y1</w:t>
            </w:r>
          </w:p>
        </w:tc>
        <w:tc>
          <w:tcPr>
            <w:tcW w:w="705" w:type="dxa"/>
          </w:tcPr>
          <w:p w14:paraId="496C52C6">
            <w:pPr>
              <w:bidi w:val="0"/>
              <w:rPr>
                <w:rFonts w:hint="default"/>
                <w:lang w:val="en-US" w:eastAsia="zh-CN"/>
              </w:rPr>
            </w:pPr>
            <w:r>
              <w:rPr>
                <w:rFonts w:hint="default"/>
                <w:lang w:val="en-US" w:eastAsia="zh-CN"/>
              </w:rPr>
              <w:t>y0</w:t>
            </w:r>
          </w:p>
        </w:tc>
        <w:tc>
          <w:tcPr>
            <w:tcW w:w="706" w:type="dxa"/>
          </w:tcPr>
          <w:p w14:paraId="101B3965">
            <w:pPr>
              <w:bidi w:val="0"/>
              <w:rPr>
                <w:rFonts w:hint="default"/>
                <w:lang w:val="en-US" w:eastAsia="zh-CN"/>
              </w:rPr>
            </w:pPr>
            <w:r>
              <w:rPr>
                <w:rFonts w:hint="default"/>
                <w:lang w:val="en-US" w:eastAsia="zh-CN"/>
              </w:rPr>
              <w:t>R1</w:t>
            </w:r>
          </w:p>
        </w:tc>
        <w:tc>
          <w:tcPr>
            <w:tcW w:w="706" w:type="dxa"/>
          </w:tcPr>
          <w:p w14:paraId="47C75ED7">
            <w:pPr>
              <w:bidi w:val="0"/>
              <w:rPr>
                <w:rFonts w:hint="default"/>
                <w:lang w:val="en-US" w:eastAsia="zh-CN"/>
              </w:rPr>
            </w:pPr>
            <w:r>
              <w:rPr>
                <w:rFonts w:hint="default"/>
                <w:lang w:val="en-US" w:eastAsia="zh-CN"/>
              </w:rPr>
              <w:t>Y1</w:t>
            </w:r>
          </w:p>
        </w:tc>
        <w:tc>
          <w:tcPr>
            <w:tcW w:w="706" w:type="dxa"/>
          </w:tcPr>
          <w:p w14:paraId="65852669">
            <w:pPr>
              <w:bidi w:val="0"/>
              <w:rPr>
                <w:rFonts w:hint="default"/>
                <w:lang w:val="en-US" w:eastAsia="zh-CN"/>
              </w:rPr>
            </w:pPr>
            <w:r>
              <w:rPr>
                <w:rFonts w:hint="default"/>
                <w:lang w:val="en-US" w:eastAsia="zh-CN"/>
              </w:rPr>
              <w:t>G1</w:t>
            </w:r>
          </w:p>
        </w:tc>
        <w:tc>
          <w:tcPr>
            <w:tcW w:w="706" w:type="dxa"/>
          </w:tcPr>
          <w:p w14:paraId="336B2270">
            <w:pPr>
              <w:bidi w:val="0"/>
              <w:rPr>
                <w:rFonts w:hint="default"/>
                <w:lang w:val="en-US" w:eastAsia="zh-CN"/>
              </w:rPr>
            </w:pPr>
            <w:r>
              <w:rPr>
                <w:rFonts w:hint="default"/>
                <w:lang w:val="en-US" w:eastAsia="zh-CN"/>
              </w:rPr>
              <w:t>R2</w:t>
            </w:r>
          </w:p>
        </w:tc>
        <w:tc>
          <w:tcPr>
            <w:tcW w:w="706" w:type="dxa"/>
          </w:tcPr>
          <w:p w14:paraId="706F02A8">
            <w:pPr>
              <w:bidi w:val="0"/>
              <w:rPr>
                <w:rFonts w:hint="default"/>
                <w:lang w:val="en-US" w:eastAsia="zh-CN"/>
              </w:rPr>
            </w:pPr>
            <w:r>
              <w:rPr>
                <w:rFonts w:hint="default"/>
                <w:lang w:val="en-US" w:eastAsia="zh-CN"/>
              </w:rPr>
              <w:t>Y2</w:t>
            </w:r>
          </w:p>
        </w:tc>
        <w:tc>
          <w:tcPr>
            <w:tcW w:w="706" w:type="dxa"/>
          </w:tcPr>
          <w:p w14:paraId="5992650E">
            <w:pPr>
              <w:bidi w:val="0"/>
              <w:rPr>
                <w:rFonts w:hint="default"/>
                <w:lang w:val="en-US" w:eastAsia="zh-CN"/>
              </w:rPr>
            </w:pPr>
            <w:r>
              <w:rPr>
                <w:rFonts w:hint="default"/>
                <w:lang w:val="en-US" w:eastAsia="zh-CN"/>
              </w:rPr>
              <w:t>G2</w:t>
            </w:r>
          </w:p>
        </w:tc>
        <w:tc>
          <w:tcPr>
            <w:tcW w:w="706" w:type="dxa"/>
          </w:tcPr>
          <w:p w14:paraId="2CCAA748">
            <w:pPr>
              <w:bidi w:val="0"/>
              <w:rPr>
                <w:rFonts w:hint="default"/>
                <w:lang w:val="en-US" w:eastAsia="zh-CN"/>
              </w:rPr>
            </w:pPr>
            <w:r>
              <w:rPr>
                <w:rFonts w:hint="default"/>
                <w:lang w:val="en-US" w:eastAsia="zh-CN"/>
              </w:rPr>
              <w:t>PASS0</w:t>
            </w:r>
          </w:p>
        </w:tc>
        <w:tc>
          <w:tcPr>
            <w:tcW w:w="706" w:type="dxa"/>
          </w:tcPr>
          <w:p w14:paraId="7FC209E6">
            <w:pPr>
              <w:bidi w:val="0"/>
              <w:rPr>
                <w:rFonts w:hint="default"/>
                <w:lang w:val="en-US" w:eastAsia="zh-CN"/>
              </w:rPr>
            </w:pPr>
            <w:r>
              <w:rPr>
                <w:rFonts w:hint="default"/>
                <w:lang w:val="en-US" w:eastAsia="zh-CN"/>
              </w:rPr>
              <w:t>PASS1</w:t>
            </w:r>
          </w:p>
        </w:tc>
        <w:tc>
          <w:tcPr>
            <w:tcW w:w="706" w:type="dxa"/>
          </w:tcPr>
          <w:p w14:paraId="37B16F89">
            <w:pPr>
              <w:bidi w:val="0"/>
              <w:rPr>
                <w:rFonts w:hint="default"/>
                <w:lang w:val="en-US" w:eastAsia="zh-CN"/>
              </w:rPr>
            </w:pPr>
            <w:r>
              <w:rPr>
                <w:rFonts w:hint="default"/>
                <w:lang w:val="en-US" w:eastAsia="zh-CN"/>
              </w:rPr>
              <w:t>PASS2</w:t>
            </w:r>
          </w:p>
        </w:tc>
        <w:tc>
          <w:tcPr>
            <w:tcW w:w="706" w:type="dxa"/>
          </w:tcPr>
          <w:p w14:paraId="0D63CADA">
            <w:pPr>
              <w:bidi w:val="0"/>
              <w:rPr>
                <w:rFonts w:hint="default"/>
                <w:lang w:val="en-US" w:eastAsia="zh-CN"/>
              </w:rPr>
            </w:pPr>
            <w:r>
              <w:rPr>
                <w:rFonts w:hint="eastAsia"/>
                <w:lang w:val="en-US" w:eastAsia="zh-CN"/>
              </w:rPr>
              <w:t>PASS</w:t>
            </w:r>
            <w:r>
              <w:rPr>
                <w:rFonts w:hint="default"/>
                <w:lang w:val="en-US" w:eastAsia="zh-CN"/>
              </w:rPr>
              <w:t>3</w:t>
            </w:r>
          </w:p>
        </w:tc>
      </w:tr>
      <w:tr w14:paraId="54DE85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13733C0D">
            <w:pPr>
              <w:bidi w:val="0"/>
              <w:rPr>
                <w:rFonts w:hint="default"/>
                <w:lang w:val="en-US" w:eastAsia="zh-CN"/>
              </w:rPr>
            </w:pPr>
            <w:r>
              <w:rPr>
                <w:rFonts w:hint="default"/>
                <w:lang w:val="en-US" w:eastAsia="zh-CN"/>
              </w:rPr>
              <w:t>0</w:t>
            </w:r>
          </w:p>
        </w:tc>
        <w:tc>
          <w:tcPr>
            <w:tcW w:w="705" w:type="dxa"/>
          </w:tcPr>
          <w:p w14:paraId="4D9A2AEB">
            <w:pPr>
              <w:bidi w:val="0"/>
              <w:rPr>
                <w:rFonts w:hint="default"/>
                <w:lang w:val="en-US" w:eastAsia="zh-CN"/>
              </w:rPr>
            </w:pPr>
            <w:r>
              <w:rPr>
                <w:rFonts w:hint="default"/>
                <w:lang w:val="en-US" w:eastAsia="zh-CN"/>
              </w:rPr>
              <w:t>0</w:t>
            </w:r>
          </w:p>
        </w:tc>
        <w:tc>
          <w:tcPr>
            <w:tcW w:w="705" w:type="dxa"/>
          </w:tcPr>
          <w:p w14:paraId="157A2A46">
            <w:pPr>
              <w:bidi w:val="0"/>
              <w:rPr>
                <w:rFonts w:hint="default"/>
                <w:lang w:val="en-US" w:eastAsia="zh-CN"/>
              </w:rPr>
            </w:pPr>
            <w:r>
              <w:rPr>
                <w:rFonts w:hint="default"/>
                <w:lang w:val="en-US" w:eastAsia="zh-CN"/>
              </w:rPr>
              <w:t>0</w:t>
            </w:r>
          </w:p>
        </w:tc>
        <w:tc>
          <w:tcPr>
            <w:tcW w:w="706" w:type="dxa"/>
          </w:tcPr>
          <w:p w14:paraId="2BED040C">
            <w:pPr>
              <w:bidi w:val="0"/>
              <w:rPr>
                <w:rFonts w:hint="default"/>
                <w:lang w:val="en-US" w:eastAsia="zh-CN"/>
              </w:rPr>
            </w:pPr>
            <w:r>
              <w:rPr>
                <w:rFonts w:hint="default"/>
                <w:lang w:val="en-US" w:eastAsia="zh-CN"/>
              </w:rPr>
              <w:t>0</w:t>
            </w:r>
          </w:p>
        </w:tc>
        <w:tc>
          <w:tcPr>
            <w:tcW w:w="706" w:type="dxa"/>
          </w:tcPr>
          <w:p w14:paraId="2E9B2EC4">
            <w:pPr>
              <w:bidi w:val="0"/>
              <w:rPr>
                <w:rFonts w:hint="default"/>
                <w:lang w:val="en-US" w:eastAsia="zh-CN"/>
              </w:rPr>
            </w:pPr>
            <w:r>
              <w:rPr>
                <w:rFonts w:hint="default"/>
                <w:lang w:val="en-US" w:eastAsia="zh-CN"/>
              </w:rPr>
              <w:t>1</w:t>
            </w:r>
          </w:p>
        </w:tc>
        <w:tc>
          <w:tcPr>
            <w:tcW w:w="706" w:type="dxa"/>
          </w:tcPr>
          <w:p w14:paraId="50DBB81B">
            <w:pPr>
              <w:bidi w:val="0"/>
              <w:rPr>
                <w:rFonts w:hint="default"/>
                <w:lang w:val="en-US" w:eastAsia="zh-CN"/>
              </w:rPr>
            </w:pPr>
            <w:r>
              <w:rPr>
                <w:rFonts w:hint="default"/>
                <w:lang w:val="en-US" w:eastAsia="zh-CN"/>
              </w:rPr>
              <w:t>0</w:t>
            </w:r>
          </w:p>
        </w:tc>
        <w:tc>
          <w:tcPr>
            <w:tcW w:w="706" w:type="dxa"/>
          </w:tcPr>
          <w:p w14:paraId="0A3DB6C5">
            <w:pPr>
              <w:bidi w:val="0"/>
              <w:rPr>
                <w:rFonts w:hint="default"/>
                <w:lang w:val="en-US" w:eastAsia="zh-CN"/>
              </w:rPr>
            </w:pPr>
            <w:r>
              <w:rPr>
                <w:rFonts w:hint="default"/>
                <w:lang w:val="en-US" w:eastAsia="zh-CN"/>
              </w:rPr>
              <w:t>0</w:t>
            </w:r>
          </w:p>
        </w:tc>
        <w:tc>
          <w:tcPr>
            <w:tcW w:w="706" w:type="dxa"/>
          </w:tcPr>
          <w:p w14:paraId="2064A278">
            <w:pPr>
              <w:bidi w:val="0"/>
              <w:rPr>
                <w:rFonts w:hint="default"/>
                <w:lang w:val="en-US" w:eastAsia="zh-CN"/>
              </w:rPr>
            </w:pPr>
            <w:r>
              <w:rPr>
                <w:rFonts w:hint="default"/>
                <w:lang w:val="en-US" w:eastAsia="zh-CN"/>
              </w:rPr>
              <w:t>1</w:t>
            </w:r>
          </w:p>
        </w:tc>
        <w:tc>
          <w:tcPr>
            <w:tcW w:w="706" w:type="dxa"/>
          </w:tcPr>
          <w:p w14:paraId="0B29857C">
            <w:pPr>
              <w:bidi w:val="0"/>
              <w:rPr>
                <w:rFonts w:hint="default"/>
                <w:lang w:val="en-US" w:eastAsia="zh-CN"/>
              </w:rPr>
            </w:pPr>
            <w:r>
              <w:rPr>
                <w:rFonts w:hint="default"/>
                <w:lang w:val="en-US" w:eastAsia="zh-CN"/>
              </w:rPr>
              <w:t>0</w:t>
            </w:r>
          </w:p>
        </w:tc>
        <w:tc>
          <w:tcPr>
            <w:tcW w:w="706" w:type="dxa"/>
          </w:tcPr>
          <w:p w14:paraId="3836E22D">
            <w:pPr>
              <w:bidi w:val="0"/>
              <w:rPr>
                <w:rFonts w:hint="default"/>
                <w:lang w:val="en-US" w:eastAsia="zh-CN"/>
              </w:rPr>
            </w:pPr>
            <w:r>
              <w:rPr>
                <w:rFonts w:hint="default"/>
                <w:lang w:val="en-US" w:eastAsia="zh-CN"/>
              </w:rPr>
              <w:t>1</w:t>
            </w:r>
          </w:p>
        </w:tc>
        <w:tc>
          <w:tcPr>
            <w:tcW w:w="706" w:type="dxa"/>
          </w:tcPr>
          <w:p w14:paraId="6EDC7CEF">
            <w:pPr>
              <w:bidi w:val="0"/>
              <w:rPr>
                <w:rFonts w:hint="default"/>
                <w:lang w:val="en-US" w:eastAsia="zh-CN"/>
              </w:rPr>
            </w:pPr>
            <w:r>
              <w:rPr>
                <w:rFonts w:hint="default"/>
                <w:lang w:val="en-US" w:eastAsia="zh-CN"/>
              </w:rPr>
              <w:t>0</w:t>
            </w:r>
          </w:p>
        </w:tc>
        <w:tc>
          <w:tcPr>
            <w:tcW w:w="706" w:type="dxa"/>
          </w:tcPr>
          <w:p w14:paraId="4021145C">
            <w:pPr>
              <w:bidi w:val="0"/>
              <w:rPr>
                <w:rFonts w:hint="default"/>
                <w:lang w:val="en-US" w:eastAsia="zh-CN"/>
              </w:rPr>
            </w:pPr>
            <w:r>
              <w:rPr>
                <w:rFonts w:hint="default"/>
                <w:lang w:val="en-US" w:eastAsia="zh-CN"/>
              </w:rPr>
              <w:t>0</w:t>
            </w:r>
          </w:p>
        </w:tc>
        <w:tc>
          <w:tcPr>
            <w:tcW w:w="706" w:type="dxa"/>
          </w:tcPr>
          <w:p w14:paraId="01AFABB3">
            <w:pPr>
              <w:bidi w:val="0"/>
              <w:rPr>
                <w:rFonts w:hint="eastAsia"/>
                <w:lang w:val="en-US" w:eastAsia="zh-CN"/>
              </w:rPr>
            </w:pPr>
            <w:r>
              <w:rPr>
                <w:rFonts w:hint="default"/>
                <w:lang w:val="en-US" w:eastAsia="zh-CN"/>
              </w:rPr>
              <w:t>0</w:t>
            </w:r>
          </w:p>
        </w:tc>
      </w:tr>
      <w:tr w14:paraId="4A229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40577F77">
            <w:pPr>
              <w:bidi w:val="0"/>
              <w:rPr>
                <w:rFonts w:hint="default"/>
                <w:lang w:val="en-US" w:eastAsia="zh-CN"/>
              </w:rPr>
            </w:pPr>
            <w:r>
              <w:rPr>
                <w:rFonts w:hint="default"/>
                <w:lang w:val="en-US" w:eastAsia="zh-CN"/>
              </w:rPr>
              <w:t>0</w:t>
            </w:r>
          </w:p>
        </w:tc>
        <w:tc>
          <w:tcPr>
            <w:tcW w:w="705" w:type="dxa"/>
          </w:tcPr>
          <w:p w14:paraId="7B2F0E17">
            <w:pPr>
              <w:bidi w:val="0"/>
              <w:rPr>
                <w:rFonts w:hint="default"/>
                <w:lang w:val="en-US" w:eastAsia="zh-CN"/>
              </w:rPr>
            </w:pPr>
            <w:r>
              <w:rPr>
                <w:rFonts w:hint="default"/>
                <w:lang w:val="en-US" w:eastAsia="zh-CN"/>
              </w:rPr>
              <w:t>0</w:t>
            </w:r>
          </w:p>
        </w:tc>
        <w:tc>
          <w:tcPr>
            <w:tcW w:w="705" w:type="dxa"/>
          </w:tcPr>
          <w:p w14:paraId="2DCF187C">
            <w:pPr>
              <w:bidi w:val="0"/>
              <w:rPr>
                <w:rFonts w:hint="default"/>
                <w:lang w:val="en-US" w:eastAsia="zh-CN"/>
              </w:rPr>
            </w:pPr>
            <w:r>
              <w:rPr>
                <w:rFonts w:hint="default"/>
                <w:lang w:val="en-US" w:eastAsia="zh-CN"/>
              </w:rPr>
              <w:t>1</w:t>
            </w:r>
          </w:p>
        </w:tc>
        <w:tc>
          <w:tcPr>
            <w:tcW w:w="706" w:type="dxa"/>
          </w:tcPr>
          <w:p w14:paraId="695548A0">
            <w:pPr>
              <w:bidi w:val="0"/>
              <w:rPr>
                <w:rFonts w:hint="default"/>
                <w:lang w:val="en-US" w:eastAsia="zh-CN"/>
              </w:rPr>
            </w:pPr>
            <w:r>
              <w:rPr>
                <w:rFonts w:hint="default"/>
                <w:lang w:val="en-US" w:eastAsia="zh-CN"/>
              </w:rPr>
              <w:t>0</w:t>
            </w:r>
          </w:p>
        </w:tc>
        <w:tc>
          <w:tcPr>
            <w:tcW w:w="706" w:type="dxa"/>
          </w:tcPr>
          <w:p w14:paraId="1EA0B72A">
            <w:pPr>
              <w:bidi w:val="0"/>
              <w:rPr>
                <w:rFonts w:hint="default"/>
                <w:lang w:val="en-US" w:eastAsia="zh-CN"/>
              </w:rPr>
            </w:pPr>
            <w:r>
              <w:rPr>
                <w:rFonts w:hint="default"/>
                <w:lang w:val="en-US" w:eastAsia="zh-CN"/>
              </w:rPr>
              <w:t>0</w:t>
            </w:r>
          </w:p>
        </w:tc>
        <w:tc>
          <w:tcPr>
            <w:tcW w:w="706" w:type="dxa"/>
          </w:tcPr>
          <w:p w14:paraId="02FC9851">
            <w:pPr>
              <w:bidi w:val="0"/>
              <w:rPr>
                <w:rFonts w:hint="default"/>
                <w:lang w:val="en-US" w:eastAsia="zh-CN"/>
              </w:rPr>
            </w:pPr>
            <w:r>
              <w:rPr>
                <w:rFonts w:hint="default"/>
                <w:lang w:val="en-US" w:eastAsia="zh-CN"/>
              </w:rPr>
              <w:t>1</w:t>
            </w:r>
          </w:p>
        </w:tc>
        <w:tc>
          <w:tcPr>
            <w:tcW w:w="706" w:type="dxa"/>
          </w:tcPr>
          <w:p w14:paraId="0051B942">
            <w:pPr>
              <w:bidi w:val="0"/>
              <w:rPr>
                <w:rFonts w:hint="default"/>
                <w:lang w:val="en-US" w:eastAsia="zh-CN"/>
              </w:rPr>
            </w:pPr>
            <w:r>
              <w:rPr>
                <w:rFonts w:hint="default"/>
                <w:lang w:val="en-US" w:eastAsia="zh-CN"/>
              </w:rPr>
              <w:t>1</w:t>
            </w:r>
          </w:p>
        </w:tc>
        <w:tc>
          <w:tcPr>
            <w:tcW w:w="706" w:type="dxa"/>
          </w:tcPr>
          <w:p w14:paraId="39349693">
            <w:pPr>
              <w:bidi w:val="0"/>
              <w:rPr>
                <w:rFonts w:hint="default"/>
                <w:lang w:val="en-US" w:eastAsia="zh-CN"/>
              </w:rPr>
            </w:pPr>
            <w:r>
              <w:rPr>
                <w:rFonts w:hint="default"/>
                <w:lang w:val="en-US" w:eastAsia="zh-CN"/>
              </w:rPr>
              <w:t>0</w:t>
            </w:r>
          </w:p>
        </w:tc>
        <w:tc>
          <w:tcPr>
            <w:tcW w:w="706" w:type="dxa"/>
          </w:tcPr>
          <w:p w14:paraId="1FF35410">
            <w:pPr>
              <w:bidi w:val="0"/>
              <w:rPr>
                <w:rFonts w:hint="default"/>
                <w:lang w:val="en-US" w:eastAsia="zh-CN"/>
              </w:rPr>
            </w:pPr>
            <w:r>
              <w:rPr>
                <w:rFonts w:hint="default"/>
                <w:lang w:val="en-US" w:eastAsia="zh-CN"/>
              </w:rPr>
              <w:t>0</w:t>
            </w:r>
          </w:p>
        </w:tc>
        <w:tc>
          <w:tcPr>
            <w:tcW w:w="706" w:type="dxa"/>
          </w:tcPr>
          <w:p w14:paraId="0A2EAA89">
            <w:pPr>
              <w:bidi w:val="0"/>
              <w:rPr>
                <w:rFonts w:hint="default"/>
                <w:lang w:val="en-US" w:eastAsia="zh-CN"/>
              </w:rPr>
            </w:pPr>
            <w:r>
              <w:rPr>
                <w:rFonts w:hint="default"/>
                <w:lang w:val="en-US" w:eastAsia="zh-CN"/>
              </w:rPr>
              <w:t>0</w:t>
            </w:r>
          </w:p>
        </w:tc>
        <w:tc>
          <w:tcPr>
            <w:tcW w:w="706" w:type="dxa"/>
          </w:tcPr>
          <w:p w14:paraId="38E00EF5">
            <w:pPr>
              <w:bidi w:val="0"/>
              <w:rPr>
                <w:rFonts w:hint="default"/>
                <w:lang w:val="en-US" w:eastAsia="zh-CN"/>
              </w:rPr>
            </w:pPr>
            <w:r>
              <w:rPr>
                <w:rFonts w:hint="default"/>
                <w:lang w:val="en-US" w:eastAsia="zh-CN"/>
              </w:rPr>
              <w:t>1</w:t>
            </w:r>
          </w:p>
        </w:tc>
        <w:tc>
          <w:tcPr>
            <w:tcW w:w="706" w:type="dxa"/>
          </w:tcPr>
          <w:p w14:paraId="156471B8">
            <w:pPr>
              <w:bidi w:val="0"/>
              <w:rPr>
                <w:rFonts w:hint="default"/>
                <w:lang w:val="en-US" w:eastAsia="zh-CN"/>
              </w:rPr>
            </w:pPr>
            <w:r>
              <w:rPr>
                <w:rFonts w:hint="default"/>
                <w:lang w:val="en-US" w:eastAsia="zh-CN"/>
              </w:rPr>
              <w:t>0</w:t>
            </w:r>
          </w:p>
        </w:tc>
        <w:tc>
          <w:tcPr>
            <w:tcW w:w="706" w:type="dxa"/>
          </w:tcPr>
          <w:p w14:paraId="2C2049DB">
            <w:pPr>
              <w:bidi w:val="0"/>
              <w:rPr>
                <w:rFonts w:hint="eastAsia"/>
                <w:lang w:val="en-US" w:eastAsia="zh-CN"/>
              </w:rPr>
            </w:pPr>
            <w:r>
              <w:rPr>
                <w:rFonts w:hint="default"/>
                <w:lang w:val="en-US" w:eastAsia="zh-CN"/>
              </w:rPr>
              <w:t>0</w:t>
            </w:r>
          </w:p>
        </w:tc>
      </w:tr>
      <w:tr w14:paraId="69FC72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6F8787D5">
            <w:pPr>
              <w:bidi w:val="0"/>
              <w:rPr>
                <w:rFonts w:hint="default"/>
                <w:lang w:val="en-US" w:eastAsia="zh-CN"/>
              </w:rPr>
            </w:pPr>
            <w:r>
              <w:rPr>
                <w:rFonts w:hint="default"/>
                <w:lang w:val="en-US" w:eastAsia="zh-CN"/>
              </w:rPr>
              <w:t>0</w:t>
            </w:r>
          </w:p>
        </w:tc>
        <w:tc>
          <w:tcPr>
            <w:tcW w:w="705" w:type="dxa"/>
          </w:tcPr>
          <w:p w14:paraId="24081BA1">
            <w:pPr>
              <w:bidi w:val="0"/>
              <w:rPr>
                <w:rFonts w:hint="default"/>
                <w:lang w:val="en-US" w:eastAsia="zh-CN"/>
              </w:rPr>
            </w:pPr>
            <w:r>
              <w:rPr>
                <w:rFonts w:hint="default"/>
                <w:lang w:val="en-US" w:eastAsia="zh-CN"/>
              </w:rPr>
              <w:t>1</w:t>
            </w:r>
          </w:p>
        </w:tc>
        <w:tc>
          <w:tcPr>
            <w:tcW w:w="705" w:type="dxa"/>
          </w:tcPr>
          <w:p w14:paraId="401606CD">
            <w:pPr>
              <w:bidi w:val="0"/>
              <w:rPr>
                <w:rFonts w:hint="default"/>
                <w:lang w:val="en-US" w:eastAsia="zh-CN"/>
              </w:rPr>
            </w:pPr>
            <w:r>
              <w:rPr>
                <w:rFonts w:hint="default"/>
                <w:lang w:val="en-US" w:eastAsia="zh-CN"/>
              </w:rPr>
              <w:t>0</w:t>
            </w:r>
          </w:p>
        </w:tc>
        <w:tc>
          <w:tcPr>
            <w:tcW w:w="706" w:type="dxa"/>
          </w:tcPr>
          <w:p w14:paraId="03E35827">
            <w:pPr>
              <w:bidi w:val="0"/>
              <w:rPr>
                <w:rFonts w:hint="default"/>
                <w:lang w:val="en-US" w:eastAsia="zh-CN"/>
              </w:rPr>
            </w:pPr>
            <w:r>
              <w:rPr>
                <w:rFonts w:hint="default"/>
                <w:lang w:val="en-US" w:eastAsia="zh-CN"/>
              </w:rPr>
              <w:t>0</w:t>
            </w:r>
          </w:p>
        </w:tc>
        <w:tc>
          <w:tcPr>
            <w:tcW w:w="706" w:type="dxa"/>
          </w:tcPr>
          <w:p w14:paraId="021237B8">
            <w:pPr>
              <w:bidi w:val="0"/>
              <w:rPr>
                <w:rFonts w:hint="default"/>
                <w:lang w:val="en-US" w:eastAsia="zh-CN"/>
              </w:rPr>
            </w:pPr>
            <w:r>
              <w:rPr>
                <w:rFonts w:hint="default"/>
                <w:lang w:val="en-US" w:eastAsia="zh-CN"/>
              </w:rPr>
              <w:t>0</w:t>
            </w:r>
          </w:p>
        </w:tc>
        <w:tc>
          <w:tcPr>
            <w:tcW w:w="706" w:type="dxa"/>
          </w:tcPr>
          <w:p w14:paraId="38EBE9D6">
            <w:pPr>
              <w:bidi w:val="0"/>
              <w:rPr>
                <w:rFonts w:hint="default"/>
                <w:lang w:val="en-US" w:eastAsia="zh-CN"/>
              </w:rPr>
            </w:pPr>
            <w:r>
              <w:rPr>
                <w:rFonts w:hint="default"/>
                <w:lang w:val="en-US" w:eastAsia="zh-CN"/>
              </w:rPr>
              <w:t>1</w:t>
            </w:r>
          </w:p>
        </w:tc>
        <w:tc>
          <w:tcPr>
            <w:tcW w:w="706" w:type="dxa"/>
          </w:tcPr>
          <w:p w14:paraId="4069B1B6">
            <w:pPr>
              <w:bidi w:val="0"/>
              <w:rPr>
                <w:rFonts w:hint="default"/>
                <w:lang w:val="en-US" w:eastAsia="zh-CN"/>
              </w:rPr>
            </w:pPr>
            <w:r>
              <w:rPr>
                <w:rFonts w:hint="default"/>
                <w:lang w:val="en-US" w:eastAsia="zh-CN"/>
              </w:rPr>
              <w:t>1</w:t>
            </w:r>
          </w:p>
        </w:tc>
        <w:tc>
          <w:tcPr>
            <w:tcW w:w="706" w:type="dxa"/>
          </w:tcPr>
          <w:p w14:paraId="13D97979">
            <w:pPr>
              <w:bidi w:val="0"/>
              <w:rPr>
                <w:rFonts w:hint="default"/>
                <w:lang w:val="en-US" w:eastAsia="zh-CN"/>
              </w:rPr>
            </w:pPr>
            <w:r>
              <w:rPr>
                <w:rFonts w:hint="default"/>
                <w:lang w:val="en-US" w:eastAsia="zh-CN"/>
              </w:rPr>
              <w:t>0</w:t>
            </w:r>
          </w:p>
        </w:tc>
        <w:tc>
          <w:tcPr>
            <w:tcW w:w="706" w:type="dxa"/>
          </w:tcPr>
          <w:p w14:paraId="1A5A32E8">
            <w:pPr>
              <w:bidi w:val="0"/>
              <w:rPr>
                <w:rFonts w:hint="default"/>
                <w:lang w:val="en-US" w:eastAsia="zh-CN"/>
              </w:rPr>
            </w:pPr>
            <w:r>
              <w:rPr>
                <w:rFonts w:hint="default"/>
                <w:lang w:val="en-US" w:eastAsia="zh-CN"/>
              </w:rPr>
              <w:t>0</w:t>
            </w:r>
          </w:p>
        </w:tc>
        <w:tc>
          <w:tcPr>
            <w:tcW w:w="706" w:type="dxa"/>
          </w:tcPr>
          <w:p w14:paraId="617A8BFD">
            <w:pPr>
              <w:bidi w:val="0"/>
              <w:rPr>
                <w:rFonts w:hint="default"/>
                <w:lang w:val="en-US" w:eastAsia="zh-CN"/>
              </w:rPr>
            </w:pPr>
            <w:r>
              <w:rPr>
                <w:rFonts w:hint="default"/>
                <w:lang w:val="en-US" w:eastAsia="zh-CN"/>
              </w:rPr>
              <w:t>0</w:t>
            </w:r>
          </w:p>
        </w:tc>
        <w:tc>
          <w:tcPr>
            <w:tcW w:w="706" w:type="dxa"/>
          </w:tcPr>
          <w:p w14:paraId="08CF9F54">
            <w:pPr>
              <w:bidi w:val="0"/>
              <w:rPr>
                <w:rFonts w:hint="default"/>
                <w:lang w:val="en-US" w:eastAsia="zh-CN"/>
              </w:rPr>
            </w:pPr>
            <w:r>
              <w:rPr>
                <w:rFonts w:hint="default"/>
                <w:lang w:val="en-US" w:eastAsia="zh-CN"/>
              </w:rPr>
              <w:t>1</w:t>
            </w:r>
          </w:p>
        </w:tc>
        <w:tc>
          <w:tcPr>
            <w:tcW w:w="706" w:type="dxa"/>
          </w:tcPr>
          <w:p w14:paraId="74D108E4">
            <w:pPr>
              <w:bidi w:val="0"/>
              <w:rPr>
                <w:rFonts w:hint="default"/>
                <w:lang w:val="en-US" w:eastAsia="zh-CN"/>
              </w:rPr>
            </w:pPr>
            <w:r>
              <w:rPr>
                <w:rFonts w:hint="default"/>
                <w:lang w:val="en-US" w:eastAsia="zh-CN"/>
              </w:rPr>
              <w:t>0</w:t>
            </w:r>
          </w:p>
        </w:tc>
        <w:tc>
          <w:tcPr>
            <w:tcW w:w="706" w:type="dxa"/>
          </w:tcPr>
          <w:p w14:paraId="3F5C4057">
            <w:pPr>
              <w:bidi w:val="0"/>
              <w:rPr>
                <w:rFonts w:hint="eastAsia"/>
                <w:lang w:val="en-US" w:eastAsia="zh-CN"/>
              </w:rPr>
            </w:pPr>
            <w:r>
              <w:rPr>
                <w:rFonts w:hint="default"/>
                <w:lang w:val="en-US" w:eastAsia="zh-CN"/>
              </w:rPr>
              <w:t>0</w:t>
            </w:r>
          </w:p>
        </w:tc>
      </w:tr>
      <w:tr w14:paraId="02575D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60B1E2E8">
            <w:pPr>
              <w:bidi w:val="0"/>
              <w:rPr>
                <w:rFonts w:hint="default"/>
                <w:lang w:val="en-US" w:eastAsia="zh-CN"/>
              </w:rPr>
            </w:pPr>
            <w:r>
              <w:rPr>
                <w:rFonts w:hint="default"/>
                <w:lang w:val="en-US" w:eastAsia="zh-CN"/>
              </w:rPr>
              <w:t>0</w:t>
            </w:r>
          </w:p>
        </w:tc>
        <w:tc>
          <w:tcPr>
            <w:tcW w:w="705" w:type="dxa"/>
          </w:tcPr>
          <w:p w14:paraId="6C750A4A">
            <w:pPr>
              <w:bidi w:val="0"/>
              <w:rPr>
                <w:rFonts w:hint="default"/>
                <w:lang w:val="en-US" w:eastAsia="zh-CN"/>
              </w:rPr>
            </w:pPr>
            <w:r>
              <w:rPr>
                <w:rFonts w:hint="default"/>
                <w:lang w:val="en-US" w:eastAsia="zh-CN"/>
              </w:rPr>
              <w:t>1</w:t>
            </w:r>
          </w:p>
        </w:tc>
        <w:tc>
          <w:tcPr>
            <w:tcW w:w="705" w:type="dxa"/>
          </w:tcPr>
          <w:p w14:paraId="4B6F4EE9">
            <w:pPr>
              <w:bidi w:val="0"/>
              <w:rPr>
                <w:rFonts w:hint="default"/>
                <w:lang w:val="en-US" w:eastAsia="zh-CN"/>
              </w:rPr>
            </w:pPr>
            <w:r>
              <w:rPr>
                <w:rFonts w:hint="default"/>
                <w:lang w:val="en-US" w:eastAsia="zh-CN"/>
              </w:rPr>
              <w:t>1</w:t>
            </w:r>
          </w:p>
        </w:tc>
        <w:tc>
          <w:tcPr>
            <w:tcW w:w="706" w:type="dxa"/>
          </w:tcPr>
          <w:p w14:paraId="2CB9828E">
            <w:pPr>
              <w:bidi w:val="0"/>
              <w:rPr>
                <w:rFonts w:hint="default"/>
                <w:lang w:val="en-US" w:eastAsia="zh-CN"/>
              </w:rPr>
            </w:pPr>
            <w:r>
              <w:rPr>
                <w:rFonts w:hint="default"/>
                <w:lang w:val="en-US" w:eastAsia="zh-CN"/>
              </w:rPr>
              <w:t>0</w:t>
            </w:r>
          </w:p>
        </w:tc>
        <w:tc>
          <w:tcPr>
            <w:tcW w:w="706" w:type="dxa"/>
          </w:tcPr>
          <w:p w14:paraId="6876F926">
            <w:pPr>
              <w:bidi w:val="0"/>
              <w:rPr>
                <w:rFonts w:hint="default"/>
                <w:lang w:val="en-US" w:eastAsia="zh-CN"/>
              </w:rPr>
            </w:pPr>
            <w:r>
              <w:rPr>
                <w:rFonts w:hint="default"/>
                <w:lang w:val="en-US" w:eastAsia="zh-CN"/>
              </w:rPr>
              <w:t>1</w:t>
            </w:r>
          </w:p>
        </w:tc>
        <w:tc>
          <w:tcPr>
            <w:tcW w:w="706" w:type="dxa"/>
          </w:tcPr>
          <w:p w14:paraId="020ABF4C">
            <w:pPr>
              <w:bidi w:val="0"/>
              <w:rPr>
                <w:rFonts w:hint="default"/>
                <w:lang w:val="en-US" w:eastAsia="zh-CN"/>
              </w:rPr>
            </w:pPr>
            <w:r>
              <w:rPr>
                <w:rFonts w:hint="default"/>
                <w:lang w:val="en-US" w:eastAsia="zh-CN"/>
              </w:rPr>
              <w:t>0</w:t>
            </w:r>
          </w:p>
        </w:tc>
        <w:tc>
          <w:tcPr>
            <w:tcW w:w="706" w:type="dxa"/>
          </w:tcPr>
          <w:p w14:paraId="457DDFDE">
            <w:pPr>
              <w:bidi w:val="0"/>
              <w:rPr>
                <w:rFonts w:hint="default"/>
                <w:lang w:val="en-US" w:eastAsia="zh-CN"/>
              </w:rPr>
            </w:pPr>
            <w:r>
              <w:rPr>
                <w:rFonts w:hint="default"/>
                <w:lang w:val="en-US" w:eastAsia="zh-CN"/>
              </w:rPr>
              <w:t>1</w:t>
            </w:r>
          </w:p>
        </w:tc>
        <w:tc>
          <w:tcPr>
            <w:tcW w:w="706" w:type="dxa"/>
          </w:tcPr>
          <w:p w14:paraId="333B1F09">
            <w:pPr>
              <w:bidi w:val="0"/>
              <w:rPr>
                <w:rFonts w:hint="default"/>
                <w:lang w:val="en-US" w:eastAsia="zh-CN"/>
              </w:rPr>
            </w:pPr>
            <w:r>
              <w:rPr>
                <w:rFonts w:hint="default"/>
                <w:lang w:val="en-US" w:eastAsia="zh-CN"/>
              </w:rPr>
              <w:t>0</w:t>
            </w:r>
          </w:p>
        </w:tc>
        <w:tc>
          <w:tcPr>
            <w:tcW w:w="706" w:type="dxa"/>
          </w:tcPr>
          <w:p w14:paraId="1791376A">
            <w:pPr>
              <w:bidi w:val="0"/>
              <w:rPr>
                <w:rFonts w:hint="default"/>
                <w:lang w:val="en-US" w:eastAsia="zh-CN"/>
              </w:rPr>
            </w:pPr>
            <w:r>
              <w:rPr>
                <w:rFonts w:hint="default"/>
                <w:lang w:val="en-US" w:eastAsia="zh-CN"/>
              </w:rPr>
              <w:t>0</w:t>
            </w:r>
          </w:p>
        </w:tc>
        <w:tc>
          <w:tcPr>
            <w:tcW w:w="706" w:type="dxa"/>
          </w:tcPr>
          <w:p w14:paraId="543C8275">
            <w:pPr>
              <w:bidi w:val="0"/>
              <w:rPr>
                <w:rFonts w:hint="default"/>
                <w:lang w:val="en-US" w:eastAsia="zh-CN"/>
              </w:rPr>
            </w:pPr>
            <w:r>
              <w:rPr>
                <w:rFonts w:hint="default"/>
                <w:lang w:val="en-US" w:eastAsia="zh-CN"/>
              </w:rPr>
              <w:t>0</w:t>
            </w:r>
          </w:p>
        </w:tc>
        <w:tc>
          <w:tcPr>
            <w:tcW w:w="706" w:type="dxa"/>
          </w:tcPr>
          <w:p w14:paraId="017DB855">
            <w:pPr>
              <w:bidi w:val="0"/>
              <w:rPr>
                <w:rFonts w:hint="default"/>
                <w:lang w:val="en-US" w:eastAsia="zh-CN"/>
              </w:rPr>
            </w:pPr>
            <w:r>
              <w:rPr>
                <w:rFonts w:hint="default"/>
                <w:lang w:val="en-US" w:eastAsia="zh-CN"/>
              </w:rPr>
              <w:t>1</w:t>
            </w:r>
          </w:p>
        </w:tc>
        <w:tc>
          <w:tcPr>
            <w:tcW w:w="706" w:type="dxa"/>
          </w:tcPr>
          <w:p w14:paraId="177BA620">
            <w:pPr>
              <w:bidi w:val="0"/>
              <w:rPr>
                <w:rFonts w:hint="default"/>
                <w:lang w:val="en-US" w:eastAsia="zh-CN"/>
              </w:rPr>
            </w:pPr>
            <w:r>
              <w:rPr>
                <w:rFonts w:hint="default"/>
                <w:lang w:val="en-US" w:eastAsia="zh-CN"/>
              </w:rPr>
              <w:t>0</w:t>
            </w:r>
          </w:p>
        </w:tc>
        <w:tc>
          <w:tcPr>
            <w:tcW w:w="706" w:type="dxa"/>
          </w:tcPr>
          <w:p w14:paraId="083FF066">
            <w:pPr>
              <w:bidi w:val="0"/>
              <w:rPr>
                <w:rFonts w:hint="eastAsia"/>
                <w:lang w:val="en-US" w:eastAsia="zh-CN"/>
              </w:rPr>
            </w:pPr>
            <w:r>
              <w:rPr>
                <w:rFonts w:hint="default"/>
                <w:lang w:val="en-US" w:eastAsia="zh-CN"/>
              </w:rPr>
              <w:t>0</w:t>
            </w:r>
          </w:p>
        </w:tc>
      </w:tr>
      <w:tr w14:paraId="1F4D3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65568548">
            <w:pPr>
              <w:bidi w:val="0"/>
              <w:rPr>
                <w:rFonts w:hint="default"/>
                <w:lang w:val="en-US" w:eastAsia="zh-CN"/>
              </w:rPr>
            </w:pPr>
            <w:r>
              <w:rPr>
                <w:rFonts w:hint="default"/>
                <w:lang w:val="en-US" w:eastAsia="zh-CN"/>
              </w:rPr>
              <w:t>1</w:t>
            </w:r>
          </w:p>
        </w:tc>
        <w:tc>
          <w:tcPr>
            <w:tcW w:w="705" w:type="dxa"/>
          </w:tcPr>
          <w:p w14:paraId="0FF6CFC6">
            <w:pPr>
              <w:bidi w:val="0"/>
              <w:rPr>
                <w:rFonts w:hint="default"/>
                <w:lang w:val="en-US" w:eastAsia="zh-CN"/>
              </w:rPr>
            </w:pPr>
            <w:r>
              <w:rPr>
                <w:rFonts w:hint="default"/>
                <w:lang w:val="en-US" w:eastAsia="zh-CN"/>
              </w:rPr>
              <w:t>0</w:t>
            </w:r>
          </w:p>
        </w:tc>
        <w:tc>
          <w:tcPr>
            <w:tcW w:w="705" w:type="dxa"/>
          </w:tcPr>
          <w:p w14:paraId="724D4AB8">
            <w:pPr>
              <w:bidi w:val="0"/>
              <w:rPr>
                <w:rFonts w:hint="default"/>
                <w:lang w:val="en-US" w:eastAsia="zh-CN"/>
              </w:rPr>
            </w:pPr>
            <w:r>
              <w:rPr>
                <w:rFonts w:hint="default"/>
                <w:lang w:val="en-US" w:eastAsia="zh-CN"/>
              </w:rPr>
              <w:t>0</w:t>
            </w:r>
          </w:p>
        </w:tc>
        <w:tc>
          <w:tcPr>
            <w:tcW w:w="706" w:type="dxa"/>
          </w:tcPr>
          <w:p w14:paraId="70D5D2AF">
            <w:pPr>
              <w:bidi w:val="0"/>
              <w:rPr>
                <w:rFonts w:hint="default"/>
                <w:lang w:val="en-US" w:eastAsia="zh-CN"/>
              </w:rPr>
            </w:pPr>
            <w:r>
              <w:rPr>
                <w:rFonts w:hint="default"/>
                <w:lang w:val="en-US" w:eastAsia="zh-CN"/>
              </w:rPr>
              <w:t>1</w:t>
            </w:r>
          </w:p>
        </w:tc>
        <w:tc>
          <w:tcPr>
            <w:tcW w:w="706" w:type="dxa"/>
          </w:tcPr>
          <w:p w14:paraId="1177F8F6">
            <w:pPr>
              <w:bidi w:val="0"/>
              <w:rPr>
                <w:rFonts w:hint="default"/>
                <w:lang w:val="en-US" w:eastAsia="zh-CN"/>
              </w:rPr>
            </w:pPr>
            <w:r>
              <w:rPr>
                <w:rFonts w:hint="default"/>
                <w:lang w:val="en-US" w:eastAsia="zh-CN"/>
              </w:rPr>
              <w:t>0</w:t>
            </w:r>
          </w:p>
        </w:tc>
        <w:tc>
          <w:tcPr>
            <w:tcW w:w="706" w:type="dxa"/>
          </w:tcPr>
          <w:p w14:paraId="62165B6F">
            <w:pPr>
              <w:bidi w:val="0"/>
              <w:rPr>
                <w:rFonts w:hint="default"/>
                <w:lang w:val="en-US" w:eastAsia="zh-CN"/>
              </w:rPr>
            </w:pPr>
            <w:r>
              <w:rPr>
                <w:rFonts w:hint="default"/>
                <w:lang w:val="en-US" w:eastAsia="zh-CN"/>
              </w:rPr>
              <w:t>0</w:t>
            </w:r>
          </w:p>
        </w:tc>
        <w:tc>
          <w:tcPr>
            <w:tcW w:w="706" w:type="dxa"/>
          </w:tcPr>
          <w:p w14:paraId="1EBB4CD5">
            <w:pPr>
              <w:bidi w:val="0"/>
              <w:rPr>
                <w:rFonts w:hint="default"/>
                <w:lang w:val="en-US" w:eastAsia="zh-CN"/>
              </w:rPr>
            </w:pPr>
            <w:r>
              <w:rPr>
                <w:rFonts w:hint="default"/>
                <w:lang w:val="en-US" w:eastAsia="zh-CN"/>
              </w:rPr>
              <w:t>0</w:t>
            </w:r>
          </w:p>
        </w:tc>
        <w:tc>
          <w:tcPr>
            <w:tcW w:w="706" w:type="dxa"/>
          </w:tcPr>
          <w:p w14:paraId="756F6ECA">
            <w:pPr>
              <w:bidi w:val="0"/>
              <w:rPr>
                <w:rFonts w:hint="default"/>
                <w:lang w:val="en-US" w:eastAsia="zh-CN"/>
              </w:rPr>
            </w:pPr>
            <w:r>
              <w:rPr>
                <w:rFonts w:hint="default"/>
                <w:lang w:val="en-US" w:eastAsia="zh-CN"/>
              </w:rPr>
              <w:t>0</w:t>
            </w:r>
          </w:p>
        </w:tc>
        <w:tc>
          <w:tcPr>
            <w:tcW w:w="706" w:type="dxa"/>
          </w:tcPr>
          <w:p w14:paraId="48E965AC">
            <w:pPr>
              <w:bidi w:val="0"/>
              <w:rPr>
                <w:rFonts w:hint="default"/>
                <w:lang w:val="en-US" w:eastAsia="zh-CN"/>
              </w:rPr>
            </w:pPr>
            <w:r>
              <w:rPr>
                <w:rFonts w:hint="default"/>
                <w:lang w:val="en-US" w:eastAsia="zh-CN"/>
              </w:rPr>
              <w:t>1</w:t>
            </w:r>
          </w:p>
        </w:tc>
        <w:tc>
          <w:tcPr>
            <w:tcW w:w="706" w:type="dxa"/>
          </w:tcPr>
          <w:p w14:paraId="47FBAC57">
            <w:pPr>
              <w:bidi w:val="0"/>
              <w:rPr>
                <w:rFonts w:hint="default"/>
                <w:lang w:val="en-US" w:eastAsia="zh-CN"/>
              </w:rPr>
            </w:pPr>
            <w:r>
              <w:rPr>
                <w:rFonts w:hint="default"/>
                <w:lang w:val="en-US" w:eastAsia="zh-CN"/>
              </w:rPr>
              <w:t>0</w:t>
            </w:r>
          </w:p>
        </w:tc>
        <w:tc>
          <w:tcPr>
            <w:tcW w:w="706" w:type="dxa"/>
          </w:tcPr>
          <w:p w14:paraId="2266699B">
            <w:pPr>
              <w:bidi w:val="0"/>
              <w:rPr>
                <w:rFonts w:hint="default"/>
                <w:lang w:val="en-US" w:eastAsia="zh-CN"/>
              </w:rPr>
            </w:pPr>
            <w:r>
              <w:rPr>
                <w:rFonts w:hint="default"/>
                <w:lang w:val="en-US" w:eastAsia="zh-CN"/>
              </w:rPr>
              <w:t>0</w:t>
            </w:r>
          </w:p>
        </w:tc>
        <w:tc>
          <w:tcPr>
            <w:tcW w:w="706" w:type="dxa"/>
          </w:tcPr>
          <w:p w14:paraId="7F871EF7">
            <w:pPr>
              <w:bidi w:val="0"/>
              <w:rPr>
                <w:rFonts w:hint="default"/>
                <w:lang w:val="en-US" w:eastAsia="zh-CN"/>
              </w:rPr>
            </w:pPr>
            <w:r>
              <w:rPr>
                <w:rFonts w:hint="default"/>
                <w:lang w:val="en-US" w:eastAsia="zh-CN"/>
              </w:rPr>
              <w:t>1</w:t>
            </w:r>
          </w:p>
        </w:tc>
        <w:tc>
          <w:tcPr>
            <w:tcW w:w="706" w:type="dxa"/>
          </w:tcPr>
          <w:p w14:paraId="7C53DA48">
            <w:pPr>
              <w:bidi w:val="0"/>
              <w:rPr>
                <w:rFonts w:hint="eastAsia"/>
                <w:lang w:val="en-US" w:eastAsia="zh-CN"/>
              </w:rPr>
            </w:pPr>
            <w:r>
              <w:rPr>
                <w:rFonts w:hint="default"/>
                <w:lang w:val="en-US" w:eastAsia="zh-CN"/>
              </w:rPr>
              <w:t>0</w:t>
            </w:r>
          </w:p>
        </w:tc>
      </w:tr>
      <w:tr w14:paraId="74FA9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3295E4CF">
            <w:pPr>
              <w:bidi w:val="0"/>
              <w:rPr>
                <w:rFonts w:hint="default"/>
                <w:lang w:val="en-US" w:eastAsia="zh-CN"/>
              </w:rPr>
            </w:pPr>
            <w:r>
              <w:rPr>
                <w:rFonts w:hint="default"/>
                <w:lang w:val="en-US" w:eastAsia="zh-CN"/>
              </w:rPr>
              <w:t>1</w:t>
            </w:r>
          </w:p>
        </w:tc>
        <w:tc>
          <w:tcPr>
            <w:tcW w:w="705" w:type="dxa"/>
          </w:tcPr>
          <w:p w14:paraId="3AB80C89">
            <w:pPr>
              <w:bidi w:val="0"/>
              <w:rPr>
                <w:rFonts w:hint="default"/>
                <w:lang w:val="en-US" w:eastAsia="zh-CN"/>
              </w:rPr>
            </w:pPr>
            <w:r>
              <w:rPr>
                <w:rFonts w:hint="default"/>
                <w:lang w:val="en-US" w:eastAsia="zh-CN"/>
              </w:rPr>
              <w:t>0</w:t>
            </w:r>
          </w:p>
        </w:tc>
        <w:tc>
          <w:tcPr>
            <w:tcW w:w="705" w:type="dxa"/>
          </w:tcPr>
          <w:p w14:paraId="5C14AD50">
            <w:pPr>
              <w:bidi w:val="0"/>
              <w:rPr>
                <w:rFonts w:hint="default"/>
                <w:lang w:val="en-US" w:eastAsia="zh-CN"/>
              </w:rPr>
            </w:pPr>
            <w:r>
              <w:rPr>
                <w:rFonts w:hint="default"/>
                <w:lang w:val="en-US" w:eastAsia="zh-CN"/>
              </w:rPr>
              <w:t>1</w:t>
            </w:r>
          </w:p>
        </w:tc>
        <w:tc>
          <w:tcPr>
            <w:tcW w:w="706" w:type="dxa"/>
          </w:tcPr>
          <w:p w14:paraId="4400A046">
            <w:pPr>
              <w:bidi w:val="0"/>
              <w:rPr>
                <w:rFonts w:hint="default"/>
                <w:lang w:val="en-US" w:eastAsia="zh-CN"/>
              </w:rPr>
            </w:pPr>
            <w:r>
              <w:rPr>
                <w:rFonts w:hint="default"/>
                <w:lang w:val="en-US" w:eastAsia="zh-CN"/>
              </w:rPr>
              <w:t>1</w:t>
            </w:r>
          </w:p>
        </w:tc>
        <w:tc>
          <w:tcPr>
            <w:tcW w:w="706" w:type="dxa"/>
          </w:tcPr>
          <w:p w14:paraId="49F727A3">
            <w:pPr>
              <w:bidi w:val="0"/>
              <w:rPr>
                <w:rFonts w:hint="default"/>
                <w:lang w:val="en-US" w:eastAsia="zh-CN"/>
              </w:rPr>
            </w:pPr>
            <w:r>
              <w:rPr>
                <w:rFonts w:hint="default"/>
                <w:lang w:val="en-US" w:eastAsia="zh-CN"/>
              </w:rPr>
              <w:t>0</w:t>
            </w:r>
          </w:p>
        </w:tc>
        <w:tc>
          <w:tcPr>
            <w:tcW w:w="706" w:type="dxa"/>
          </w:tcPr>
          <w:p w14:paraId="247B9106">
            <w:pPr>
              <w:bidi w:val="0"/>
              <w:rPr>
                <w:rFonts w:hint="default"/>
                <w:lang w:val="en-US" w:eastAsia="zh-CN"/>
              </w:rPr>
            </w:pPr>
            <w:r>
              <w:rPr>
                <w:rFonts w:hint="default"/>
                <w:lang w:val="en-US" w:eastAsia="zh-CN"/>
              </w:rPr>
              <w:t>0</w:t>
            </w:r>
          </w:p>
        </w:tc>
        <w:tc>
          <w:tcPr>
            <w:tcW w:w="706" w:type="dxa"/>
          </w:tcPr>
          <w:p w14:paraId="2DE3E536">
            <w:pPr>
              <w:bidi w:val="0"/>
              <w:rPr>
                <w:rFonts w:hint="default"/>
                <w:lang w:val="en-US" w:eastAsia="zh-CN"/>
              </w:rPr>
            </w:pPr>
            <w:r>
              <w:rPr>
                <w:rFonts w:hint="default"/>
                <w:lang w:val="en-US" w:eastAsia="zh-CN"/>
              </w:rPr>
              <w:t>0</w:t>
            </w:r>
          </w:p>
        </w:tc>
        <w:tc>
          <w:tcPr>
            <w:tcW w:w="706" w:type="dxa"/>
          </w:tcPr>
          <w:p w14:paraId="5F65203B">
            <w:pPr>
              <w:bidi w:val="0"/>
              <w:rPr>
                <w:rFonts w:hint="default"/>
                <w:lang w:val="en-US" w:eastAsia="zh-CN"/>
              </w:rPr>
            </w:pPr>
            <w:r>
              <w:rPr>
                <w:rFonts w:hint="default"/>
                <w:lang w:val="en-US" w:eastAsia="zh-CN"/>
              </w:rPr>
              <w:t>1</w:t>
            </w:r>
          </w:p>
        </w:tc>
        <w:tc>
          <w:tcPr>
            <w:tcW w:w="706" w:type="dxa"/>
          </w:tcPr>
          <w:p w14:paraId="3D4CFACD">
            <w:pPr>
              <w:bidi w:val="0"/>
              <w:rPr>
                <w:rFonts w:hint="default"/>
                <w:lang w:val="en-US" w:eastAsia="zh-CN"/>
              </w:rPr>
            </w:pPr>
            <w:r>
              <w:rPr>
                <w:rFonts w:hint="default"/>
                <w:lang w:val="en-US" w:eastAsia="zh-CN"/>
              </w:rPr>
              <w:t>0</w:t>
            </w:r>
          </w:p>
        </w:tc>
        <w:tc>
          <w:tcPr>
            <w:tcW w:w="706" w:type="dxa"/>
          </w:tcPr>
          <w:p w14:paraId="24CEE21D">
            <w:pPr>
              <w:bidi w:val="0"/>
              <w:rPr>
                <w:rFonts w:hint="default"/>
                <w:lang w:val="en-US" w:eastAsia="zh-CN"/>
              </w:rPr>
            </w:pPr>
            <w:r>
              <w:rPr>
                <w:rFonts w:hint="default"/>
                <w:lang w:val="en-US" w:eastAsia="zh-CN"/>
              </w:rPr>
              <w:t>0</w:t>
            </w:r>
          </w:p>
        </w:tc>
        <w:tc>
          <w:tcPr>
            <w:tcW w:w="706" w:type="dxa"/>
          </w:tcPr>
          <w:p w14:paraId="121A7B4A">
            <w:pPr>
              <w:bidi w:val="0"/>
              <w:rPr>
                <w:rFonts w:hint="default"/>
                <w:lang w:val="en-US" w:eastAsia="zh-CN"/>
              </w:rPr>
            </w:pPr>
            <w:r>
              <w:rPr>
                <w:rFonts w:hint="default"/>
                <w:lang w:val="en-US" w:eastAsia="zh-CN"/>
              </w:rPr>
              <w:t>0</w:t>
            </w:r>
          </w:p>
        </w:tc>
        <w:tc>
          <w:tcPr>
            <w:tcW w:w="706" w:type="dxa"/>
          </w:tcPr>
          <w:p w14:paraId="6554C516">
            <w:pPr>
              <w:bidi w:val="0"/>
              <w:rPr>
                <w:rFonts w:hint="default"/>
                <w:lang w:val="en-US" w:eastAsia="zh-CN"/>
              </w:rPr>
            </w:pPr>
            <w:r>
              <w:rPr>
                <w:rFonts w:hint="default"/>
                <w:lang w:val="en-US" w:eastAsia="zh-CN"/>
              </w:rPr>
              <w:t>1</w:t>
            </w:r>
          </w:p>
        </w:tc>
        <w:tc>
          <w:tcPr>
            <w:tcW w:w="706" w:type="dxa"/>
          </w:tcPr>
          <w:p w14:paraId="2B13992C">
            <w:pPr>
              <w:bidi w:val="0"/>
              <w:rPr>
                <w:rFonts w:hint="eastAsia"/>
                <w:lang w:val="en-US" w:eastAsia="zh-CN"/>
              </w:rPr>
            </w:pPr>
            <w:r>
              <w:rPr>
                <w:rFonts w:hint="default"/>
                <w:lang w:val="en-US" w:eastAsia="zh-CN"/>
              </w:rPr>
              <w:t>0</w:t>
            </w:r>
          </w:p>
        </w:tc>
      </w:tr>
      <w:tr w14:paraId="22E5E3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50C9E8C3">
            <w:pPr>
              <w:bidi w:val="0"/>
              <w:rPr>
                <w:rFonts w:hint="default"/>
                <w:lang w:val="en-US" w:eastAsia="zh-CN"/>
              </w:rPr>
            </w:pPr>
            <w:r>
              <w:rPr>
                <w:rFonts w:hint="default"/>
                <w:lang w:val="en-US" w:eastAsia="zh-CN"/>
              </w:rPr>
              <w:t>1</w:t>
            </w:r>
          </w:p>
        </w:tc>
        <w:tc>
          <w:tcPr>
            <w:tcW w:w="705" w:type="dxa"/>
          </w:tcPr>
          <w:p w14:paraId="330057EB">
            <w:pPr>
              <w:bidi w:val="0"/>
              <w:rPr>
                <w:rFonts w:hint="default"/>
                <w:lang w:val="en-US" w:eastAsia="zh-CN"/>
              </w:rPr>
            </w:pPr>
            <w:r>
              <w:rPr>
                <w:rFonts w:hint="default"/>
                <w:lang w:val="en-US" w:eastAsia="zh-CN"/>
              </w:rPr>
              <w:t>1</w:t>
            </w:r>
          </w:p>
        </w:tc>
        <w:tc>
          <w:tcPr>
            <w:tcW w:w="705" w:type="dxa"/>
          </w:tcPr>
          <w:p w14:paraId="16E616A0">
            <w:pPr>
              <w:bidi w:val="0"/>
              <w:rPr>
                <w:rFonts w:hint="default"/>
                <w:lang w:val="en-US" w:eastAsia="zh-CN"/>
              </w:rPr>
            </w:pPr>
            <w:r>
              <w:rPr>
                <w:rFonts w:hint="default"/>
                <w:lang w:val="en-US" w:eastAsia="zh-CN"/>
              </w:rPr>
              <w:t>0</w:t>
            </w:r>
          </w:p>
        </w:tc>
        <w:tc>
          <w:tcPr>
            <w:tcW w:w="706" w:type="dxa"/>
          </w:tcPr>
          <w:p w14:paraId="035D83C2">
            <w:pPr>
              <w:bidi w:val="0"/>
              <w:rPr>
                <w:rFonts w:hint="default"/>
                <w:lang w:val="en-US" w:eastAsia="zh-CN"/>
              </w:rPr>
            </w:pPr>
            <w:r>
              <w:rPr>
                <w:rFonts w:hint="default"/>
                <w:lang w:val="en-US" w:eastAsia="zh-CN"/>
              </w:rPr>
              <w:t>0</w:t>
            </w:r>
          </w:p>
        </w:tc>
        <w:tc>
          <w:tcPr>
            <w:tcW w:w="706" w:type="dxa"/>
          </w:tcPr>
          <w:p w14:paraId="5A99DA99">
            <w:pPr>
              <w:bidi w:val="0"/>
              <w:rPr>
                <w:rFonts w:hint="default"/>
                <w:lang w:val="en-US" w:eastAsia="zh-CN"/>
              </w:rPr>
            </w:pPr>
            <w:r>
              <w:rPr>
                <w:rFonts w:hint="default"/>
                <w:lang w:val="en-US" w:eastAsia="zh-CN"/>
              </w:rPr>
              <w:t>0</w:t>
            </w:r>
          </w:p>
        </w:tc>
        <w:tc>
          <w:tcPr>
            <w:tcW w:w="706" w:type="dxa"/>
          </w:tcPr>
          <w:p w14:paraId="28238316">
            <w:pPr>
              <w:bidi w:val="0"/>
              <w:rPr>
                <w:rFonts w:hint="default"/>
                <w:lang w:val="en-US" w:eastAsia="zh-CN"/>
              </w:rPr>
            </w:pPr>
            <w:r>
              <w:rPr>
                <w:rFonts w:hint="default"/>
                <w:lang w:val="en-US" w:eastAsia="zh-CN"/>
              </w:rPr>
              <w:t>1</w:t>
            </w:r>
          </w:p>
        </w:tc>
        <w:tc>
          <w:tcPr>
            <w:tcW w:w="706" w:type="dxa"/>
          </w:tcPr>
          <w:p w14:paraId="763A696E">
            <w:pPr>
              <w:bidi w:val="0"/>
              <w:rPr>
                <w:rFonts w:hint="default"/>
                <w:lang w:val="en-US" w:eastAsia="zh-CN"/>
              </w:rPr>
            </w:pPr>
            <w:r>
              <w:rPr>
                <w:rFonts w:hint="default"/>
                <w:lang w:val="en-US" w:eastAsia="zh-CN"/>
              </w:rPr>
              <w:t>1</w:t>
            </w:r>
          </w:p>
        </w:tc>
        <w:tc>
          <w:tcPr>
            <w:tcW w:w="706" w:type="dxa"/>
          </w:tcPr>
          <w:p w14:paraId="41035FD6">
            <w:pPr>
              <w:bidi w:val="0"/>
              <w:rPr>
                <w:rFonts w:hint="default"/>
                <w:lang w:val="en-US" w:eastAsia="zh-CN"/>
              </w:rPr>
            </w:pPr>
            <w:r>
              <w:rPr>
                <w:rFonts w:hint="default"/>
                <w:lang w:val="en-US" w:eastAsia="zh-CN"/>
              </w:rPr>
              <w:t>0</w:t>
            </w:r>
          </w:p>
        </w:tc>
        <w:tc>
          <w:tcPr>
            <w:tcW w:w="706" w:type="dxa"/>
          </w:tcPr>
          <w:p w14:paraId="08E22D17">
            <w:pPr>
              <w:bidi w:val="0"/>
              <w:rPr>
                <w:rFonts w:hint="default"/>
                <w:lang w:val="en-US" w:eastAsia="zh-CN"/>
              </w:rPr>
            </w:pPr>
            <w:r>
              <w:rPr>
                <w:rFonts w:hint="default"/>
                <w:lang w:val="en-US" w:eastAsia="zh-CN"/>
              </w:rPr>
              <w:t>0</w:t>
            </w:r>
          </w:p>
        </w:tc>
        <w:tc>
          <w:tcPr>
            <w:tcW w:w="706" w:type="dxa"/>
          </w:tcPr>
          <w:p w14:paraId="15176123">
            <w:pPr>
              <w:bidi w:val="0"/>
              <w:rPr>
                <w:rFonts w:hint="default"/>
                <w:lang w:val="en-US" w:eastAsia="zh-CN"/>
              </w:rPr>
            </w:pPr>
            <w:r>
              <w:rPr>
                <w:rFonts w:hint="default"/>
                <w:lang w:val="en-US" w:eastAsia="zh-CN"/>
              </w:rPr>
              <w:t>0</w:t>
            </w:r>
          </w:p>
        </w:tc>
        <w:tc>
          <w:tcPr>
            <w:tcW w:w="706" w:type="dxa"/>
          </w:tcPr>
          <w:p w14:paraId="508994BC">
            <w:pPr>
              <w:bidi w:val="0"/>
              <w:rPr>
                <w:rFonts w:hint="default"/>
                <w:lang w:val="en-US" w:eastAsia="zh-CN"/>
              </w:rPr>
            </w:pPr>
            <w:r>
              <w:rPr>
                <w:rFonts w:hint="default"/>
                <w:lang w:val="en-US" w:eastAsia="zh-CN"/>
              </w:rPr>
              <w:t>0</w:t>
            </w:r>
          </w:p>
        </w:tc>
        <w:tc>
          <w:tcPr>
            <w:tcW w:w="706" w:type="dxa"/>
          </w:tcPr>
          <w:p w14:paraId="524D4438">
            <w:pPr>
              <w:bidi w:val="0"/>
              <w:rPr>
                <w:rFonts w:hint="default"/>
                <w:lang w:val="en-US" w:eastAsia="zh-CN"/>
              </w:rPr>
            </w:pPr>
            <w:r>
              <w:rPr>
                <w:rFonts w:hint="default"/>
                <w:lang w:val="en-US" w:eastAsia="zh-CN"/>
              </w:rPr>
              <w:t>0</w:t>
            </w:r>
          </w:p>
        </w:tc>
        <w:tc>
          <w:tcPr>
            <w:tcW w:w="706" w:type="dxa"/>
          </w:tcPr>
          <w:p w14:paraId="2BCE0FC7">
            <w:pPr>
              <w:bidi w:val="0"/>
              <w:rPr>
                <w:rFonts w:hint="eastAsia"/>
                <w:lang w:val="en-US" w:eastAsia="zh-CN"/>
              </w:rPr>
            </w:pPr>
            <w:r>
              <w:rPr>
                <w:rFonts w:hint="default"/>
                <w:lang w:val="en-US" w:eastAsia="zh-CN"/>
              </w:rPr>
              <w:t>1</w:t>
            </w:r>
          </w:p>
        </w:tc>
      </w:tr>
      <w:tr w14:paraId="1DB92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745299DF">
            <w:pPr>
              <w:bidi w:val="0"/>
              <w:rPr>
                <w:rFonts w:hint="default"/>
                <w:lang w:val="en-US" w:eastAsia="zh-CN"/>
              </w:rPr>
            </w:pPr>
            <w:r>
              <w:rPr>
                <w:rFonts w:hint="default"/>
                <w:lang w:val="en-US" w:eastAsia="zh-CN"/>
              </w:rPr>
              <w:t>1</w:t>
            </w:r>
          </w:p>
        </w:tc>
        <w:tc>
          <w:tcPr>
            <w:tcW w:w="705" w:type="dxa"/>
          </w:tcPr>
          <w:p w14:paraId="14C68350">
            <w:pPr>
              <w:bidi w:val="0"/>
              <w:rPr>
                <w:rFonts w:hint="default"/>
                <w:lang w:val="en-US" w:eastAsia="zh-CN"/>
              </w:rPr>
            </w:pPr>
            <w:r>
              <w:rPr>
                <w:rFonts w:hint="default"/>
                <w:lang w:val="en-US" w:eastAsia="zh-CN"/>
              </w:rPr>
              <w:t>1</w:t>
            </w:r>
          </w:p>
        </w:tc>
        <w:tc>
          <w:tcPr>
            <w:tcW w:w="705" w:type="dxa"/>
          </w:tcPr>
          <w:p w14:paraId="5AB376E2">
            <w:pPr>
              <w:bidi w:val="0"/>
              <w:rPr>
                <w:rFonts w:hint="default"/>
                <w:lang w:val="en-US" w:eastAsia="zh-CN"/>
              </w:rPr>
            </w:pPr>
            <w:r>
              <w:rPr>
                <w:rFonts w:hint="default"/>
                <w:lang w:val="en-US" w:eastAsia="zh-CN"/>
              </w:rPr>
              <w:t>1</w:t>
            </w:r>
          </w:p>
        </w:tc>
        <w:tc>
          <w:tcPr>
            <w:tcW w:w="706" w:type="dxa"/>
          </w:tcPr>
          <w:p w14:paraId="48A07FE3">
            <w:pPr>
              <w:bidi w:val="0"/>
              <w:rPr>
                <w:rFonts w:hint="default"/>
                <w:lang w:val="en-US" w:eastAsia="zh-CN"/>
              </w:rPr>
            </w:pPr>
            <w:r>
              <w:rPr>
                <w:rFonts w:hint="default"/>
                <w:lang w:val="en-US" w:eastAsia="zh-CN"/>
              </w:rPr>
              <w:t>1</w:t>
            </w:r>
          </w:p>
        </w:tc>
        <w:tc>
          <w:tcPr>
            <w:tcW w:w="706" w:type="dxa"/>
          </w:tcPr>
          <w:p w14:paraId="1A650784">
            <w:pPr>
              <w:bidi w:val="0"/>
              <w:rPr>
                <w:rFonts w:hint="default"/>
                <w:lang w:val="en-US" w:eastAsia="zh-CN"/>
              </w:rPr>
            </w:pPr>
            <w:r>
              <w:rPr>
                <w:rFonts w:hint="default"/>
                <w:lang w:val="en-US" w:eastAsia="zh-CN"/>
              </w:rPr>
              <w:t>1</w:t>
            </w:r>
          </w:p>
        </w:tc>
        <w:tc>
          <w:tcPr>
            <w:tcW w:w="706" w:type="dxa"/>
          </w:tcPr>
          <w:p w14:paraId="16FEC743">
            <w:pPr>
              <w:bidi w:val="0"/>
              <w:rPr>
                <w:rFonts w:hint="default"/>
                <w:lang w:val="en-US" w:eastAsia="zh-CN"/>
              </w:rPr>
            </w:pPr>
            <w:r>
              <w:rPr>
                <w:rFonts w:hint="default"/>
                <w:lang w:val="en-US" w:eastAsia="zh-CN"/>
              </w:rPr>
              <w:t>0</w:t>
            </w:r>
          </w:p>
        </w:tc>
        <w:tc>
          <w:tcPr>
            <w:tcW w:w="706" w:type="dxa"/>
          </w:tcPr>
          <w:p w14:paraId="30B8A967">
            <w:pPr>
              <w:bidi w:val="0"/>
              <w:rPr>
                <w:rFonts w:hint="default"/>
                <w:lang w:val="en-US" w:eastAsia="zh-CN"/>
              </w:rPr>
            </w:pPr>
            <w:r>
              <w:rPr>
                <w:rFonts w:hint="default"/>
                <w:lang w:val="en-US" w:eastAsia="zh-CN"/>
              </w:rPr>
              <w:t>1</w:t>
            </w:r>
          </w:p>
        </w:tc>
        <w:tc>
          <w:tcPr>
            <w:tcW w:w="706" w:type="dxa"/>
          </w:tcPr>
          <w:p w14:paraId="7A5EAE26">
            <w:pPr>
              <w:bidi w:val="0"/>
              <w:rPr>
                <w:rFonts w:hint="default"/>
                <w:lang w:val="en-US" w:eastAsia="zh-CN"/>
              </w:rPr>
            </w:pPr>
            <w:r>
              <w:rPr>
                <w:rFonts w:hint="default"/>
                <w:lang w:val="en-US" w:eastAsia="zh-CN"/>
              </w:rPr>
              <w:t>1</w:t>
            </w:r>
          </w:p>
        </w:tc>
        <w:tc>
          <w:tcPr>
            <w:tcW w:w="706" w:type="dxa"/>
          </w:tcPr>
          <w:p w14:paraId="432F7B1B">
            <w:pPr>
              <w:bidi w:val="0"/>
              <w:rPr>
                <w:rFonts w:hint="default"/>
                <w:lang w:val="en-US" w:eastAsia="zh-CN"/>
              </w:rPr>
            </w:pPr>
            <w:r>
              <w:rPr>
                <w:rFonts w:hint="default"/>
                <w:lang w:val="en-US" w:eastAsia="zh-CN"/>
              </w:rPr>
              <w:t>0</w:t>
            </w:r>
          </w:p>
        </w:tc>
        <w:tc>
          <w:tcPr>
            <w:tcW w:w="706" w:type="dxa"/>
          </w:tcPr>
          <w:p w14:paraId="1A3165DB">
            <w:pPr>
              <w:bidi w:val="0"/>
              <w:rPr>
                <w:rFonts w:hint="default"/>
                <w:lang w:val="en-US" w:eastAsia="zh-CN"/>
              </w:rPr>
            </w:pPr>
            <w:r>
              <w:rPr>
                <w:rFonts w:hint="default"/>
                <w:lang w:val="en-US" w:eastAsia="zh-CN"/>
              </w:rPr>
              <w:t>0</w:t>
            </w:r>
          </w:p>
        </w:tc>
        <w:tc>
          <w:tcPr>
            <w:tcW w:w="706" w:type="dxa"/>
          </w:tcPr>
          <w:p w14:paraId="1BFD949F">
            <w:pPr>
              <w:bidi w:val="0"/>
              <w:rPr>
                <w:rFonts w:hint="default"/>
                <w:lang w:val="en-US" w:eastAsia="zh-CN"/>
              </w:rPr>
            </w:pPr>
            <w:r>
              <w:rPr>
                <w:rFonts w:hint="default"/>
                <w:lang w:val="en-US" w:eastAsia="zh-CN"/>
              </w:rPr>
              <w:t>0</w:t>
            </w:r>
          </w:p>
        </w:tc>
        <w:tc>
          <w:tcPr>
            <w:tcW w:w="706" w:type="dxa"/>
          </w:tcPr>
          <w:p w14:paraId="354CFAD9">
            <w:pPr>
              <w:bidi w:val="0"/>
              <w:rPr>
                <w:rFonts w:hint="default"/>
                <w:lang w:val="en-US" w:eastAsia="zh-CN"/>
              </w:rPr>
            </w:pPr>
            <w:r>
              <w:rPr>
                <w:rFonts w:hint="default"/>
                <w:lang w:val="en-US" w:eastAsia="zh-CN"/>
              </w:rPr>
              <w:t>0</w:t>
            </w:r>
          </w:p>
        </w:tc>
        <w:tc>
          <w:tcPr>
            <w:tcW w:w="706" w:type="dxa"/>
          </w:tcPr>
          <w:p w14:paraId="4CB114BA">
            <w:pPr>
              <w:bidi w:val="0"/>
              <w:rPr>
                <w:rFonts w:hint="eastAsia"/>
                <w:lang w:val="en-US" w:eastAsia="zh-CN"/>
              </w:rPr>
            </w:pPr>
            <w:r>
              <w:rPr>
                <w:rFonts w:hint="default"/>
                <w:lang w:val="en-US" w:eastAsia="zh-CN"/>
              </w:rPr>
              <w:t>1</w:t>
            </w:r>
          </w:p>
        </w:tc>
      </w:tr>
    </w:tbl>
    <w:p w14:paraId="09DC429F">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通过真值表，可得逻辑函数表达式</w:t>
      </w:r>
    </w:p>
    <w:p w14:paraId="73C525FE">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R1=y2 ~y1 + y2 y0         R2=~y2 y0 + y1</w:t>
      </w:r>
    </w:p>
    <w:p w14:paraId="3231931B">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Y1=~y2 ~y1 ~y0 + y1 y0    Y2=~y2 ~y1 ~y0 + y2 y0</w:t>
      </w:r>
    </w:p>
    <w:p w14:paraId="54C7C10F">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G1=~y2 ~y1 y0 + y1 ~y0    G2=y2 ~y1 ~y0</w:t>
      </w:r>
    </w:p>
    <w:p w14:paraId="06E28735">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PASS0=~y2 ~y1 ~y0         PASS2=y2 ~y1</w:t>
      </w:r>
    </w:p>
    <w:p w14:paraId="71E8C6A4">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PASS1=~y2 y0 + ~y2 y1     PASS3=y2 y1</w:t>
      </w:r>
    </w:p>
    <w:p w14:paraId="7940AAF5">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由此构建电路图如下：</w:t>
      </w:r>
    </w:p>
    <w:p w14:paraId="1B6B4149">
      <w:pPr>
        <w:pStyle w:val="4"/>
        <w:numPr>
          <w:ilvl w:val="0"/>
          <w:numId w:val="21"/>
        </w:numPr>
        <w:ind w:left="0" w:leftChars="0" w:firstLine="480" w:firstLineChars="200"/>
        <w:rPr>
          <w:rFonts w:hint="eastAsia"/>
        </w:rPr>
      </w:pPr>
      <w:r>
        <w:rPr>
          <w:rFonts w:hint="eastAsia"/>
        </w:rPr>
        <w:t>电路图</w:t>
      </w:r>
    </w:p>
    <w:p w14:paraId="16996C0F">
      <w:pPr>
        <w:pStyle w:val="4"/>
        <w:numPr>
          <w:ilvl w:val="0"/>
          <w:numId w:val="0"/>
        </w:numPr>
        <w:ind w:leftChars="200"/>
        <w:jc w:val="center"/>
      </w:pPr>
      <w:r>
        <w:drawing>
          <wp:inline distT="0" distB="0" distL="114300" distR="114300">
            <wp:extent cx="2213610" cy="2701925"/>
            <wp:effectExtent l="0" t="0" r="8890"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7"/>
                    <a:stretch>
                      <a:fillRect/>
                    </a:stretch>
                  </pic:blipFill>
                  <pic:spPr>
                    <a:xfrm>
                      <a:off x="0" y="0"/>
                      <a:ext cx="2213610" cy="2701925"/>
                    </a:xfrm>
                    <a:prstGeom prst="rect">
                      <a:avLst/>
                    </a:prstGeom>
                    <a:noFill/>
                    <a:ln>
                      <a:noFill/>
                    </a:ln>
                  </pic:spPr>
                </pic:pic>
              </a:graphicData>
            </a:graphic>
          </wp:inline>
        </w:drawing>
      </w:r>
    </w:p>
    <w:p w14:paraId="052D59FC">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23 交通灯输出函数电路图</w:t>
      </w:r>
    </w:p>
    <w:p w14:paraId="766F82A8">
      <w:pPr>
        <w:pStyle w:val="4"/>
        <w:numPr>
          <w:ilvl w:val="0"/>
          <w:numId w:val="21"/>
        </w:numPr>
        <w:ind w:left="0" w:leftChars="0" w:firstLine="480" w:firstLineChars="200"/>
        <w:rPr>
          <w:rFonts w:hint="eastAsia"/>
        </w:rPr>
      </w:pPr>
      <w:r>
        <w:rPr>
          <w:rFonts w:hint="eastAsia"/>
        </w:rPr>
        <w:t>测试图</w:t>
      </w:r>
    </w:p>
    <w:p w14:paraId="2A226F44">
      <w:pPr>
        <w:pStyle w:val="4"/>
        <w:numPr>
          <w:ilvl w:val="0"/>
          <w:numId w:val="0"/>
        </w:numPr>
        <w:ind w:leftChars="200"/>
        <w:jc w:val="center"/>
      </w:pPr>
      <w:r>
        <w:drawing>
          <wp:inline distT="0" distB="0" distL="114300" distR="114300">
            <wp:extent cx="4310380" cy="2653665"/>
            <wp:effectExtent l="0" t="0" r="7620" b="63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8"/>
                    <a:stretch>
                      <a:fillRect/>
                    </a:stretch>
                  </pic:blipFill>
                  <pic:spPr>
                    <a:xfrm>
                      <a:off x="0" y="0"/>
                      <a:ext cx="4310380" cy="2653665"/>
                    </a:xfrm>
                    <a:prstGeom prst="rect">
                      <a:avLst/>
                    </a:prstGeom>
                    <a:noFill/>
                    <a:ln>
                      <a:noFill/>
                    </a:ln>
                  </pic:spPr>
                </pic:pic>
              </a:graphicData>
            </a:graphic>
          </wp:inline>
        </w:drawing>
      </w:r>
    </w:p>
    <w:p w14:paraId="103C007B">
      <w:pPr>
        <w:pStyle w:val="4"/>
        <w:numPr>
          <w:ilvl w:val="0"/>
          <w:numId w:val="0"/>
        </w:num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24 交通灯输出测试电路图</w:t>
      </w:r>
    </w:p>
    <w:p w14:paraId="2BB2350B">
      <w:pPr>
        <w:pStyle w:val="4"/>
        <w:numPr>
          <w:ilvl w:val="0"/>
          <w:numId w:val="0"/>
        </w:numPr>
        <w:ind w:firstLine="420" w:firstLineChars="0"/>
        <w:jc w:val="center"/>
        <w:rPr>
          <w:rFonts w:hint="default" w:ascii="黑体" w:hAnsi="黑体" w:eastAsia="黑体" w:cs="黑体"/>
          <w:kern w:val="2"/>
          <w:sz w:val="24"/>
          <w:szCs w:val="24"/>
          <w:lang w:val="en-US" w:eastAsia="zh-CN" w:bidi="ar-SA"/>
        </w:rPr>
      </w:pPr>
    </w:p>
    <w:p w14:paraId="767C04C7">
      <w:pPr>
        <w:pStyle w:val="4"/>
        <w:numPr>
          <w:ilvl w:val="0"/>
          <w:numId w:val="0"/>
        </w:numPr>
        <w:ind w:leftChars="200"/>
        <w:jc w:val="center"/>
      </w:pPr>
      <w:r>
        <w:drawing>
          <wp:inline distT="0" distB="0" distL="114300" distR="114300">
            <wp:extent cx="5680710" cy="1734820"/>
            <wp:effectExtent l="0" t="0" r="8890" b="508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9"/>
                    <a:stretch>
                      <a:fillRect/>
                    </a:stretch>
                  </pic:blipFill>
                  <pic:spPr>
                    <a:xfrm>
                      <a:off x="0" y="0"/>
                      <a:ext cx="5680710" cy="1734820"/>
                    </a:xfrm>
                    <a:prstGeom prst="rect">
                      <a:avLst/>
                    </a:prstGeom>
                    <a:noFill/>
                    <a:ln>
                      <a:noFill/>
                    </a:ln>
                  </pic:spPr>
                </pic:pic>
              </a:graphicData>
            </a:graphic>
          </wp:inline>
        </w:drawing>
      </w:r>
    </w:p>
    <w:p w14:paraId="57C0431B">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25 交通灯输出测试结果图</w:t>
      </w:r>
    </w:p>
    <w:p w14:paraId="775D36A2">
      <w:pPr>
        <w:pStyle w:val="4"/>
        <w:numPr>
          <w:ilvl w:val="0"/>
          <w:numId w:val="0"/>
        </w:numPr>
        <w:ind w:leftChars="200"/>
        <w:jc w:val="center"/>
        <w:rPr>
          <w:rFonts w:hint="eastAsia"/>
        </w:rPr>
      </w:pPr>
    </w:p>
    <w:p w14:paraId="431DA70C">
      <w:pPr>
        <w:pStyle w:val="4"/>
        <w:numPr>
          <w:ilvl w:val="0"/>
          <w:numId w:val="21"/>
        </w:numPr>
        <w:ind w:left="0" w:leftChars="0" w:firstLine="480" w:firstLineChars="200"/>
        <w:rPr>
          <w:rFonts w:hint="eastAsia"/>
        </w:rPr>
      </w:pPr>
      <w:r>
        <w:rPr>
          <w:rFonts w:hint="eastAsia"/>
        </w:rPr>
        <w:t>测试分析</w:t>
      </w:r>
    </w:p>
    <w:p w14:paraId="5D92D355">
      <w:pPr>
        <w:pStyle w:val="4"/>
        <w:numPr>
          <w:ilvl w:val="0"/>
          <w:numId w:val="0"/>
        </w:numPr>
        <w:ind w:leftChars="200"/>
        <w:rPr>
          <w:rFonts w:hint="default" w:eastAsia="宋体"/>
          <w:lang w:val="en-US" w:eastAsia="zh-CN"/>
        </w:rPr>
      </w:pPr>
      <w:r>
        <w:rPr>
          <w:rFonts w:hint="eastAsia"/>
          <w:lang w:val="en-US" w:eastAsia="zh-CN"/>
        </w:rPr>
        <w:t>对于八种可能的输入，都得到的与理论匹配的输出，验证了程序的正确性。</w:t>
      </w:r>
    </w:p>
    <w:p w14:paraId="38709F73">
      <w:pPr>
        <w:pStyle w:val="3"/>
        <w:bidi w:val="0"/>
      </w:pPr>
      <w:bookmarkStart w:id="38" w:name="_Toc184023007"/>
      <w:r>
        <w:rPr>
          <w:rFonts w:hint="eastAsia"/>
          <w:lang w:val="en-US" w:eastAsia="zh-CN"/>
        </w:rPr>
        <w:t xml:space="preserve"> </w:t>
      </w:r>
      <w:r>
        <w:rPr>
          <w:rFonts w:hint="eastAsia"/>
        </w:rPr>
        <w:t>交通灯控制系统</w:t>
      </w:r>
      <w:bookmarkEnd w:id="38"/>
    </w:p>
    <w:bookmarkEnd w:id="20"/>
    <w:bookmarkEnd w:id="21"/>
    <w:bookmarkEnd w:id="22"/>
    <w:bookmarkEnd w:id="23"/>
    <w:bookmarkEnd w:id="24"/>
    <w:bookmarkEnd w:id="25"/>
    <w:p w14:paraId="52ED801D">
      <w:pPr>
        <w:pStyle w:val="4"/>
        <w:numPr>
          <w:ilvl w:val="0"/>
          <w:numId w:val="22"/>
        </w:numPr>
        <w:ind w:firstLine="480"/>
        <w:rPr>
          <w:rFonts w:hint="eastAsia"/>
        </w:rPr>
      </w:pPr>
      <w:r>
        <w:rPr>
          <w:rFonts w:hint="eastAsia"/>
        </w:rPr>
        <w:t>设计思路及设计过程</w:t>
      </w:r>
    </w:p>
    <w:p w14:paraId="4D7BEBF8">
      <w:pPr>
        <w:pStyle w:val="4"/>
        <w:numPr>
          <w:ilvl w:val="0"/>
          <w:numId w:val="0"/>
        </w:numPr>
        <w:ind w:firstLine="420" w:firstLineChars="0"/>
        <w:rPr>
          <w:rFonts w:hint="eastAsia"/>
          <w:lang w:val="en-US" w:eastAsia="zh-CN"/>
        </w:rPr>
      </w:pPr>
      <w:r>
        <w:rPr>
          <w:rFonts w:hint="eastAsia"/>
          <w:lang w:val="en-US" w:eastAsia="zh-CN"/>
        </w:rPr>
        <w:t>现在，我们以及完成了所有模块，子电路的设计工作，并通过测试电路验证了正确性，为了完成整个控制系统，我们需要准确处理各模块输入和输出的关系，现在，让我们再整理一遍整个系统所涉及的输入输出信号以及内部信号。</w:t>
      </w:r>
    </w:p>
    <w:p w14:paraId="7B5EC727">
      <w:pPr>
        <w:pStyle w:val="4"/>
        <w:numPr>
          <w:ilvl w:val="0"/>
          <w:numId w:val="0"/>
        </w:numPr>
        <w:ind w:firstLine="420" w:firstLineChars="0"/>
        <w:jc w:val="center"/>
        <w:rPr>
          <w:rFonts w:hint="default" w:ascii="黑体" w:hAnsi="黑体" w:eastAsia="黑体" w:cs="黑体"/>
          <w:lang w:val="en-US" w:eastAsia="zh-CN"/>
        </w:rPr>
      </w:pPr>
      <w:r>
        <w:rPr>
          <w:rFonts w:hint="eastAsia" w:ascii="黑体" w:hAnsi="黑体" w:eastAsia="黑体" w:cs="黑体"/>
          <w:lang w:val="en-US" w:eastAsia="zh-CN"/>
        </w:rPr>
        <w:t xml:space="preserve">表3-10  </w:t>
      </w:r>
      <w:r>
        <w:rPr>
          <w:rFonts w:hint="default" w:ascii="黑体" w:hAnsi="黑体" w:eastAsia="黑体" w:cs="黑体"/>
          <w:lang w:val="en-US" w:eastAsia="zh-CN"/>
        </w:rPr>
        <w:t>交通灯控制器的输入及输出信号</w:t>
      </w:r>
    </w:p>
    <w:tbl>
      <w:tblPr>
        <w:tblStyle w:val="42"/>
        <w:tblW w:w="9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3"/>
        <w:gridCol w:w="2294"/>
        <w:gridCol w:w="2294"/>
        <w:gridCol w:w="2294"/>
        <w:gridCol w:w="185"/>
      </w:tblGrid>
      <w:tr w14:paraId="68F10E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85" w:type="dxa"/>
        </w:trPr>
        <w:tc>
          <w:tcPr>
            <w:tcW w:w="2293" w:type="dxa"/>
          </w:tcPr>
          <w:p w14:paraId="723F9D48">
            <w:pPr>
              <w:pStyle w:val="4"/>
              <w:numPr>
                <w:ilvl w:val="0"/>
                <w:numId w:val="0"/>
              </w:numPr>
              <w:ind w:left="0" w:leftChars="0" w:firstLine="420" w:firstLineChars="0"/>
              <w:rPr>
                <w:rFonts w:hint="default"/>
                <w:vertAlign w:val="baseline"/>
                <w:lang w:val="en-US" w:eastAsia="zh-CN"/>
              </w:rPr>
            </w:pPr>
            <w:r>
              <w:rPr>
                <w:rFonts w:hint="default"/>
                <w:lang w:val="en-US" w:eastAsia="zh-CN"/>
              </w:rPr>
              <w:t>信号</w:t>
            </w:r>
          </w:p>
        </w:tc>
        <w:tc>
          <w:tcPr>
            <w:tcW w:w="2294" w:type="dxa"/>
          </w:tcPr>
          <w:p w14:paraId="7EE3FA45">
            <w:pPr>
              <w:pStyle w:val="4"/>
              <w:numPr>
                <w:ilvl w:val="0"/>
                <w:numId w:val="0"/>
              </w:numPr>
              <w:ind w:left="0" w:leftChars="0" w:firstLine="420" w:firstLineChars="0"/>
              <w:rPr>
                <w:rFonts w:hint="default"/>
                <w:vertAlign w:val="baseline"/>
                <w:lang w:val="en-US" w:eastAsia="zh-CN"/>
              </w:rPr>
            </w:pPr>
            <w:r>
              <w:rPr>
                <w:rFonts w:hint="default"/>
                <w:lang w:val="en-US" w:eastAsia="zh-CN"/>
              </w:rPr>
              <w:t>输入/输出</w:t>
            </w:r>
          </w:p>
        </w:tc>
        <w:tc>
          <w:tcPr>
            <w:tcW w:w="2294" w:type="dxa"/>
          </w:tcPr>
          <w:p w14:paraId="2013A322">
            <w:pPr>
              <w:pStyle w:val="4"/>
              <w:numPr>
                <w:ilvl w:val="0"/>
                <w:numId w:val="0"/>
              </w:numPr>
              <w:ind w:left="0" w:leftChars="0" w:firstLine="420" w:firstLineChars="0"/>
              <w:rPr>
                <w:rFonts w:hint="default"/>
                <w:vertAlign w:val="baseline"/>
                <w:lang w:val="en-US" w:eastAsia="zh-CN"/>
              </w:rPr>
            </w:pPr>
            <w:r>
              <w:rPr>
                <w:rFonts w:hint="default"/>
                <w:lang w:val="en-US" w:eastAsia="zh-CN"/>
              </w:rPr>
              <w:t>位宽</w:t>
            </w:r>
          </w:p>
        </w:tc>
        <w:tc>
          <w:tcPr>
            <w:tcW w:w="2294" w:type="dxa"/>
          </w:tcPr>
          <w:p w14:paraId="0CE7D865">
            <w:pPr>
              <w:pStyle w:val="4"/>
              <w:numPr>
                <w:ilvl w:val="0"/>
                <w:numId w:val="0"/>
              </w:numPr>
              <w:ind w:left="0" w:leftChars="0" w:firstLine="420" w:firstLineChars="0"/>
              <w:rPr>
                <w:rFonts w:hint="default"/>
                <w:vertAlign w:val="baseline"/>
                <w:lang w:val="en-US" w:eastAsia="zh-CN"/>
              </w:rPr>
            </w:pPr>
            <w:r>
              <w:rPr>
                <w:rFonts w:hint="default"/>
                <w:lang w:val="en-US" w:eastAsia="zh-CN"/>
              </w:rPr>
              <w:t>说明</w:t>
            </w:r>
          </w:p>
        </w:tc>
      </w:tr>
      <w:tr w14:paraId="1366C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2B5DD7AA">
            <w:pPr>
              <w:bidi w:val="0"/>
              <w:rPr>
                <w:rFonts w:hint="default"/>
                <w:lang w:val="en-US" w:eastAsia="zh-CN"/>
              </w:rPr>
            </w:pPr>
            <w:r>
              <w:rPr>
                <w:rFonts w:hint="default"/>
                <w:lang w:val="en-US" w:eastAsia="zh-CN"/>
              </w:rPr>
              <w:t>H</w:t>
            </w:r>
          </w:p>
        </w:tc>
        <w:tc>
          <w:tcPr>
            <w:tcW w:w="2294" w:type="dxa"/>
          </w:tcPr>
          <w:p w14:paraId="036AD591">
            <w:pPr>
              <w:bidi w:val="0"/>
              <w:rPr>
                <w:rFonts w:hint="default"/>
                <w:lang w:val="en-US" w:eastAsia="zh-CN"/>
              </w:rPr>
            </w:pPr>
            <w:r>
              <w:rPr>
                <w:rFonts w:hint="default"/>
                <w:lang w:val="en-US" w:eastAsia="zh-CN"/>
              </w:rPr>
              <w:t>输入</w:t>
            </w:r>
          </w:p>
        </w:tc>
        <w:tc>
          <w:tcPr>
            <w:tcW w:w="2294" w:type="dxa"/>
          </w:tcPr>
          <w:p w14:paraId="7D45719D">
            <w:pPr>
              <w:bidi w:val="0"/>
              <w:rPr>
                <w:rFonts w:hint="default"/>
                <w:lang w:val="en-US" w:eastAsia="zh-CN"/>
              </w:rPr>
            </w:pPr>
            <w:r>
              <w:rPr>
                <w:rFonts w:hint="default"/>
                <w:lang w:val="en-US" w:eastAsia="zh-CN"/>
              </w:rPr>
              <w:t>1 位</w:t>
            </w:r>
          </w:p>
        </w:tc>
        <w:tc>
          <w:tcPr>
            <w:tcW w:w="2479" w:type="dxa"/>
            <w:gridSpan w:val="2"/>
          </w:tcPr>
          <w:p w14:paraId="7BA94A40">
            <w:pPr>
              <w:bidi w:val="0"/>
              <w:rPr>
                <w:rFonts w:hint="default"/>
                <w:lang w:val="en-US" w:eastAsia="zh-CN"/>
              </w:rPr>
            </w:pPr>
            <w:r>
              <w:rPr>
                <w:rFonts w:hint="default"/>
                <w:lang w:val="en-US" w:eastAsia="zh-CN"/>
              </w:rPr>
              <w:t>高峰期信号</w:t>
            </w:r>
          </w:p>
        </w:tc>
      </w:tr>
      <w:tr w14:paraId="45167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46DBCA03">
            <w:pPr>
              <w:bidi w:val="0"/>
              <w:rPr>
                <w:rFonts w:hint="default"/>
                <w:lang w:val="en-US" w:eastAsia="zh-CN"/>
              </w:rPr>
            </w:pPr>
            <w:r>
              <w:rPr>
                <w:rFonts w:hint="default"/>
                <w:lang w:val="en-US" w:eastAsia="zh-CN"/>
              </w:rPr>
              <w:t>MR</w:t>
            </w:r>
          </w:p>
        </w:tc>
        <w:tc>
          <w:tcPr>
            <w:tcW w:w="2294" w:type="dxa"/>
          </w:tcPr>
          <w:p w14:paraId="4CEE9B80">
            <w:pPr>
              <w:bidi w:val="0"/>
              <w:rPr>
                <w:rFonts w:hint="default"/>
                <w:lang w:val="en-US" w:eastAsia="zh-CN"/>
              </w:rPr>
            </w:pPr>
            <w:r>
              <w:rPr>
                <w:rFonts w:hint="default"/>
                <w:lang w:val="en-US" w:eastAsia="zh-CN"/>
              </w:rPr>
              <w:t>输入</w:t>
            </w:r>
          </w:p>
        </w:tc>
        <w:tc>
          <w:tcPr>
            <w:tcW w:w="2294" w:type="dxa"/>
          </w:tcPr>
          <w:p w14:paraId="378D37A0">
            <w:pPr>
              <w:bidi w:val="0"/>
              <w:rPr>
                <w:rFonts w:hint="default"/>
                <w:lang w:val="en-US" w:eastAsia="zh-CN"/>
              </w:rPr>
            </w:pPr>
            <w:r>
              <w:rPr>
                <w:rFonts w:hint="default"/>
                <w:lang w:val="en-US" w:eastAsia="zh-CN"/>
              </w:rPr>
              <w:t>1 位</w:t>
            </w:r>
          </w:p>
        </w:tc>
        <w:tc>
          <w:tcPr>
            <w:tcW w:w="2479" w:type="dxa"/>
            <w:gridSpan w:val="2"/>
          </w:tcPr>
          <w:p w14:paraId="75089034">
            <w:pPr>
              <w:bidi w:val="0"/>
              <w:rPr>
                <w:rFonts w:hint="default"/>
                <w:lang w:val="en-US" w:eastAsia="zh-CN"/>
              </w:rPr>
            </w:pPr>
            <w:r>
              <w:rPr>
                <w:rFonts w:hint="default"/>
                <w:lang w:val="en-US" w:eastAsia="zh-CN"/>
              </w:rPr>
              <w:t>主干道通行请求信号</w:t>
            </w:r>
          </w:p>
        </w:tc>
      </w:tr>
      <w:tr w14:paraId="19E078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39EC545C">
            <w:pPr>
              <w:bidi w:val="0"/>
              <w:rPr>
                <w:rFonts w:hint="default"/>
                <w:lang w:val="en-US" w:eastAsia="zh-CN"/>
              </w:rPr>
            </w:pPr>
            <w:r>
              <w:rPr>
                <w:rFonts w:hint="default"/>
                <w:lang w:val="en-US" w:eastAsia="zh-CN"/>
              </w:rPr>
              <w:t>SR</w:t>
            </w:r>
          </w:p>
        </w:tc>
        <w:tc>
          <w:tcPr>
            <w:tcW w:w="2294" w:type="dxa"/>
          </w:tcPr>
          <w:p w14:paraId="2BE960AA">
            <w:pPr>
              <w:bidi w:val="0"/>
              <w:rPr>
                <w:rFonts w:hint="default"/>
                <w:lang w:val="en-US" w:eastAsia="zh-CN"/>
              </w:rPr>
            </w:pPr>
            <w:r>
              <w:rPr>
                <w:rFonts w:hint="default"/>
                <w:lang w:val="en-US" w:eastAsia="zh-CN"/>
              </w:rPr>
              <w:t>输入</w:t>
            </w:r>
          </w:p>
        </w:tc>
        <w:tc>
          <w:tcPr>
            <w:tcW w:w="2294" w:type="dxa"/>
          </w:tcPr>
          <w:p w14:paraId="3A42C114">
            <w:pPr>
              <w:bidi w:val="0"/>
              <w:rPr>
                <w:rFonts w:hint="default"/>
                <w:lang w:val="en-US" w:eastAsia="zh-CN"/>
              </w:rPr>
            </w:pPr>
            <w:r>
              <w:rPr>
                <w:rFonts w:hint="default"/>
                <w:lang w:val="en-US" w:eastAsia="zh-CN"/>
              </w:rPr>
              <w:t>1 位</w:t>
            </w:r>
          </w:p>
        </w:tc>
        <w:tc>
          <w:tcPr>
            <w:tcW w:w="2479" w:type="dxa"/>
            <w:gridSpan w:val="2"/>
          </w:tcPr>
          <w:p w14:paraId="6A01E5BD">
            <w:pPr>
              <w:bidi w:val="0"/>
              <w:rPr>
                <w:rFonts w:hint="default"/>
                <w:lang w:val="en-US" w:eastAsia="zh-CN"/>
              </w:rPr>
            </w:pPr>
            <w:r>
              <w:rPr>
                <w:rFonts w:hint="default"/>
                <w:lang w:val="en-US" w:eastAsia="zh-CN"/>
              </w:rPr>
              <w:t>次干道通行请求信号</w:t>
            </w:r>
          </w:p>
        </w:tc>
      </w:tr>
      <w:tr w14:paraId="3A6736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76E32DE8">
            <w:pPr>
              <w:bidi w:val="0"/>
              <w:rPr>
                <w:rFonts w:hint="default"/>
                <w:lang w:val="en-US" w:eastAsia="zh-CN"/>
              </w:rPr>
            </w:pPr>
            <w:r>
              <w:rPr>
                <w:rFonts w:hint="default"/>
                <w:lang w:val="en-US" w:eastAsia="zh-CN"/>
              </w:rPr>
              <w:t>Online</w:t>
            </w:r>
          </w:p>
        </w:tc>
        <w:tc>
          <w:tcPr>
            <w:tcW w:w="2294" w:type="dxa"/>
          </w:tcPr>
          <w:p w14:paraId="73BAA65A">
            <w:pPr>
              <w:bidi w:val="0"/>
              <w:rPr>
                <w:rFonts w:hint="default"/>
                <w:lang w:val="en-US" w:eastAsia="zh-CN"/>
              </w:rPr>
            </w:pPr>
            <w:r>
              <w:rPr>
                <w:rFonts w:hint="default"/>
                <w:lang w:val="en-US" w:eastAsia="zh-CN"/>
              </w:rPr>
              <w:t>输入</w:t>
            </w:r>
          </w:p>
        </w:tc>
        <w:tc>
          <w:tcPr>
            <w:tcW w:w="2294" w:type="dxa"/>
          </w:tcPr>
          <w:p w14:paraId="10E2735C">
            <w:pPr>
              <w:bidi w:val="0"/>
              <w:rPr>
                <w:rFonts w:hint="default"/>
                <w:lang w:val="en-US" w:eastAsia="zh-CN"/>
              </w:rPr>
            </w:pPr>
            <w:r>
              <w:rPr>
                <w:rFonts w:hint="default"/>
                <w:lang w:val="en-US" w:eastAsia="zh-CN"/>
              </w:rPr>
              <w:t>1 位</w:t>
            </w:r>
          </w:p>
        </w:tc>
        <w:tc>
          <w:tcPr>
            <w:tcW w:w="2479" w:type="dxa"/>
            <w:gridSpan w:val="2"/>
          </w:tcPr>
          <w:p w14:paraId="5042C9C5">
            <w:pPr>
              <w:bidi w:val="0"/>
              <w:rPr>
                <w:rFonts w:hint="default"/>
                <w:lang w:val="en-US" w:eastAsia="zh-CN"/>
              </w:rPr>
            </w:pPr>
            <w:r>
              <w:rPr>
                <w:rFonts w:hint="default"/>
                <w:lang w:val="en-US" w:eastAsia="zh-CN"/>
              </w:rPr>
              <w:t>紧急状况</w:t>
            </w:r>
          </w:p>
        </w:tc>
      </w:tr>
      <w:tr w14:paraId="4B59FC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2D14F0D4">
            <w:pPr>
              <w:bidi w:val="0"/>
              <w:rPr>
                <w:rFonts w:hint="default"/>
                <w:lang w:val="en-US" w:eastAsia="zh-CN"/>
              </w:rPr>
            </w:pPr>
            <w:r>
              <w:rPr>
                <w:rFonts w:hint="default"/>
                <w:lang w:val="en-US" w:eastAsia="zh-CN"/>
              </w:rPr>
              <w:t>R1</w:t>
            </w:r>
          </w:p>
        </w:tc>
        <w:tc>
          <w:tcPr>
            <w:tcW w:w="2294" w:type="dxa"/>
          </w:tcPr>
          <w:p w14:paraId="66C5F3C8">
            <w:pPr>
              <w:bidi w:val="0"/>
              <w:rPr>
                <w:rFonts w:hint="default"/>
                <w:lang w:val="en-US" w:eastAsia="zh-CN"/>
              </w:rPr>
            </w:pPr>
            <w:r>
              <w:rPr>
                <w:rFonts w:hint="default"/>
                <w:lang w:val="en-US" w:eastAsia="zh-CN"/>
              </w:rPr>
              <w:t>输出</w:t>
            </w:r>
          </w:p>
        </w:tc>
        <w:tc>
          <w:tcPr>
            <w:tcW w:w="2294" w:type="dxa"/>
          </w:tcPr>
          <w:p w14:paraId="71F0A0A9">
            <w:pPr>
              <w:bidi w:val="0"/>
              <w:rPr>
                <w:rFonts w:hint="default"/>
                <w:lang w:val="en-US" w:eastAsia="zh-CN"/>
              </w:rPr>
            </w:pPr>
            <w:r>
              <w:rPr>
                <w:rFonts w:hint="default"/>
                <w:lang w:val="en-US" w:eastAsia="zh-CN"/>
              </w:rPr>
              <w:t>1 位</w:t>
            </w:r>
          </w:p>
        </w:tc>
        <w:tc>
          <w:tcPr>
            <w:tcW w:w="2479" w:type="dxa"/>
            <w:gridSpan w:val="2"/>
          </w:tcPr>
          <w:p w14:paraId="3DC8F229">
            <w:pPr>
              <w:bidi w:val="0"/>
              <w:rPr>
                <w:rFonts w:hint="default"/>
                <w:lang w:val="en-US" w:eastAsia="zh-CN"/>
              </w:rPr>
            </w:pPr>
            <w:r>
              <w:rPr>
                <w:rFonts w:hint="default"/>
                <w:lang w:val="en-US" w:eastAsia="zh-CN"/>
              </w:rPr>
              <w:t>主道红灯控制信号</w:t>
            </w:r>
          </w:p>
        </w:tc>
      </w:tr>
      <w:tr w14:paraId="691CF3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40BAB133">
            <w:pPr>
              <w:bidi w:val="0"/>
              <w:rPr>
                <w:rFonts w:hint="default"/>
                <w:lang w:val="en-US" w:eastAsia="zh-CN"/>
              </w:rPr>
            </w:pPr>
            <w:r>
              <w:rPr>
                <w:rFonts w:hint="default"/>
                <w:lang w:val="en-US" w:eastAsia="zh-CN"/>
              </w:rPr>
              <w:t>Y1</w:t>
            </w:r>
          </w:p>
        </w:tc>
        <w:tc>
          <w:tcPr>
            <w:tcW w:w="2294" w:type="dxa"/>
          </w:tcPr>
          <w:p w14:paraId="4E54B8D3">
            <w:pPr>
              <w:bidi w:val="0"/>
              <w:rPr>
                <w:rFonts w:hint="default"/>
                <w:lang w:val="en-US" w:eastAsia="zh-CN"/>
              </w:rPr>
            </w:pPr>
            <w:r>
              <w:rPr>
                <w:rFonts w:hint="default"/>
                <w:lang w:val="en-US" w:eastAsia="zh-CN"/>
              </w:rPr>
              <w:t>输出</w:t>
            </w:r>
          </w:p>
        </w:tc>
        <w:tc>
          <w:tcPr>
            <w:tcW w:w="2294" w:type="dxa"/>
          </w:tcPr>
          <w:p w14:paraId="63113FFB">
            <w:pPr>
              <w:bidi w:val="0"/>
              <w:rPr>
                <w:rFonts w:hint="default"/>
                <w:lang w:val="en-US" w:eastAsia="zh-CN"/>
              </w:rPr>
            </w:pPr>
            <w:r>
              <w:rPr>
                <w:rFonts w:hint="default"/>
                <w:lang w:val="en-US" w:eastAsia="zh-CN"/>
              </w:rPr>
              <w:t>1 位</w:t>
            </w:r>
          </w:p>
        </w:tc>
        <w:tc>
          <w:tcPr>
            <w:tcW w:w="2479" w:type="dxa"/>
            <w:gridSpan w:val="2"/>
          </w:tcPr>
          <w:p w14:paraId="73CAFEE5">
            <w:pPr>
              <w:bidi w:val="0"/>
              <w:rPr>
                <w:rFonts w:hint="default"/>
                <w:lang w:val="en-US" w:eastAsia="zh-CN"/>
              </w:rPr>
            </w:pPr>
            <w:r>
              <w:rPr>
                <w:rFonts w:hint="default"/>
                <w:lang w:val="en-US" w:eastAsia="zh-CN"/>
              </w:rPr>
              <w:t>主道黄灯控制信号</w:t>
            </w:r>
          </w:p>
        </w:tc>
      </w:tr>
      <w:tr w14:paraId="07555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098A0A3C">
            <w:pPr>
              <w:bidi w:val="0"/>
              <w:rPr>
                <w:rFonts w:hint="default"/>
                <w:lang w:val="en-US" w:eastAsia="zh-CN"/>
              </w:rPr>
            </w:pPr>
            <w:r>
              <w:rPr>
                <w:rFonts w:hint="default"/>
                <w:lang w:val="en-US" w:eastAsia="zh-CN"/>
              </w:rPr>
              <w:t>G1</w:t>
            </w:r>
          </w:p>
        </w:tc>
        <w:tc>
          <w:tcPr>
            <w:tcW w:w="2294" w:type="dxa"/>
          </w:tcPr>
          <w:p w14:paraId="3FC21BF3">
            <w:pPr>
              <w:bidi w:val="0"/>
              <w:rPr>
                <w:rFonts w:hint="default"/>
                <w:lang w:val="en-US" w:eastAsia="zh-CN"/>
              </w:rPr>
            </w:pPr>
            <w:r>
              <w:rPr>
                <w:rFonts w:hint="default"/>
                <w:lang w:val="en-US" w:eastAsia="zh-CN"/>
              </w:rPr>
              <w:t>输出</w:t>
            </w:r>
          </w:p>
        </w:tc>
        <w:tc>
          <w:tcPr>
            <w:tcW w:w="2294" w:type="dxa"/>
          </w:tcPr>
          <w:p w14:paraId="53FFD2F4">
            <w:pPr>
              <w:bidi w:val="0"/>
              <w:rPr>
                <w:rFonts w:hint="default"/>
                <w:lang w:val="en-US" w:eastAsia="zh-CN"/>
              </w:rPr>
            </w:pPr>
            <w:r>
              <w:rPr>
                <w:rFonts w:hint="default"/>
                <w:lang w:val="en-US" w:eastAsia="zh-CN"/>
              </w:rPr>
              <w:t>1 位</w:t>
            </w:r>
          </w:p>
        </w:tc>
        <w:tc>
          <w:tcPr>
            <w:tcW w:w="2479" w:type="dxa"/>
            <w:gridSpan w:val="2"/>
          </w:tcPr>
          <w:p w14:paraId="03F1EBB3">
            <w:pPr>
              <w:bidi w:val="0"/>
              <w:rPr>
                <w:rFonts w:hint="default"/>
                <w:lang w:val="en-US" w:eastAsia="zh-CN"/>
              </w:rPr>
            </w:pPr>
            <w:r>
              <w:rPr>
                <w:rFonts w:hint="default"/>
                <w:lang w:val="en-US" w:eastAsia="zh-CN"/>
              </w:rPr>
              <w:t>主道绿灯控制信号</w:t>
            </w:r>
          </w:p>
        </w:tc>
      </w:tr>
      <w:tr w14:paraId="69009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3C6CC4FE">
            <w:pPr>
              <w:bidi w:val="0"/>
              <w:rPr>
                <w:rFonts w:hint="default"/>
                <w:lang w:val="en-US" w:eastAsia="zh-CN"/>
              </w:rPr>
            </w:pPr>
            <w:r>
              <w:rPr>
                <w:rFonts w:hint="default"/>
                <w:lang w:val="en-US" w:eastAsia="zh-CN"/>
              </w:rPr>
              <w:t>R2</w:t>
            </w:r>
          </w:p>
        </w:tc>
        <w:tc>
          <w:tcPr>
            <w:tcW w:w="2294" w:type="dxa"/>
          </w:tcPr>
          <w:p w14:paraId="2902F009">
            <w:pPr>
              <w:bidi w:val="0"/>
              <w:rPr>
                <w:rFonts w:hint="default"/>
                <w:lang w:val="en-US" w:eastAsia="zh-CN"/>
              </w:rPr>
            </w:pPr>
            <w:r>
              <w:rPr>
                <w:rFonts w:hint="default"/>
                <w:lang w:val="en-US" w:eastAsia="zh-CN"/>
              </w:rPr>
              <w:t>输出</w:t>
            </w:r>
          </w:p>
        </w:tc>
        <w:tc>
          <w:tcPr>
            <w:tcW w:w="2294" w:type="dxa"/>
          </w:tcPr>
          <w:p w14:paraId="2B263935">
            <w:pPr>
              <w:bidi w:val="0"/>
              <w:rPr>
                <w:rFonts w:hint="default"/>
                <w:lang w:val="en-US" w:eastAsia="zh-CN"/>
              </w:rPr>
            </w:pPr>
            <w:r>
              <w:rPr>
                <w:rFonts w:hint="default"/>
                <w:lang w:val="en-US" w:eastAsia="zh-CN"/>
              </w:rPr>
              <w:t>1 位</w:t>
            </w:r>
          </w:p>
        </w:tc>
        <w:tc>
          <w:tcPr>
            <w:tcW w:w="2479" w:type="dxa"/>
            <w:gridSpan w:val="2"/>
          </w:tcPr>
          <w:p w14:paraId="1EBC525D">
            <w:pPr>
              <w:bidi w:val="0"/>
              <w:rPr>
                <w:rFonts w:hint="default"/>
                <w:lang w:val="en-US" w:eastAsia="zh-CN"/>
              </w:rPr>
            </w:pPr>
            <w:r>
              <w:rPr>
                <w:rFonts w:hint="default"/>
                <w:lang w:val="en-US" w:eastAsia="zh-CN"/>
              </w:rPr>
              <w:t>次干道红灯控制信号</w:t>
            </w:r>
          </w:p>
        </w:tc>
      </w:tr>
      <w:tr w14:paraId="3BE3A6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13A8F03F">
            <w:pPr>
              <w:bidi w:val="0"/>
              <w:rPr>
                <w:rFonts w:hint="default"/>
                <w:lang w:val="en-US" w:eastAsia="zh-CN"/>
              </w:rPr>
            </w:pPr>
            <w:r>
              <w:rPr>
                <w:rFonts w:hint="default"/>
                <w:lang w:val="en-US" w:eastAsia="zh-CN"/>
              </w:rPr>
              <w:t>Y2</w:t>
            </w:r>
          </w:p>
        </w:tc>
        <w:tc>
          <w:tcPr>
            <w:tcW w:w="2294" w:type="dxa"/>
          </w:tcPr>
          <w:p w14:paraId="59B7A165">
            <w:pPr>
              <w:bidi w:val="0"/>
              <w:rPr>
                <w:rFonts w:hint="default"/>
                <w:lang w:val="en-US" w:eastAsia="zh-CN"/>
              </w:rPr>
            </w:pPr>
            <w:r>
              <w:rPr>
                <w:rFonts w:hint="default"/>
                <w:lang w:val="en-US" w:eastAsia="zh-CN"/>
              </w:rPr>
              <w:t>输出</w:t>
            </w:r>
          </w:p>
        </w:tc>
        <w:tc>
          <w:tcPr>
            <w:tcW w:w="2294" w:type="dxa"/>
          </w:tcPr>
          <w:p w14:paraId="1C644D98">
            <w:pPr>
              <w:bidi w:val="0"/>
              <w:rPr>
                <w:rFonts w:hint="default"/>
                <w:lang w:val="en-US" w:eastAsia="zh-CN"/>
              </w:rPr>
            </w:pPr>
            <w:r>
              <w:rPr>
                <w:rFonts w:hint="default"/>
                <w:lang w:val="en-US" w:eastAsia="zh-CN"/>
              </w:rPr>
              <w:t>1 位</w:t>
            </w:r>
          </w:p>
        </w:tc>
        <w:tc>
          <w:tcPr>
            <w:tcW w:w="2479" w:type="dxa"/>
            <w:gridSpan w:val="2"/>
          </w:tcPr>
          <w:p w14:paraId="15D77B7A">
            <w:pPr>
              <w:bidi w:val="0"/>
              <w:rPr>
                <w:rFonts w:hint="default"/>
                <w:lang w:val="en-US" w:eastAsia="zh-CN"/>
              </w:rPr>
            </w:pPr>
            <w:r>
              <w:rPr>
                <w:rFonts w:hint="default"/>
                <w:lang w:val="en-US" w:eastAsia="zh-CN"/>
              </w:rPr>
              <w:t>次干道黄灯控制信号</w:t>
            </w:r>
          </w:p>
        </w:tc>
      </w:tr>
      <w:tr w14:paraId="7CBD9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6B7A3961">
            <w:pPr>
              <w:bidi w:val="0"/>
              <w:rPr>
                <w:rFonts w:hint="default"/>
                <w:lang w:val="en-US" w:eastAsia="zh-CN"/>
              </w:rPr>
            </w:pPr>
            <w:r>
              <w:rPr>
                <w:rFonts w:hint="default"/>
                <w:lang w:val="en-US" w:eastAsia="zh-CN"/>
              </w:rPr>
              <w:t>G2</w:t>
            </w:r>
          </w:p>
        </w:tc>
        <w:tc>
          <w:tcPr>
            <w:tcW w:w="2294" w:type="dxa"/>
          </w:tcPr>
          <w:p w14:paraId="7AE7CEE6">
            <w:pPr>
              <w:bidi w:val="0"/>
              <w:rPr>
                <w:rFonts w:hint="default"/>
                <w:lang w:val="en-US" w:eastAsia="zh-CN"/>
              </w:rPr>
            </w:pPr>
            <w:r>
              <w:rPr>
                <w:rFonts w:hint="default"/>
                <w:lang w:val="en-US" w:eastAsia="zh-CN"/>
              </w:rPr>
              <w:t>输出</w:t>
            </w:r>
          </w:p>
        </w:tc>
        <w:tc>
          <w:tcPr>
            <w:tcW w:w="2294" w:type="dxa"/>
          </w:tcPr>
          <w:p w14:paraId="168671D8">
            <w:pPr>
              <w:bidi w:val="0"/>
              <w:rPr>
                <w:rFonts w:hint="default"/>
                <w:lang w:val="en-US" w:eastAsia="zh-CN"/>
              </w:rPr>
            </w:pPr>
            <w:r>
              <w:rPr>
                <w:rFonts w:hint="default"/>
                <w:lang w:val="en-US" w:eastAsia="zh-CN"/>
              </w:rPr>
              <w:t>1 位</w:t>
            </w:r>
          </w:p>
        </w:tc>
        <w:tc>
          <w:tcPr>
            <w:tcW w:w="2479" w:type="dxa"/>
            <w:gridSpan w:val="2"/>
          </w:tcPr>
          <w:p w14:paraId="6F1B7D4D">
            <w:pPr>
              <w:bidi w:val="0"/>
              <w:rPr>
                <w:rFonts w:hint="default"/>
                <w:lang w:val="en-US" w:eastAsia="zh-CN"/>
              </w:rPr>
            </w:pPr>
            <w:r>
              <w:rPr>
                <w:rFonts w:hint="default"/>
                <w:lang w:val="en-US" w:eastAsia="zh-CN"/>
              </w:rPr>
              <w:t>次干道绿灯控制信号</w:t>
            </w:r>
          </w:p>
        </w:tc>
      </w:tr>
    </w:tbl>
    <w:p w14:paraId="04CEBD45">
      <w:pPr>
        <w:pStyle w:val="4"/>
        <w:numPr>
          <w:ilvl w:val="0"/>
          <w:numId w:val="0"/>
        </w:numPr>
        <w:ind w:firstLine="420" w:firstLineChars="0"/>
        <w:rPr>
          <w:rFonts w:hint="default"/>
          <w:lang w:val="en-US" w:eastAsia="zh-CN"/>
        </w:rPr>
      </w:pPr>
    </w:p>
    <w:p w14:paraId="26024537">
      <w:pPr>
        <w:pStyle w:val="4"/>
        <w:numPr>
          <w:ilvl w:val="0"/>
          <w:numId w:val="0"/>
        </w:numPr>
        <w:ind w:firstLine="420" w:firstLineChars="0"/>
        <w:jc w:val="center"/>
        <w:rPr>
          <w:rFonts w:hint="default" w:ascii="黑体" w:hAnsi="黑体" w:eastAsia="黑体" w:cs="黑体"/>
          <w:lang w:val="en-US" w:eastAsia="zh-CN"/>
        </w:rPr>
      </w:pPr>
      <w:r>
        <w:rPr>
          <w:rFonts w:hint="eastAsia" w:ascii="黑体" w:hAnsi="黑体" w:eastAsia="黑体" w:cs="黑体"/>
          <w:lang w:val="en-US" w:eastAsia="zh-CN"/>
        </w:rPr>
        <w:t xml:space="preserve">表3-11  </w:t>
      </w:r>
      <w:r>
        <w:rPr>
          <w:rFonts w:hint="default" w:ascii="黑体" w:hAnsi="黑体" w:eastAsia="黑体" w:cs="黑体"/>
          <w:lang w:val="en-US" w:eastAsia="zh-CN"/>
        </w:rPr>
        <w:t>交通灯控制系统内部信号说明</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8"/>
        <w:gridCol w:w="3058"/>
        <w:gridCol w:w="3059"/>
      </w:tblGrid>
      <w:tr w14:paraId="3CBBD6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58" w:type="dxa"/>
          </w:tcPr>
          <w:p w14:paraId="71ACE7F8">
            <w:pPr>
              <w:pStyle w:val="4"/>
              <w:numPr>
                <w:ilvl w:val="0"/>
                <w:numId w:val="0"/>
              </w:numPr>
              <w:ind w:left="0" w:leftChars="0" w:firstLine="420" w:firstLineChars="0"/>
              <w:rPr>
                <w:rFonts w:hint="default"/>
                <w:vertAlign w:val="baseline"/>
                <w:lang w:val="en-US" w:eastAsia="zh-CN"/>
              </w:rPr>
            </w:pPr>
            <w:r>
              <w:rPr>
                <w:rFonts w:hint="default"/>
                <w:lang w:val="en-US" w:eastAsia="zh-CN"/>
              </w:rPr>
              <w:t>信号</w:t>
            </w:r>
          </w:p>
        </w:tc>
        <w:tc>
          <w:tcPr>
            <w:tcW w:w="3058" w:type="dxa"/>
          </w:tcPr>
          <w:p w14:paraId="1D6C0755">
            <w:pPr>
              <w:pStyle w:val="4"/>
              <w:numPr>
                <w:ilvl w:val="0"/>
                <w:numId w:val="0"/>
              </w:numPr>
              <w:ind w:left="0" w:leftChars="0" w:firstLine="420" w:firstLineChars="0"/>
              <w:rPr>
                <w:rFonts w:hint="default"/>
                <w:vertAlign w:val="baseline"/>
                <w:lang w:val="en-US" w:eastAsia="zh-CN"/>
              </w:rPr>
            </w:pPr>
            <w:r>
              <w:rPr>
                <w:rFonts w:hint="default"/>
                <w:lang w:val="en-US" w:eastAsia="zh-CN"/>
              </w:rPr>
              <w:t>输入信号描述</w:t>
            </w:r>
          </w:p>
        </w:tc>
        <w:tc>
          <w:tcPr>
            <w:tcW w:w="3059" w:type="dxa"/>
          </w:tcPr>
          <w:p w14:paraId="207744E7">
            <w:pPr>
              <w:pStyle w:val="4"/>
              <w:numPr>
                <w:ilvl w:val="0"/>
                <w:numId w:val="0"/>
              </w:numPr>
              <w:ind w:left="0" w:leftChars="0" w:firstLine="420" w:firstLineChars="0"/>
              <w:rPr>
                <w:rFonts w:hint="default"/>
                <w:vertAlign w:val="baseline"/>
                <w:lang w:val="en-US" w:eastAsia="zh-CN"/>
              </w:rPr>
            </w:pPr>
            <w:r>
              <w:rPr>
                <w:rFonts w:hint="default"/>
                <w:lang w:val="en-US" w:eastAsia="zh-CN"/>
              </w:rPr>
              <w:t>说明</w:t>
            </w:r>
          </w:p>
        </w:tc>
      </w:tr>
      <w:tr w14:paraId="51AFE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06F52EEA">
            <w:pPr>
              <w:bidi w:val="0"/>
              <w:rPr>
                <w:rFonts w:hint="default"/>
                <w:lang w:val="en-US" w:eastAsia="zh-CN"/>
              </w:rPr>
            </w:pPr>
            <w:r>
              <w:rPr>
                <w:rFonts w:hint="default"/>
                <w:lang w:val="en-US" w:eastAsia="zh-CN"/>
              </w:rPr>
              <w:t>T1</w:t>
            </w:r>
          </w:p>
        </w:tc>
        <w:tc>
          <w:tcPr>
            <w:tcW w:w="3058" w:type="dxa"/>
          </w:tcPr>
          <w:p w14:paraId="67232038">
            <w:pPr>
              <w:bidi w:val="0"/>
              <w:rPr>
                <w:rFonts w:hint="default"/>
                <w:lang w:val="en-US" w:eastAsia="zh-CN"/>
              </w:rPr>
            </w:pPr>
            <w:r>
              <w:rPr>
                <w:rFonts w:hint="default"/>
                <w:lang w:val="en-US" w:eastAsia="zh-CN"/>
              </w:rPr>
              <w:t>主干道绿灯结束信号</w:t>
            </w:r>
          </w:p>
        </w:tc>
        <w:tc>
          <w:tcPr>
            <w:tcW w:w="3059" w:type="dxa"/>
          </w:tcPr>
          <w:p w14:paraId="2AC47555">
            <w:pPr>
              <w:bidi w:val="0"/>
              <w:rPr>
                <w:rFonts w:hint="default"/>
                <w:lang w:val="en-US" w:eastAsia="zh-CN"/>
              </w:rPr>
            </w:pPr>
            <w:r>
              <w:rPr>
                <w:rFonts w:hint="default"/>
                <w:lang w:val="en-US" w:eastAsia="zh-CN"/>
              </w:rPr>
              <w:t>主干道倒计时为04</w:t>
            </w:r>
          </w:p>
        </w:tc>
      </w:tr>
      <w:tr w14:paraId="40311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56C2E39A">
            <w:pPr>
              <w:bidi w:val="0"/>
              <w:rPr>
                <w:rFonts w:hint="default"/>
                <w:lang w:val="en-US" w:eastAsia="zh-CN"/>
              </w:rPr>
            </w:pPr>
            <w:r>
              <w:rPr>
                <w:rFonts w:hint="default"/>
                <w:lang w:val="en-US" w:eastAsia="zh-CN"/>
              </w:rPr>
              <w:t>T2</w:t>
            </w:r>
          </w:p>
        </w:tc>
        <w:tc>
          <w:tcPr>
            <w:tcW w:w="3058" w:type="dxa"/>
          </w:tcPr>
          <w:p w14:paraId="7B99E266">
            <w:pPr>
              <w:bidi w:val="0"/>
              <w:rPr>
                <w:rFonts w:hint="default"/>
                <w:lang w:val="en-US" w:eastAsia="zh-CN"/>
              </w:rPr>
            </w:pPr>
            <w:r>
              <w:rPr>
                <w:rFonts w:hint="default"/>
                <w:lang w:val="en-US" w:eastAsia="zh-CN"/>
              </w:rPr>
              <w:t>主干道黄灯结束信号</w:t>
            </w:r>
          </w:p>
        </w:tc>
        <w:tc>
          <w:tcPr>
            <w:tcW w:w="3059" w:type="dxa"/>
          </w:tcPr>
          <w:p w14:paraId="201C2F52">
            <w:pPr>
              <w:bidi w:val="0"/>
              <w:rPr>
                <w:rFonts w:hint="default"/>
                <w:lang w:val="en-US" w:eastAsia="zh-CN"/>
              </w:rPr>
            </w:pPr>
            <w:r>
              <w:rPr>
                <w:rFonts w:hint="default"/>
                <w:lang w:val="en-US" w:eastAsia="zh-CN"/>
              </w:rPr>
              <w:t>主干道倒计时为01</w:t>
            </w:r>
          </w:p>
        </w:tc>
      </w:tr>
      <w:tr w14:paraId="466C7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025E35F8">
            <w:pPr>
              <w:bidi w:val="0"/>
              <w:rPr>
                <w:rFonts w:hint="default"/>
                <w:lang w:val="en-US" w:eastAsia="zh-CN"/>
              </w:rPr>
            </w:pPr>
            <w:r>
              <w:rPr>
                <w:rFonts w:hint="default"/>
                <w:lang w:val="en-US" w:eastAsia="zh-CN"/>
              </w:rPr>
              <w:t>T3</w:t>
            </w:r>
          </w:p>
        </w:tc>
        <w:tc>
          <w:tcPr>
            <w:tcW w:w="3058" w:type="dxa"/>
          </w:tcPr>
          <w:p w14:paraId="51CC56DC">
            <w:pPr>
              <w:bidi w:val="0"/>
              <w:rPr>
                <w:rFonts w:hint="default"/>
                <w:lang w:val="en-US" w:eastAsia="zh-CN"/>
              </w:rPr>
            </w:pPr>
            <w:r>
              <w:rPr>
                <w:rFonts w:hint="default"/>
                <w:lang w:val="en-US" w:eastAsia="zh-CN"/>
              </w:rPr>
              <w:t>次干道绿灯结束信号</w:t>
            </w:r>
          </w:p>
        </w:tc>
        <w:tc>
          <w:tcPr>
            <w:tcW w:w="3059" w:type="dxa"/>
          </w:tcPr>
          <w:p w14:paraId="5E88456D">
            <w:pPr>
              <w:bidi w:val="0"/>
              <w:rPr>
                <w:rFonts w:hint="default"/>
                <w:lang w:val="en-US" w:eastAsia="zh-CN"/>
              </w:rPr>
            </w:pPr>
            <w:r>
              <w:rPr>
                <w:rFonts w:hint="default"/>
                <w:lang w:val="en-US" w:eastAsia="zh-CN"/>
              </w:rPr>
              <w:t>次干道倒计时为04</w:t>
            </w:r>
          </w:p>
        </w:tc>
      </w:tr>
      <w:tr w14:paraId="6181BA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672AF975">
            <w:pPr>
              <w:bidi w:val="0"/>
              <w:rPr>
                <w:rFonts w:hint="default"/>
                <w:lang w:val="en-US" w:eastAsia="zh-CN"/>
              </w:rPr>
            </w:pPr>
            <w:r>
              <w:rPr>
                <w:rFonts w:hint="default"/>
                <w:lang w:val="en-US" w:eastAsia="zh-CN"/>
              </w:rPr>
              <w:t>T4</w:t>
            </w:r>
          </w:p>
        </w:tc>
        <w:tc>
          <w:tcPr>
            <w:tcW w:w="3058" w:type="dxa"/>
          </w:tcPr>
          <w:p w14:paraId="68F83365">
            <w:pPr>
              <w:bidi w:val="0"/>
              <w:rPr>
                <w:rFonts w:hint="default"/>
                <w:lang w:val="en-US" w:eastAsia="zh-CN"/>
              </w:rPr>
            </w:pPr>
            <w:r>
              <w:rPr>
                <w:rFonts w:hint="default"/>
                <w:lang w:val="en-US" w:eastAsia="zh-CN"/>
              </w:rPr>
              <w:t>次干道黄灯结束信号</w:t>
            </w:r>
          </w:p>
        </w:tc>
        <w:tc>
          <w:tcPr>
            <w:tcW w:w="3059" w:type="dxa"/>
          </w:tcPr>
          <w:p w14:paraId="2F8D5E41">
            <w:pPr>
              <w:bidi w:val="0"/>
              <w:rPr>
                <w:rFonts w:hint="default"/>
                <w:lang w:val="en-US" w:eastAsia="zh-CN"/>
              </w:rPr>
            </w:pPr>
            <w:r>
              <w:rPr>
                <w:rFonts w:hint="default"/>
                <w:lang w:val="en-US" w:eastAsia="zh-CN"/>
              </w:rPr>
              <w:t>次干道倒计时为01</w:t>
            </w:r>
          </w:p>
        </w:tc>
      </w:tr>
      <w:tr w14:paraId="165839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6D949447">
            <w:pPr>
              <w:bidi w:val="0"/>
              <w:rPr>
                <w:rFonts w:hint="default"/>
                <w:lang w:val="en-US" w:eastAsia="zh-CN"/>
              </w:rPr>
            </w:pPr>
            <w:r>
              <w:rPr>
                <w:rFonts w:hint="default"/>
                <w:lang w:val="en-US" w:eastAsia="zh-CN"/>
              </w:rPr>
              <w:t>T5</w:t>
            </w:r>
          </w:p>
        </w:tc>
        <w:tc>
          <w:tcPr>
            <w:tcW w:w="3058" w:type="dxa"/>
          </w:tcPr>
          <w:p w14:paraId="55EC1F1F">
            <w:pPr>
              <w:bidi w:val="0"/>
              <w:rPr>
                <w:rFonts w:hint="default"/>
                <w:lang w:val="en-US" w:eastAsia="zh-CN"/>
              </w:rPr>
            </w:pPr>
            <w:r>
              <w:rPr>
                <w:rFonts w:hint="default"/>
                <w:lang w:val="en-US" w:eastAsia="zh-CN"/>
              </w:rPr>
              <w:t>主干道通行状态结束信号</w:t>
            </w:r>
          </w:p>
        </w:tc>
        <w:tc>
          <w:tcPr>
            <w:tcW w:w="3059" w:type="dxa"/>
          </w:tcPr>
          <w:p w14:paraId="32629D2A">
            <w:pPr>
              <w:bidi w:val="0"/>
              <w:rPr>
                <w:rFonts w:hint="default"/>
                <w:lang w:val="en-US" w:eastAsia="zh-CN"/>
              </w:rPr>
            </w:pPr>
            <w:r>
              <w:rPr>
                <w:rFonts w:hint="default"/>
                <w:lang w:val="en-US" w:eastAsia="zh-CN"/>
              </w:rPr>
              <w:t>主干道倒计时为00</w:t>
            </w:r>
          </w:p>
        </w:tc>
      </w:tr>
      <w:tr w14:paraId="08ADB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41F292D9">
            <w:pPr>
              <w:bidi w:val="0"/>
              <w:rPr>
                <w:rFonts w:hint="default"/>
                <w:lang w:val="en-US" w:eastAsia="zh-CN"/>
              </w:rPr>
            </w:pPr>
            <w:r>
              <w:rPr>
                <w:rFonts w:hint="default"/>
                <w:lang w:val="en-US" w:eastAsia="zh-CN"/>
              </w:rPr>
              <w:t>T6</w:t>
            </w:r>
          </w:p>
        </w:tc>
        <w:tc>
          <w:tcPr>
            <w:tcW w:w="3058" w:type="dxa"/>
          </w:tcPr>
          <w:p w14:paraId="451DFCD5">
            <w:pPr>
              <w:bidi w:val="0"/>
              <w:rPr>
                <w:rFonts w:hint="default"/>
                <w:lang w:val="en-US" w:eastAsia="zh-CN"/>
              </w:rPr>
            </w:pPr>
            <w:r>
              <w:rPr>
                <w:rFonts w:hint="default"/>
                <w:lang w:val="en-US" w:eastAsia="zh-CN"/>
              </w:rPr>
              <w:t>次干道通行状态结束信号</w:t>
            </w:r>
          </w:p>
        </w:tc>
        <w:tc>
          <w:tcPr>
            <w:tcW w:w="3059" w:type="dxa"/>
          </w:tcPr>
          <w:p w14:paraId="4502F8E2">
            <w:pPr>
              <w:bidi w:val="0"/>
              <w:rPr>
                <w:rFonts w:hint="default"/>
                <w:lang w:val="en-US" w:eastAsia="zh-CN"/>
              </w:rPr>
            </w:pPr>
            <w:r>
              <w:rPr>
                <w:rFonts w:hint="default"/>
                <w:lang w:val="en-US" w:eastAsia="zh-CN"/>
              </w:rPr>
              <w:t>次干道倒计时为00</w:t>
            </w:r>
          </w:p>
        </w:tc>
      </w:tr>
      <w:tr w14:paraId="2F8B1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0F03F387">
            <w:pPr>
              <w:bidi w:val="0"/>
              <w:rPr>
                <w:rFonts w:hint="default"/>
                <w:lang w:val="en-US" w:eastAsia="zh-CN"/>
              </w:rPr>
            </w:pPr>
            <w:r>
              <w:rPr>
                <w:rFonts w:hint="default"/>
                <w:lang w:val="en-US" w:eastAsia="zh-CN"/>
              </w:rPr>
              <w:t>PASS0</w:t>
            </w:r>
          </w:p>
        </w:tc>
        <w:tc>
          <w:tcPr>
            <w:tcW w:w="3058" w:type="dxa"/>
          </w:tcPr>
          <w:p w14:paraId="778A8849">
            <w:pPr>
              <w:bidi w:val="0"/>
              <w:rPr>
                <w:rFonts w:hint="default"/>
                <w:lang w:val="en-US" w:eastAsia="zh-CN"/>
              </w:rPr>
            </w:pPr>
            <w:r>
              <w:rPr>
                <w:rFonts w:hint="default"/>
                <w:lang w:val="en-US" w:eastAsia="zh-CN"/>
              </w:rPr>
              <w:t>初始状态通行信号</w:t>
            </w:r>
          </w:p>
        </w:tc>
        <w:tc>
          <w:tcPr>
            <w:tcW w:w="3059" w:type="dxa"/>
          </w:tcPr>
          <w:p w14:paraId="5F30060B">
            <w:pPr>
              <w:bidi w:val="0"/>
              <w:rPr>
                <w:rFonts w:hint="default"/>
                <w:lang w:val="en-US" w:eastAsia="zh-CN"/>
              </w:rPr>
            </w:pPr>
            <w:r>
              <w:rPr>
                <w:rFonts w:hint="default"/>
                <w:lang w:val="en-US" w:eastAsia="zh-CN"/>
              </w:rPr>
              <w:t>初始信号时PASS0=1</w:t>
            </w:r>
          </w:p>
        </w:tc>
      </w:tr>
      <w:tr w14:paraId="4E2A6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25639EEE">
            <w:pPr>
              <w:bidi w:val="0"/>
              <w:rPr>
                <w:rFonts w:hint="default"/>
                <w:lang w:val="en-US" w:eastAsia="zh-CN"/>
              </w:rPr>
            </w:pPr>
            <w:r>
              <w:rPr>
                <w:rFonts w:hint="default"/>
                <w:lang w:val="en-US" w:eastAsia="zh-CN"/>
              </w:rPr>
              <w:t>PASS1</w:t>
            </w:r>
          </w:p>
        </w:tc>
        <w:tc>
          <w:tcPr>
            <w:tcW w:w="3058" w:type="dxa"/>
          </w:tcPr>
          <w:p w14:paraId="0D90F69A">
            <w:pPr>
              <w:bidi w:val="0"/>
              <w:rPr>
                <w:rFonts w:hint="default"/>
                <w:lang w:val="en-US" w:eastAsia="zh-CN"/>
              </w:rPr>
            </w:pPr>
            <w:r>
              <w:rPr>
                <w:rFonts w:hint="default"/>
                <w:lang w:val="en-US" w:eastAsia="zh-CN"/>
              </w:rPr>
              <w:t>主干道通行信号</w:t>
            </w:r>
          </w:p>
        </w:tc>
        <w:tc>
          <w:tcPr>
            <w:tcW w:w="3059" w:type="dxa"/>
          </w:tcPr>
          <w:p w14:paraId="73BABAEC">
            <w:pPr>
              <w:bidi w:val="0"/>
              <w:rPr>
                <w:rFonts w:hint="default"/>
                <w:lang w:val="en-US" w:eastAsia="zh-CN"/>
              </w:rPr>
            </w:pPr>
            <w:r>
              <w:rPr>
                <w:rFonts w:hint="default"/>
                <w:lang w:val="en-US" w:eastAsia="zh-CN"/>
              </w:rPr>
              <w:t>主干道绿灯或主干道黄灯时PASS1=1</w:t>
            </w:r>
          </w:p>
        </w:tc>
      </w:tr>
      <w:tr w14:paraId="6BF5F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69B0B968">
            <w:pPr>
              <w:bidi w:val="0"/>
              <w:rPr>
                <w:rFonts w:hint="default"/>
                <w:lang w:val="en-US" w:eastAsia="zh-CN"/>
              </w:rPr>
            </w:pPr>
            <w:r>
              <w:rPr>
                <w:rFonts w:hint="default"/>
                <w:lang w:val="en-US" w:eastAsia="zh-CN"/>
              </w:rPr>
              <w:t>PASS2</w:t>
            </w:r>
          </w:p>
        </w:tc>
        <w:tc>
          <w:tcPr>
            <w:tcW w:w="3058" w:type="dxa"/>
          </w:tcPr>
          <w:p w14:paraId="62B142EA">
            <w:pPr>
              <w:bidi w:val="0"/>
              <w:rPr>
                <w:rFonts w:hint="default"/>
                <w:lang w:val="en-US" w:eastAsia="zh-CN"/>
              </w:rPr>
            </w:pPr>
            <w:r>
              <w:rPr>
                <w:rFonts w:hint="default"/>
                <w:lang w:val="en-US" w:eastAsia="zh-CN"/>
              </w:rPr>
              <w:t>次干道通行信号</w:t>
            </w:r>
          </w:p>
        </w:tc>
        <w:tc>
          <w:tcPr>
            <w:tcW w:w="3059" w:type="dxa"/>
          </w:tcPr>
          <w:p w14:paraId="36E85841">
            <w:pPr>
              <w:bidi w:val="0"/>
              <w:rPr>
                <w:rFonts w:hint="default"/>
                <w:lang w:val="en-US" w:eastAsia="zh-CN"/>
              </w:rPr>
            </w:pPr>
            <w:r>
              <w:rPr>
                <w:rFonts w:hint="default"/>
                <w:lang w:val="en-US" w:eastAsia="zh-CN"/>
              </w:rPr>
              <w:t>次干道绿灯或主干道黄灯时PASS2=1</w:t>
            </w:r>
          </w:p>
        </w:tc>
      </w:tr>
      <w:tr w14:paraId="6222B4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679891BE">
            <w:pPr>
              <w:bidi w:val="0"/>
              <w:rPr>
                <w:rFonts w:hint="default"/>
                <w:lang w:val="en-US" w:eastAsia="zh-CN"/>
              </w:rPr>
            </w:pPr>
            <w:r>
              <w:rPr>
                <w:rFonts w:hint="default"/>
                <w:lang w:val="en-US" w:eastAsia="zh-CN"/>
              </w:rPr>
              <w:t>PASS3</w:t>
            </w:r>
          </w:p>
        </w:tc>
        <w:tc>
          <w:tcPr>
            <w:tcW w:w="3058" w:type="dxa"/>
          </w:tcPr>
          <w:p w14:paraId="694F855C">
            <w:pPr>
              <w:bidi w:val="0"/>
              <w:rPr>
                <w:rFonts w:hint="default"/>
                <w:lang w:val="en-US" w:eastAsia="zh-CN"/>
              </w:rPr>
            </w:pPr>
            <w:r>
              <w:rPr>
                <w:rFonts w:hint="default"/>
                <w:lang w:val="en-US" w:eastAsia="zh-CN"/>
              </w:rPr>
              <w:t>紧急状况通行信号</w:t>
            </w:r>
          </w:p>
        </w:tc>
        <w:tc>
          <w:tcPr>
            <w:tcW w:w="3059" w:type="dxa"/>
          </w:tcPr>
          <w:p w14:paraId="3DC3A907">
            <w:pPr>
              <w:bidi w:val="0"/>
              <w:rPr>
                <w:rFonts w:hint="default"/>
                <w:lang w:val="en-US" w:eastAsia="zh-CN"/>
              </w:rPr>
            </w:pPr>
            <w:r>
              <w:rPr>
                <w:rFonts w:hint="default"/>
                <w:lang w:val="en-US" w:eastAsia="zh-CN"/>
              </w:rPr>
              <w:t>紧急状况下PASS3=1</w:t>
            </w:r>
          </w:p>
        </w:tc>
      </w:tr>
    </w:tbl>
    <w:p w14:paraId="7F048780">
      <w:pPr>
        <w:pStyle w:val="4"/>
        <w:numPr>
          <w:ilvl w:val="0"/>
          <w:numId w:val="0"/>
        </w:numPr>
        <w:ind w:firstLine="420" w:firstLineChars="0"/>
        <w:rPr>
          <w:rFonts w:hint="default"/>
          <w:lang w:val="en-US" w:eastAsia="zh-CN"/>
        </w:rPr>
      </w:pPr>
    </w:p>
    <w:p w14:paraId="283A3382">
      <w:pPr>
        <w:pStyle w:val="4"/>
        <w:numPr>
          <w:ilvl w:val="0"/>
          <w:numId w:val="0"/>
        </w:numPr>
        <w:ind w:firstLine="420" w:firstLineChars="0"/>
        <w:rPr>
          <w:rFonts w:ascii="宋体" w:hAnsi="宋体" w:eastAsia="宋体" w:cs="宋体"/>
          <w:sz w:val="24"/>
          <w:szCs w:val="24"/>
        </w:rPr>
      </w:pPr>
      <w:r>
        <w:rPr>
          <w:rFonts w:ascii="宋体" w:hAnsi="宋体" w:eastAsia="宋体" w:cs="宋体"/>
          <w:sz w:val="24"/>
          <w:szCs w:val="24"/>
        </w:rPr>
        <w:t>在本实验中，最终的交通灯控制系统设计是基于之前设计完成的各个子电路和模块的组合。核心目标是将所有模块、信号和功能整合起来，确保交通灯能够根据不同的输入信号（如高峰期信号、主干道通行请求信号、次干道通行请求信号和紧急状态信号）自动调整工作状态，控制交通灯的红、黄、绿灯信号，并根据倒计时进行切换。系统通过状态机管理状态变化，倒计时电路控制时间逻辑，显示电路展示倒计时信息。</w:t>
      </w:r>
    </w:p>
    <w:p w14:paraId="31C6CE3E">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（a)对于状态机模块，需要</w:t>
      </w:r>
      <w:r>
        <w:rPr>
          <w:rFonts w:ascii="宋体" w:hAnsi="宋体" w:eastAsia="宋体" w:cs="宋体"/>
          <w:sz w:val="24"/>
          <w:szCs w:val="24"/>
        </w:rPr>
        <w:t>负责根据交通信号输入（如主干道请求、次干道请求、高峰期信号、紧急状态信号等）进行状态转换，决定交通灯的状态（红、黄、绿灯）和当前通行的道路（主干道或次干道）。</w:t>
      </w:r>
      <w:r>
        <w:rPr>
          <w:rFonts w:hint="eastAsia" w:ascii="宋体" w:hAnsi="宋体" w:cs="宋体"/>
          <w:sz w:val="24"/>
          <w:szCs w:val="24"/>
          <w:lang w:val="en-US" w:eastAsia="zh-CN"/>
        </w:rPr>
        <w:t>这里我们只需要将对应的信号与引脚相连即可，将现态输出到Status，通过激励函数，输出函数电路和一个D触发器，实现状态的转换功能。</w:t>
      </w:r>
    </w:p>
    <w:p w14:paraId="07A591E7">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(b)对于倒计时选择模块，我们需要通过三个2路选择器选择合适的Timer信号传递给七段译码器。分析可知：</w:t>
      </w:r>
    </w:p>
    <w:p w14:paraId="7ADE175F">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当PASS0=1时为初始状态，第一个二路选择器输出00，作为第二个二路选择器的输入，PASS2和PASS3均为0，所以连接到0端，最终将0传递给七段显示译码器，显示00；</w:t>
      </w:r>
    </w:p>
    <w:p w14:paraId="6DFDF614">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当PASS0=0时，第一个2路选择器输出Timer1作为第二个2路选择器0端口的输出。</w:t>
      </w:r>
    </w:p>
    <w:p w14:paraId="442D7F40">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再判断PASS2(这里不需要再判断PASS1了，因为第二个二路选择器的输入分别为Timer1和Timer2)。若PASS2=1，则输出Timer2信号给第三个2路选择器，此时判断PASS3(紧急状态)，当PASS3=1时，直接输出99，否则输出Timer2信号，最终显示次干道通行倒计时；若PASS2=0，则此时PASS1应等于1，第二个二路选择器输出Timer1信号给第三个二路选择器，类似地，再判断PASS3是否等于1，因为紧急状态的优先级要更高。最终，显示模块接受到七段显示译码器的信号和输出函数输出的RGB信号(控制红绿灯颜色)完成红绿灯显示工作。</w:t>
      </w:r>
    </w:p>
    <w:p w14:paraId="6E931B28">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(c)次干道通行倒计时模块</w:t>
      </w:r>
    </w:p>
    <w:p w14:paraId="0AA85A84">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次干道通行倒计时模块相对比较简单，主要有两位十进制可逆计数器和8位无符号比较器组成，根据需求和两位十进制可逆计数的引脚，不难想到将15作为置位输入Din，PASS2(次干道通行)作为En使能端输入，Mode设置为1(因为是倒计时，所以-1计数),时钟端接入CLK信号，那么什么时候进行置为(Preset)操作呢？显然是本轮15秒倒计时结束，即T6为1时。那么后面无符号比较器的功能也比较清楚了,分别与4，1，0比较，输出E给相应的倒计时结束信号T3(次干道绿灯结束信号)、T4(次干道黄灯结束信号)、T6(次</w:t>
      </w:r>
      <w:r>
        <w:rPr>
          <w:rFonts w:hint="default"/>
          <w:lang w:val="en-US" w:eastAsia="zh-CN"/>
        </w:rPr>
        <w:t>干道通行状态结束信号</w:t>
      </w:r>
      <w:r>
        <w:rPr>
          <w:rFonts w:hint="eastAsia" w:ascii="宋体" w:hAnsi="宋体" w:cs="宋体"/>
          <w:sz w:val="24"/>
          <w:szCs w:val="24"/>
          <w:lang w:val="en-US" w:eastAsia="zh-CN"/>
        </w:rPr>
        <w:t>)即可，至此完成了次干道通行模块的设计操作。</w:t>
      </w:r>
    </w:p>
    <w:p w14:paraId="1AD897F1">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(d)主干道通行倒计时模块</w:t>
      </w:r>
    </w:p>
    <w:p w14:paraId="752EDA65">
      <w:pPr>
        <w:pStyle w:val="4"/>
        <w:widowControl w:val="0"/>
        <w:numPr>
          <w:ilvl w:val="0"/>
          <w:numId w:val="0"/>
        </w:numPr>
        <w:ind w:firstLine="420" w:firstLineChars="0"/>
        <w:jc w:val="both"/>
        <w:rPr>
          <w:rFonts w:hint="eastAsia" w:ascii="宋体" w:hAnsi="宋体" w:cs="宋体"/>
          <w:kern w:val="2"/>
          <w:sz w:val="24"/>
          <w:szCs w:val="24"/>
          <w:lang w:val="en-US" w:eastAsia="zh-CN" w:bidi="ar-SA"/>
        </w:rPr>
      </w:pPr>
      <w:r>
        <w:rPr>
          <w:rFonts w:ascii="宋体" w:hAnsi="宋体" w:eastAsia="宋体" w:cs="宋体"/>
          <w:kern w:val="2"/>
          <w:sz w:val="24"/>
          <w:szCs w:val="24"/>
          <w:lang w:bidi="ar-SA"/>
        </w:rPr>
        <w:t>主干道通行模块的设计理念与流程与次干道通行模块保持一致，然而，必须考虑高峰期及紧急状态下的交通控制（次干道通行模块则无需考虑紧急状态，因其通行需等待黄灯周期结束方可切换至紧急状态）。首先，输入信号Din的设定需依据高峰期信号(H)的不同取值（30或15）进行选择，该功能可通过二选一选择器实现；时钟输入端同样与CLK信号1相连；三个8位无符号比较器负责输出倒计时结束信号T1（主干道绿灯结束信号）、T2（主干道黄灯结束信号）以及T5（主干道通行状态结束信号）。</w:t>
      </w:r>
      <w:r>
        <w:rPr>
          <w:rFonts w:hint="eastAsia" w:ascii="宋体" w:hAnsi="宋体" w:cs="宋体"/>
          <w:kern w:val="2"/>
          <w:sz w:val="24"/>
          <w:szCs w:val="24"/>
          <w:lang w:eastAsia="zh-CN" w:bidi="ar-SA"/>
        </w:rPr>
        <w:t>在此设计基础上，主干道通行模块</w:t>
      </w:r>
      <w:r>
        <w:rPr>
          <w:rFonts w:hint="eastAsia" w:ascii="宋体" w:hAnsi="宋体" w:cs="宋体"/>
          <w:kern w:val="2"/>
          <w:sz w:val="24"/>
          <w:szCs w:val="24"/>
          <w:lang w:val="en-US" w:eastAsia="zh-CN" w:bidi="ar-SA"/>
        </w:rPr>
        <w:t>的可逆计数器的使能端的输入应满足PASS1=1且PASS0=PASS3=0，我们用与门实现，置为端Preset的输入应满足主干道同行状态结束或次干道通行状态结束或紧急状态结束，由此可完成主干道通行倒计时模块的设计。</w:t>
      </w:r>
    </w:p>
    <w:p w14:paraId="58627C96">
      <w:pPr>
        <w:pStyle w:val="4"/>
        <w:widowControl w:val="0"/>
        <w:numPr>
          <w:ilvl w:val="0"/>
          <w:numId w:val="0"/>
        </w:numPr>
        <w:ind w:firstLine="420" w:firstLineChars="0"/>
        <w:jc w:val="both"/>
        <w:rPr>
          <w:rFonts w:hint="default" w:ascii="宋体" w:hAnsi="宋体" w:cs="宋体"/>
          <w:kern w:val="2"/>
          <w:sz w:val="24"/>
          <w:szCs w:val="24"/>
          <w:lang w:val="en-US" w:eastAsia="zh-CN" w:bidi="ar-SA"/>
        </w:rPr>
      </w:pPr>
      <w:r>
        <w:rPr>
          <w:rFonts w:hint="eastAsia" w:ascii="宋体" w:hAnsi="宋体" w:cs="宋体"/>
          <w:kern w:val="2"/>
          <w:sz w:val="24"/>
          <w:szCs w:val="24"/>
          <w:lang w:val="en-US" w:eastAsia="zh-CN" w:bidi="ar-SA"/>
        </w:rPr>
        <w:t>综上所述，设计完成后的电路如下</w:t>
      </w:r>
    </w:p>
    <w:p w14:paraId="07347081">
      <w:pPr>
        <w:pStyle w:val="4"/>
        <w:numPr>
          <w:ilvl w:val="0"/>
          <w:numId w:val="22"/>
        </w:numPr>
        <w:ind w:left="0" w:leftChars="0" w:firstLine="480" w:firstLineChars="200"/>
        <w:rPr>
          <w:rFonts w:hint="eastAsia"/>
        </w:rPr>
      </w:pPr>
      <w:r>
        <w:rPr>
          <w:rFonts w:hint="eastAsia"/>
        </w:rPr>
        <w:t>电路图</w:t>
      </w:r>
    </w:p>
    <w:p w14:paraId="64C045E3">
      <w:pPr>
        <w:pStyle w:val="4"/>
        <w:numPr>
          <w:ilvl w:val="0"/>
          <w:numId w:val="0"/>
        </w:numPr>
        <w:ind w:leftChars="200"/>
      </w:pPr>
      <w:r>
        <w:drawing>
          <wp:inline distT="0" distB="0" distL="114300" distR="114300">
            <wp:extent cx="5675630" cy="3709035"/>
            <wp:effectExtent l="0" t="0" r="1270" b="1206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40"/>
                    <a:stretch>
                      <a:fillRect/>
                    </a:stretch>
                  </pic:blipFill>
                  <pic:spPr>
                    <a:xfrm>
                      <a:off x="0" y="0"/>
                      <a:ext cx="5675630" cy="3709035"/>
                    </a:xfrm>
                    <a:prstGeom prst="rect">
                      <a:avLst/>
                    </a:prstGeom>
                    <a:noFill/>
                    <a:ln>
                      <a:noFill/>
                    </a:ln>
                  </pic:spPr>
                </pic:pic>
              </a:graphicData>
            </a:graphic>
          </wp:inline>
        </w:drawing>
      </w:r>
    </w:p>
    <w:p w14:paraId="291D58FE">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26 交通灯控制系统电路图</w:t>
      </w:r>
    </w:p>
    <w:p w14:paraId="2D117498">
      <w:pPr>
        <w:pStyle w:val="4"/>
        <w:numPr>
          <w:ilvl w:val="0"/>
          <w:numId w:val="22"/>
        </w:numPr>
        <w:ind w:left="0" w:leftChars="0" w:firstLine="480" w:firstLineChars="200"/>
        <w:rPr>
          <w:rFonts w:hint="eastAsia"/>
        </w:rPr>
      </w:pPr>
      <w:r>
        <w:rPr>
          <w:rFonts w:hint="eastAsia"/>
        </w:rPr>
        <w:t>测试图</w:t>
      </w:r>
    </w:p>
    <w:p w14:paraId="694633C5">
      <w:pPr>
        <w:pStyle w:val="4"/>
        <w:numPr>
          <w:ilvl w:val="0"/>
          <w:numId w:val="0"/>
        </w:numPr>
        <w:ind w:leftChars="200"/>
      </w:pPr>
      <w:r>
        <w:drawing>
          <wp:inline distT="0" distB="0" distL="114300" distR="114300">
            <wp:extent cx="5673090" cy="3374390"/>
            <wp:effectExtent l="0" t="0" r="3810" b="381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41"/>
                    <a:stretch>
                      <a:fillRect/>
                    </a:stretch>
                  </pic:blipFill>
                  <pic:spPr>
                    <a:xfrm>
                      <a:off x="0" y="0"/>
                      <a:ext cx="5673090" cy="3374390"/>
                    </a:xfrm>
                    <a:prstGeom prst="rect">
                      <a:avLst/>
                    </a:prstGeom>
                    <a:noFill/>
                    <a:ln>
                      <a:noFill/>
                    </a:ln>
                  </pic:spPr>
                </pic:pic>
              </a:graphicData>
            </a:graphic>
          </wp:inline>
        </w:drawing>
      </w:r>
    </w:p>
    <w:p w14:paraId="35158E20">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27 交通灯控制系统测试电路图</w:t>
      </w:r>
    </w:p>
    <w:p w14:paraId="6532F874">
      <w:pPr>
        <w:pStyle w:val="4"/>
        <w:numPr>
          <w:ilvl w:val="0"/>
          <w:numId w:val="0"/>
        </w:numPr>
        <w:ind w:leftChars="200"/>
        <w:rPr>
          <w:rFonts w:hint="eastAsia"/>
        </w:rPr>
      </w:pPr>
    </w:p>
    <w:p w14:paraId="700A7CDB">
      <w:pPr>
        <w:pStyle w:val="4"/>
        <w:numPr>
          <w:ilvl w:val="0"/>
          <w:numId w:val="0"/>
        </w:numPr>
        <w:ind w:leftChars="200"/>
      </w:pPr>
      <w:r>
        <w:drawing>
          <wp:inline distT="0" distB="0" distL="114300" distR="114300">
            <wp:extent cx="5676900" cy="3394710"/>
            <wp:effectExtent l="0" t="0" r="0" b="889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42"/>
                    <a:stretch>
                      <a:fillRect/>
                    </a:stretch>
                  </pic:blipFill>
                  <pic:spPr>
                    <a:xfrm>
                      <a:off x="0" y="0"/>
                      <a:ext cx="5676900" cy="3394710"/>
                    </a:xfrm>
                    <a:prstGeom prst="rect">
                      <a:avLst/>
                    </a:prstGeom>
                    <a:noFill/>
                    <a:ln>
                      <a:noFill/>
                    </a:ln>
                  </pic:spPr>
                </pic:pic>
              </a:graphicData>
            </a:graphic>
          </wp:inline>
        </w:drawing>
      </w:r>
    </w:p>
    <w:p w14:paraId="20B568D9">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28 交通灯控制系统测试结果图</w:t>
      </w:r>
    </w:p>
    <w:p w14:paraId="6F3C484F">
      <w:pPr>
        <w:pStyle w:val="4"/>
        <w:numPr>
          <w:ilvl w:val="0"/>
          <w:numId w:val="22"/>
        </w:numPr>
        <w:ind w:left="0" w:leftChars="0" w:firstLine="480" w:firstLineChars="200"/>
        <w:rPr>
          <w:rFonts w:hint="eastAsia"/>
        </w:rPr>
      </w:pPr>
      <w:r>
        <w:rPr>
          <w:rFonts w:hint="eastAsia"/>
        </w:rPr>
        <w:t>测试分析</w:t>
      </w:r>
    </w:p>
    <w:p w14:paraId="53DFD8DB">
      <w:pPr>
        <w:pStyle w:val="4"/>
        <w:numPr>
          <w:ilvl w:val="0"/>
          <w:numId w:val="0"/>
        </w:numPr>
        <w:ind w:firstLine="420" w:firstLineChars="0"/>
        <w:rPr>
          <w:rFonts w:hint="default" w:eastAsia="宋体"/>
          <w:lang w:val="en-US" w:eastAsia="zh-CN"/>
        </w:rPr>
      </w:pPr>
      <w:r>
        <w:rPr>
          <w:rFonts w:hint="eastAsia"/>
          <w:lang w:val="en-US" w:eastAsia="zh-CN"/>
        </w:rPr>
        <w:t>在完成整个交通灯控制系统的设计后，我们对系统进行了详尽的测试分析。</w:t>
      </w:r>
      <w:r>
        <w:rPr>
          <w:rFonts w:ascii="宋体" w:hAnsi="宋体" w:eastAsia="宋体" w:cs="宋体"/>
          <w:sz w:val="24"/>
          <w:szCs w:val="24"/>
        </w:rPr>
        <w:t>在本实验中，我们主要对系统的状态转换、倒计时功能、交通灯状态输出、显示模块以及紧急状态响应等方面进行详细测试。通过一系列输入条件的模拟，确保系统在不同的场景下都能够稳定运行。</w:t>
      </w:r>
      <w:r>
        <w:rPr>
          <w:rFonts w:hint="eastAsia" w:ascii="宋体" w:hAnsi="宋体" w:cs="宋体"/>
          <w:sz w:val="24"/>
          <w:szCs w:val="24"/>
          <w:lang w:val="en-US" w:eastAsia="zh-CN"/>
        </w:rPr>
        <w:t>经过对电路的反复修正，最终系统在状态转换，倒计时功能，状态保持，红绿灯显示，紧急状态和初始状态等方面都实现了预期的效果。</w:t>
      </w:r>
    </w:p>
    <w:p w14:paraId="734A6CA1">
      <w:pPr>
        <w:pStyle w:val="4"/>
        <w:numPr>
          <w:ilvl w:val="0"/>
          <w:numId w:val="0"/>
        </w:numPr>
        <w:ind w:firstLine="420" w:firstLineChars="0"/>
        <w:rPr>
          <w:rFonts w:hint="default"/>
          <w:lang w:val="en-US" w:eastAsia="zh-CN"/>
        </w:rPr>
      </w:pPr>
      <w:r>
        <w:rPr>
          <w:rFonts w:hint="eastAsia"/>
          <w:lang w:val="en-US" w:eastAsia="zh-CN"/>
        </w:rPr>
        <w:t>电路顺利通过了头歌提供的210个测试样例，本地利用测试电路测试同样无错误产生，验证了系统的正确性。</w:t>
      </w:r>
    </w:p>
    <w:p w14:paraId="076E67F4">
      <w:pPr>
        <w:pStyle w:val="4"/>
        <w:numPr>
          <w:ilvl w:val="0"/>
          <w:numId w:val="0"/>
        </w:numPr>
        <w:ind w:firstLine="420" w:firstLineChars="0"/>
        <w:rPr>
          <w:rFonts w:hint="default"/>
          <w:lang w:val="en-US" w:eastAsia="zh-CN"/>
        </w:rPr>
      </w:pPr>
    </w:p>
    <w:p w14:paraId="31BFC87E">
      <w:pPr>
        <w:pStyle w:val="2"/>
        <w:bidi w:val="0"/>
        <w:rPr>
          <w:b/>
          <w:bCs/>
        </w:rPr>
      </w:pPr>
      <w:bookmarkStart w:id="39" w:name="_Toc184023008"/>
      <w:r>
        <w:rPr>
          <w:rFonts w:hint="eastAsia"/>
          <w:b/>
          <w:bCs/>
          <w:lang w:val="en-US" w:eastAsia="zh-CN"/>
        </w:rPr>
        <w:t xml:space="preserve"> </w:t>
      </w:r>
      <w:r>
        <w:rPr>
          <w:b/>
          <w:bCs/>
        </w:rPr>
        <w:t>设计总结与心得</w:t>
      </w:r>
      <w:bookmarkEnd w:id="39"/>
    </w:p>
    <w:p w14:paraId="060DC6A1">
      <w:pPr>
        <w:pStyle w:val="3"/>
        <w:bidi w:val="0"/>
      </w:pPr>
      <w:bookmarkStart w:id="40" w:name="_Toc184023009"/>
      <w:r>
        <w:t>实验总结</w:t>
      </w:r>
      <w:bookmarkEnd w:id="40"/>
    </w:p>
    <w:p w14:paraId="2A99DDC2">
      <w:pPr>
        <w:pStyle w:val="4"/>
        <w:numPr>
          <w:ilvl w:val="0"/>
          <w:numId w:val="0"/>
        </w:numPr>
        <w:ind w:firstLine="420" w:firstLineChars="0"/>
        <w:rPr>
          <w:rFonts w:hint="default"/>
          <w:lang w:val="en-US" w:eastAsia="zh-CN"/>
        </w:rPr>
      </w:pPr>
      <w:r>
        <w:rPr>
          <w:rFonts w:hint="default"/>
          <w:lang w:val="en-US" w:eastAsia="zh-CN"/>
        </w:rPr>
        <w:t>在</w:t>
      </w:r>
      <w:r>
        <w:rPr>
          <w:rFonts w:hint="eastAsia"/>
          <w:lang w:val="en-US" w:eastAsia="zh-CN"/>
        </w:rPr>
        <w:t>本次</w:t>
      </w:r>
      <w:r>
        <w:rPr>
          <w:rFonts w:hint="default"/>
          <w:lang w:val="en-US" w:eastAsia="zh-CN"/>
        </w:rPr>
        <w:t>数字电路与逻辑设计课程的实验中，我们设计并实现了一个完整的交通灯控制系统。通过整个实验过程，我对数字电路的设计与实现</w:t>
      </w:r>
      <w:r>
        <w:rPr>
          <w:rFonts w:hint="eastAsia"/>
          <w:lang w:val="en-US" w:eastAsia="zh-CN"/>
        </w:rPr>
        <w:t>过程</w:t>
      </w:r>
      <w:r>
        <w:rPr>
          <w:rFonts w:hint="default"/>
          <w:lang w:val="en-US" w:eastAsia="zh-CN"/>
        </w:rPr>
        <w:t>有了更深刻的理解，尤其是在设计与调试过程中，我充分体会到了如何将理论知识转化为实际可操作的电路，如何根据不同的需求</w:t>
      </w:r>
      <w:r>
        <w:rPr>
          <w:rFonts w:hint="eastAsia"/>
          <w:lang w:val="en-US" w:eastAsia="zh-CN"/>
        </w:rPr>
        <w:t>从器件到部件，从部件到系统</w:t>
      </w:r>
      <w:r>
        <w:rPr>
          <w:rFonts w:hint="default"/>
          <w:lang w:val="en-US" w:eastAsia="zh-CN"/>
        </w:rPr>
        <w:t>逐步完成一个复杂系统的设计。</w:t>
      </w:r>
    </w:p>
    <w:p w14:paraId="4F27A5FA">
      <w:pPr>
        <w:pStyle w:val="4"/>
        <w:numPr>
          <w:ilvl w:val="0"/>
          <w:numId w:val="0"/>
        </w:numPr>
        <w:ind w:firstLine="420" w:firstLineChars="0"/>
        <w:rPr>
          <w:rFonts w:hint="eastAsia"/>
          <w:lang w:val="en-US" w:eastAsia="zh-CN"/>
        </w:rPr>
      </w:pPr>
      <w:r>
        <w:rPr>
          <w:rFonts w:hint="default"/>
          <w:lang w:val="en-US" w:eastAsia="zh-CN"/>
        </w:rPr>
        <w:t>本实验涵盖了多个重要模块的设计与实现，具体包括交通灯状态机的设计、倒计时模块的设计、显示模块的实现、输入输出信号的控制、以及最终的交通灯控制系统集成。在设计过程中，</w:t>
      </w:r>
      <w:r>
        <w:rPr>
          <w:rFonts w:hint="eastAsia"/>
          <w:lang w:val="en-US" w:eastAsia="zh-CN"/>
        </w:rPr>
        <w:t>有不少基础器件是理论课程中学习过的(如七段显示译码器，无符号比较器，可逆计数器等等),通过自己动手实现这些基本器件，我对这使得我对它们的工作原理有了更加直观的认识，对理论也更加熟悉。</w:t>
      </w:r>
    </w:p>
    <w:p w14:paraId="3478FFFE">
      <w:pPr>
        <w:pStyle w:val="4"/>
        <w:numPr>
          <w:ilvl w:val="0"/>
          <w:numId w:val="0"/>
        </w:numPr>
        <w:ind w:firstLine="420" w:firstLineChars="0"/>
        <w:rPr>
          <w:rFonts w:hint="eastAsia"/>
          <w:lang w:val="en-US" w:eastAsia="zh-CN"/>
        </w:rPr>
      </w:pPr>
      <w:r>
        <w:rPr>
          <w:rFonts w:hint="eastAsia"/>
          <w:lang w:val="en-US" w:eastAsia="zh-CN"/>
        </w:rPr>
        <w:t>同时，通过实验，我能更加熟练地使用Logisim软件进行数字电路设计，学习使用自动仿真功能，使得整个设计过程更为高效，使用真值表和逻辑表达式自动生成电路，简化了电路设计过程。同时，通过Excel输入状态表自动生成逻辑表达式，也让我看到了现代工具的强大之处，这为电路设计简化了很多步骤(不再需要人为画卡诺图来得到逻辑函数表达式)。</w:t>
      </w:r>
    </w:p>
    <w:p w14:paraId="55DFF3C9">
      <w:pPr>
        <w:pStyle w:val="4"/>
        <w:numPr>
          <w:ilvl w:val="0"/>
          <w:numId w:val="0"/>
        </w:numPr>
        <w:ind w:firstLine="420" w:firstLineChars="0"/>
        <w:rPr>
          <w:rFonts w:hint="default"/>
          <w:lang w:val="en-US" w:eastAsia="zh-CN"/>
        </w:rPr>
      </w:pPr>
      <w:r>
        <w:rPr>
          <w:rFonts w:hint="default"/>
          <w:lang w:val="en-US" w:eastAsia="zh-CN"/>
        </w:rPr>
        <w:t>交通灯控制系统</w:t>
      </w:r>
      <w:r>
        <w:rPr>
          <w:rFonts w:hint="eastAsia"/>
          <w:lang w:val="en-US" w:eastAsia="zh-CN"/>
        </w:rPr>
        <w:t>的难点和</w:t>
      </w:r>
      <w:r>
        <w:rPr>
          <w:rFonts w:hint="default"/>
          <w:lang w:val="en-US" w:eastAsia="zh-CN"/>
        </w:rPr>
        <w:t>核心是状态机的设计。通过本实验，我学到了如何通过状态机来描述系统的行为，如何根据输入信号和当前状态来确定下一状态的转换。通过</w:t>
      </w:r>
      <w:r>
        <w:rPr>
          <w:rFonts w:hint="eastAsia"/>
          <w:lang w:val="en-US" w:eastAsia="zh-CN"/>
        </w:rPr>
        <w:t>画</w:t>
      </w:r>
      <w:r>
        <w:rPr>
          <w:rFonts w:hint="default"/>
          <w:lang w:val="en-US" w:eastAsia="zh-CN"/>
        </w:rPr>
        <w:t>状态表和状态图，我们能够清晰地描绘出交通灯控制系统的每个状态和状态之间的转换关系，这让我深刻认识到状态机在实际系统中的重要性。在设计过程中，我们通过逐步细化状态转换规则，确保状态机能够按预期工作，并能在不同条件下做出正确响应。</w:t>
      </w:r>
    </w:p>
    <w:p w14:paraId="38B89A61">
      <w:pPr>
        <w:pStyle w:val="4"/>
        <w:numPr>
          <w:ilvl w:val="0"/>
          <w:numId w:val="0"/>
        </w:numPr>
        <w:ind w:firstLine="420" w:firstLineChars="0"/>
        <w:rPr>
          <w:rFonts w:hint="default"/>
          <w:lang w:val="en-US" w:eastAsia="zh-CN"/>
        </w:rPr>
      </w:pPr>
      <w:r>
        <w:rPr>
          <w:rFonts w:hint="eastAsia" w:ascii="宋体" w:hAnsi="宋体" w:cs="宋体"/>
          <w:sz w:val="24"/>
          <w:szCs w:val="24"/>
          <w:lang w:val="en-US" w:eastAsia="zh-CN"/>
        </w:rPr>
        <w:t>总之</w:t>
      </w:r>
      <w:r>
        <w:rPr>
          <w:rFonts w:ascii="宋体" w:hAnsi="宋体" w:eastAsia="宋体" w:cs="宋体"/>
          <w:sz w:val="24"/>
          <w:szCs w:val="24"/>
        </w:rPr>
        <w:t>，这次实验不仅让我深入了解了数字电路与逻辑设计的基本原理，还提高了我在系统设计、调试、优化等方面的能力。通过亲自设计并实现一个完整的交通灯控制系统，我对数字电路的实际应用有了更直观的理解，也为未来更复杂系统的设计打下了坚实的基础。</w:t>
      </w:r>
    </w:p>
    <w:p w14:paraId="04934D19">
      <w:pPr>
        <w:pStyle w:val="5"/>
        <w:bidi w:val="0"/>
      </w:pPr>
      <w:bookmarkStart w:id="41" w:name="_Toc184023010"/>
      <w:r>
        <w:t>遇到的问题及处理</w:t>
      </w:r>
      <w:bookmarkEnd w:id="41"/>
    </w:p>
    <w:p w14:paraId="6E65951F">
      <w:pPr>
        <w:pStyle w:val="4"/>
        <w:ind w:firstLine="480"/>
        <w:rPr>
          <w:rFonts w:ascii="宋体" w:hAnsi="宋体" w:eastAsia="宋体" w:cs="宋体"/>
          <w:sz w:val="24"/>
          <w:szCs w:val="24"/>
        </w:rPr>
      </w:pPr>
      <w:r>
        <w:rPr>
          <w:rFonts w:ascii="宋体" w:hAnsi="宋体" w:eastAsia="宋体" w:cs="宋体"/>
          <w:sz w:val="24"/>
          <w:szCs w:val="24"/>
        </w:rPr>
        <w:t>整个交通灯控制系统的设计过程中，</w:t>
      </w:r>
      <w:r>
        <w:rPr>
          <w:rFonts w:hint="eastAsia" w:ascii="宋体" w:hAnsi="宋体" w:cs="宋体"/>
          <w:sz w:val="24"/>
          <w:szCs w:val="24"/>
          <w:lang w:val="en-US" w:eastAsia="zh-CN"/>
        </w:rPr>
        <w:t>我遇到了不少问题，通过分析测试失败的原因，利用头歌平台给出的框架，我逐渐理解了实验要求和问题原因，</w:t>
      </w:r>
      <w:r>
        <w:rPr>
          <w:rFonts w:ascii="宋体" w:hAnsi="宋体" w:eastAsia="宋体" w:cs="宋体"/>
          <w:sz w:val="24"/>
          <w:szCs w:val="24"/>
        </w:rPr>
        <w:t>以下是我遇到的主要问题及处理方法：</w:t>
      </w:r>
    </w:p>
    <w:p w14:paraId="75065D49">
      <w:pPr>
        <w:pStyle w:val="4"/>
        <w:numPr>
          <w:ilvl w:val="0"/>
          <w:numId w:val="0"/>
        </w:numPr>
        <w:ind w:leftChars="0" w:firstLine="420" w:firstLineChars="0"/>
        <w:rPr>
          <w:rFonts w:hint="eastAsia" w:ascii="宋体" w:hAnsi="宋体" w:cs="宋体"/>
          <w:b w:val="0"/>
          <w:bCs w:val="0"/>
          <w:sz w:val="24"/>
          <w:szCs w:val="24"/>
          <w:lang w:val="en-US" w:eastAsia="zh-CN"/>
        </w:rPr>
      </w:pPr>
      <w:r>
        <w:rPr>
          <w:rFonts w:hint="eastAsia" w:cs="Times New Roman"/>
          <w:b/>
          <w:bCs/>
          <w:kern w:val="2"/>
          <w:sz w:val="24"/>
          <w:szCs w:val="24"/>
          <w:lang w:val="en-US" w:eastAsia="zh-CN" w:bidi="ar-SA"/>
        </w:rPr>
        <w:t>(a)</w:t>
      </w:r>
      <w:r>
        <w:rPr>
          <w:rFonts w:hint="eastAsia" w:ascii="宋体" w:hAnsi="宋体" w:cs="宋体"/>
          <w:b/>
          <w:bCs/>
          <w:sz w:val="24"/>
          <w:szCs w:val="24"/>
          <w:lang w:val="en-US" w:eastAsia="zh-CN"/>
        </w:rPr>
        <w:t>导线重叠：</w:t>
      </w:r>
      <w:r>
        <w:rPr>
          <w:rFonts w:hint="eastAsia" w:ascii="宋体" w:hAnsi="宋体" w:cs="宋体"/>
          <w:sz w:val="24"/>
          <w:szCs w:val="24"/>
          <w:lang w:val="en-US" w:eastAsia="zh-CN"/>
        </w:rPr>
        <w:t>在添加导线过程中，有可能因为意外放置了了多余导线，由于与存在和其它导线或器件的重叠，肉眼难以发现，导致实验过程中尽管逻辑正确，也经常出现未知错误。经过排查和老师指导，我明白了问题的原因和解决方法，只需</w:t>
      </w:r>
      <w:r>
        <w:rPr>
          <w:rFonts w:hint="eastAsia" w:ascii="宋体" w:hAnsi="宋体" w:cs="宋体"/>
          <w:b w:val="0"/>
          <w:bCs w:val="0"/>
          <w:sz w:val="24"/>
          <w:szCs w:val="24"/>
          <w:lang w:val="en-US" w:eastAsia="zh-CN"/>
        </w:rPr>
        <w:t>要用鼠标框选住存在问题的部分，便可发现多余的导线，然后按下delete键删除即可。</w:t>
      </w:r>
    </w:p>
    <w:p w14:paraId="7538F3DF">
      <w:pPr>
        <w:pStyle w:val="4"/>
        <w:numPr>
          <w:ilvl w:val="0"/>
          <w:numId w:val="0"/>
        </w:numPr>
        <w:ind w:leftChars="0" w:firstLine="420" w:firstLineChars="0"/>
        <w:rPr>
          <w:rFonts w:hint="default" w:ascii="宋体" w:hAnsi="宋体" w:cs="宋体"/>
          <w:b w:val="0"/>
          <w:bCs w:val="0"/>
          <w:sz w:val="24"/>
          <w:szCs w:val="24"/>
          <w:lang w:val="en-US" w:eastAsia="zh-CN"/>
        </w:rPr>
      </w:pPr>
      <w:r>
        <w:rPr>
          <w:rFonts w:hint="eastAsia" w:cs="Times New Roman"/>
          <w:b/>
          <w:bCs/>
          <w:kern w:val="2"/>
          <w:sz w:val="24"/>
          <w:szCs w:val="24"/>
          <w:lang w:val="en-US" w:eastAsia="zh-CN" w:bidi="ar-SA"/>
        </w:rPr>
        <w:t>(b)</w:t>
      </w:r>
      <w:r>
        <w:rPr>
          <w:rFonts w:hint="eastAsia" w:ascii="宋体" w:hAnsi="宋体" w:cs="宋体"/>
          <w:b/>
          <w:bCs/>
          <w:sz w:val="24"/>
          <w:szCs w:val="24"/>
          <w:lang w:val="en-US" w:eastAsia="zh-CN"/>
        </w:rPr>
        <w:t>状态转换缺失：</w:t>
      </w:r>
      <w:r>
        <w:rPr>
          <w:rFonts w:hint="eastAsia" w:ascii="宋体" w:hAnsi="宋体" w:cs="宋体"/>
          <w:b w:val="0"/>
          <w:bCs w:val="0"/>
          <w:sz w:val="24"/>
          <w:szCs w:val="24"/>
          <w:lang w:val="en-US" w:eastAsia="zh-CN"/>
        </w:rPr>
        <w:t>在设计激励函数时，由于对实现需求和电路设计的理解不足，容易遗漏某些状态转换关系，比如在没有相应T信号时，电路状态应保持不变，还有通行状态和紧急状态切换的优先级等问题。通过检查头歌平台测试未通过的样例，我明白了问题原因，并在状态表中补充相应的状态转换规则。</w:t>
      </w:r>
    </w:p>
    <w:p w14:paraId="5D8BB0F6">
      <w:pPr>
        <w:pStyle w:val="4"/>
        <w:numPr>
          <w:ilvl w:val="0"/>
          <w:numId w:val="0"/>
        </w:numPr>
        <w:ind w:leftChars="0" w:firstLine="420" w:firstLineChars="0"/>
        <w:rPr>
          <w:rFonts w:hint="default" w:ascii="宋体" w:hAnsi="宋体" w:cs="宋体"/>
          <w:b/>
          <w:bCs/>
          <w:sz w:val="24"/>
          <w:szCs w:val="24"/>
          <w:lang w:val="en-US" w:eastAsia="zh-CN"/>
        </w:rPr>
      </w:pPr>
      <w:r>
        <w:rPr>
          <w:rFonts w:hint="eastAsia" w:cs="Times New Roman"/>
          <w:b/>
          <w:bCs/>
          <w:kern w:val="2"/>
          <w:sz w:val="24"/>
          <w:szCs w:val="24"/>
          <w:lang w:val="en-US" w:eastAsia="zh-CN" w:bidi="ar-SA"/>
        </w:rPr>
        <w:t>(c)</w:t>
      </w:r>
      <w:r>
        <w:rPr>
          <w:rFonts w:hint="eastAsia" w:ascii="宋体" w:hAnsi="宋体" w:cs="宋体"/>
          <w:b/>
          <w:bCs/>
          <w:sz w:val="24"/>
          <w:szCs w:val="24"/>
          <w:lang w:val="en-US" w:eastAsia="zh-CN"/>
        </w:rPr>
        <w:t>自动生成逻辑函数表达式错误：</w:t>
      </w:r>
      <w:r>
        <w:rPr>
          <w:rFonts w:hint="eastAsia" w:ascii="宋体" w:hAnsi="宋体" w:cs="宋体"/>
          <w:b w:val="0"/>
          <w:bCs w:val="0"/>
          <w:sz w:val="24"/>
          <w:szCs w:val="24"/>
          <w:lang w:val="en-US" w:eastAsia="zh-CN"/>
        </w:rPr>
        <w:t>在设计交通灯激励函数时，老师为我们提供了一个EXCEL转换表，可以根据我们输入的状态表自动生成输出D对应的表达式。但是在后面的实验过程中我发现尽管我在状态表加入了特定规则，生成后的逻辑函数表达式对应的真值表仍然错在些许错误，通过手动对真值表进行修改，我=成功修正了错误</w:t>
      </w:r>
    </w:p>
    <w:p w14:paraId="37DD9ECA">
      <w:pPr>
        <w:pStyle w:val="4"/>
        <w:numPr>
          <w:ilvl w:val="0"/>
          <w:numId w:val="0"/>
        </w:numPr>
        <w:ind w:leftChars="0" w:firstLine="420" w:firstLineChars="0"/>
        <w:rPr>
          <w:rFonts w:hint="default" w:ascii="宋体" w:hAnsi="宋体" w:cs="宋体"/>
          <w:b/>
          <w:bCs/>
          <w:sz w:val="24"/>
          <w:szCs w:val="24"/>
          <w:lang w:val="en-US" w:eastAsia="zh-CN"/>
        </w:rPr>
      </w:pPr>
      <w:r>
        <w:rPr>
          <w:rFonts w:hint="eastAsia" w:cs="Times New Roman"/>
          <w:b/>
          <w:bCs/>
          <w:kern w:val="2"/>
          <w:sz w:val="24"/>
          <w:szCs w:val="24"/>
          <w:lang w:val="en-US" w:eastAsia="zh-CN" w:bidi="ar-SA"/>
        </w:rPr>
        <w:t>(d)</w:t>
      </w:r>
      <w:r>
        <w:rPr>
          <w:rFonts w:hint="eastAsia" w:ascii="宋体" w:hAnsi="宋体" w:cs="宋体"/>
          <w:b/>
          <w:bCs/>
          <w:sz w:val="24"/>
          <w:szCs w:val="24"/>
          <w:lang w:val="en-US" w:eastAsia="zh-CN"/>
        </w:rPr>
        <w:t>没有理解倒计时表示方法：</w:t>
      </w:r>
      <w:r>
        <w:rPr>
          <w:rFonts w:hint="eastAsia" w:ascii="宋体" w:hAnsi="宋体" w:cs="宋体"/>
          <w:b w:val="0"/>
          <w:bCs w:val="0"/>
          <w:sz w:val="24"/>
          <w:szCs w:val="24"/>
          <w:lang w:val="en-US" w:eastAsia="zh-CN"/>
        </w:rPr>
        <w:t>本实验中倒计时并不是直接用以8位二进制数表示，而是将其看成两个四位二进制数，分别表示高位和低位。起初我没有理解这一点，导致在两位十进制可逆计数器和后续交通灯控制系统的设计中存在错误，发现倒计时并不是连续变化而是发生了跳变。通过分析倒计时的2进制表示和变化，我理解了这一点并对可逆计数器的设计和通行模块的Din输入进行了修正，成功达到了理想结果。</w:t>
      </w:r>
    </w:p>
    <w:p w14:paraId="24716C6F">
      <w:pPr>
        <w:pStyle w:val="4"/>
        <w:ind w:firstLine="480"/>
        <w:rPr>
          <w:rFonts w:hint="default" w:ascii="宋体" w:hAnsi="宋体" w:eastAsia="宋体" w:cs="宋体"/>
          <w:sz w:val="24"/>
          <w:szCs w:val="24"/>
          <w:lang w:val="en-US" w:eastAsia="zh-CN"/>
        </w:rPr>
      </w:pPr>
    </w:p>
    <w:p w14:paraId="28E6324A">
      <w:pPr>
        <w:pStyle w:val="4"/>
        <w:ind w:firstLine="480"/>
        <w:rPr>
          <w:rFonts w:hint="default" w:ascii="宋体" w:hAnsi="宋体" w:eastAsia="宋体" w:cs="宋体"/>
          <w:sz w:val="24"/>
          <w:szCs w:val="24"/>
          <w:lang w:val="en-US" w:eastAsia="zh-CN"/>
        </w:rPr>
      </w:pPr>
    </w:p>
    <w:p w14:paraId="616E0F6A">
      <w:pPr>
        <w:pStyle w:val="5"/>
        <w:bidi w:val="0"/>
      </w:pPr>
      <w:bookmarkStart w:id="42" w:name="_Toc184023011"/>
      <w:r>
        <w:t>设计方案存在的不足</w:t>
      </w:r>
      <w:bookmarkEnd w:id="42"/>
    </w:p>
    <w:p w14:paraId="11CEE9DF">
      <w:pPr>
        <w:pStyle w:val="4"/>
        <w:ind w:firstLine="480"/>
        <w:rPr>
          <w:rFonts w:hint="eastAsia"/>
          <w:lang w:val="en-US" w:eastAsia="zh-CN"/>
        </w:rPr>
      </w:pPr>
      <w:r>
        <w:rPr>
          <w:rFonts w:hint="eastAsia"/>
          <w:lang w:val="en-US" w:eastAsia="zh-CN"/>
        </w:rPr>
        <w:t>尽管顺利完成了实验，但是我也认识到自己很大程度上依赖于头歌平台给出的框架和指导，也大量使用了logisim的自动生成功能，设计时十分方便，但最终设计的电路也存在一些问题。</w:t>
      </w:r>
    </w:p>
    <w:p w14:paraId="37056CB2">
      <w:pPr>
        <w:pStyle w:val="4"/>
        <w:widowControl w:val="0"/>
        <w:numPr>
          <w:ilvl w:val="0"/>
          <w:numId w:val="0"/>
        </w:numPr>
        <w:ind w:leftChars="0" w:firstLine="420" w:firstLineChars="0"/>
        <w:jc w:val="both"/>
        <w:rPr>
          <w:rStyle w:val="68"/>
          <w:rFonts w:hint="eastAsia"/>
          <w:lang w:val="en-US" w:eastAsia="zh-CN"/>
        </w:rPr>
      </w:pPr>
      <w:r>
        <w:rPr>
          <w:rFonts w:hint="eastAsia" w:cs="Times New Roman"/>
          <w:b/>
          <w:bCs/>
          <w:kern w:val="2"/>
          <w:sz w:val="24"/>
          <w:szCs w:val="24"/>
          <w:lang w:val="en-US" w:eastAsia="zh-CN" w:bidi="ar-SA"/>
        </w:rPr>
        <w:t>(a)</w:t>
      </w:r>
      <w:r>
        <w:rPr>
          <w:rFonts w:hint="eastAsia"/>
          <w:b/>
          <w:bCs/>
          <w:lang w:val="en-US" w:eastAsia="zh-CN"/>
        </w:rPr>
        <w:t>部分电路过于复杂：</w:t>
      </w:r>
      <w:r>
        <w:rPr>
          <w:rStyle w:val="68"/>
          <w:rFonts w:ascii="Times New Roman" w:hAnsi="Times New Roman" w:eastAsia="宋体" w:cs="Times New Roman"/>
          <w:kern w:val="2"/>
          <w:sz w:val="24"/>
          <w:szCs w:val="24"/>
          <w:lang w:bidi="ar-SA"/>
        </w:rPr>
        <w:t>利用Logisim软件，通过逻辑表达式或真值表自动生成电路的过程，虽然在一定程度上实现了电路设计的自动化，但生成的电路设计往往并非最优解。这些电路在结构复杂度和效率方面存在明显的不足。具体而言，自动生成的电路可能过于繁琐，包含不必要的冗余连接和多余的逻辑门。为了进一步提升电路系统的效率，本研究计划在未来的设计中采取手动优化电路的策略。该策略将着重于减少逻辑元件的数量，同时强化对电路精简性和操作性的关注，以期达到提升电路性能和降低资源消耗的目标。</w:t>
      </w:r>
    </w:p>
    <w:p w14:paraId="07FDDBCA">
      <w:pPr>
        <w:pStyle w:val="4"/>
        <w:widowControl w:val="0"/>
        <w:numPr>
          <w:ilvl w:val="0"/>
          <w:numId w:val="0"/>
        </w:numPr>
        <w:ind w:leftChars="0" w:firstLine="420" w:firstLineChars="0"/>
        <w:jc w:val="both"/>
        <w:rPr>
          <w:rFonts w:hint="default"/>
          <w:b/>
          <w:bCs/>
          <w:lang w:val="en-US" w:eastAsia="zh-CN"/>
        </w:rPr>
      </w:pPr>
      <w:r>
        <w:rPr>
          <w:rFonts w:hint="eastAsia" w:cs="Times New Roman"/>
          <w:b/>
          <w:bCs/>
          <w:kern w:val="2"/>
          <w:sz w:val="24"/>
          <w:szCs w:val="24"/>
          <w:lang w:val="en-US" w:eastAsia="zh-CN" w:bidi="ar-SA"/>
        </w:rPr>
        <w:t>(b)</w:t>
      </w:r>
      <w:r>
        <w:rPr>
          <w:rFonts w:hint="eastAsia"/>
          <w:b/>
          <w:bCs/>
          <w:lang w:val="en-US" w:eastAsia="zh-CN"/>
        </w:rPr>
        <w:t>紧急状态结束后的处理：</w:t>
      </w:r>
      <w:r>
        <w:rPr>
          <w:rFonts w:hint="eastAsia"/>
          <w:lang w:val="en-US" w:eastAsia="zh-CN"/>
        </w:rPr>
        <w:t>当</w:t>
      </w:r>
      <w:r>
        <w:rPr>
          <w:rFonts w:ascii="Times New Roman" w:hAnsi="Times New Roman" w:eastAsia="宋体" w:cs="Times New Roman"/>
          <w:kern w:val="2"/>
          <w:sz w:val="24"/>
          <w:szCs w:val="24"/>
          <w:lang w:bidi="ar-SA"/>
        </w:rPr>
        <w:t>在紧急状态解除后，恢复主干道通行状态的过程中，本研究发现主干道通行倒计时的重置至15秒或30秒是必要的。初始阶段，由于未考虑此因素，导致了测试的不通过。经过深入分析，本研究通过引入D触发器解决了该问题，并成功通过了后续测试。然而，进一步的评估揭示了使用D触发器虽然解决了问题，但带来了较高的切换延迟，这可能影响状态转换的及时性。为了提升系统的响应速度和时效性，未来研究应着重于优化状态机逻辑和信号传递机制，以减少状态切换的延迟。</w:t>
      </w:r>
    </w:p>
    <w:p w14:paraId="6EAC21B7">
      <w:pPr>
        <w:pStyle w:val="4"/>
        <w:numPr>
          <w:ilvl w:val="0"/>
          <w:numId w:val="0"/>
        </w:numPr>
        <w:ind w:leftChars="0" w:firstLine="420" w:firstLineChars="0"/>
        <w:rPr>
          <w:rFonts w:hint="default"/>
          <w:b/>
          <w:bCs/>
          <w:lang w:val="en-US" w:eastAsia="zh-CN"/>
        </w:rPr>
      </w:pPr>
      <w:r>
        <w:rPr>
          <w:rFonts w:hint="eastAsia" w:cs="Times New Roman"/>
          <w:b/>
          <w:bCs/>
          <w:kern w:val="2"/>
          <w:sz w:val="24"/>
          <w:szCs w:val="24"/>
          <w:lang w:val="en-US" w:eastAsia="zh-CN" w:bidi="ar-SA"/>
        </w:rPr>
        <w:t>(c)</w:t>
      </w:r>
      <w:r>
        <w:rPr>
          <w:rStyle w:val="44"/>
          <w:rFonts w:ascii="宋体" w:hAnsi="宋体" w:eastAsia="宋体" w:cs="宋体"/>
          <w:sz w:val="24"/>
          <w:szCs w:val="24"/>
        </w:rPr>
        <w:t>系统</w:t>
      </w:r>
      <w:r>
        <w:rPr>
          <w:rStyle w:val="44"/>
          <w:rFonts w:hint="eastAsia" w:ascii="宋体" w:hAnsi="宋体" w:cs="宋体"/>
          <w:sz w:val="24"/>
          <w:szCs w:val="24"/>
          <w:lang w:val="en-US" w:eastAsia="zh-CN"/>
        </w:rPr>
        <w:t>响应速度问题：</w:t>
      </w:r>
      <w:r>
        <w:rPr>
          <w:rFonts w:ascii="宋体" w:hAnsi="宋体" w:eastAsia="宋体" w:cs="宋体"/>
          <w:sz w:val="24"/>
          <w:szCs w:val="24"/>
        </w:rPr>
        <w:t>本实验中的交通灯控制系统针对一般的交通情况进行设计，但在高负荷情况下，可能会遇到多个路口信号冲突、频繁状态转换等问题，这对系统的响应速度和稳定性提出了更高要求。未来可以通过优化系统的设计，提升系统在高负荷条件下的响应能力，例如通过提高信号处理的优先级，减少系统中断和延迟，确保系统在高负荷情况下仍然能保持稳定和准确的操作。</w:t>
      </w:r>
    </w:p>
    <w:p w14:paraId="2C52F240">
      <w:pPr>
        <w:pStyle w:val="4"/>
        <w:widowControl w:val="0"/>
        <w:numPr>
          <w:ilvl w:val="0"/>
          <w:numId w:val="0"/>
        </w:numPr>
        <w:ind w:leftChars="0" w:firstLine="420" w:firstLineChars="0"/>
        <w:jc w:val="both"/>
        <w:rPr>
          <w:rFonts w:ascii="Times New Roman" w:hAnsi="Times New Roman" w:eastAsia="宋体" w:cs="Times New Roman"/>
          <w:kern w:val="2"/>
          <w:sz w:val="24"/>
          <w:szCs w:val="24"/>
          <w:lang w:bidi="ar-SA"/>
        </w:rPr>
      </w:pPr>
      <w:r>
        <w:rPr>
          <w:rFonts w:hint="eastAsia" w:cs="Times New Roman"/>
          <w:b/>
          <w:bCs/>
          <w:kern w:val="2"/>
          <w:sz w:val="24"/>
          <w:szCs w:val="24"/>
          <w:lang w:val="en-US" w:eastAsia="zh-CN" w:bidi="ar-SA"/>
        </w:rPr>
        <w:t>(d)</w:t>
      </w:r>
      <w:r>
        <w:rPr>
          <w:rStyle w:val="44"/>
          <w:rFonts w:ascii="宋体" w:hAnsi="宋体" w:eastAsia="宋体" w:cs="宋体"/>
          <w:sz w:val="24"/>
          <w:szCs w:val="24"/>
        </w:rPr>
        <w:t>系统扩展性不足</w:t>
      </w:r>
      <w:r>
        <w:rPr>
          <w:rStyle w:val="44"/>
          <w:rFonts w:hint="eastAsia" w:ascii="宋体" w:hAnsi="宋体" w:cs="宋体"/>
          <w:sz w:val="24"/>
          <w:szCs w:val="24"/>
          <w:lang w:eastAsia="zh-CN"/>
        </w:rPr>
        <w:t>：</w:t>
      </w:r>
      <w:r>
        <w:rPr>
          <w:rFonts w:ascii="Times New Roman" w:hAnsi="Times New Roman" w:eastAsia="宋体" w:cs="Times New Roman"/>
          <w:kern w:val="2"/>
          <w:sz w:val="24"/>
          <w:szCs w:val="24"/>
          <w:lang w:bidi="ar-SA"/>
        </w:rPr>
        <w:t>当前开发的交通信号控制系统针对双路口（包括主干道与次干道）的信号控制进行了优化。然而，若未来需求扩展至更多路口或更复杂的交通流量场景（如四路交叉口或多车道控制需求），现行设计可能缺乏足够的灵活性。系统的状态机、倒计时模块以及显示模块均是针对双路口场景进行优化设计的，当扩展至更多路口时，可能需要对现有结构进行重新设计或大规模修改。因此，在未来的设计中，应考虑采用更加模块化的系统架构，以实现系统的便捷扩展与调整，从而避免引入额外的复杂性。</w:t>
      </w:r>
    </w:p>
    <w:p w14:paraId="53C8244B">
      <w:pPr>
        <w:pStyle w:val="4"/>
        <w:widowControl w:val="0"/>
        <w:numPr>
          <w:ilvl w:val="0"/>
          <w:numId w:val="0"/>
        </w:numPr>
        <w:ind w:leftChars="0" w:firstLine="420" w:firstLineChars="0"/>
        <w:jc w:val="both"/>
        <w:rPr>
          <w:rFonts w:ascii="Times New Roman" w:hAnsi="Times New Roman" w:eastAsia="宋体" w:cs="Times New Roman"/>
          <w:kern w:val="2"/>
          <w:sz w:val="24"/>
          <w:szCs w:val="24"/>
          <w:lang w:bidi="ar-SA"/>
        </w:rPr>
      </w:pPr>
    </w:p>
    <w:p w14:paraId="15CFB005">
      <w:pPr>
        <w:pStyle w:val="4"/>
        <w:widowControl w:val="0"/>
        <w:numPr>
          <w:ilvl w:val="0"/>
          <w:numId w:val="0"/>
        </w:numPr>
        <w:ind w:leftChars="0" w:firstLine="420" w:firstLineChars="0"/>
        <w:jc w:val="both"/>
        <w:rPr>
          <w:rFonts w:hint="default" w:ascii="Times New Roman" w:hAnsi="Times New Roman" w:eastAsia="宋体" w:cs="Times New Roman"/>
          <w:kern w:val="2"/>
          <w:sz w:val="24"/>
          <w:szCs w:val="24"/>
          <w:lang w:val="en-US" w:eastAsia="zh-CN" w:bidi="ar-SA"/>
        </w:rPr>
      </w:pPr>
    </w:p>
    <w:p w14:paraId="647B0631">
      <w:pPr>
        <w:pStyle w:val="3"/>
        <w:bidi w:val="0"/>
      </w:pPr>
      <w:bookmarkStart w:id="43" w:name="_Toc184023012"/>
      <w:r>
        <w:t>实验心得</w:t>
      </w:r>
      <w:bookmarkEnd w:id="43"/>
    </w:p>
    <w:p w14:paraId="440A86D4">
      <w:pPr>
        <w:pStyle w:val="4"/>
        <w:bidi w:val="0"/>
        <w:rPr>
          <w:rFonts w:ascii="Times New Roman" w:hAnsi="Times New Roman" w:eastAsia="宋体" w:cs="Times New Roman"/>
          <w:kern w:val="2"/>
          <w:sz w:val="24"/>
          <w:szCs w:val="24"/>
          <w:lang w:bidi="ar-SA"/>
        </w:rPr>
      </w:pPr>
      <w:r>
        <w:rPr>
          <w:rFonts w:ascii="Times New Roman" w:hAnsi="Times New Roman" w:eastAsia="宋体" w:cs="Times New Roman"/>
          <w:kern w:val="2"/>
          <w:sz w:val="24"/>
          <w:szCs w:val="24"/>
          <w:lang w:bidi="ar-SA"/>
        </w:rPr>
        <w:t>在本次交通灯控制系统的设计与实现过程中，</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深入探究了数字电路的基本原理，并显著提升了在实际应用中解决技术问题的能力。通过将理论知识应用于实际系统的设计，</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经历了从基础元件到系统集成的完整过程，并在实验中不断修正错误、优化设计，最终构建了一个功能完备的交通灯控制系统。这一过程不仅要求</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对数字电路的各个组成部分有深刻的理解，还要求能够将这些知识综合运用，以解决实际问题。例如，在设计交通灯的逻辑控制模块时，</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必须考虑到交通流量的动态变化，以及如何通过时序逻辑来实现交通灯的合理切换，确保交通的流畅与安全。</w:t>
      </w:r>
    </w:p>
    <w:p w14:paraId="61C6FD4F">
      <w:pPr>
        <w:pStyle w:val="4"/>
        <w:widowControl w:val="0"/>
        <w:bidi w:val="0"/>
        <w:ind w:firstLine="480" w:firstLineChars="200"/>
        <w:jc w:val="both"/>
        <w:rPr>
          <w:rFonts w:ascii="Times New Roman" w:hAnsi="Times New Roman" w:eastAsia="宋体" w:cs="Times New Roman"/>
          <w:kern w:val="2"/>
          <w:sz w:val="24"/>
          <w:szCs w:val="24"/>
          <w:lang w:bidi="ar-SA"/>
        </w:rPr>
      </w:pPr>
      <w:r>
        <w:rPr>
          <w:rFonts w:ascii="Times New Roman" w:hAnsi="Times New Roman" w:eastAsia="宋体" w:cs="Times New Roman"/>
          <w:kern w:val="2"/>
          <w:sz w:val="24"/>
          <w:szCs w:val="24"/>
          <w:lang w:bidi="ar-SA"/>
        </w:rPr>
        <w:t>本次实验的最大收获在于实现了从理论到实践的转变。在课程中学习的时序逻辑、状态机、计数器、触发器和组合逻辑等基础知识，在实验中得到了全面的应用。这加深了</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对这些基础理论在实际数字电路设计中重要性的理解。通过设计交通灯控制系统，</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将课程中学到的知识与实际需求相结合，完成了一个相对复杂的数字系统设计。在这一过程中，</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不仅复习和巩固了课堂上所学的理论知识，还学会了如何将这些理论知识转化为解决实际问题的工具。例如，在设计状态机时，</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必须确保状态转换的准确性和及时性，以避免交通灯出现混乱的信号，这要求</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对状态机的设计原则有深入的掌握。</w:t>
      </w:r>
    </w:p>
    <w:p w14:paraId="2A5EBF11">
      <w:pPr>
        <w:pStyle w:val="4"/>
        <w:widowControl w:val="0"/>
        <w:bidi w:val="0"/>
        <w:ind w:firstLine="480" w:firstLineChars="200"/>
        <w:jc w:val="both"/>
        <w:rPr>
          <w:rFonts w:ascii="Times New Roman" w:hAnsi="Times New Roman" w:eastAsia="宋体" w:cs="Times New Roman"/>
          <w:kern w:val="2"/>
          <w:sz w:val="24"/>
          <w:szCs w:val="24"/>
          <w:lang w:bidi="ar-SA"/>
        </w:rPr>
      </w:pPr>
      <w:r>
        <w:rPr>
          <w:rFonts w:ascii="Times New Roman" w:hAnsi="Times New Roman" w:eastAsia="宋体" w:cs="Times New Roman"/>
          <w:kern w:val="2"/>
          <w:sz w:val="24"/>
          <w:szCs w:val="24"/>
          <w:lang w:bidi="ar-SA"/>
        </w:rPr>
        <w:t>在实验过程中，</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的调试与优化能力得到了显著提升。尽管在系统设计阶段遇到了诸多挑战，但通过持续的调试，</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掌握了如何通过测试快速定位问题，并通过逐步排查找到解决方案。整个实验过程中，调试不仅提升了</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的问题解决能力，还使</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对数字电路设计的细节有了更深入的了解，培养了处理复杂问题的能力。在调试过程中，</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经常需要与</w:t>
      </w:r>
      <w:r>
        <w:rPr>
          <w:rFonts w:hint="eastAsia" w:cs="Times New Roman"/>
          <w:kern w:val="2"/>
          <w:sz w:val="24"/>
          <w:szCs w:val="24"/>
          <w:lang w:val="en-US" w:eastAsia="zh-CN" w:bidi="ar-SA"/>
        </w:rPr>
        <w:t>同学</w:t>
      </w:r>
      <w:r>
        <w:rPr>
          <w:rFonts w:ascii="Times New Roman" w:hAnsi="Times New Roman" w:eastAsia="宋体" w:cs="Times New Roman"/>
          <w:kern w:val="2"/>
          <w:sz w:val="24"/>
          <w:szCs w:val="24"/>
          <w:lang w:bidi="ar-SA"/>
        </w:rPr>
        <w:t>进行讨论，共同分析问题所在，并提出创新的解决方案。这种团队合作的经验，不仅锻炼了</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的沟通能力，也增强了团队协作精神。</w:t>
      </w:r>
    </w:p>
    <w:p w14:paraId="093DE3F9">
      <w:pPr>
        <w:pStyle w:val="4"/>
        <w:widowControl w:val="0"/>
        <w:bidi w:val="0"/>
        <w:ind w:firstLine="480" w:firstLineChars="200"/>
        <w:jc w:val="both"/>
        <w:rPr>
          <w:rFonts w:hint="eastAsia"/>
          <w:lang w:val="en-US" w:eastAsia="zh-CN"/>
        </w:rPr>
      </w:pPr>
      <w:r>
        <w:rPr>
          <w:rFonts w:ascii="Times New Roman" w:hAnsi="Times New Roman" w:eastAsia="宋体" w:cs="Times New Roman"/>
          <w:kern w:val="2"/>
          <w:sz w:val="24"/>
          <w:szCs w:val="24"/>
          <w:lang w:bidi="ar-SA"/>
        </w:rPr>
        <w:t>模块化设计的重要性是</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从本次实验中获得的宝贵经验。通过将交通灯控制系统划分为多个模块</w:t>
      </w:r>
      <w:r>
        <w:rPr>
          <w:rFonts w:hint="eastAsia" w:cs="Times New Roman"/>
          <w:kern w:val="2"/>
          <w:sz w:val="24"/>
          <w:szCs w:val="24"/>
          <w:lang w:val="en-US" w:eastAsia="zh-CN" w:bidi="ar-SA"/>
        </w:rPr>
        <w:t>(</w:t>
      </w:r>
      <w:r>
        <w:rPr>
          <w:rFonts w:ascii="Times New Roman" w:hAnsi="Times New Roman" w:eastAsia="宋体" w:cs="Times New Roman"/>
          <w:kern w:val="2"/>
          <w:sz w:val="24"/>
          <w:szCs w:val="24"/>
          <w:lang w:bidi="ar-SA"/>
        </w:rPr>
        <w:t>例如状态机、倒计时模块、显示模块等</w:t>
      </w:r>
      <w:r>
        <w:rPr>
          <w:rFonts w:hint="eastAsia" w:cs="Times New Roman"/>
          <w:kern w:val="2"/>
          <w:sz w:val="24"/>
          <w:szCs w:val="24"/>
          <w:lang w:val="en-US" w:eastAsia="zh-CN" w:bidi="ar-SA"/>
        </w:rPr>
        <w:t>)</w:t>
      </w:r>
      <w:r>
        <w:rPr>
          <w:rFonts w:ascii="Times New Roman" w:hAnsi="Times New Roman" w:eastAsia="宋体" w:cs="Times New Roman"/>
          <w:kern w:val="2"/>
          <w:sz w:val="24"/>
          <w:szCs w:val="24"/>
          <w:lang w:bidi="ar-SA"/>
        </w:rPr>
        <w:t>，每个模块均可以独立进行设计、调试和优化。这种模块化的设计方法不仅提升了系统的可维护性，也使得设计过程更为高效。在面对问题时，</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能够迅速定位到特定模块中的问题，并进行针对性的优化。例如，在倒计时模块的设计中，</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发现了一个计时</w:t>
      </w:r>
      <w:r>
        <w:rPr>
          <w:rFonts w:hint="eastAsia" w:cs="Times New Roman"/>
          <w:kern w:val="2"/>
          <w:sz w:val="24"/>
          <w:szCs w:val="24"/>
          <w:lang w:val="en-US" w:eastAsia="zh-CN" w:bidi="ar-SA"/>
        </w:rPr>
        <w:t>跳变</w:t>
      </w:r>
      <w:r>
        <w:rPr>
          <w:rFonts w:ascii="Times New Roman" w:hAnsi="Times New Roman" w:eastAsia="宋体" w:cs="Times New Roman"/>
          <w:kern w:val="2"/>
          <w:sz w:val="24"/>
          <w:szCs w:val="24"/>
          <w:lang w:bidi="ar-SA"/>
        </w:rPr>
        <w:t>的问题，通过调试，</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能够快速地对</w:t>
      </w:r>
      <w:r>
        <w:rPr>
          <w:rFonts w:hint="eastAsia" w:cs="Times New Roman"/>
          <w:kern w:val="2"/>
          <w:sz w:val="24"/>
          <w:szCs w:val="24"/>
          <w:lang w:val="en-US" w:eastAsia="zh-CN" w:bidi="ar-SA"/>
        </w:rPr>
        <w:t>计数器的逻辑</w:t>
      </w:r>
      <w:r>
        <w:rPr>
          <w:rFonts w:ascii="Times New Roman" w:hAnsi="Times New Roman" w:eastAsia="宋体" w:cs="Times New Roman"/>
          <w:kern w:val="2"/>
          <w:sz w:val="24"/>
          <w:szCs w:val="24"/>
          <w:lang w:bidi="ar-SA"/>
        </w:rPr>
        <w:t>进行</w:t>
      </w:r>
      <w:r>
        <w:rPr>
          <w:rFonts w:hint="eastAsia" w:cs="Times New Roman"/>
          <w:kern w:val="2"/>
          <w:sz w:val="24"/>
          <w:szCs w:val="24"/>
          <w:lang w:val="en-US" w:eastAsia="zh-CN" w:bidi="ar-SA"/>
        </w:rPr>
        <w:t>调整</w:t>
      </w:r>
      <w:r>
        <w:rPr>
          <w:rFonts w:ascii="Times New Roman" w:hAnsi="Times New Roman" w:eastAsia="宋体" w:cs="Times New Roman"/>
          <w:kern w:val="2"/>
          <w:sz w:val="24"/>
          <w:szCs w:val="24"/>
          <w:lang w:bidi="ar-SA"/>
        </w:rPr>
        <w:t>，而不影响其他模块的正常运行。这种模块化的设计策略，不仅提高了系统的稳定性和可靠性，也为后续的升级和维护提供了便利。</w:t>
      </w:r>
    </w:p>
    <w:p w14:paraId="39B4F3C0">
      <w:pPr>
        <w:pStyle w:val="3"/>
        <w:bidi w:val="0"/>
      </w:pPr>
      <w:bookmarkStart w:id="44" w:name="_Toc184023013"/>
      <w:r>
        <w:rPr>
          <w:rFonts w:hint="eastAsia"/>
        </w:rPr>
        <w:t>意见与</w:t>
      </w:r>
      <w:r>
        <w:t>建议</w:t>
      </w:r>
      <w:bookmarkEnd w:id="44"/>
    </w:p>
    <w:p w14:paraId="1E495947">
      <w:pPr>
        <w:widowControl w:val="0"/>
        <w:bidi w:val="0"/>
        <w:ind w:firstLine="420" w:firstLineChars="0"/>
        <w:jc w:val="both"/>
        <w:rPr>
          <w:rFonts w:ascii="Times New Roman" w:hAnsi="Times New Roman" w:eastAsia="宋体" w:cs="Times New Roman"/>
          <w:kern w:val="2"/>
          <w:sz w:val="24"/>
          <w:szCs w:val="24"/>
          <w:lang w:bidi="ar-SA"/>
        </w:rPr>
      </w:pPr>
      <w:r>
        <w:rPr>
          <w:rFonts w:ascii="Times New Roman" w:hAnsi="Times New Roman" w:eastAsia="宋体" w:cs="Times New Roman"/>
          <w:kern w:val="2"/>
          <w:sz w:val="24"/>
          <w:szCs w:val="24"/>
          <w:lang w:bidi="ar-SA"/>
        </w:rPr>
        <w:t>在本次实验完成后，结合个人体验，本人对课程提出以下建议：</w:t>
      </w:r>
    </w:p>
    <w:p w14:paraId="6C77C0D0">
      <w:pPr>
        <w:pStyle w:val="4"/>
        <w:widowControl w:val="0"/>
        <w:numPr>
          <w:ilvl w:val="0"/>
          <w:numId w:val="0"/>
        </w:numPr>
        <w:bidi w:val="0"/>
        <w:ind w:leftChars="0" w:firstLine="420" w:firstLineChars="0"/>
        <w:jc w:val="both"/>
        <w:rPr>
          <w:rFonts w:hint="eastAsia" w:ascii="Times New Roman" w:hAnsi="Times New Roman" w:eastAsia="宋体" w:cs="Times New Roman"/>
          <w:kern w:val="2"/>
          <w:sz w:val="24"/>
          <w:szCs w:val="24"/>
          <w:lang w:val="en-US" w:eastAsia="zh-CN" w:bidi="ar-SA"/>
        </w:rPr>
      </w:pPr>
      <w:r>
        <w:rPr>
          <w:rFonts w:hint="eastAsia" w:cs="Times New Roman"/>
          <w:b/>
          <w:bCs/>
          <w:kern w:val="2"/>
          <w:sz w:val="24"/>
          <w:szCs w:val="24"/>
          <w:lang w:val="en-US" w:eastAsia="zh-CN" w:bidi="ar-SA"/>
        </w:rPr>
        <w:t>(a)关于实验需求描述与讲解：</w:t>
      </w:r>
      <w:r>
        <w:rPr>
          <w:rFonts w:hint="eastAsia" w:ascii="Times New Roman" w:hAnsi="Times New Roman" w:eastAsia="宋体" w:cs="Times New Roman"/>
          <w:kern w:val="2"/>
          <w:sz w:val="24"/>
          <w:szCs w:val="24"/>
          <w:lang w:val="en-US" w:eastAsia="zh-CN" w:bidi="ar-SA"/>
        </w:rPr>
        <w:t>在初次课程中，通过小组合作探讨交通灯系统状态图的设计，我们发现</w:t>
      </w:r>
      <w:r>
        <w:rPr>
          <w:rFonts w:hint="eastAsia" w:cs="Times New Roman"/>
          <w:kern w:val="2"/>
          <w:sz w:val="24"/>
          <w:szCs w:val="24"/>
          <w:lang w:val="en-US" w:eastAsia="zh-CN" w:bidi="ar-SA"/>
        </w:rPr>
        <w:t>同学</w:t>
      </w:r>
      <w:r>
        <w:rPr>
          <w:rFonts w:hint="eastAsia" w:ascii="Times New Roman" w:hAnsi="Times New Roman" w:eastAsia="宋体" w:cs="Times New Roman"/>
          <w:kern w:val="2"/>
          <w:sz w:val="24"/>
          <w:szCs w:val="24"/>
          <w:lang w:val="en-US" w:eastAsia="zh-CN" w:bidi="ar-SA"/>
        </w:rPr>
        <w:t>普遍对系统需求存在理解偏差，同时在状态图设计方面也表现出理论知识的不足。建议实验在这些方面进行优化，对需求描述进行更详尽的阐述，并补充相关的前置理论知识。例如，可以引入状态机理论中的关键概念，如状态转换、事件触发和条件判断等，以加深</w:t>
      </w:r>
      <w:r>
        <w:rPr>
          <w:rFonts w:hint="eastAsia" w:cs="Times New Roman"/>
          <w:kern w:val="2"/>
          <w:sz w:val="24"/>
          <w:szCs w:val="24"/>
          <w:lang w:val="en-US" w:eastAsia="zh-CN" w:bidi="ar-SA"/>
        </w:rPr>
        <w:t>我们</w:t>
      </w:r>
      <w:r>
        <w:rPr>
          <w:rFonts w:hint="eastAsia" w:ascii="Times New Roman" w:hAnsi="Times New Roman" w:eastAsia="宋体" w:cs="Times New Roman"/>
          <w:kern w:val="2"/>
          <w:sz w:val="24"/>
          <w:szCs w:val="24"/>
          <w:lang w:val="en-US" w:eastAsia="zh-CN" w:bidi="ar-SA"/>
        </w:rPr>
        <w:t>对系统需求的全面理解。</w:t>
      </w:r>
    </w:p>
    <w:p w14:paraId="616A7CF5">
      <w:pPr>
        <w:pStyle w:val="4"/>
        <w:widowControl w:val="0"/>
        <w:numPr>
          <w:ilvl w:val="0"/>
          <w:numId w:val="0"/>
        </w:numPr>
        <w:bidi w:val="0"/>
        <w:ind w:leftChars="0" w:firstLine="420" w:firstLineChars="0"/>
        <w:jc w:val="both"/>
        <w:rPr>
          <w:rFonts w:hint="eastAsia" w:cs="Times New Roman"/>
          <w:kern w:val="2"/>
          <w:sz w:val="24"/>
          <w:szCs w:val="24"/>
          <w:lang w:val="en-US" w:eastAsia="zh-CN" w:bidi="ar-SA"/>
        </w:rPr>
      </w:pPr>
      <w:r>
        <w:rPr>
          <w:rFonts w:hint="eastAsia" w:cs="Times New Roman"/>
          <w:b/>
          <w:bCs/>
          <w:kern w:val="2"/>
          <w:sz w:val="24"/>
          <w:szCs w:val="24"/>
          <w:lang w:val="en-US" w:eastAsia="zh-CN" w:bidi="ar-SA"/>
        </w:rPr>
        <w:t>(b)关于Logisim软件的使用：</w:t>
      </w:r>
      <w:r>
        <w:rPr>
          <w:rFonts w:hint="eastAsia" w:cs="Times New Roman"/>
          <w:kern w:val="2"/>
          <w:sz w:val="24"/>
          <w:szCs w:val="24"/>
          <w:lang w:val="en-US" w:eastAsia="zh-CN" w:bidi="ar-SA"/>
        </w:rPr>
        <w:t>鉴于大多数同学之前未接触过该软件，导致在实际操作中遇到困难，例如分析组合逻辑功能的使用、导线颜色（蓝色与红色）的含义、快捷键操作等。建议课程组制作教学视频，针对学生普遍存在的疑惑和常见错误进行详细解释。此外，软件本身亦存在一些bug，例如误添加组件后无法删除导致ERROR状态，只能通过编辑源文件来操作电路代码，而理解代码含义及定位错误对学生们而言颇具挑战，且耗时较多。因此，建议实验引入更先进的仿真软件，或对现有解决方案进行额外的讲解。</w:t>
      </w:r>
    </w:p>
    <w:p w14:paraId="3B29C07A">
      <w:pPr>
        <w:pStyle w:val="4"/>
        <w:widowControl w:val="0"/>
        <w:numPr>
          <w:ilvl w:val="0"/>
          <w:numId w:val="0"/>
        </w:numPr>
        <w:bidi w:val="0"/>
        <w:ind w:leftChars="0" w:firstLine="420" w:firstLineChars="0"/>
        <w:jc w:val="both"/>
        <w:rPr>
          <w:rFonts w:hint="eastAsia" w:cs="Times New Roman"/>
          <w:kern w:val="2"/>
          <w:sz w:val="24"/>
          <w:szCs w:val="24"/>
          <w:lang w:val="en-US" w:eastAsia="zh-CN" w:bidi="ar-SA"/>
        </w:rPr>
      </w:pPr>
      <w:r>
        <w:rPr>
          <w:rFonts w:hint="eastAsia" w:cs="Times New Roman"/>
          <w:b/>
          <w:bCs/>
          <w:kern w:val="2"/>
          <w:sz w:val="24"/>
          <w:szCs w:val="24"/>
          <w:lang w:val="en-US" w:eastAsia="zh-CN" w:bidi="ar-SA"/>
        </w:rPr>
        <w:t>(c)关于头歌平台的指导与测试：</w:t>
      </w:r>
      <w:r>
        <w:rPr>
          <w:rFonts w:hint="eastAsia" w:cs="Times New Roman"/>
          <w:kern w:val="2"/>
          <w:sz w:val="24"/>
          <w:szCs w:val="24"/>
          <w:lang w:val="en-US" w:eastAsia="zh-CN" w:bidi="ar-SA"/>
        </w:rPr>
        <w:t>头歌平台的测试未提供相应的解释和说明，使得理解各种字母对应的取值增加了学生们的理解与调试难度。建议对头歌平台上的教程进行改进，以便于学生更有效地对电路进行修正。例如，可以增加交互式教学元素，如即时反馈和逐步指导，帮助学生在遇到问题时能够迅速定位并解决问题，从而提升学习效率和理解深度。</w:t>
      </w:r>
    </w:p>
    <w:p w14:paraId="3F29639C">
      <w:pPr>
        <w:pStyle w:val="4"/>
        <w:widowControl w:val="0"/>
        <w:bidi w:val="0"/>
        <w:ind w:firstLine="480" w:firstLineChars="200"/>
        <w:jc w:val="both"/>
        <w:rPr>
          <w:rFonts w:hint="eastAsia" w:cs="Times New Roman"/>
          <w:kern w:val="2"/>
          <w:sz w:val="24"/>
          <w:szCs w:val="24"/>
          <w:lang w:val="en-US" w:eastAsia="zh-CN" w:bidi="ar-SA"/>
        </w:rPr>
      </w:pPr>
    </w:p>
    <w:p w14:paraId="0ADBB13C"/>
    <w:p w14:paraId="15ABFA3A"/>
    <w:p w14:paraId="709A8268"/>
    <w:p w14:paraId="6B2D0205"/>
    <w:p w14:paraId="4167CA65"/>
    <w:p w14:paraId="22B19832"/>
    <w:p w14:paraId="00EFB487"/>
    <w:p w14:paraId="274DBC5C"/>
    <w:tbl>
      <w:tblPr>
        <w:tblStyle w:val="41"/>
        <w:tblW w:w="9171" w:type="dxa"/>
        <w:jc w:val="center"/>
        <w:tblLayout w:type="fixed"/>
        <w:tblCellMar>
          <w:top w:w="0" w:type="dxa"/>
          <w:left w:w="108" w:type="dxa"/>
          <w:bottom w:w="0" w:type="dxa"/>
          <w:right w:w="108" w:type="dxa"/>
        </w:tblCellMar>
      </w:tblPr>
      <w:tblGrid>
        <w:gridCol w:w="9171"/>
      </w:tblGrid>
      <w:tr w14:paraId="3E8BE409">
        <w:tblPrEx>
          <w:tblCellMar>
            <w:top w:w="0" w:type="dxa"/>
            <w:left w:w="108" w:type="dxa"/>
            <w:bottom w:w="0" w:type="dxa"/>
            <w:right w:w="108" w:type="dxa"/>
          </w:tblCellMar>
        </w:tblPrEx>
        <w:trPr>
          <w:jc w:val="center"/>
        </w:trPr>
        <w:tc>
          <w:tcPr>
            <w:tcW w:w="9171" w:type="dxa"/>
            <w:vAlign w:val="bottom"/>
          </w:tcPr>
          <w:p w14:paraId="558DE32E">
            <w:pPr>
              <w:spacing w:line="300" w:lineRule="auto"/>
              <w:jc w:val="center"/>
              <w:rPr>
                <w:rFonts w:ascii="楷体" w:hAnsi="楷体" w:eastAsia="楷体"/>
                <w:sz w:val="36"/>
                <w:szCs w:val="36"/>
              </w:rPr>
            </w:pPr>
            <w:r>
              <w:rPr>
                <w:rFonts w:hint="eastAsia" w:ascii="楷体" w:hAnsi="楷体" w:eastAsia="楷体"/>
                <w:sz w:val="36"/>
                <w:szCs w:val="36"/>
              </w:rPr>
              <w:t>原创性声明</w:t>
            </w:r>
          </w:p>
          <w:p w14:paraId="7C355E08">
            <w:pPr>
              <w:spacing w:line="300" w:lineRule="auto"/>
              <w:jc w:val="center"/>
              <w:rPr>
                <w:rFonts w:ascii="黑体" w:hAnsi="黑体" w:eastAsia="黑体"/>
                <w:sz w:val="36"/>
                <w:szCs w:val="36"/>
                <w:lang w:val="en-GB"/>
              </w:rPr>
            </w:pPr>
          </w:p>
        </w:tc>
      </w:tr>
      <w:tr w14:paraId="3A9DD6BB">
        <w:tblPrEx>
          <w:tblCellMar>
            <w:top w:w="0" w:type="dxa"/>
            <w:left w:w="108" w:type="dxa"/>
            <w:bottom w:w="0" w:type="dxa"/>
            <w:right w:w="108" w:type="dxa"/>
          </w:tblCellMar>
        </w:tblPrEx>
        <w:trPr>
          <w:trHeight w:val="7646" w:hRule="exact"/>
          <w:jc w:val="center"/>
        </w:trPr>
        <w:tc>
          <w:tcPr>
            <w:tcW w:w="9171" w:type="dxa"/>
          </w:tcPr>
          <w:p w14:paraId="666740F6">
            <w:pPr>
              <w:spacing w:line="276" w:lineRule="auto"/>
              <w:ind w:firstLine="480" w:firstLineChars="200"/>
              <w:rPr>
                <w:rFonts w:ascii="宋体" w:hAnsi="宋体" w:cs="宋体"/>
                <w:kern w:val="0"/>
              </w:rPr>
            </w:pP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36B93111">
            <w:pPr>
              <w:spacing w:line="276" w:lineRule="auto"/>
              <w:ind w:firstLine="424" w:firstLineChars="177"/>
            </w:pPr>
            <w:r>
              <w:rPr>
                <w:rFonts w:hint="eastAsia"/>
              </w:rPr>
              <w:t>已阅读并同意以下内容。</w:t>
            </w:r>
          </w:p>
          <w:p w14:paraId="300CEFE8">
            <w:pPr>
              <w:spacing w:line="276" w:lineRule="auto"/>
              <w:ind w:firstLine="424" w:firstLineChars="177"/>
            </w:pPr>
            <w:r>
              <w:t>判定为不合格的一些情形： </w:t>
            </w:r>
          </w:p>
          <w:p w14:paraId="49BB6399">
            <w:pPr>
              <w:spacing w:line="276" w:lineRule="auto"/>
              <w:ind w:firstLine="424" w:firstLineChars="177"/>
            </w:pPr>
            <w:r>
              <w:rPr>
                <w:rFonts w:hint="eastAsia"/>
              </w:rPr>
              <w:t>（</w:t>
            </w:r>
            <w:r>
              <w:t>1） 请人代做或冒名顶替者；</w:t>
            </w:r>
          </w:p>
          <w:p w14:paraId="457BB7D7">
            <w:pPr>
              <w:spacing w:line="276" w:lineRule="auto"/>
              <w:ind w:firstLine="424" w:firstLineChars="177"/>
            </w:pPr>
            <w:r>
              <w:rPr>
                <w:rFonts w:hint="eastAsia"/>
              </w:rPr>
              <w:t>（</w:t>
            </w:r>
            <w:r>
              <w:t>2） 替人做且不听劝告者；</w:t>
            </w:r>
          </w:p>
          <w:p w14:paraId="6B2E7EC3">
            <w:pPr>
              <w:spacing w:line="276" w:lineRule="auto"/>
              <w:ind w:firstLine="424" w:firstLineChars="177"/>
            </w:pPr>
            <w:r>
              <w:rPr>
                <w:rFonts w:hint="eastAsia"/>
              </w:rPr>
              <w:t>（</w:t>
            </w:r>
            <w:r>
              <w:t xml:space="preserve">3） </w:t>
            </w:r>
            <w:r>
              <w:rPr>
                <w:rFonts w:hint="eastAsia"/>
              </w:rPr>
              <w:t>实验</w:t>
            </w:r>
            <w:r>
              <w:t>报告内容抄袭或雷同者；</w:t>
            </w:r>
          </w:p>
          <w:p w14:paraId="363BE371">
            <w:pPr>
              <w:spacing w:line="276" w:lineRule="auto"/>
              <w:ind w:firstLine="424" w:firstLineChars="177"/>
            </w:pPr>
            <w:r>
              <w:rPr>
                <w:rFonts w:hint="eastAsia"/>
              </w:rPr>
              <w:t>（</w:t>
            </w:r>
            <w:r>
              <w:t xml:space="preserve">4） </w:t>
            </w:r>
            <w:r>
              <w:rPr>
                <w:rFonts w:hint="eastAsia"/>
              </w:rPr>
              <w:t>实验</w:t>
            </w:r>
            <w:r>
              <w:t>报告内容与实际实验内容不一致者；</w:t>
            </w:r>
          </w:p>
          <w:p w14:paraId="5C80345C">
            <w:pPr>
              <w:spacing w:line="276" w:lineRule="auto"/>
              <w:ind w:firstLine="424" w:firstLineChars="177"/>
            </w:pPr>
            <w:r>
              <w:rPr>
                <w:rFonts w:hint="eastAsia"/>
              </w:rPr>
              <w:t>（</w:t>
            </w:r>
            <w:r>
              <w:t xml:space="preserve">5） </w:t>
            </w:r>
            <w:r>
              <w:rPr>
                <w:rFonts w:hint="eastAsia"/>
              </w:rPr>
              <w:t>实验电路</w:t>
            </w:r>
            <w:r>
              <w:t>抄袭者。</w:t>
            </w:r>
          </w:p>
          <w:p w14:paraId="18140DC1">
            <w:pPr>
              <w:spacing w:line="276" w:lineRule="auto"/>
              <w:ind w:firstLine="424" w:firstLineChars="177"/>
              <w:rPr>
                <w:b/>
                <w:color w:val="FF0000"/>
              </w:rPr>
            </w:pPr>
          </w:p>
          <w:p w14:paraId="3DECE349">
            <w:pPr>
              <w:spacing w:line="276" w:lineRule="auto"/>
              <w:ind w:firstLine="424" w:firstLineChars="177"/>
              <w:rPr>
                <w:rFonts w:hint="eastAsia" w:eastAsia="宋体"/>
                <w:b/>
                <w:color w:val="FF0000"/>
                <w:lang w:val="en-US" w:eastAsia="zh-CN"/>
              </w:rPr>
            </w:pPr>
            <w:r>
              <w:rPr>
                <w:rFonts w:hint="eastAsia"/>
                <w:b/>
                <w:color w:val="FF0000"/>
              </w:rPr>
              <w:t>作者签名：</w:t>
            </w:r>
          </w:p>
          <w:p w14:paraId="7BDC191B">
            <w:pPr>
              <w:spacing w:line="276" w:lineRule="auto"/>
              <w:ind w:firstLine="424" w:firstLineChars="177"/>
              <w:rPr>
                <w:b/>
                <w:color w:val="FF0000"/>
              </w:rPr>
            </w:pPr>
          </w:p>
        </w:tc>
      </w:tr>
    </w:tbl>
    <w:p w14:paraId="37CB4701">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19685" t="26670" r="20955" b="20955"/>
                <wp:wrapNone/>
                <wp:docPr id="7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H7NBObTAQAArQMAAA4AAAAAAAAAAQAg&#10;AAAAJQEAAGRycy9lMm9Eb2MueG1sUEsFBgAAAAAGAAYAWQEAAGoFAAAAAA==&#10;">
                <v:fill on="f" focussize="0,0"/>
                <v:stroke weight="3pt" color="#000000" linestyle="thinThin" joinstyle="round"/>
                <v:imagedata o:title=""/>
                <o:lock v:ext="edit" aspectratio="f"/>
              </v:line>
            </w:pict>
          </mc:Fallback>
        </mc:AlternateContent>
      </w:r>
    </w:p>
    <w:sectPr>
      <w:footnotePr>
        <w:numRestart w:val="eachPage"/>
      </w:footnotePr>
      <w:pgSz w:w="11906" w:h="16838"/>
      <w:pgMar w:top="1843" w:right="1416" w:bottom="1418" w:left="1531" w:header="851" w:footer="992" w:gutter="0"/>
      <w:pgNumType w:start="1"/>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6ABDF753-36AA-4B2A-99E6-873D79565037}"/>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embedRegular r:id="rId2" w:fontKey="{0F7E541D-D589-4E3A-BA21-D5AB170EFAEC}"/>
  </w:font>
  <w:font w:name="等线">
    <w:panose1 w:val="02010600030101010101"/>
    <w:charset w:val="86"/>
    <w:family w:val="auto"/>
    <w:pitch w:val="default"/>
    <w:sig w:usb0="A00002BF" w:usb1="38CF7CFA" w:usb2="00000016" w:usb3="00000000" w:csb0="0004000F" w:csb1="00000000"/>
    <w:embedRegular r:id="rId3" w:fontKey="{592565D7-B4F1-42B9-B624-C81956433379}"/>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embedRegular r:id="rId4" w:fontKey="{A6E978E2-E70A-46B1-BDAF-C3DFD155574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embedRegular r:id="rId5" w:fontKey="{EA61ACCC-A210-4D1F-8ACF-26ED2F9C1ACF}"/>
  </w:font>
  <w:font w:name="华文楷体">
    <w:panose1 w:val="02010600040101010101"/>
    <w:charset w:val="86"/>
    <w:family w:val="auto"/>
    <w:pitch w:val="default"/>
    <w:sig w:usb0="00000287" w:usb1="080F0000" w:usb2="00000000" w:usb3="00000000" w:csb0="0004009F" w:csb1="DFD70000"/>
    <w:embedRegular r:id="rId6" w:fontKey="{E58C3E9E-9417-42A5-8CE6-BFB036634460}"/>
  </w:font>
  <w:font w:name="Segoe UI">
    <w:panose1 w:val="020B0502040204020203"/>
    <w:charset w:val="00"/>
    <w:family w:val="swiss"/>
    <w:pitch w:val="default"/>
    <w:sig w:usb0="E4002EFF" w:usb1="C000E47F" w:usb2="00000009" w:usb3="00000000" w:csb0="200001FF" w:csb1="00000000"/>
    <w:embedRegular r:id="rId7" w:fontKey="{85CACC9B-9E7B-477E-96C3-0BFA75B2C5D0}"/>
  </w:font>
  <w:font w:name="宋体-简">
    <w:altName w:val="宋体"/>
    <w:panose1 w:val="00000000000000000000"/>
    <w:charset w:val="86"/>
    <w:family w:val="auto"/>
    <w:pitch w:val="default"/>
    <w:sig w:usb0="00000000" w:usb1="00000000" w:usb2="00000010" w:usb3="00000000" w:csb0="0004009F" w:csb1="00000000"/>
    <w:embedRegular r:id="rId8" w:fontKey="{B873A31F-30C2-410F-A4F1-FFF628DF33F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A3DC36">
    <w:pPr>
      <w:pStyle w:val="27"/>
      <w:ind w:left="480"/>
      <w:jc w:val="center"/>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70" name="Line 10"/>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0"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A7ZWw7TAQAArQMAAA4AAAAAAAAAAQAg&#10;AAAAJQEAAGRycy9lMm9Eb2MueG1sUEsFBgAAAAAGAAYAWQEAAGo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69" name="Line 9"/>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9" o:spid="_x0000_s1026" o:spt="20" style="position:absolute;left:0pt;margin-left:70.5pt;margin-top:763.5pt;height:0pt;width:453.55pt;z-index:251662336;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4T5uPdIBAACsAwAADgAAAAAAAAABACAA&#10;AAAlAQAAZHJzL2Uyb0RvYy54bWxQSwUGAAAAAAYABgBZAQAAaQ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6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131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BtbmkzTAQAArQMAAA4AAAAAAAAAAQAg&#10;AAAAJQEAAGRycy9lMm9Eb2MueG1sUEsFBgAAAAAGAAYAWQEAAGoFAAAAAA==&#10;">
              <v:fill on="f" focussize="0,0"/>
              <v:stroke weight="3pt" color="#000000" linestyle="thinThin"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26DA1">
    <w:pPr>
      <w:pStyle w:val="27"/>
      <w:jc w:val="center"/>
    </w:pPr>
    <w:r>
      <mc:AlternateContent>
        <mc:Choice Requires="wps">
          <w:drawing>
            <wp:anchor distT="0" distB="0" distL="114300" distR="114300" simplePos="0" relativeHeight="25166540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63" name="Line 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left:-8.35pt;margin-top:-3.75pt;height:0pt;width:459pt;z-index:25166540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Kpv37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B50235">
    <w:pPr>
      <w:jc w:val="left"/>
      <w:rPr>
        <w:rFonts w:ascii="华文楷体" w:hAnsi="华文楷体" w:eastAsia="华文楷体"/>
        <w:b/>
        <w:bCs/>
        <w:spacing w:val="20"/>
        <w:sz w:val="28"/>
        <w:szCs w:val="21"/>
      </w:rPr>
    </w:pPr>
  </w:p>
  <w:p w14:paraId="4BF6D6FE">
    <w:pPr>
      <w:jc w:val="left"/>
      <w:rPr>
        <w:rFonts w:ascii="华文楷体" w:hAnsi="华文楷体" w:eastAsia="华文楷体"/>
        <w:b/>
        <w:bCs/>
        <w:spacing w:val="20"/>
        <w:sz w:val="28"/>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8977C">
    <w:pPr>
      <w:pStyle w:val="28"/>
      <w:pBdr>
        <w:bottom w:val="none" w:color="auto" w:sz="0" w:space="0"/>
      </w:pBdr>
    </w:pPr>
    <w:r>
      <mc:AlternateContent>
        <mc:Choice Requires="wpg">
          <w:drawing>
            <wp:anchor distT="0" distB="0" distL="114300" distR="114300" simplePos="0" relativeHeight="251664384" behindDoc="0" locked="0" layoutInCell="1" allowOverlap="1">
              <wp:simplePos x="0" y="0"/>
              <wp:positionH relativeFrom="column">
                <wp:posOffset>-36830</wp:posOffset>
              </wp:positionH>
              <wp:positionV relativeFrom="paragraph">
                <wp:posOffset>98425</wp:posOffset>
              </wp:positionV>
              <wp:extent cx="5716905" cy="385445"/>
              <wp:effectExtent l="20955" t="19685" r="24765" b="0"/>
              <wp:wrapNone/>
              <wp:docPr id="65" name="Group 2"/>
              <wp:cNvGraphicFramePr/>
              <a:graphic xmlns:a="http://schemas.openxmlformats.org/drawingml/2006/main">
                <a:graphicData uri="http://schemas.microsoft.com/office/word/2010/wordprocessingGroup">
                  <wpg:wgp>
                    <wpg:cNvGrpSpPr/>
                    <wpg:grpSpPr>
                      <a:xfrm>
                        <a:off x="0" y="0"/>
                        <a:ext cx="5716905" cy="385445"/>
                        <a:chOff x="14" y="10"/>
                        <a:chExt cx="90" cy="6072"/>
                      </a:xfrm>
                    </wpg:grpSpPr>
                    <wps:wsp>
                      <wps:cNvPr id="66" name="Line 4"/>
                      <wps:cNvCnPr>
                        <a:cxnSpLocks noChangeShapeType="1"/>
                      </wps:cNvCnPr>
                      <wps:spPr bwMode="auto">
                        <a:xfrm>
                          <a:off x="14" y="16"/>
                          <a:ext cx="90" cy="0"/>
                        </a:xfrm>
                        <a:prstGeom prst="line">
                          <a:avLst/>
                        </a:prstGeom>
                        <a:noFill/>
                        <a:ln w="38100" cmpd="dbl">
                          <a:solidFill>
                            <a:srgbClr val="000000"/>
                          </a:solidFill>
                          <a:round/>
                        </a:ln>
                      </wps:spPr>
                      <wps:bodyPr/>
                    </wps:wsp>
                    <wps:wsp>
                      <wps:cNvPr id="67" name="Rectangle 3"/>
                      <wps:cNvSpPr>
                        <a:spLocks noChangeArrowheads="1"/>
                      </wps:cNvSpPr>
                      <wps:spPr bwMode="auto">
                        <a:xfrm>
                          <a:off x="18" y="10"/>
                          <a:ext cx="83" cy="5"/>
                        </a:xfrm>
                        <a:prstGeom prst="rect">
                          <a:avLst/>
                        </a:prstGeom>
                        <a:noFill/>
                        <a:ln>
                          <a:noFill/>
                        </a:ln>
                      </wps:spPr>
                      <wps:txbx>
                        <w:txbxContent>
                          <w:p w14:paraId="780F326A">
                            <w:pPr>
                              <w:jc w:val="center"/>
                            </w:pPr>
                            <w:r>
                              <w:rPr>
                                <w:rFonts w:hint="eastAsia" w:ascii="宋体-简" w:hAnsi="宋体-简" w:eastAsia="宋体-简" w:cs="宋体-简"/>
                                <w:spacing w:val="20"/>
                                <w:sz w:val="20"/>
                                <w:szCs w:val="15"/>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2" o:spid="_x0000_s1026" o:spt="203" style="position:absolute;left:0pt;margin-left:-2.9pt;margin-top:7.75pt;height:30.35pt;width:450.15pt;z-index:251664384;mso-width-relative:page;mso-height-relative:page;" coordorigin="14,10" coordsize="90,6072"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BGwypXZAAAACAEAAA8AAAAAAAAAAQAgAAAAIgAAAGRycy9kb3ducmV2LnhtbFBL&#10;AQIUABQAAAAIAIdO4kAS2NDb2QIAAPkGAAAOAAAAAAAAAAEAIAAAACgBAABkcnMvZTJvRG9jLnht&#10;bFBLBQYAAAAABgAGAFkBAABzBgAAAAA=&#10;">
              <o:lock v:ext="edit" aspectratio="f"/>
              <v:line id="Line 4" o:spid="_x0000_s1026" o:spt="20" style="position:absolute;left:14;top:16;height:0;width:90;" filled="f" stroked="t" coordsize="21600,21600" o:gfxdata="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zuIG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top:10;height:5;width:83;" filled="f" stroked="f" coordsize="21600,21600" o:gfxdata="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9BPG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780F326A">
                      <w:pPr>
                        <w:jc w:val="center"/>
                      </w:pPr>
                      <w:r>
                        <w:rPr>
                          <w:rFonts w:hint="eastAsia" w:ascii="宋体-简" w:hAnsi="宋体-简" w:eastAsia="宋体-简" w:cs="宋体-简"/>
                          <w:spacing w:val="20"/>
                          <w:sz w:val="20"/>
                          <w:szCs w:val="15"/>
                        </w:rPr>
                        <w:t>华 中 科 技 大 学 课 程 实 验 报 告</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71F902"/>
    <w:multiLevelType w:val="singleLevel"/>
    <w:tmpl w:val="8571F902"/>
    <w:lvl w:ilvl="0" w:tentative="0">
      <w:start w:val="1"/>
      <w:numFmt w:val="decimal"/>
      <w:suff w:val="nothing"/>
      <w:lvlText w:val="（%1）"/>
      <w:lvlJc w:val="left"/>
    </w:lvl>
  </w:abstractNum>
  <w:abstractNum w:abstractNumId="1">
    <w:nsid w:val="8E121414"/>
    <w:multiLevelType w:val="singleLevel"/>
    <w:tmpl w:val="8E121414"/>
    <w:lvl w:ilvl="0" w:tentative="0">
      <w:start w:val="1"/>
      <w:numFmt w:val="decimal"/>
      <w:lvlText w:val="(%1)"/>
      <w:lvlJc w:val="left"/>
      <w:pPr>
        <w:ind w:left="425" w:hanging="425"/>
      </w:pPr>
      <w:rPr>
        <w:rFonts w:hint="default"/>
      </w:rPr>
    </w:lvl>
  </w:abstractNum>
  <w:abstractNum w:abstractNumId="2">
    <w:nsid w:val="AACA5011"/>
    <w:multiLevelType w:val="singleLevel"/>
    <w:tmpl w:val="AACA5011"/>
    <w:lvl w:ilvl="0" w:tentative="0">
      <w:start w:val="1"/>
      <w:numFmt w:val="decimalEnclosedCircleChinese"/>
      <w:suff w:val="nothing"/>
      <w:lvlText w:val="%1　"/>
      <w:lvlJc w:val="left"/>
      <w:pPr>
        <w:ind w:left="0" w:firstLine="400"/>
      </w:pPr>
      <w:rPr>
        <w:rFonts w:hint="eastAsia"/>
      </w:rPr>
    </w:lvl>
  </w:abstractNum>
  <w:abstractNum w:abstractNumId="3">
    <w:nsid w:val="AE051028"/>
    <w:multiLevelType w:val="singleLevel"/>
    <w:tmpl w:val="AE051028"/>
    <w:lvl w:ilvl="0" w:tentative="0">
      <w:start w:val="1"/>
      <w:numFmt w:val="bullet"/>
      <w:lvlText w:val=""/>
      <w:lvlJc w:val="left"/>
      <w:pPr>
        <w:ind w:left="420" w:hanging="420"/>
      </w:pPr>
      <w:rPr>
        <w:rFonts w:hint="default" w:ascii="Wingdings" w:hAnsi="Wingdings"/>
      </w:rPr>
    </w:lvl>
  </w:abstractNum>
  <w:abstractNum w:abstractNumId="4">
    <w:nsid w:val="AFB9D9BC"/>
    <w:multiLevelType w:val="singleLevel"/>
    <w:tmpl w:val="AFB9D9BC"/>
    <w:lvl w:ilvl="0" w:tentative="0">
      <w:start w:val="1"/>
      <w:numFmt w:val="decimal"/>
      <w:suff w:val="nothing"/>
      <w:lvlText w:val="（%1）"/>
      <w:lvlJc w:val="left"/>
    </w:lvl>
  </w:abstractNum>
  <w:abstractNum w:abstractNumId="5">
    <w:nsid w:val="CD47A672"/>
    <w:multiLevelType w:val="singleLevel"/>
    <w:tmpl w:val="CD47A672"/>
    <w:lvl w:ilvl="0" w:tentative="0">
      <w:start w:val="1"/>
      <w:numFmt w:val="decimal"/>
      <w:suff w:val="nothing"/>
      <w:lvlText w:val="（%1）"/>
      <w:lvlJc w:val="left"/>
    </w:lvl>
  </w:abstractNum>
  <w:abstractNum w:abstractNumId="6">
    <w:nsid w:val="F8E5C65D"/>
    <w:multiLevelType w:val="singleLevel"/>
    <w:tmpl w:val="F8E5C65D"/>
    <w:lvl w:ilvl="0" w:tentative="0">
      <w:start w:val="1"/>
      <w:numFmt w:val="bullet"/>
      <w:lvlText w:val=""/>
      <w:lvlJc w:val="left"/>
      <w:pPr>
        <w:ind w:left="420" w:hanging="420"/>
      </w:pPr>
      <w:rPr>
        <w:rFonts w:hint="default" w:ascii="Wingdings" w:hAnsi="Wingdings"/>
      </w:rPr>
    </w:lvl>
  </w:abstractNum>
  <w:abstractNum w:abstractNumId="7">
    <w:nsid w:val="FFAA6C56"/>
    <w:multiLevelType w:val="singleLevel"/>
    <w:tmpl w:val="FFAA6C56"/>
    <w:lvl w:ilvl="0" w:tentative="0">
      <w:start w:val="1"/>
      <w:numFmt w:val="decimal"/>
      <w:suff w:val="nothing"/>
      <w:lvlText w:val="（%1）"/>
      <w:lvlJc w:val="left"/>
    </w:lvl>
  </w:abstractNum>
  <w:abstractNum w:abstractNumId="8">
    <w:nsid w:val="FFCD55E1"/>
    <w:multiLevelType w:val="singleLevel"/>
    <w:tmpl w:val="FFCD55E1"/>
    <w:lvl w:ilvl="0" w:tentative="0">
      <w:start w:val="1"/>
      <w:numFmt w:val="decimal"/>
      <w:suff w:val="nothing"/>
      <w:lvlText w:val="（%1）"/>
      <w:lvlJc w:val="left"/>
    </w:lvl>
  </w:abstractNum>
  <w:abstractNum w:abstractNumId="9">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10">
    <w:nsid w:val="00000008"/>
    <w:multiLevelType w:val="multilevel"/>
    <w:tmpl w:val="00000008"/>
    <w:lvl w:ilvl="0" w:tentative="0">
      <w:start w:val="1"/>
      <w:numFmt w:val="decimal"/>
      <w:pStyle w:val="80"/>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0000000E"/>
    <w:multiLevelType w:val="multilevel"/>
    <w:tmpl w:val="0000000E"/>
    <w:lvl w:ilvl="0" w:tentative="0">
      <w:start w:val="1"/>
      <w:numFmt w:val="decimal"/>
      <w:pStyle w:val="84"/>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13">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1"/>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4">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5">
    <w:nsid w:val="02E63AD8"/>
    <w:multiLevelType w:val="singleLevel"/>
    <w:tmpl w:val="02E63AD8"/>
    <w:lvl w:ilvl="0" w:tentative="0">
      <w:start w:val="1"/>
      <w:numFmt w:val="decimal"/>
      <w:suff w:val="nothing"/>
      <w:lvlText w:val="（%1）"/>
      <w:lvlJc w:val="left"/>
    </w:lvl>
  </w:abstractNum>
  <w:abstractNum w:abstractNumId="16">
    <w:nsid w:val="3EE507D0"/>
    <w:multiLevelType w:val="singleLevel"/>
    <w:tmpl w:val="3EE507D0"/>
    <w:lvl w:ilvl="0" w:tentative="0">
      <w:start w:val="1"/>
      <w:numFmt w:val="decimal"/>
      <w:lvlText w:val="(%1)"/>
      <w:lvlJc w:val="left"/>
      <w:pPr>
        <w:ind w:left="425" w:hanging="425"/>
      </w:pPr>
      <w:rPr>
        <w:rFonts w:hint="default"/>
      </w:rPr>
    </w:lvl>
  </w:abstractNum>
  <w:abstractNum w:abstractNumId="17">
    <w:nsid w:val="45056326"/>
    <w:multiLevelType w:val="singleLevel"/>
    <w:tmpl w:val="45056326"/>
    <w:lvl w:ilvl="0" w:tentative="0">
      <w:start w:val="1"/>
      <w:numFmt w:val="decimalEnclosedCircleChinese"/>
      <w:suff w:val="nothing"/>
      <w:lvlText w:val="%1　"/>
      <w:lvlJc w:val="left"/>
      <w:pPr>
        <w:ind w:left="0" w:firstLine="400"/>
      </w:pPr>
      <w:rPr>
        <w:rFonts w:hint="eastAsia"/>
      </w:rPr>
    </w:lvl>
  </w:abstractNum>
  <w:abstractNum w:abstractNumId="18">
    <w:nsid w:val="46FC5A4D"/>
    <w:multiLevelType w:val="singleLevel"/>
    <w:tmpl w:val="46FC5A4D"/>
    <w:lvl w:ilvl="0" w:tentative="0">
      <w:start w:val="1"/>
      <w:numFmt w:val="decimal"/>
      <w:lvlText w:val="(%1)"/>
      <w:lvlJc w:val="left"/>
      <w:pPr>
        <w:ind w:left="425" w:hanging="425"/>
      </w:pPr>
      <w:rPr>
        <w:rFonts w:hint="default"/>
      </w:rPr>
    </w:lvl>
  </w:abstractNum>
  <w:abstractNum w:abstractNumId="19">
    <w:nsid w:val="7B76E766"/>
    <w:multiLevelType w:val="singleLevel"/>
    <w:tmpl w:val="7B76E766"/>
    <w:lvl w:ilvl="0" w:tentative="0">
      <w:start w:val="1"/>
      <w:numFmt w:val="decimal"/>
      <w:suff w:val="nothing"/>
      <w:lvlText w:val="（%1）"/>
      <w:lvlJc w:val="left"/>
    </w:lvl>
  </w:abstractNum>
  <w:abstractNum w:abstractNumId="20">
    <w:nsid w:val="7F4993F4"/>
    <w:multiLevelType w:val="singleLevel"/>
    <w:tmpl w:val="7F4993F4"/>
    <w:lvl w:ilvl="0" w:tentative="0">
      <w:start w:val="1"/>
      <w:numFmt w:val="decimal"/>
      <w:suff w:val="nothing"/>
      <w:lvlText w:val="（%1）"/>
      <w:lvlJc w:val="left"/>
    </w:lvl>
  </w:abstractNum>
  <w:num w:numId="1">
    <w:abstractNumId w:val="14"/>
  </w:num>
  <w:num w:numId="2">
    <w:abstractNumId w:val="9"/>
  </w:num>
  <w:num w:numId="3">
    <w:abstractNumId w:val="12"/>
  </w:num>
  <w:num w:numId="4">
    <w:abstractNumId w:val="10"/>
  </w:num>
  <w:num w:numId="5">
    <w:abstractNumId w:val="13"/>
  </w:num>
  <w:num w:numId="6">
    <w:abstractNumId w:val="11"/>
  </w:num>
  <w:num w:numId="7">
    <w:abstractNumId w:val="14"/>
    <w:lvlOverride w:ilvl="0">
      <w:startOverride w:val="1"/>
    </w:lvlOverride>
  </w:num>
  <w:num w:numId="8">
    <w:abstractNumId w:val="1"/>
  </w:num>
  <w:num w:numId="9">
    <w:abstractNumId w:val="16"/>
  </w:num>
  <w:num w:numId="10">
    <w:abstractNumId w:val="3"/>
  </w:num>
  <w:num w:numId="11">
    <w:abstractNumId w:val="18"/>
  </w:num>
  <w:num w:numId="12">
    <w:abstractNumId w:val="15"/>
  </w:num>
  <w:num w:numId="13">
    <w:abstractNumId w:val="6"/>
  </w:num>
  <w:num w:numId="14">
    <w:abstractNumId w:val="7"/>
  </w:num>
  <w:num w:numId="15">
    <w:abstractNumId w:val="2"/>
  </w:num>
  <w:num w:numId="16">
    <w:abstractNumId w:val="17"/>
  </w:num>
  <w:num w:numId="17">
    <w:abstractNumId w:val="5"/>
  </w:num>
  <w:num w:numId="18">
    <w:abstractNumId w:val="20"/>
  </w:num>
  <w:num w:numId="19">
    <w:abstractNumId w:val="0"/>
  </w:num>
  <w:num w:numId="20">
    <w:abstractNumId w:val="8"/>
  </w:num>
  <w:num w:numId="21">
    <w:abstractNumId w:val="4"/>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bordersDoNotSurroundHeader w:val="0"/>
  <w:bordersDoNotSurroundFooter w:val="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footnotePr>
    <w:numRestart w:val="eachPage"/>
  </w:foot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241"/>
    <w:rsid w:val="00017D2F"/>
    <w:rsid w:val="000204B1"/>
    <w:rsid w:val="00023C1C"/>
    <w:rsid w:val="00023E8D"/>
    <w:rsid w:val="00025333"/>
    <w:rsid w:val="00026EE1"/>
    <w:rsid w:val="000325D4"/>
    <w:rsid w:val="000349F6"/>
    <w:rsid w:val="000356A5"/>
    <w:rsid w:val="000425AB"/>
    <w:rsid w:val="00043056"/>
    <w:rsid w:val="000456A9"/>
    <w:rsid w:val="00047F4E"/>
    <w:rsid w:val="00054B14"/>
    <w:rsid w:val="000615DA"/>
    <w:rsid w:val="00061FCE"/>
    <w:rsid w:val="0006509D"/>
    <w:rsid w:val="000657E9"/>
    <w:rsid w:val="0007218C"/>
    <w:rsid w:val="000742BF"/>
    <w:rsid w:val="00086216"/>
    <w:rsid w:val="0008678B"/>
    <w:rsid w:val="00086837"/>
    <w:rsid w:val="00086D42"/>
    <w:rsid w:val="000965F7"/>
    <w:rsid w:val="000A354A"/>
    <w:rsid w:val="000B0D20"/>
    <w:rsid w:val="000B46E4"/>
    <w:rsid w:val="000C1849"/>
    <w:rsid w:val="000C472C"/>
    <w:rsid w:val="000C5960"/>
    <w:rsid w:val="000C6E98"/>
    <w:rsid w:val="000D0320"/>
    <w:rsid w:val="000D094F"/>
    <w:rsid w:val="000D24A4"/>
    <w:rsid w:val="000D4D8D"/>
    <w:rsid w:val="000E1FCE"/>
    <w:rsid w:val="000E391F"/>
    <w:rsid w:val="001024AE"/>
    <w:rsid w:val="00107CBB"/>
    <w:rsid w:val="001139E4"/>
    <w:rsid w:val="00126300"/>
    <w:rsid w:val="00127216"/>
    <w:rsid w:val="00136927"/>
    <w:rsid w:val="00140EBA"/>
    <w:rsid w:val="00142627"/>
    <w:rsid w:val="00143E48"/>
    <w:rsid w:val="00145252"/>
    <w:rsid w:val="00145525"/>
    <w:rsid w:val="00150491"/>
    <w:rsid w:val="001531F7"/>
    <w:rsid w:val="0016755A"/>
    <w:rsid w:val="00167D38"/>
    <w:rsid w:val="00172A27"/>
    <w:rsid w:val="00176662"/>
    <w:rsid w:val="00186A26"/>
    <w:rsid w:val="00192E4D"/>
    <w:rsid w:val="001A4F50"/>
    <w:rsid w:val="001A73A3"/>
    <w:rsid w:val="001C0F51"/>
    <w:rsid w:val="001C5D7A"/>
    <w:rsid w:val="001C5F4B"/>
    <w:rsid w:val="001C6801"/>
    <w:rsid w:val="001D1AB4"/>
    <w:rsid w:val="001D3DD2"/>
    <w:rsid w:val="001D4FDA"/>
    <w:rsid w:val="001D7D57"/>
    <w:rsid w:val="001D7F1B"/>
    <w:rsid w:val="001F246C"/>
    <w:rsid w:val="001F4D75"/>
    <w:rsid w:val="001F5053"/>
    <w:rsid w:val="0020007E"/>
    <w:rsid w:val="00200AF4"/>
    <w:rsid w:val="00207D8A"/>
    <w:rsid w:val="00220015"/>
    <w:rsid w:val="002263F4"/>
    <w:rsid w:val="00231BF8"/>
    <w:rsid w:val="002370A2"/>
    <w:rsid w:val="00244457"/>
    <w:rsid w:val="00245479"/>
    <w:rsid w:val="002626FC"/>
    <w:rsid w:val="00262EA4"/>
    <w:rsid w:val="0028443D"/>
    <w:rsid w:val="00286F65"/>
    <w:rsid w:val="002918D5"/>
    <w:rsid w:val="002947B9"/>
    <w:rsid w:val="00294C2D"/>
    <w:rsid w:val="0029524A"/>
    <w:rsid w:val="00295DD0"/>
    <w:rsid w:val="002A0096"/>
    <w:rsid w:val="002A28E3"/>
    <w:rsid w:val="002B0F64"/>
    <w:rsid w:val="002B1546"/>
    <w:rsid w:val="002B1636"/>
    <w:rsid w:val="002B16F8"/>
    <w:rsid w:val="002B45CE"/>
    <w:rsid w:val="002B4C3F"/>
    <w:rsid w:val="002C3475"/>
    <w:rsid w:val="002E0042"/>
    <w:rsid w:val="002E5288"/>
    <w:rsid w:val="002E54FE"/>
    <w:rsid w:val="002F0C8D"/>
    <w:rsid w:val="002F1296"/>
    <w:rsid w:val="002F3F97"/>
    <w:rsid w:val="002F7A55"/>
    <w:rsid w:val="00315810"/>
    <w:rsid w:val="003279EE"/>
    <w:rsid w:val="00332FD2"/>
    <w:rsid w:val="00344106"/>
    <w:rsid w:val="003462FA"/>
    <w:rsid w:val="00346AA5"/>
    <w:rsid w:val="003475BE"/>
    <w:rsid w:val="00360138"/>
    <w:rsid w:val="0037245F"/>
    <w:rsid w:val="00377482"/>
    <w:rsid w:val="0038074B"/>
    <w:rsid w:val="00396961"/>
    <w:rsid w:val="003A2CB6"/>
    <w:rsid w:val="003A521E"/>
    <w:rsid w:val="003B1CDD"/>
    <w:rsid w:val="003B20B7"/>
    <w:rsid w:val="003B695A"/>
    <w:rsid w:val="003B7D1D"/>
    <w:rsid w:val="003C0294"/>
    <w:rsid w:val="003C1D1D"/>
    <w:rsid w:val="003D6FC7"/>
    <w:rsid w:val="003E16EA"/>
    <w:rsid w:val="003E4D46"/>
    <w:rsid w:val="003F1B77"/>
    <w:rsid w:val="003F7D96"/>
    <w:rsid w:val="004058F1"/>
    <w:rsid w:val="00420B2D"/>
    <w:rsid w:val="00424FC5"/>
    <w:rsid w:val="004409B9"/>
    <w:rsid w:val="004448BA"/>
    <w:rsid w:val="00445A26"/>
    <w:rsid w:val="004464F3"/>
    <w:rsid w:val="00450213"/>
    <w:rsid w:val="00452323"/>
    <w:rsid w:val="0045673B"/>
    <w:rsid w:val="00485C9C"/>
    <w:rsid w:val="004868D4"/>
    <w:rsid w:val="00490426"/>
    <w:rsid w:val="0049107E"/>
    <w:rsid w:val="00494315"/>
    <w:rsid w:val="004A2F06"/>
    <w:rsid w:val="004A59A7"/>
    <w:rsid w:val="004D2027"/>
    <w:rsid w:val="004D26ED"/>
    <w:rsid w:val="004E12A0"/>
    <w:rsid w:val="004E5F45"/>
    <w:rsid w:val="004E62F2"/>
    <w:rsid w:val="00500174"/>
    <w:rsid w:val="00500A20"/>
    <w:rsid w:val="00510E75"/>
    <w:rsid w:val="0051103A"/>
    <w:rsid w:val="00511616"/>
    <w:rsid w:val="00513BC6"/>
    <w:rsid w:val="00516C7B"/>
    <w:rsid w:val="00517C99"/>
    <w:rsid w:val="00517FB0"/>
    <w:rsid w:val="00520759"/>
    <w:rsid w:val="00543D16"/>
    <w:rsid w:val="00545A72"/>
    <w:rsid w:val="00545B3C"/>
    <w:rsid w:val="00546102"/>
    <w:rsid w:val="00552BB0"/>
    <w:rsid w:val="00554413"/>
    <w:rsid w:val="00572505"/>
    <w:rsid w:val="00574960"/>
    <w:rsid w:val="005770C7"/>
    <w:rsid w:val="005773AF"/>
    <w:rsid w:val="00580BB3"/>
    <w:rsid w:val="0058795A"/>
    <w:rsid w:val="00590089"/>
    <w:rsid w:val="00591A3F"/>
    <w:rsid w:val="0059238A"/>
    <w:rsid w:val="00596A7A"/>
    <w:rsid w:val="005A02A5"/>
    <w:rsid w:val="005A11DB"/>
    <w:rsid w:val="005A5BB4"/>
    <w:rsid w:val="005A7737"/>
    <w:rsid w:val="005A7DE6"/>
    <w:rsid w:val="005B21BE"/>
    <w:rsid w:val="005C007D"/>
    <w:rsid w:val="005D0C31"/>
    <w:rsid w:val="005D2474"/>
    <w:rsid w:val="005F5440"/>
    <w:rsid w:val="005F6BA5"/>
    <w:rsid w:val="005F77AF"/>
    <w:rsid w:val="00601796"/>
    <w:rsid w:val="0060712F"/>
    <w:rsid w:val="006108EF"/>
    <w:rsid w:val="0061174A"/>
    <w:rsid w:val="00620550"/>
    <w:rsid w:val="00625C45"/>
    <w:rsid w:val="0063251C"/>
    <w:rsid w:val="0063448A"/>
    <w:rsid w:val="00637EF8"/>
    <w:rsid w:val="006577E0"/>
    <w:rsid w:val="00660080"/>
    <w:rsid w:val="00667D2D"/>
    <w:rsid w:val="006722D4"/>
    <w:rsid w:val="00674857"/>
    <w:rsid w:val="006764CC"/>
    <w:rsid w:val="00680722"/>
    <w:rsid w:val="00684A39"/>
    <w:rsid w:val="00693E15"/>
    <w:rsid w:val="006A08CB"/>
    <w:rsid w:val="006A1B58"/>
    <w:rsid w:val="006A4689"/>
    <w:rsid w:val="006A6570"/>
    <w:rsid w:val="006C6881"/>
    <w:rsid w:val="006D1AA0"/>
    <w:rsid w:val="006D5AB5"/>
    <w:rsid w:val="006E045E"/>
    <w:rsid w:val="006E138C"/>
    <w:rsid w:val="006E2360"/>
    <w:rsid w:val="006E3352"/>
    <w:rsid w:val="006E671E"/>
    <w:rsid w:val="006F1FB5"/>
    <w:rsid w:val="006F3EED"/>
    <w:rsid w:val="00707B6B"/>
    <w:rsid w:val="00712F4A"/>
    <w:rsid w:val="00713F77"/>
    <w:rsid w:val="007178B3"/>
    <w:rsid w:val="00720787"/>
    <w:rsid w:val="007243E5"/>
    <w:rsid w:val="007301FD"/>
    <w:rsid w:val="00736332"/>
    <w:rsid w:val="00736ADE"/>
    <w:rsid w:val="0074139C"/>
    <w:rsid w:val="00741A92"/>
    <w:rsid w:val="007506E3"/>
    <w:rsid w:val="00751C18"/>
    <w:rsid w:val="00753D0C"/>
    <w:rsid w:val="00754D7A"/>
    <w:rsid w:val="00762CAA"/>
    <w:rsid w:val="00765737"/>
    <w:rsid w:val="00765FB9"/>
    <w:rsid w:val="00772540"/>
    <w:rsid w:val="00781D2B"/>
    <w:rsid w:val="00782550"/>
    <w:rsid w:val="00785179"/>
    <w:rsid w:val="0078783A"/>
    <w:rsid w:val="00793965"/>
    <w:rsid w:val="0079589D"/>
    <w:rsid w:val="007A4CA7"/>
    <w:rsid w:val="007A4E23"/>
    <w:rsid w:val="007B004D"/>
    <w:rsid w:val="007B28E1"/>
    <w:rsid w:val="007B2E68"/>
    <w:rsid w:val="007D2C31"/>
    <w:rsid w:val="007D52ED"/>
    <w:rsid w:val="007E12D0"/>
    <w:rsid w:val="007E1868"/>
    <w:rsid w:val="007E1F72"/>
    <w:rsid w:val="007E77ED"/>
    <w:rsid w:val="007F10FF"/>
    <w:rsid w:val="0080274D"/>
    <w:rsid w:val="00814F3B"/>
    <w:rsid w:val="00821DDE"/>
    <w:rsid w:val="00822CB5"/>
    <w:rsid w:val="008238D0"/>
    <w:rsid w:val="00823F5F"/>
    <w:rsid w:val="0082596A"/>
    <w:rsid w:val="00825F60"/>
    <w:rsid w:val="00827961"/>
    <w:rsid w:val="00837CF0"/>
    <w:rsid w:val="008409EA"/>
    <w:rsid w:val="00841E6E"/>
    <w:rsid w:val="008512AE"/>
    <w:rsid w:val="008525B0"/>
    <w:rsid w:val="00852DBD"/>
    <w:rsid w:val="00856955"/>
    <w:rsid w:val="008573F7"/>
    <w:rsid w:val="0086212F"/>
    <w:rsid w:val="0086488A"/>
    <w:rsid w:val="0087157F"/>
    <w:rsid w:val="00871CEE"/>
    <w:rsid w:val="008722E4"/>
    <w:rsid w:val="0087338E"/>
    <w:rsid w:val="008851D8"/>
    <w:rsid w:val="00887532"/>
    <w:rsid w:val="0089308E"/>
    <w:rsid w:val="008930F6"/>
    <w:rsid w:val="008938DA"/>
    <w:rsid w:val="00897A6A"/>
    <w:rsid w:val="008A1152"/>
    <w:rsid w:val="008A238D"/>
    <w:rsid w:val="008A2E0D"/>
    <w:rsid w:val="008B606E"/>
    <w:rsid w:val="008C14B5"/>
    <w:rsid w:val="008C467E"/>
    <w:rsid w:val="008C48ED"/>
    <w:rsid w:val="008C5232"/>
    <w:rsid w:val="008D039B"/>
    <w:rsid w:val="008D6C09"/>
    <w:rsid w:val="008E4504"/>
    <w:rsid w:val="008E7935"/>
    <w:rsid w:val="008F0FB4"/>
    <w:rsid w:val="008F3AB4"/>
    <w:rsid w:val="008F3FD6"/>
    <w:rsid w:val="0090237C"/>
    <w:rsid w:val="0090380C"/>
    <w:rsid w:val="00904380"/>
    <w:rsid w:val="009055F3"/>
    <w:rsid w:val="00910B69"/>
    <w:rsid w:val="0091421D"/>
    <w:rsid w:val="0091580C"/>
    <w:rsid w:val="00916DBC"/>
    <w:rsid w:val="009170F2"/>
    <w:rsid w:val="00917E9E"/>
    <w:rsid w:val="009219D2"/>
    <w:rsid w:val="00925317"/>
    <w:rsid w:val="00933D81"/>
    <w:rsid w:val="00935512"/>
    <w:rsid w:val="009378D3"/>
    <w:rsid w:val="009432D2"/>
    <w:rsid w:val="00943A91"/>
    <w:rsid w:val="00962AA4"/>
    <w:rsid w:val="00971225"/>
    <w:rsid w:val="00976F7A"/>
    <w:rsid w:val="009811AB"/>
    <w:rsid w:val="00984A28"/>
    <w:rsid w:val="009863E7"/>
    <w:rsid w:val="00987260"/>
    <w:rsid w:val="00990FDF"/>
    <w:rsid w:val="009933DE"/>
    <w:rsid w:val="009A07AE"/>
    <w:rsid w:val="009A0DBE"/>
    <w:rsid w:val="009A7920"/>
    <w:rsid w:val="009A7FFB"/>
    <w:rsid w:val="009B1473"/>
    <w:rsid w:val="009B7F80"/>
    <w:rsid w:val="009B7FD5"/>
    <w:rsid w:val="009C4906"/>
    <w:rsid w:val="009C551F"/>
    <w:rsid w:val="009D6BA9"/>
    <w:rsid w:val="009D7602"/>
    <w:rsid w:val="009E5D66"/>
    <w:rsid w:val="009F042F"/>
    <w:rsid w:val="009F6BC5"/>
    <w:rsid w:val="00A0548D"/>
    <w:rsid w:val="00A06922"/>
    <w:rsid w:val="00A1408A"/>
    <w:rsid w:val="00A2407B"/>
    <w:rsid w:val="00A26CD6"/>
    <w:rsid w:val="00A33DC7"/>
    <w:rsid w:val="00A36395"/>
    <w:rsid w:val="00A44085"/>
    <w:rsid w:val="00A44E5C"/>
    <w:rsid w:val="00A51959"/>
    <w:rsid w:val="00A53231"/>
    <w:rsid w:val="00A621D6"/>
    <w:rsid w:val="00A62C24"/>
    <w:rsid w:val="00A62D5D"/>
    <w:rsid w:val="00A67406"/>
    <w:rsid w:val="00A81B8E"/>
    <w:rsid w:val="00A82EDE"/>
    <w:rsid w:val="00A82FB3"/>
    <w:rsid w:val="00A83D0C"/>
    <w:rsid w:val="00A92B24"/>
    <w:rsid w:val="00A97665"/>
    <w:rsid w:val="00AA0E9D"/>
    <w:rsid w:val="00AA2B6A"/>
    <w:rsid w:val="00AA3072"/>
    <w:rsid w:val="00AA50A1"/>
    <w:rsid w:val="00AA7328"/>
    <w:rsid w:val="00AB4AD9"/>
    <w:rsid w:val="00AC6505"/>
    <w:rsid w:val="00AD01C5"/>
    <w:rsid w:val="00AD02FF"/>
    <w:rsid w:val="00AD2592"/>
    <w:rsid w:val="00AD3EB6"/>
    <w:rsid w:val="00AD752A"/>
    <w:rsid w:val="00AE3011"/>
    <w:rsid w:val="00AE6673"/>
    <w:rsid w:val="00AE7CDE"/>
    <w:rsid w:val="00AF0970"/>
    <w:rsid w:val="00AF4D5F"/>
    <w:rsid w:val="00B1129A"/>
    <w:rsid w:val="00B115B9"/>
    <w:rsid w:val="00B11667"/>
    <w:rsid w:val="00B13737"/>
    <w:rsid w:val="00B16BD0"/>
    <w:rsid w:val="00B232A5"/>
    <w:rsid w:val="00B2561B"/>
    <w:rsid w:val="00B3011B"/>
    <w:rsid w:val="00B31A39"/>
    <w:rsid w:val="00B350F7"/>
    <w:rsid w:val="00B35FED"/>
    <w:rsid w:val="00B37999"/>
    <w:rsid w:val="00B400AC"/>
    <w:rsid w:val="00B42F03"/>
    <w:rsid w:val="00B45EEB"/>
    <w:rsid w:val="00B5058C"/>
    <w:rsid w:val="00B5427A"/>
    <w:rsid w:val="00B64263"/>
    <w:rsid w:val="00B74C5F"/>
    <w:rsid w:val="00B75732"/>
    <w:rsid w:val="00B816D8"/>
    <w:rsid w:val="00B85BDA"/>
    <w:rsid w:val="00B91A6F"/>
    <w:rsid w:val="00BB0514"/>
    <w:rsid w:val="00BB4093"/>
    <w:rsid w:val="00BB5609"/>
    <w:rsid w:val="00BC4F82"/>
    <w:rsid w:val="00BC6A03"/>
    <w:rsid w:val="00BD365C"/>
    <w:rsid w:val="00BD59DA"/>
    <w:rsid w:val="00BE037D"/>
    <w:rsid w:val="00BF0CCA"/>
    <w:rsid w:val="00BF7515"/>
    <w:rsid w:val="00C078AD"/>
    <w:rsid w:val="00C1154C"/>
    <w:rsid w:val="00C12F47"/>
    <w:rsid w:val="00C14412"/>
    <w:rsid w:val="00C270BC"/>
    <w:rsid w:val="00C33316"/>
    <w:rsid w:val="00C33888"/>
    <w:rsid w:val="00C3405E"/>
    <w:rsid w:val="00C43794"/>
    <w:rsid w:val="00C50E98"/>
    <w:rsid w:val="00C51744"/>
    <w:rsid w:val="00C523E8"/>
    <w:rsid w:val="00C6058E"/>
    <w:rsid w:val="00C606A6"/>
    <w:rsid w:val="00C828EA"/>
    <w:rsid w:val="00C84EE2"/>
    <w:rsid w:val="00C91BAE"/>
    <w:rsid w:val="00C91E08"/>
    <w:rsid w:val="00C91F18"/>
    <w:rsid w:val="00C92922"/>
    <w:rsid w:val="00C93611"/>
    <w:rsid w:val="00C93B40"/>
    <w:rsid w:val="00CA2FB0"/>
    <w:rsid w:val="00CA66AC"/>
    <w:rsid w:val="00CA7807"/>
    <w:rsid w:val="00CB2392"/>
    <w:rsid w:val="00CC35BD"/>
    <w:rsid w:val="00CC727B"/>
    <w:rsid w:val="00CC75C9"/>
    <w:rsid w:val="00CD6360"/>
    <w:rsid w:val="00CD6679"/>
    <w:rsid w:val="00CE7FBA"/>
    <w:rsid w:val="00CF5DDF"/>
    <w:rsid w:val="00D00130"/>
    <w:rsid w:val="00D00172"/>
    <w:rsid w:val="00D067A2"/>
    <w:rsid w:val="00D07D78"/>
    <w:rsid w:val="00D15BAD"/>
    <w:rsid w:val="00D20832"/>
    <w:rsid w:val="00D210D8"/>
    <w:rsid w:val="00D21C3E"/>
    <w:rsid w:val="00D25008"/>
    <w:rsid w:val="00D319EF"/>
    <w:rsid w:val="00D35299"/>
    <w:rsid w:val="00D37FFD"/>
    <w:rsid w:val="00D41F5A"/>
    <w:rsid w:val="00D7035D"/>
    <w:rsid w:val="00D756D2"/>
    <w:rsid w:val="00D8056B"/>
    <w:rsid w:val="00D844AD"/>
    <w:rsid w:val="00D87FFE"/>
    <w:rsid w:val="00D92920"/>
    <w:rsid w:val="00D95DE5"/>
    <w:rsid w:val="00D96E01"/>
    <w:rsid w:val="00D972FD"/>
    <w:rsid w:val="00D97BA4"/>
    <w:rsid w:val="00DA0476"/>
    <w:rsid w:val="00DB3A41"/>
    <w:rsid w:val="00DB60F4"/>
    <w:rsid w:val="00DB7817"/>
    <w:rsid w:val="00DC39EF"/>
    <w:rsid w:val="00DC7D60"/>
    <w:rsid w:val="00DD2EF2"/>
    <w:rsid w:val="00DD4B7C"/>
    <w:rsid w:val="00DE1CAF"/>
    <w:rsid w:val="00DE4A3E"/>
    <w:rsid w:val="00DE5998"/>
    <w:rsid w:val="00DF6E13"/>
    <w:rsid w:val="00E017ED"/>
    <w:rsid w:val="00E02EBF"/>
    <w:rsid w:val="00E071EE"/>
    <w:rsid w:val="00E134A8"/>
    <w:rsid w:val="00E1413C"/>
    <w:rsid w:val="00E14EAC"/>
    <w:rsid w:val="00E206A4"/>
    <w:rsid w:val="00E340E5"/>
    <w:rsid w:val="00E4054C"/>
    <w:rsid w:val="00E43411"/>
    <w:rsid w:val="00E43E68"/>
    <w:rsid w:val="00E544AA"/>
    <w:rsid w:val="00E54F25"/>
    <w:rsid w:val="00E56C0B"/>
    <w:rsid w:val="00E56EAC"/>
    <w:rsid w:val="00E57DA6"/>
    <w:rsid w:val="00E67D8D"/>
    <w:rsid w:val="00E70070"/>
    <w:rsid w:val="00E71910"/>
    <w:rsid w:val="00E874E9"/>
    <w:rsid w:val="00E90582"/>
    <w:rsid w:val="00E9764B"/>
    <w:rsid w:val="00EA2306"/>
    <w:rsid w:val="00EA24AE"/>
    <w:rsid w:val="00EB1C29"/>
    <w:rsid w:val="00EB3E6B"/>
    <w:rsid w:val="00EC01AD"/>
    <w:rsid w:val="00EC1077"/>
    <w:rsid w:val="00EC12E1"/>
    <w:rsid w:val="00EC3D55"/>
    <w:rsid w:val="00EC60B3"/>
    <w:rsid w:val="00EC7847"/>
    <w:rsid w:val="00EE26D2"/>
    <w:rsid w:val="00EE5502"/>
    <w:rsid w:val="00EE5BEE"/>
    <w:rsid w:val="00EE722C"/>
    <w:rsid w:val="00EE73D8"/>
    <w:rsid w:val="00EF1316"/>
    <w:rsid w:val="00EF3726"/>
    <w:rsid w:val="00F10F46"/>
    <w:rsid w:val="00F17ED8"/>
    <w:rsid w:val="00F21128"/>
    <w:rsid w:val="00F22D87"/>
    <w:rsid w:val="00F24055"/>
    <w:rsid w:val="00F355EF"/>
    <w:rsid w:val="00F37D64"/>
    <w:rsid w:val="00F43BA9"/>
    <w:rsid w:val="00F46D2E"/>
    <w:rsid w:val="00F479ED"/>
    <w:rsid w:val="00F529AC"/>
    <w:rsid w:val="00F5775D"/>
    <w:rsid w:val="00F6457E"/>
    <w:rsid w:val="00F71C78"/>
    <w:rsid w:val="00F811A2"/>
    <w:rsid w:val="00F838CE"/>
    <w:rsid w:val="00F96CE3"/>
    <w:rsid w:val="00F97B72"/>
    <w:rsid w:val="00FA036E"/>
    <w:rsid w:val="00FB0D44"/>
    <w:rsid w:val="00FB0E29"/>
    <w:rsid w:val="00FB36DB"/>
    <w:rsid w:val="00FB7DCD"/>
    <w:rsid w:val="00FC18B6"/>
    <w:rsid w:val="00FC2F68"/>
    <w:rsid w:val="00FC3E8B"/>
    <w:rsid w:val="00FD3F0B"/>
    <w:rsid w:val="00FE07E1"/>
    <w:rsid w:val="00FE366C"/>
    <w:rsid w:val="00FF0F11"/>
    <w:rsid w:val="00FF22EE"/>
    <w:rsid w:val="00FF7CA6"/>
    <w:rsid w:val="011052BF"/>
    <w:rsid w:val="03F55B9E"/>
    <w:rsid w:val="07FF2CA9"/>
    <w:rsid w:val="08E86F68"/>
    <w:rsid w:val="11ED7749"/>
    <w:rsid w:val="152A60A2"/>
    <w:rsid w:val="18A734FF"/>
    <w:rsid w:val="1D127CDC"/>
    <w:rsid w:val="1DD43CFE"/>
    <w:rsid w:val="21645399"/>
    <w:rsid w:val="22806718"/>
    <w:rsid w:val="234039E2"/>
    <w:rsid w:val="269229A8"/>
    <w:rsid w:val="2F094B39"/>
    <w:rsid w:val="2FDD2864"/>
    <w:rsid w:val="332455B2"/>
    <w:rsid w:val="3D45194E"/>
    <w:rsid w:val="3DA46114"/>
    <w:rsid w:val="3FF9C14F"/>
    <w:rsid w:val="46EF5E93"/>
    <w:rsid w:val="4D532900"/>
    <w:rsid w:val="53D550DE"/>
    <w:rsid w:val="54CC2540"/>
    <w:rsid w:val="557EDD98"/>
    <w:rsid w:val="5D8054F8"/>
    <w:rsid w:val="62F83FE5"/>
    <w:rsid w:val="64A5151D"/>
    <w:rsid w:val="6BF765A0"/>
    <w:rsid w:val="71CA5B50"/>
    <w:rsid w:val="7507768A"/>
    <w:rsid w:val="772972DB"/>
    <w:rsid w:val="789F7389"/>
    <w:rsid w:val="7BED77E2"/>
    <w:rsid w:val="7F5F279B"/>
    <w:rsid w:val="7F8F330B"/>
    <w:rsid w:val="7FE68812"/>
    <w:rsid w:val="AFFCD5DD"/>
    <w:rsid w:val="B77F3598"/>
    <w:rsid w:val="CBFF803E"/>
    <w:rsid w:val="DD3FF901"/>
    <w:rsid w:val="EFF9CA52"/>
    <w:rsid w:val="F7B962E8"/>
    <w:rsid w:val="FB7A0BD0"/>
    <w:rsid w:val="FBBCC76C"/>
    <w:rsid w:val="FDFBBAFE"/>
    <w:rsid w:val="FEE77913"/>
    <w:rsid w:val="FF776B07"/>
    <w:rsid w:val="FF7B1629"/>
    <w:rsid w:val="FF7FD353"/>
    <w:rsid w:val="FFBBC3C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link w:val="104"/>
    <w:qFormat/>
    <w:uiPriority w:val="0"/>
    <w:pPr>
      <w:keepNext/>
      <w:numPr>
        <w:ilvl w:val="1"/>
        <w:numId w:val="1"/>
      </w:numPr>
      <w:tabs>
        <w:tab w:val="left" w:pos="601"/>
      </w:tabs>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5"/>
    <w:qFormat/>
    <w:uiPriority w:val="0"/>
    <w:pPr>
      <w:keepNext/>
      <w:keepLines/>
      <w:numPr>
        <w:ilvl w:val="2"/>
        <w:numId w:val="1"/>
      </w:numPr>
      <w:tabs>
        <w:tab w:val="left" w:pos="601"/>
        <w:tab w:val="left" w:pos="720"/>
      </w:tabs>
      <w:spacing w:beforeLines="50" w:afterLines="50"/>
      <w:outlineLvl w:val="2"/>
    </w:pPr>
    <w:rPr>
      <w:rFonts w:ascii="Arial" w:hAnsi="Arial" w:eastAsia="黑体"/>
      <w:bCs/>
      <w:szCs w:val="32"/>
    </w:rPr>
  </w:style>
  <w:style w:type="paragraph" w:styleId="6">
    <w:name w:val="heading 4"/>
    <w:basedOn w:val="1"/>
    <w:next w:val="4"/>
    <w:link w:val="61"/>
    <w:qFormat/>
    <w:uiPriority w:val="0"/>
    <w:pPr>
      <w:keepNext/>
      <w:keepLines/>
      <w:numPr>
        <w:ilvl w:val="3"/>
        <w:numId w:val="1"/>
      </w:numPr>
      <w:tabs>
        <w:tab w:val="left" w:pos="601"/>
      </w:tabs>
      <w:spacing w:before="100" w:beforeAutospacing="1" w:after="100" w:afterAutospacing="1"/>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tabs>
        <w:tab w:val="left" w:pos="601"/>
      </w:tabs>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tabs>
        <w:tab w:val="left" w:pos="601"/>
      </w:tabs>
      <w:spacing w:before="240" w:after="64" w:line="317" w:lineRule="auto"/>
      <w:outlineLvl w:val="6"/>
    </w:pPr>
    <w:rPr>
      <w:b/>
      <w:bCs/>
    </w:rPr>
  </w:style>
  <w:style w:type="paragraph" w:styleId="10">
    <w:name w:val="heading 8"/>
    <w:basedOn w:val="1"/>
    <w:next w:val="1"/>
    <w:qFormat/>
    <w:uiPriority w:val="0"/>
    <w:pPr>
      <w:keepNext/>
      <w:keepLines/>
      <w:numPr>
        <w:ilvl w:val="7"/>
        <w:numId w:val="1"/>
      </w:numPr>
      <w:tabs>
        <w:tab w:val="left" w:pos="601"/>
      </w:tabs>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tabs>
        <w:tab w:val="left" w:pos="601"/>
      </w:tabs>
      <w:spacing w:before="240" w:after="64" w:line="317" w:lineRule="auto"/>
      <w:outlineLvl w:val="8"/>
    </w:pPr>
    <w:rPr>
      <w:rFonts w:ascii="Arial" w:hAnsi="Arial" w:eastAsia="黑体"/>
      <w:szCs w:val="21"/>
    </w:rPr>
  </w:style>
  <w:style w:type="character" w:default="1" w:styleId="43">
    <w:name w:val="Default Paragraph Font"/>
    <w:semiHidden/>
    <w:unhideWhenUsed/>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68"/>
    <w:qFormat/>
    <w:uiPriority w:val="0"/>
    <w:pPr>
      <w:ind w:firstLine="420" w:firstLineChars="20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5"/>
    <w:qFormat/>
    <w:uiPriority w:val="35"/>
    <w:pPr>
      <w:adjustRightInd w:val="0"/>
      <w:snapToGrid w:val="0"/>
      <w:spacing w:beforeLines="20" w:afterLines="20"/>
      <w:jc w:val="center"/>
    </w:pPr>
    <w:rPr>
      <w:rFonts w:ascii="黑体" w:hAnsi="黑体" w:eastAsia="黑体" w:cs="Arial"/>
      <w:sz w:val="21"/>
    </w:rPr>
  </w:style>
  <w:style w:type="paragraph" w:styleId="14">
    <w:name w:val="List Bullet"/>
    <w:basedOn w:val="4"/>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6"/>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7"/>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39"/>
    <w:pPr>
      <w:ind w:left="480"/>
      <w:jc w:val="left"/>
    </w:pPr>
    <w:rPr>
      <w:rFonts w:ascii="Calibri" w:hAnsi="Calibri" w:cs="Calibri"/>
      <w:i/>
      <w:iCs/>
      <w:sz w:val="20"/>
      <w:szCs w:val="20"/>
    </w:rPr>
  </w:style>
  <w:style w:type="paragraph" w:styleId="22">
    <w:name w:val="Plain Text"/>
    <w:basedOn w:val="1"/>
    <w:link w:val="70"/>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4"/>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8"/>
    <w:qFormat/>
    <w:uiPriority w:val="0"/>
    <w:rPr>
      <w:sz w:val="18"/>
      <w:szCs w:val="18"/>
    </w:rPr>
  </w:style>
  <w:style w:type="paragraph" w:styleId="27">
    <w:name w:val="footer"/>
    <w:basedOn w:val="1"/>
    <w:link w:val="93"/>
    <w:qFormat/>
    <w:uiPriority w:val="0"/>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6"/>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4"/>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4"/>
    <w:qFormat/>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Strong"/>
    <w:basedOn w:val="43"/>
    <w:qFormat/>
    <w:uiPriority w:val="22"/>
    <w:rPr>
      <w:b/>
    </w:rPr>
  </w:style>
  <w:style w:type="character" w:styleId="45">
    <w:name w:val="endnote reference"/>
    <w:qFormat/>
    <w:uiPriority w:val="0"/>
    <w:rPr>
      <w:rFonts w:eastAsia="宋体"/>
      <w:sz w:val="24"/>
      <w:szCs w:val="24"/>
      <w:vertAlign w:val="superscript"/>
      <w:lang w:val="en-US" w:eastAsia="zh-CN" w:bidi="ar-SA"/>
    </w:rPr>
  </w:style>
  <w:style w:type="character" w:styleId="46">
    <w:name w:val="page number"/>
    <w:basedOn w:val="43"/>
    <w:qFormat/>
    <w:uiPriority w:val="0"/>
  </w:style>
  <w:style w:type="character" w:styleId="47">
    <w:name w:val="FollowedHyperlink"/>
    <w:qFormat/>
    <w:uiPriority w:val="0"/>
    <w:rPr>
      <w:color w:val="800080"/>
      <w:u w:val="single"/>
    </w:rPr>
  </w:style>
  <w:style w:type="character" w:styleId="48">
    <w:name w:val="Hyperlink"/>
    <w:qFormat/>
    <w:uiPriority w:val="99"/>
    <w:rPr>
      <w:color w:val="auto"/>
      <w:u w:val="none"/>
    </w:rPr>
  </w:style>
  <w:style w:type="character" w:styleId="49">
    <w:name w:val="annotation reference"/>
    <w:qFormat/>
    <w:uiPriority w:val="0"/>
    <w:rPr>
      <w:sz w:val="21"/>
      <w:szCs w:val="21"/>
    </w:rPr>
  </w:style>
  <w:style w:type="character" w:styleId="50">
    <w:name w:val="footnote reference"/>
    <w:qFormat/>
    <w:uiPriority w:val="0"/>
    <w:rPr>
      <w:vertAlign w:val="superscript"/>
    </w:rPr>
  </w:style>
  <w:style w:type="character" w:customStyle="1" w:styleId="51">
    <w:name w:val="正文：中文强调"/>
    <w:qFormat/>
    <w:uiPriority w:val="0"/>
    <w:rPr>
      <w:rFonts w:eastAsia="楷体_GB2312"/>
    </w:rPr>
  </w:style>
  <w:style w:type="character" w:customStyle="1" w:styleId="52">
    <w:name w:val="题注 Char1"/>
    <w:qFormat/>
    <w:uiPriority w:val="0"/>
    <w:rPr>
      <w:rFonts w:hAnsi="宋体" w:eastAsia="黑体"/>
      <w:kern w:val="2"/>
      <w:sz w:val="21"/>
      <w:szCs w:val="24"/>
      <w:lang w:val="en-US" w:eastAsia="zh-CN" w:bidi="ar-SA"/>
    </w:rPr>
  </w:style>
  <w:style w:type="character" w:customStyle="1" w:styleId="53">
    <w:name w:val="纯文本 Char Char"/>
    <w:qFormat/>
    <w:uiPriority w:val="0"/>
    <w:rPr>
      <w:rFonts w:ascii="宋体" w:hAnsi="Courier New" w:cs="Courier New"/>
      <w:kern w:val="2"/>
      <w:sz w:val="21"/>
      <w:szCs w:val="21"/>
    </w:rPr>
  </w:style>
  <w:style w:type="character" w:customStyle="1" w:styleId="54">
    <w:name w:val="正文文本缩进 3 字符"/>
    <w:link w:val="34"/>
    <w:qFormat/>
    <w:uiPriority w:val="0"/>
    <w:rPr>
      <w:kern w:val="2"/>
      <w:sz w:val="24"/>
      <w:szCs w:val="24"/>
    </w:rPr>
  </w:style>
  <w:style w:type="character" w:customStyle="1" w:styleId="55">
    <w:name w:val="正文：英文强调"/>
    <w:qFormat/>
    <w:uiPriority w:val="0"/>
    <w:rPr>
      <w:rFonts w:ascii="Times New Roman" w:hAnsi="Times New Roman"/>
      <w:i/>
    </w:rPr>
  </w:style>
  <w:style w:type="character" w:customStyle="1" w:styleId="56">
    <w:name w:val="无间隔 Char"/>
    <w:link w:val="57"/>
    <w:qFormat/>
    <w:uiPriority w:val="0"/>
    <w:rPr>
      <w:rFonts w:ascii="Calibri" w:hAnsi="Calibri"/>
      <w:sz w:val="22"/>
      <w:szCs w:val="22"/>
      <w:lang w:bidi="ar-SA"/>
    </w:rPr>
  </w:style>
  <w:style w:type="paragraph" w:customStyle="1" w:styleId="57">
    <w:name w:val="无间隔1"/>
    <w:link w:val="56"/>
    <w:qFormat/>
    <w:uiPriority w:val="0"/>
    <w:rPr>
      <w:rFonts w:ascii="Calibri" w:hAnsi="Calibri" w:eastAsia="宋体" w:cs="Times New Roman"/>
      <w:sz w:val="22"/>
      <w:szCs w:val="22"/>
      <w:lang w:val="en-US" w:eastAsia="zh-CN" w:bidi="ar-SA"/>
    </w:rPr>
  </w:style>
  <w:style w:type="character" w:customStyle="1" w:styleId="58">
    <w:name w:val="批注框文本 字符"/>
    <w:link w:val="26"/>
    <w:qFormat/>
    <w:uiPriority w:val="0"/>
    <w:rPr>
      <w:kern w:val="2"/>
      <w:sz w:val="18"/>
      <w:szCs w:val="18"/>
    </w:rPr>
  </w:style>
  <w:style w:type="character" w:customStyle="1" w:styleId="59">
    <w:name w:val="样式 首行缩进:  0.85 厘米 Char Char"/>
    <w:link w:val="60"/>
    <w:qFormat/>
    <w:uiPriority w:val="0"/>
    <w:rPr>
      <w:rFonts w:ascii="宋体" w:hAnsi="宋体" w:cs="宋体"/>
      <w:kern w:val="2"/>
      <w:sz w:val="24"/>
      <w:szCs w:val="24"/>
    </w:rPr>
  </w:style>
  <w:style w:type="paragraph" w:customStyle="1" w:styleId="60">
    <w:name w:val="样式 首行缩进:  0.85 厘米"/>
    <w:basedOn w:val="1"/>
    <w:link w:val="59"/>
    <w:qFormat/>
    <w:uiPriority w:val="0"/>
    <w:pPr>
      <w:spacing w:line="324" w:lineRule="auto"/>
      <w:ind w:firstLine="482"/>
    </w:pPr>
    <w:rPr>
      <w:rFonts w:ascii="宋体" w:hAnsi="宋体" w:cs="宋体"/>
    </w:rPr>
  </w:style>
  <w:style w:type="character" w:customStyle="1" w:styleId="61">
    <w:name w:val="标题 4 字符"/>
    <w:link w:val="6"/>
    <w:qFormat/>
    <w:uiPriority w:val="0"/>
    <w:rPr>
      <w:rFonts w:eastAsia="仿宋_GB2312"/>
      <w:bCs/>
      <w:kern w:val="2"/>
      <w:sz w:val="24"/>
      <w:szCs w:val="28"/>
    </w:rPr>
  </w:style>
  <w:style w:type="character" w:customStyle="1" w:styleId="62">
    <w:name w:val="引用 Char"/>
    <w:link w:val="63"/>
    <w:qFormat/>
    <w:uiPriority w:val="0"/>
    <w:rPr>
      <w:i/>
      <w:iCs/>
      <w:color w:val="000000"/>
      <w:kern w:val="2"/>
      <w:sz w:val="21"/>
      <w:szCs w:val="24"/>
    </w:rPr>
  </w:style>
  <w:style w:type="paragraph" w:customStyle="1" w:styleId="63">
    <w:name w:val="引用1"/>
    <w:basedOn w:val="1"/>
    <w:next w:val="1"/>
    <w:link w:val="62"/>
    <w:qFormat/>
    <w:uiPriority w:val="0"/>
    <w:rPr>
      <w:i/>
      <w:iCs/>
      <w:color w:val="000000"/>
      <w:sz w:val="21"/>
    </w:rPr>
  </w:style>
  <w:style w:type="character" w:customStyle="1" w:styleId="64">
    <w:name w:val="正文文本缩进 2 字符"/>
    <w:link w:val="24"/>
    <w:qFormat/>
    <w:uiPriority w:val="0"/>
    <w:rPr>
      <w:kern w:val="2"/>
      <w:sz w:val="21"/>
      <w:szCs w:val="24"/>
    </w:rPr>
  </w:style>
  <w:style w:type="character" w:customStyle="1" w:styleId="65">
    <w:name w:val="标题 3 字符"/>
    <w:link w:val="5"/>
    <w:qFormat/>
    <w:uiPriority w:val="0"/>
    <w:rPr>
      <w:rFonts w:ascii="Arial" w:hAnsi="Arial" w:eastAsia="黑体"/>
      <w:bCs/>
      <w:kern w:val="2"/>
      <w:sz w:val="24"/>
      <w:szCs w:val="32"/>
    </w:rPr>
  </w:style>
  <w:style w:type="character" w:customStyle="1" w:styleId="66">
    <w:name w:val="批注文字 字符"/>
    <w:link w:val="16"/>
    <w:qFormat/>
    <w:uiPriority w:val="0"/>
    <w:rPr>
      <w:kern w:val="2"/>
      <w:sz w:val="24"/>
      <w:szCs w:val="24"/>
    </w:rPr>
  </w:style>
  <w:style w:type="character" w:customStyle="1" w:styleId="67">
    <w:name w:val="正文文本缩进 字符"/>
    <w:link w:val="19"/>
    <w:qFormat/>
    <w:uiPriority w:val="0"/>
    <w:rPr>
      <w:kern w:val="2"/>
      <w:sz w:val="21"/>
      <w:szCs w:val="24"/>
    </w:rPr>
  </w:style>
  <w:style w:type="character" w:customStyle="1" w:styleId="68">
    <w:name w:val="正文缩进 字符"/>
    <w:link w:val="4"/>
    <w:qFormat/>
    <w:uiPriority w:val="0"/>
    <w:rPr>
      <w:kern w:val="2"/>
      <w:sz w:val="24"/>
      <w:szCs w:val="24"/>
    </w:rPr>
  </w:style>
  <w:style w:type="character" w:customStyle="1" w:styleId="69">
    <w:name w:val="正文：程序代码"/>
    <w:qFormat/>
    <w:uiPriority w:val="0"/>
    <w:rPr>
      <w:rFonts w:ascii="MS Gothic" w:hAnsi="MS Gothic" w:eastAsia="仿宋_GB2312"/>
    </w:rPr>
  </w:style>
  <w:style w:type="character" w:customStyle="1" w:styleId="70">
    <w:name w:val="纯文本 字符"/>
    <w:link w:val="22"/>
    <w:qFormat/>
    <w:uiPriority w:val="0"/>
    <w:rPr>
      <w:rFonts w:ascii="宋体" w:hAnsi="Courier New"/>
      <w:sz w:val="21"/>
    </w:rPr>
  </w:style>
  <w:style w:type="character" w:customStyle="1" w:styleId="71">
    <w:name w:val="论文正文 Char Char"/>
    <w:link w:val="72"/>
    <w:qFormat/>
    <w:uiPriority w:val="0"/>
    <w:rPr>
      <w:rFonts w:ascii="Cambria Math" w:hAnsi="Cambria Math"/>
      <w:kern w:val="2"/>
      <w:sz w:val="24"/>
      <w:szCs w:val="22"/>
    </w:rPr>
  </w:style>
  <w:style w:type="paragraph" w:customStyle="1" w:styleId="72">
    <w:name w:val="论文正文"/>
    <w:basedOn w:val="1"/>
    <w:link w:val="71"/>
    <w:qFormat/>
    <w:uiPriority w:val="0"/>
    <w:pPr>
      <w:spacing w:line="300" w:lineRule="auto"/>
      <w:ind w:firstLine="420"/>
      <w:jc w:val="left"/>
    </w:pPr>
    <w:rPr>
      <w:rFonts w:ascii="Cambria Math" w:hAnsi="Cambria Math"/>
      <w:szCs w:val="22"/>
    </w:rPr>
  </w:style>
  <w:style w:type="character" w:customStyle="1" w:styleId="73">
    <w:name w:val="llyf141"/>
    <w:qFormat/>
    <w:uiPriority w:val="0"/>
    <w:rPr>
      <w:rFonts w:eastAsia="宋体"/>
      <w:spacing w:val="300"/>
      <w:sz w:val="21"/>
      <w:szCs w:val="21"/>
      <w:lang w:val="en-US" w:eastAsia="zh-CN" w:bidi="ar-SA"/>
    </w:rPr>
  </w:style>
  <w:style w:type="character" w:customStyle="1" w:styleId="74">
    <w:name w:val="批注主题 字符"/>
    <w:link w:val="40"/>
    <w:qFormat/>
    <w:uiPriority w:val="0"/>
    <w:rPr>
      <w:b/>
      <w:bCs/>
      <w:kern w:val="2"/>
      <w:sz w:val="24"/>
      <w:szCs w:val="24"/>
    </w:rPr>
  </w:style>
  <w:style w:type="character" w:customStyle="1" w:styleId="75">
    <w:name w:val="题注 字符"/>
    <w:link w:val="13"/>
    <w:qFormat/>
    <w:uiPriority w:val="0"/>
    <w:rPr>
      <w:rFonts w:ascii="黑体" w:hAnsi="黑体" w:eastAsia="黑体" w:cs="Arial"/>
      <w:kern w:val="2"/>
      <w:sz w:val="21"/>
    </w:rPr>
  </w:style>
  <w:style w:type="character" w:customStyle="1" w:styleId="76">
    <w:name w:val="图题注 Char Char"/>
    <w:link w:val="77"/>
    <w:qFormat/>
    <w:uiPriority w:val="0"/>
  </w:style>
  <w:style w:type="paragraph" w:customStyle="1" w:styleId="77">
    <w:name w:val="图题注"/>
    <w:basedOn w:val="13"/>
    <w:link w:val="76"/>
    <w:qFormat/>
    <w:uiPriority w:val="0"/>
    <w:pPr>
      <w:spacing w:beforeLines="25" w:afterLines="25"/>
    </w:pPr>
  </w:style>
  <w:style w:type="paragraph" w:customStyle="1" w:styleId="78">
    <w:name w:val="Char1 Char Char Char"/>
    <w:basedOn w:val="1"/>
    <w:qFormat/>
    <w:uiPriority w:val="0"/>
    <w:rPr>
      <w:sz w:val="21"/>
      <w:szCs w:val="20"/>
    </w:rPr>
  </w:style>
  <w:style w:type="paragraph" w:customStyle="1" w:styleId="79">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80">
    <w:name w:val="列表编号：参考文献"/>
    <w:basedOn w:val="1"/>
    <w:qFormat/>
    <w:uiPriority w:val="0"/>
    <w:pPr>
      <w:numPr>
        <w:ilvl w:val="0"/>
        <w:numId w:val="4"/>
      </w:numPr>
    </w:pPr>
  </w:style>
  <w:style w:type="paragraph" w:customStyle="1" w:styleId="81">
    <w:name w:val="样式1"/>
    <w:basedOn w:val="1"/>
    <w:qFormat/>
    <w:uiPriority w:val="0"/>
    <w:pPr>
      <w:numPr>
        <w:ilvl w:val="1"/>
        <w:numId w:val="5"/>
      </w:numPr>
    </w:pPr>
    <w:rPr>
      <w:sz w:val="21"/>
    </w:rPr>
  </w:style>
  <w:style w:type="paragraph" w:customStyle="1" w:styleId="82">
    <w:name w:val="图1"/>
    <w:basedOn w:val="1"/>
    <w:next w:val="1"/>
    <w:qFormat/>
    <w:uiPriority w:val="0"/>
    <w:pPr>
      <w:tabs>
        <w:tab w:val="left" w:pos="420"/>
      </w:tabs>
      <w:spacing w:beforeLines="50" w:afterLines="100" w:line="360" w:lineRule="auto"/>
      <w:ind w:left="1105" w:hanging="748"/>
      <w:jc w:val="center"/>
    </w:pPr>
    <w:rPr>
      <w:kern w:val="0"/>
    </w:rPr>
  </w:style>
  <w:style w:type="paragraph" w:customStyle="1" w:styleId="83">
    <w:name w:val="列出段落1"/>
    <w:basedOn w:val="1"/>
    <w:qFormat/>
    <w:uiPriority w:val="34"/>
    <w:pPr>
      <w:ind w:firstLine="420" w:firstLineChars="200"/>
    </w:pPr>
    <w:rPr>
      <w:rFonts w:ascii="Calibri" w:hAnsi="Calibri"/>
      <w:sz w:val="21"/>
      <w:szCs w:val="22"/>
    </w:rPr>
  </w:style>
  <w:style w:type="paragraph" w:customStyle="1" w:styleId="84">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5">
    <w:name w:val="Char Char Char Char Char Char Char Char Char Char Char Char Char"/>
    <w:basedOn w:val="1"/>
    <w:qFormat/>
    <w:uiPriority w:val="0"/>
    <w:rPr>
      <w:rFonts w:ascii="Tahoma" w:hAnsi="Tahoma"/>
      <w:szCs w:val="20"/>
    </w:rPr>
  </w:style>
  <w:style w:type="paragraph" w:customStyle="1" w:styleId="86">
    <w:name w:val="样式2"/>
    <w:basedOn w:val="13"/>
    <w:qFormat/>
    <w:uiPriority w:val="0"/>
    <w:pPr>
      <w:spacing w:beforeLines="30"/>
    </w:pPr>
    <w:rPr>
      <w:rFonts w:ascii="Cambria" w:hAnsi="Cambria" w:eastAsia="宋体" w:cs="Times New Roman"/>
      <w:szCs w:val="21"/>
    </w:rPr>
  </w:style>
  <w:style w:type="paragraph" w:customStyle="1" w:styleId="87">
    <w:name w:val="图表文字"/>
    <w:basedOn w:val="1"/>
    <w:qFormat/>
    <w:uiPriority w:val="0"/>
    <w:rPr>
      <w:sz w:val="21"/>
    </w:rPr>
  </w:style>
  <w:style w:type="paragraph" w:customStyle="1" w:styleId="8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9">
    <w:name w:val="Table Paragraph"/>
    <w:basedOn w:val="1"/>
    <w:qFormat/>
    <w:uiPriority w:val="1"/>
    <w:pPr>
      <w:jc w:val="left"/>
    </w:pPr>
    <w:rPr>
      <w:rFonts w:ascii="等线" w:hAnsi="等线" w:eastAsia="等线"/>
      <w:kern w:val="0"/>
      <w:sz w:val="22"/>
      <w:szCs w:val="22"/>
      <w:lang w:eastAsia="en-US"/>
    </w:rPr>
  </w:style>
  <w:style w:type="paragraph" w:customStyle="1" w:styleId="90">
    <w:name w:val="文字"/>
    <w:basedOn w:val="4"/>
    <w:link w:val="92"/>
    <w:qFormat/>
    <w:uiPriority w:val="0"/>
    <w:pPr>
      <w:ind w:firstLine="480"/>
    </w:pPr>
  </w:style>
  <w:style w:type="paragraph" w:customStyle="1" w:styleId="91">
    <w:name w:val="图注"/>
    <w:basedOn w:val="13"/>
    <w:link w:val="94"/>
    <w:qFormat/>
    <w:uiPriority w:val="0"/>
    <w:pPr>
      <w:spacing w:before="91" w:after="91"/>
    </w:pPr>
  </w:style>
  <w:style w:type="character" w:customStyle="1" w:styleId="92">
    <w:name w:val="文字 Char"/>
    <w:link w:val="90"/>
    <w:qFormat/>
    <w:uiPriority w:val="0"/>
  </w:style>
  <w:style w:type="character" w:customStyle="1" w:styleId="93">
    <w:name w:val="页脚 字符1"/>
    <w:link w:val="27"/>
    <w:qFormat/>
    <w:uiPriority w:val="99"/>
    <w:rPr>
      <w:kern w:val="2"/>
      <w:sz w:val="18"/>
      <w:szCs w:val="18"/>
    </w:rPr>
  </w:style>
  <w:style w:type="character" w:customStyle="1" w:styleId="94">
    <w:name w:val="图注 Char"/>
    <w:link w:val="91"/>
    <w:qFormat/>
    <w:uiPriority w:val="0"/>
    <w:rPr>
      <w:rFonts w:ascii="黑体" w:hAnsi="黑体" w:eastAsia="黑体" w:cs="Arial"/>
      <w:kern w:val="2"/>
      <w:sz w:val="21"/>
      <w:szCs w:val="24"/>
    </w:rPr>
  </w:style>
  <w:style w:type="character" w:customStyle="1" w:styleId="95">
    <w:name w:val="副标题 字符"/>
    <w:qFormat/>
    <w:uiPriority w:val="11"/>
    <w:rPr>
      <w:rFonts w:ascii="等线 Light" w:hAnsi="等线 Light" w:cs="Times New Roman"/>
      <w:b/>
      <w:bCs/>
      <w:kern w:val="28"/>
      <w:sz w:val="32"/>
      <w:szCs w:val="32"/>
    </w:rPr>
  </w:style>
  <w:style w:type="character" w:customStyle="1" w:styleId="96">
    <w:name w:val="副标题 字符1"/>
    <w:link w:val="31"/>
    <w:qFormat/>
    <w:uiPriority w:val="11"/>
    <w:rPr>
      <w:rFonts w:ascii="Cambria" w:hAnsi="Cambria" w:eastAsia="黑体"/>
      <w:bCs/>
      <w:kern w:val="28"/>
      <w:sz w:val="28"/>
      <w:szCs w:val="32"/>
    </w:rPr>
  </w:style>
  <w:style w:type="table" w:customStyle="1" w:styleId="97">
    <w:name w:val="样式3"/>
    <w:basedOn w:val="41"/>
    <w:qFormat/>
    <w:uiPriority w:val="99"/>
    <w:tblPr>
      <w:tblBorders>
        <w:top w:val="single" w:color="008000" w:sz="12" w:space="0"/>
        <w:bottom w:val="single" w:color="008000" w:sz="12" w:space="0"/>
      </w:tblBorders>
    </w:tblPr>
    <w:tcPr>
      <w:vAlign w:val="center"/>
    </w:tcPr>
  </w:style>
  <w:style w:type="table" w:customStyle="1" w:styleId="98">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9">
    <w:name w:val="apple-converted-space"/>
    <w:qFormat/>
    <w:uiPriority w:val="0"/>
  </w:style>
  <w:style w:type="paragraph" w:customStyle="1" w:styleId="100">
    <w:name w:val="正文1"/>
    <w:basedOn w:val="4"/>
    <w:link w:val="101"/>
    <w:qFormat/>
    <w:uiPriority w:val="0"/>
    <w:pPr>
      <w:ind w:firstLine="482"/>
    </w:pPr>
  </w:style>
  <w:style w:type="character" w:customStyle="1" w:styleId="101">
    <w:name w:val="正文 Char"/>
    <w:link w:val="100"/>
    <w:qFormat/>
    <w:uiPriority w:val="0"/>
    <w:rPr>
      <w:kern w:val="2"/>
      <w:sz w:val="24"/>
      <w:szCs w:val="24"/>
    </w:rPr>
  </w:style>
  <w:style w:type="character" w:customStyle="1" w:styleId="102">
    <w:name w:val="页脚 字符"/>
    <w:qFormat/>
    <w:uiPriority w:val="99"/>
  </w:style>
  <w:style w:type="paragraph" w:customStyle="1" w:styleId="103">
    <w:name w:val="列出段落2"/>
    <w:basedOn w:val="1"/>
    <w:qFormat/>
    <w:uiPriority w:val="99"/>
    <w:pPr>
      <w:ind w:firstLine="420" w:firstLineChars="200"/>
    </w:pPr>
    <w:rPr>
      <w:sz w:val="21"/>
      <w:szCs w:val="21"/>
    </w:rPr>
  </w:style>
  <w:style w:type="character" w:customStyle="1" w:styleId="104">
    <w:name w:val="标题 2 字符"/>
    <w:basedOn w:val="43"/>
    <w:link w:val="3"/>
    <w:qFormat/>
    <w:uiPriority w:val="0"/>
    <w:rPr>
      <w:rFonts w:ascii="Arial" w:hAnsi="Arial" w:eastAsia="黑体"/>
      <w:kern w:val="2"/>
      <w:sz w:val="2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emf"/><Relationship Id="rId11" Type="http://schemas.openxmlformats.org/officeDocument/2006/relationships/oleObject" Target="embeddings/oleObject1.bin"/><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44</Pages>
  <Words>6205</Words>
  <Characters>7212</Characters>
  <Lines>33</Lines>
  <Paragraphs>9</Paragraphs>
  <TotalTime>18</TotalTime>
  <ScaleCrop>false</ScaleCrop>
  <LinksUpToDate>false</LinksUpToDate>
  <CharactersWithSpaces>7507</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2024-12-02T01:11:00Z</dcterms:created>
  <dc:creator>xmdong</dc:creator>
  <cp:lastModifiedBy>losyi</cp:lastModifiedBy>
  <cp:lastPrinted>2015-03-01T16:26:00Z</cp:lastPrinted>
  <dcterms:modified xsi:type="dcterms:W3CDTF">2024-12-23T08:30:39Z</dcterms:modified>
  <dc:title>计算机组成原理  课程设计报告</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4C310469F45D4D39BCA7B04CEAC1F317_12</vt:lpwstr>
  </property>
</Properties>
</file>