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第十五章 动态规划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15.2.1</w:t>
      </w:r>
    </w:p>
    <w:p>
      <w:pP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最优括号化方案为: ((A1A2)((A3A4)(A5A6)))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printOptimalParens(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printOptimalParens(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printOptimalParens(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matrixChainOrder(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.size()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&gt;&gt; m(n + 1,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&gt;(n + 1,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&gt;&gt; s(n + 1,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&gt;(n + 1,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 = 2; l &lt;= n; ++l)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&lt;= n - l + 1;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i + l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INT_MAX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 = i; k &lt;= j - 1; ++k)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 = m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k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m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k + 1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k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(q &lt; m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m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"最优括号化方案为: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printOptimalParens(s, 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"最小计算代价为: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p = { 5, 10, 3, 12, 5, 50, 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matrixChainOrder(p);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15.4-1</w:t>
      </w:r>
    </w:p>
    <w:p>
      <w:pP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最长公共子序列: 100110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或101010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打印LCS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printLCS(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lcs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从dp数组的右下角回溯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&gt; 0 &amp;&amp; j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Y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lcs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lcs;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如果字符相等，加入lcs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i--;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如果上方更大，移动到上方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j--;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如果左边更大，移动到左边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"最长公共子序列: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lcs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"10010101"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"010110110"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= X.length();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Y.length();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创建dp数组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&gt;&gt; dp(m + 1,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&gt;(n + 1,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填充dp数组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&lt;= 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1; j &lt;=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(X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Y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max(dp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输出LCS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printLCS(X, Y, dp);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15.5-2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代价：3.12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/ 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k2      k7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/  \   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k1    k3 k6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  \   /  / 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d0   d1 d2  d5  d6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    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d3      d7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d4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&lt;limits&gt;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添加此行以包含 &lt;string&gt; 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p = { 0.04, 0.06, 0.08, 0.02, 0.10, 0.12, 0.14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q = { 0.06, 0.06, 0.06, 0.06, 0.05, 0.05, 0.05, 0.05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打印树的结构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printTree(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parent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isLeft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计算最优BST的成本及树结构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optimalBST(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dp数组：e[i][j]表示i到j的最小搜索代价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&gt;&gt; 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+ 2,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w数组：w[i][j]表示i到j的权重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&gt;&gt; w(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+ 2,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root数组：root[i][j]表示i到j的最优子树根节点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&gt;&gt; root(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初始化e和w数组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e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q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w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q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计算w数组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i; j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w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w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q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填充dp数组，计算最小搜索代价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len = 1; len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len++)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len + 1;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i + len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numeric_limits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&gt;::max();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 = i; r &lt;= j; r++)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cost = e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e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 + 1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w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(cost &lt; e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e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cost;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root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输出最优搜索代价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"最小搜索代价: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输出树的结构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"树的结构："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printTree(root,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"root"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打印树的结构，父节点与子节点之间的关系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printTree(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parent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isLeft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是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parent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的"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isLeft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"左"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"右"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"子节点"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打印当前节点的父子关系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parent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"root"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 - 1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是根节点"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isLeft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 - 1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是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parent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的左子节点"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 - 1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是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parent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的右子节点"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打印左子树和右子树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printTree(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r - 1,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to_string(r - 1),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左子树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printTree(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r + 1,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to_string(r - 1),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右子树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p.size();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确保 n 的值与 p 的大小一致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optimalBST(n);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15.1-3</w:t>
      </w:r>
      <w:r>
        <w:rPr>
          <w:rFonts w:hint="eastAsia"/>
          <w:lang w:val="en-US" w:eastAsia="zh-CN"/>
        </w:rPr>
        <w:t xml:space="preserve"> 切割钢条</w:t>
      </w:r>
    </w:p>
    <w:p>
      <w:pPr>
        <w:bidi w:val="0"/>
      </w:pPr>
      <w:r>
        <w:t>通过 r 数组来记录每个长度的棒子在考虑切割成本后的最大收益。</w:t>
      </w:r>
    </w:p>
    <w:p>
      <w:pPr>
        <w:bidi w:val="0"/>
      </w:pPr>
      <w:r>
        <w:t>对于每个长度 jjj，</w:t>
      </w:r>
      <w:r>
        <w:rPr>
          <w:rFonts w:hint="eastAsia"/>
          <w:lang w:val="en-US" w:eastAsia="zh-CN"/>
        </w:rPr>
        <w:t>首先</w:t>
      </w:r>
      <w:r>
        <w:t>假设不进行切割，收益为 p[j]p[j]p[j]。</w:t>
      </w:r>
    </w:p>
    <w:p>
      <w:pPr>
        <w:bidi w:val="0"/>
      </w:pPr>
      <w:r>
        <w:t>然后检查所有可能的切割点 i（从 1 到 j−1），对于每个切割点，计算收益 p[i]+r[j−i]−c</w:t>
      </w:r>
      <w:r>
        <w:rPr>
          <w:rFonts w:hint="eastAsia"/>
          <w:lang w:eastAsia="zh-CN"/>
        </w:rPr>
        <w:t>，</w:t>
      </w:r>
      <w:r>
        <w:t>选择最大收益并更新 r[j]。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&lt;algorithm&gt;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for max()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MODIFIED_CUT_ROD(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初始化 r 数组，r[i] 表示长度为 i 的棒子的最大收益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r(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+ 1, 0);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r[0] 到 r[n]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动态规划填充 r 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1; j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不切割时的收益，直接取价格 p[j]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 j; ++i) {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从 i = 1 到 j-1，寻找最佳切割位置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q = max(q,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 - 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计算最大收益，减去切割成本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q;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更新长度为 j 的棒子的最大收益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返回长度为 n 的棒子的最大收益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输入：棒子的价格列表 p 和棒子长度 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p = { 0, 1, 5, 8, 9, 10, 17, 17, 20, 24, 30 };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注意 p[0] 为空，实际价格从 p[1] 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10;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棒子长度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= 2;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每次切割的固定成本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计算并输出最大收益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"最大收益: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MODIFIED_CUT_ROD(p, n, c)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15-9</w:t>
      </w:r>
      <w:r>
        <w:rPr>
          <w:rFonts w:hint="eastAsia"/>
          <w:b/>
          <w:lang w:val="en-US" w:eastAsia="zh-CN"/>
        </w:rPr>
        <w:t xml:space="preserve"> 字符串拆分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子问题：将字符串分为左右两部分，将结果合并与当前结果比较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外层循环遍历区间的长度，第二层循环遍历区间的起始点，第三层循环遍历每个区间内的可能切割点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,时间复杂度O(m^3)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&lt;limits&gt;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MIN_CUT_COST(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.size() - 1;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L的长度减1得到实际的切割点数量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dp[i][j]表示区间[i, j]的最小切割成本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&gt;&gt; dp(m + 1,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&gt;(m + 1,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cut[i][j]记录最优的切割点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&gt;&gt; cut(m + 1,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&gt;(m + 1, -1));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初始化：没有切割的区间成本为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len = 2; len &lt;= m; len++) {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处理长度为2到m的区间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&lt;= m - len;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i +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numeric_limits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&gt;::max();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设置初始值为最大值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遍历区间[i, j]中的每个可能的切割点k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 = i + 1; k &lt; j;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cost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k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k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计算当前切割点k的成本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(cost &lt;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cost;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cut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k;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记录最优切割点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输出最小切割成本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"最小切割成本: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输出最优切割顺序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"最优切割顺序: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cuts;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)&gt; reconstruct = [&amp;](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 = cut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cuts.push_back(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k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reconstruct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k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reconstruct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k,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reconstruct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0, m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cutPoint : cuts)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cutPoint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假设L为切割点位置数组，n为总长度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L = { 0, 2, 8, 10, 20 };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L[i]表示切割点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20;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字符串长度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MIN_CUT_COST(L,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15-11</w:t>
      </w:r>
      <w:r>
        <w:rPr>
          <w:rFonts w:hint="eastAsia"/>
          <w:b/>
          <w:lang w:val="en-US" w:eastAsia="zh-CN"/>
        </w:rPr>
        <w:t xml:space="preserve"> 库存规划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子问题：dp[i,j]表示过了i个月，库存为j时的成本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外层循环遍历每个月，第二层循环遍历库存量0到D，第三层循环遍历当前月可能生产的机器数,时间复杂度O(nD^2)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&lt;limits&gt;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计算生产和库存的成本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productionCost(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produced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demand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maxProduction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costPerMachine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extra = max(0,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produced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maxProduction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extra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costPerMachine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超出生产能力的机器需要额外的成本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计算库存持有成本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holdingCost(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stock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持有stock台机器的库存成本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动态规划解决最小成本问题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RinkyDinkMinCost(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demand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dp[i][j]表示前i个月，库存为j台机器时的最小成本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&gt;&gt; dp(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&gt;(D + 1,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numeric_limits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&gt;::max()));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0;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初始条件：第0个月，库存为0的成本为0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遍历每个月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0; j &lt;= D; j++) {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j为前i-1个月的库存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numeric_limits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&gt;::max())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尝试为当月生产的机器数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 = 0; x &lt;= min(D,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j); x++) {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x为生产的机器数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newStock = j + x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demand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新库存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(newStock &lt; 0 || newStock &gt; D)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计算新的成本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cost =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productionCost(x,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demand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+ holdingCost(newStock,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//cost为前i-1个月最小成本 + 当月生产成本 + 当月库存持有成本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newStock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min(dp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newStock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cost);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更新最小成本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输出最小成本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"最小成本: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5;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假设5个月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demand = { 5, 10, 7, 8, 6 };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每个月的需求量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= 7;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每月最大生产量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= 2;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兼职工人每台机器的成本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h;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库存持有成本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 D += demand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计算总需求量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&lt;= D; i++) h.push_back(i);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//假设 库存持有成本为i/2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RinkyDinkMinCost(demand, m, c, h,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15.2-5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在 MATRIX-CHAIN-ORDER 中，假设我们正在计算 m[i,j]，我们会遍历所有 k，计算出递归的结果 m[i,k] 和 m[k+1,j]，因此 m[i,j] 在计算时需要引用 m[i,k] 和 m[k+1,j]，这相当于每次计算 m[i,j] 时会引用其他 m[i,k] 和 m[k+1,j] 的值。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由此可见，我们每次在计算 m[i,j] 时，会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引用 2 次</w:t>
      </w:r>
      <w:r>
        <w:rPr>
          <w:rFonts w:hint="default" w:ascii="Times New Roman" w:hAnsi="Times New Roman" w:cs="Times New Roman"/>
          <w:sz w:val="24"/>
          <w:szCs w:val="24"/>
        </w:rPr>
        <w:t>其他条目。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第一层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求和</w:t>
      </w:r>
      <w:r>
        <w:rPr>
          <w:rFonts w:hint="default" w:ascii="Times New Roman" w:hAnsi="Times New Roman" w:cs="Times New Roman"/>
          <w:sz w:val="24"/>
          <w:szCs w:val="24"/>
        </w:rPr>
        <w:t xml:space="preserve"> 代表了不同的子问题，从 i = 1 到 n，即考虑不同的区间。</w:t>
      </w:r>
    </w:p>
    <w:p>
      <w:pPr>
        <w:bidi w:val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第二层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求和</w:t>
      </w:r>
      <w:r>
        <w:rPr>
          <w:rFonts w:hint="default" w:ascii="Times New Roman" w:hAnsi="Times New Roman" w:cs="Times New Roman"/>
          <w:sz w:val="24"/>
          <w:szCs w:val="24"/>
        </w:rPr>
        <w:t xml:space="preserve"> 代表了不同切割点的选择，即考虑在不同位置进行切割。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i到n-l+1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第三层（内层）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求和</w:t>
      </w:r>
      <w:r>
        <w:rPr>
          <w:rFonts w:hint="default" w:ascii="Times New Roman" w:hAnsi="Times New Roman" w:cs="Times New Roman"/>
          <w:sz w:val="24"/>
          <w:szCs w:val="24"/>
        </w:rPr>
        <w:t xml:space="preserve"> 每个 m[i,j] 被引用两次（一次计算当前条目，一次参考其他条目）。</w:t>
      </w:r>
    </w:p>
    <w:p>
      <w:pPr>
        <w:bidi w:val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求和后的结果即为原等式</w:t>
      </w:r>
    </w:p>
    <w:p>
      <w:pPr>
        <w:bidi w:val="0"/>
        <w:rPr>
          <w:sz w:val="24"/>
          <w:szCs w:val="24"/>
        </w:rPr>
      </w:pPr>
    </w:p>
    <w:p>
      <w:pPr>
        <w:bidi w:val="0"/>
        <w:rPr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15.3-6：</w:t>
      </w:r>
    </w:p>
    <w:p>
      <w:pPr>
        <w:pStyle w:val="5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Ck=0</w:t>
      </w:r>
      <w:r>
        <w:t>时，问题具有最优子结构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考虑分为两部分1-k,k+1-n（这里我们已经求得了k），两条子路径为最优，</w:t>
      </w:r>
      <w:r>
        <w:rPr>
          <w:rFonts w:ascii="宋体" w:hAnsi="宋体" w:eastAsia="宋体" w:cs="宋体"/>
          <w:sz w:val="24"/>
          <w:szCs w:val="24"/>
        </w:rPr>
        <w:t>问题的最优解可以通过组合子问题的最优解得到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(2)基于以下数据讨论第二问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92075</wp:posOffset>
            </wp:positionV>
            <wp:extent cx="2274570" cy="1755775"/>
            <wp:effectExtent l="0" t="0" r="11430" b="9525"/>
            <wp:wrapSquare wrapText="bothSides"/>
            <wp:docPr id="8" name="Picture 6" descr="C:\Users\Administrator\AppData\Roaming\Foxmail7\Temp-2804-20171208101114\1512645321742(12-08-10-15-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:\Users\Administrator\AppData\Roaming\Foxmail7\Temp-2804-20171208101114\1512645321742(12-08-10-15-5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最优解1-4：最终得到4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考虑1-3和3-4：子问题1-3的最优解为2.5，3-4为3，但合并后需要扣除佣金3，结果为2.5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</w:t>
      </w:r>
      <w:r>
        <w:t>在组合子路径时，佣金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与交易次数有关）</w:t>
      </w:r>
      <w:r>
        <w:t>会影响到总成本，从而导致无法通过简单的子问题解法得到全局最优解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16.1-4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ascii="宋体" w:hAnsi="宋体" w:eastAsia="宋体" w:cs="宋体"/>
          <w:b/>
          <w:bCs/>
          <w:sz w:val="24"/>
          <w:szCs w:val="24"/>
        </w:rPr>
        <w:t>区间图着色问题</w:t>
      </w:r>
      <w:r>
        <w:rPr>
          <w:rFonts w:ascii="宋体" w:hAnsi="宋体" w:eastAsia="宋体" w:cs="宋体"/>
          <w:sz w:val="24"/>
          <w:szCs w:val="24"/>
        </w:rPr>
        <w:t>”。我们可以创建一个区间图，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顶点表示给定的</w:t>
      </w:r>
      <w:r>
        <w:rPr>
          <w:rFonts w:ascii="宋体" w:hAnsi="宋体" w:eastAsia="宋体" w:cs="宋体"/>
          <w:sz w:val="24"/>
          <w:szCs w:val="24"/>
        </w:rPr>
        <w:t>活动，边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连接不兼容的活动</w:t>
      </w:r>
      <w:r>
        <w:rPr>
          <w:rFonts w:ascii="宋体" w:hAnsi="宋体" w:eastAsia="宋体" w:cs="宋体"/>
          <w:sz w:val="24"/>
          <w:szCs w:val="24"/>
        </w:rPr>
        <w:t>。在这种情况下，求解最少的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教室</w:t>
      </w:r>
      <w:r>
        <w:rPr>
          <w:rFonts w:ascii="宋体" w:hAnsi="宋体" w:eastAsia="宋体" w:cs="宋体"/>
          <w:sz w:val="24"/>
          <w:szCs w:val="24"/>
        </w:rPr>
        <w:t>数量实际上就是图的最小着色数，也就是说，找到最少的颜色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来使图中的所有相邻顶点颜色不同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算法流程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按照每个活动的开始时间对活动进行排序。</w:t>
      </w:r>
    </w:p>
    <w:p>
      <w:pPr>
        <w:numPr>
          <w:ilvl w:val="0"/>
          <w:numId w:val="4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建立classroom结构体和相应的数组，结构体中用end表示结束时间，isBusy表示是否被占用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对于每一个活动：</w:t>
      </w:r>
    </w:p>
    <w:p>
      <w:pPr>
        <w:keepNext w:val="0"/>
        <w:keepLines w:val="0"/>
        <w:widowControl/>
        <w:suppressLineNumbers w:val="0"/>
        <w:jc w:val="left"/>
      </w:pPr>
      <w:r>
        <w:t>如果其开始时间不冲突（即当前有空闲</w:t>
      </w:r>
      <w:r>
        <w:rPr>
          <w:rFonts w:hint="eastAsia"/>
          <w:lang w:eastAsia="zh-CN"/>
        </w:rPr>
        <w:t>教室</w:t>
      </w:r>
      <w:r>
        <w:t xml:space="preserve">），从 </w:t>
      </w:r>
      <w:r>
        <w:rPr>
          <w:rStyle w:val="12"/>
          <w:rFonts w:hint="eastAsia"/>
          <w:lang w:val="en-US" w:eastAsia="zh-CN"/>
        </w:rPr>
        <w:t>classrooms中查询</w:t>
      </w:r>
      <w:r>
        <w:t>一个</w:t>
      </w:r>
      <w:r>
        <w:rPr>
          <w:rFonts w:hint="eastAsia"/>
          <w:lang w:val="en-US" w:eastAsia="zh-CN"/>
        </w:rPr>
        <w:t>空闲</w:t>
      </w:r>
      <w:r>
        <w:rPr>
          <w:rFonts w:hint="eastAsia"/>
          <w:lang w:eastAsia="zh-CN"/>
        </w:rPr>
        <w:t>教室</w:t>
      </w:r>
      <w:r>
        <w:t>，安排该活动。</w:t>
      </w:r>
    </w:p>
    <w:p>
      <w:pPr>
        <w:keepNext w:val="0"/>
        <w:keepLines w:val="0"/>
        <w:widowControl/>
        <w:suppressLineNumbers w:val="0"/>
        <w:jc w:val="left"/>
      </w:pPr>
      <w:r>
        <w:t>如果没有空闲</w:t>
      </w:r>
      <w:r>
        <w:rPr>
          <w:rFonts w:hint="eastAsia"/>
          <w:lang w:eastAsia="zh-CN"/>
        </w:rPr>
        <w:t>教室</w:t>
      </w:r>
      <w:r>
        <w:t>，从</w:t>
      </w:r>
      <w:r>
        <w:rPr>
          <w:rFonts w:hint="eastAsia"/>
          <w:lang w:val="en-US" w:eastAsia="zh-CN"/>
        </w:rPr>
        <w:t>数组中</w:t>
      </w:r>
      <w:r>
        <w:t>中添加一个</w:t>
      </w:r>
      <w:r>
        <w:rPr>
          <w:rFonts w:hint="eastAsia"/>
          <w:lang w:eastAsia="zh-CN"/>
        </w:rPr>
        <w:t>教室</w:t>
      </w:r>
      <w:r>
        <w:t>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Activity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活动的开始时间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end;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活动的结束时间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Clssroom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isBusy = 0;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0表示空闲，1表示忙碌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比较函数：按活动的开始时间排序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compare(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Activity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Activity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.start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.start;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scheduleActivities(std::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Activity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activities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第一步：按活动的开始时间排序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std::sort(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activities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.begin(),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activities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.end(), compare);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numClassrooms = 0;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使用的教室数量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Clssroom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classrooms;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遍历每个活动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activity :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activities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assigned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释放已结束活动的教室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classrooms.size();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(activity.start &gt;=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activities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.end)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classrooms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.isBusy = 0;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设置为空闲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查找空闲教室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classrooms.size();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如果找到一个空闲教室，分配给当前活动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(classrooms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.isBusy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classrooms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.isBusy = 1;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设置为忙碌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classrooms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.end = activity.end;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设置活动结束时间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assigned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如果没有空闲教室，新增一个教室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(!assigned)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classrooms.push_back({ activity.end,1 });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新增一个教室并设置为忙碌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numClassrooms++;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使用的教室数量加一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返回最少教室数量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numClassrooms;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示例：活动列表，包含开始和结束时间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Activity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activities = { {1, 4}, {2, 6}, {5, 8}, {7, 9}, {3, 5}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调用函数并输出结果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= scheduleActivities(activities);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"所需的最少教室数量: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16.2-6</w:t>
      </w:r>
      <w:r>
        <w:rPr>
          <w:rFonts w:hint="eastAsia"/>
          <w:lang w:val="en-US" w:eastAsia="zh-CN"/>
        </w:rPr>
        <w:t xml:space="preserve"> 分数背包问题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常规算法中使用快排将物品按价值密度排序后再进行选取，为了实现线性复杂度，可以使用快速选择算法找到中位数，将原问题划分为两部分，且优先对价值较大的一部分进行求解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Item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value;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物品的价值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weight;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物品的重量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density;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物品的价值密度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计算物品的价值密度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calculateDensity()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density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)value / weight;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查找中位数的函数（线性时间选择）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partition(std::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Item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high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pivot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high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.density;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j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high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.density &gt; pivot)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std::swap(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std::swap(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+ 1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high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findMedian(std::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Item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high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high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low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.density;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pivotIndex = partition(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high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leftSize = pivotIndex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(leftSize ==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high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+ 1) / 2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pivotIndex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.density;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(leftSize &lt;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high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+ 1) / 2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findMedian(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pivotIndex + 1,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high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findMedian(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pivotIndex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贪心算法求解分数背包问题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fractionalKnapsack(std::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Item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计算每个物品的价值密度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item :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item.calculateDensity();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计算中位数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median = findMedian(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0,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.size()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totalWeight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totalValue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处理高价值密度的物品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item :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items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(item.density &gt; median)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(totalWeight + item.weight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totalWeight += item.weight;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totalValue += item.value;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remainingWeight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totalWeight;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totalWeight += remainingWeight;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totalValue += remainingWeight * item.density;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Item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items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{60, 10, 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{100, 20, 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{120, 30, 0}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 = 50;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背包容量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= fractionalKnapsack(items, 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"Max Value: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16.2-7</w:t>
      </w:r>
      <w:r>
        <w:rPr>
          <w:rFonts w:hint="eastAsia"/>
          <w:lang w:val="en-US" w:eastAsia="zh-CN"/>
        </w:rPr>
        <w:t xml:space="preserve"> 最大化收益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“</w:t>
      </w:r>
      <w:r>
        <w:rPr>
          <w:b/>
          <w:bCs/>
          <w:sz w:val="24"/>
          <w:szCs w:val="24"/>
        </w:rPr>
        <w:t>贪心匹配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sz w:val="24"/>
          <w:szCs w:val="24"/>
        </w:rPr>
        <w:t>大数与大数配对原则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将AB都升序排序即可。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证明：各取出两个数研究局部最优性（进行一定的数学运算即可）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计算收益的函数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calculateProfit(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profit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计算收益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profit *= pow(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profit;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输入集合的大小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"请输入集合大小 n: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A(n), B(n);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输入集合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"请输入集合 A 的元素: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std::cin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输入集合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"请输入集合 B 的元素: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std::cin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对集合 A 和 B 分别进行排序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std::sort(A.begin(), A.end());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std::sort(B.begin(), B.end());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计算并输出最大收益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maxProfit = calculateProfit(A,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"最大收益: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maxProfit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16-3.3</w:t>
      </w:r>
      <w:r>
        <w:rPr>
          <w:rFonts w:hint="eastAsia"/>
          <w:lang w:val="en-US" w:eastAsia="zh-CN"/>
        </w:rPr>
        <w:t xml:space="preserve"> 斐波那契数列和哈夫曼编码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哈夫曼编码: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</w:t>
      </w:r>
      <w:r>
        <w:rPr>
          <w:rFonts w:hint="default"/>
          <w:lang w:val="en-US" w:eastAsia="zh-CN"/>
        </w:rPr>
        <w:t xml:space="preserve"> 8: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序号 </w:t>
      </w:r>
      <w:r>
        <w:rPr>
          <w:rFonts w:hint="default"/>
          <w:lang w:val="en-US" w:eastAsia="zh-CN"/>
        </w:rPr>
        <w:t>7: 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</w:t>
      </w:r>
      <w:r>
        <w:rPr>
          <w:rFonts w:hint="default"/>
          <w:lang w:val="en-US" w:eastAsia="zh-CN"/>
        </w:rPr>
        <w:t xml:space="preserve"> 6: 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</w:t>
      </w:r>
      <w:r>
        <w:rPr>
          <w:rFonts w:hint="default"/>
          <w:lang w:val="en-US" w:eastAsia="zh-CN"/>
        </w:rPr>
        <w:t xml:space="preserve"> 5: 1110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</w:t>
      </w:r>
      <w:r>
        <w:rPr>
          <w:rFonts w:hint="default"/>
          <w:lang w:val="en-US" w:eastAsia="zh-CN"/>
        </w:rPr>
        <w:t xml:space="preserve"> 4: 11110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</w:t>
      </w:r>
      <w:r>
        <w:rPr>
          <w:rFonts w:hint="default"/>
          <w:lang w:val="en-US" w:eastAsia="zh-CN"/>
        </w:rPr>
        <w:t xml:space="preserve"> 3: 111110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: 1111110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: 1111111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不难发现</w:t>
      </w:r>
      <w:r>
        <w:rPr>
          <w:rFonts w:hint="eastAsia"/>
          <w:b/>
          <w:bCs/>
          <w:lang w:val="en-US" w:eastAsia="zh-CN"/>
        </w:rPr>
        <w:t>规律</w:t>
      </w:r>
      <w:r>
        <w:rPr>
          <w:rFonts w:hint="eastAsia"/>
          <w:lang w:val="en-US" w:eastAsia="zh-CN"/>
        </w:rPr>
        <w:t>:第一个数由n个1组成，第二个数由n-1个1和末尾1个0组成，往后每个数(设为p),都由n-p个1和1个0组成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普通哈夫曼树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&lt;unordered_map&gt;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哈夫曼树节点结构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freq;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字符频率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Node(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freq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: data(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freq(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freq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left(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nullptr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right(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nullptr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比较节点频率的比较器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Compare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operator()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-&gt;freq &gt;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-&gt;freq;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小的频率优先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递归生成哈夫曼编码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generateHuffmanCode(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unordered_map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huffmanCode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如果是叶子节点，保存编码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-&gt;left &amp;&amp; !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-&gt;right)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huffmanCode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向左子树递归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generateHuffmanCode(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-&gt;left,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huffmanCode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向右子树递归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generateHuffmanCode(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-&gt;right,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huffmanCode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"请输入符号的个数 n: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symbols(n);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frequencies(n);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输入符号和频率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"请输入每个符号的频率: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"符号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symbols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"频率: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frequencies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创建哈夫曼树节点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priority_queue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*&gt;,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Compare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minHeap;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minHeap.push(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(symbols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frequencies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构建哈夫曼树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(minHeap.size() &gt;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取出最小的两个节点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left = minHeap.top();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minHeap.pop();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right = minHeap.top();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minHeap.pop();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创建一个新的父节点，频率是两个子节点频率之和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newNode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'$'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left-&gt;freq + right-&gt;freq);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newNode-&gt;left = 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newNode-&gt;right =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将新节点插入到队列中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minHeap.push(newNode);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获取哈夫曼编码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unordered_map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huffmanCode;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generateHuffmanCode(minHeap.top(),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huffmanCode);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输出每个符号的哈夫曼编码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"\n哈夫曼编码:"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 pair : huffmanCode)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pair.first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pair.second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斐波那契-哈夫曼编码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&lt;unordered_map&gt;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哈夫曼树节点结构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数字表示的符号（斐波那契数列中的索引）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freq;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字符频率（斐波那契数列中的数值）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Node(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freq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: data(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freq(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freq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left(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nullptr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right(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nullptr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比较节点频率的比较器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Compare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operator()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-&gt;freq &gt;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-&gt;freq;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小的频率优先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递归生成哈夫曼编码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generateHuffmanCode(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unordered_map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huffmanCode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如果是叶子节点，保存编码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-&gt;left &amp;&amp; !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-&gt;right)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huffmanCode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向左子树递归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generateHuffmanCode(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-&gt;left,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huffmanCode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向右子树递归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generateHuffmanCode(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root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-&gt;right,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huffmanCode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生成前 n 项斐波那契数列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generateFibonacci(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fibonacci(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&gt; 0) fibonacci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&gt; 1) fibonacci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fibonacci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fibonacci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fibonacci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- 2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fibonacci;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"请输入斐波那契数列的项数 n: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生成前 n 项斐波那契数列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fibonacci = generateFibonacci(n);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创建哈夫曼树节点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priority_queue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*&gt;,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Compare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minHeap;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使用斐波那契数列的值作为频率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minHeap.push(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(i + 1, fibonacci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符号默认为 1, 2, 3, ...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构建哈夫曼树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(minHeap.size() &gt;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取出最小的两个节点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left = minHeap.top();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minHeap.pop();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right = minHeap.top();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minHeap.pop();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创建一个新的父节点，频率是两个子节点频率之和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newNode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(0, left-&gt;freq + right-&gt;freq);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无符号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newNode-&gt;left = 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newNode-&gt;right =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将新节点插入到队列中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minHeap.push(newNode);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获取哈夫曼编码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unordered_map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huffmanCode;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generateHuffmanCode(minHeap.top(),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huffmanCode);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输出每个斐波那契数列项的哈夫曼编码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"\n哈夫曼编码:"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"符号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fibonacci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huffmanCode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+ 1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16-1</w:t>
      </w:r>
      <w:r>
        <w:rPr>
          <w:rFonts w:hint="eastAsia"/>
          <w:lang w:val="en-US" w:eastAsia="zh-CN"/>
        </w:rPr>
        <w:t xml:space="preserve"> 找零问题</w:t>
      </w:r>
    </w:p>
    <w:p>
      <w:pPr>
        <w:pStyle w:val="5"/>
        <w:bidi w:val="0"/>
        <w:rPr>
          <w:sz w:val="18"/>
          <w:szCs w:val="18"/>
        </w:rPr>
      </w:pPr>
      <w:r>
        <w:rPr>
          <w:rFonts w:hint="eastAsia"/>
          <w:lang w:val="en-US" w:eastAsia="zh-CN"/>
        </w:rPr>
        <w:t>(a)</w:t>
      </w:r>
      <w:r>
        <w:rPr>
          <w:sz w:val="18"/>
          <w:szCs w:val="18"/>
        </w:rPr>
        <w:t>描述一个贪心算法，用于由25美分硬币、10美分硬币、5美分硬币和1美分硬币组成的找零。证明你的算法能够产生最优解。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每次选择能用的面额最大的硬币，</w:t>
      </w:r>
      <w:r>
        <w:rPr>
          <w:rFonts w:ascii="宋体" w:hAnsi="宋体" w:eastAsia="宋体" w:cs="宋体"/>
          <w:sz w:val="24"/>
          <w:szCs w:val="24"/>
        </w:rPr>
        <w:t>确保在每一步都能使用最少的硬币数来减小剩余金额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(b)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考虑将目标数字用c进制表示，</w:t>
      </w:r>
      <w:r>
        <w:rPr>
          <w:rFonts w:hint="eastAsia"/>
          <w:b/>
          <w:bCs/>
          <w:lang w:val="en-US" w:eastAsia="zh-CN"/>
        </w:rPr>
        <w:t>按需进位</w:t>
      </w:r>
      <w:r>
        <w:rPr>
          <w:rFonts w:hint="eastAsia"/>
          <w:lang w:val="en-US" w:eastAsia="zh-CN"/>
        </w:rPr>
        <w:t>，不难发现这样一定能使消耗的硬币数最少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(c)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考虑面额有1，3，4，5，需要找零7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贪心策略：5 1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最优策略：3 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(d) 动态规划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遍历dp数组1-n，每次循环中查找可用的硬币,总时间复杂度为O(nk)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&lt;climits&gt;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minCoins(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coins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dp[i]表示金额i所需的最小硬币数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&gt;dp(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+1,0);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初始化dp数组，默认情况下将所有金额初始化为INT_MAX（代表无法构成该金额）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INT_MAX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金额为0时，不需要硬币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遍历所有金额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遍历所有硬币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coins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 &lt;= 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如果硬币可以用来支付该金额，更新dp[i]为最小的硬币数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std::min(dp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coins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如果dp[n]没有改变，说明无法凑成金额n，返回-1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INT_MAX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测试用例1：硬币面额为1, 5, 10, 25，目标金额为30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coins1[] = { 1, 5, 10, 25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k1 = 4;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硬币种类数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n1 = 30;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目标金额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"最少硬币数：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minCoins(coins1, k1, n1)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输出： 2 (25 + 5)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测试用例2：硬币面额为1, 3, 4，目标金额为6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coins2[] = { 1, 3, 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k2 = 3;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硬币种类数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n2 = 6;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目标金额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"最少硬币数：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minCoins(coins2, k2, n2)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输出： 2 (3 + 3)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测试用例3：硬币面额为2, 5，目标金额为3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coins3[] = { 2,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k3 = 2;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硬币种类数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n3 = 3;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目标金额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"最少硬币数：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minCoins(coins3, k3, n3)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输出： -1 (无法找零)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测试用例4：硬币面额为1，目标金额为100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coins4[] = { 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k4 = 1;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硬币种类数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n4 = 100;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目标金额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"最少硬币数：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minCoins(coins4, k4, n4)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输出： 100 (需要100个1分硬币)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99987"/>
    <w:multiLevelType w:val="singleLevel"/>
    <w:tmpl w:val="991999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57532"/>
    <w:multiLevelType w:val="singleLevel"/>
    <w:tmpl w:val="FB6575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859FAFA"/>
    <w:multiLevelType w:val="singleLevel"/>
    <w:tmpl w:val="2859FAFA"/>
    <w:lvl w:ilvl="0" w:tentative="0">
      <w:start w:val="16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728E17FB"/>
    <w:multiLevelType w:val="singleLevel"/>
    <w:tmpl w:val="728E17F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D7481"/>
    <w:rsid w:val="0DB660A7"/>
    <w:rsid w:val="1FF6673D"/>
    <w:rsid w:val="2F3E5781"/>
    <w:rsid w:val="7311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2024-12-01T14:28:00Z</dcterms:created>
  <dc:creator>muke</dc:creator>
  <cp:lastModifiedBy>losyi</cp:lastModifiedBy>
  <dcterms:modified xsi:type="dcterms:W3CDTF">2024-12-02T00:53:42Z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