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6E3F9">
      <w:pPr>
        <w:jc w:val="center"/>
        <w:rPr>
          <w:rFonts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5.9pt;width:206.1pt;" o:ole="t" filled="t" o:preferrelative="t" stroked="f" coordsize="21600,21600">
            <v:path/>
            <v:fill on="t" focussize="0,0"/>
            <v:stroke on="f" joinstyle="miter"/>
            <v:imagedata r:id="rId8" o:title=""/>
            <o:lock v:ext="edit" aspectratio="t"/>
            <w10:wrap type="none"/>
            <w10:anchorlock/>
          </v:shape>
          <o:OLEObject Type="Embed" ProgID="Word.Picture.8" ShapeID="_x0000_i1025" DrawAspect="Content" ObjectID="_1468075725" r:id="rId7">
            <o:LockedField>false</o:LockedField>
          </o:OLEObject>
        </w:object>
      </w:r>
    </w:p>
    <w:p w14:paraId="783591A4">
      <w:pPr>
        <w:adjustRightInd w:val="0"/>
        <w:snapToGrid w:val="0"/>
        <w:jc w:val="center"/>
        <w:rPr>
          <w:b/>
          <w:bCs/>
          <w:spacing w:val="20"/>
          <w:sz w:val="18"/>
        </w:rPr>
      </w:pPr>
    </w:p>
    <w:p w14:paraId="0D37FB37">
      <w:pPr>
        <w:adjustRightInd w:val="0"/>
        <w:snapToGrid w:val="0"/>
        <w:jc w:val="center"/>
        <w:rPr>
          <w:b/>
          <w:bCs/>
          <w:spacing w:val="20"/>
          <w:sz w:val="18"/>
        </w:rPr>
      </w:pPr>
    </w:p>
    <w:p w14:paraId="3E7C8EDD">
      <w:pPr>
        <w:jc w:val="center"/>
        <w:rPr>
          <w:rFonts w:ascii="华文中宋" w:hAnsi="华文中宋" w:eastAsia="华文中宋"/>
          <w:b/>
          <w:bCs/>
          <w:sz w:val="72"/>
          <w:szCs w:val="72"/>
        </w:rPr>
      </w:pPr>
      <w:r>
        <w:rPr>
          <w:rFonts w:hint="eastAsia" w:ascii="华文中宋" w:hAnsi="华文中宋" w:eastAsia="华文中宋"/>
          <w:b/>
          <w:bCs/>
          <w:spacing w:val="20"/>
          <w:sz w:val="72"/>
          <w:szCs w:val="72"/>
          <w:lang w:val="en-US" w:eastAsia="zh-CN"/>
        </w:rPr>
        <w:t>马原课程作业</w:t>
      </w:r>
      <w:r>
        <w:rPr>
          <w:rFonts w:hint="eastAsia" w:ascii="华文中宋" w:hAnsi="华文中宋" w:eastAsia="华文中宋"/>
          <w:b/>
          <w:bCs/>
          <w:spacing w:val="20"/>
          <w:sz w:val="72"/>
          <w:szCs w:val="72"/>
        </w:rPr>
        <w:t>[</w:t>
      </w:r>
      <w:r>
        <w:rPr>
          <w:rFonts w:hint="eastAsia" w:ascii="华文中宋" w:hAnsi="华文中宋" w:eastAsia="华文中宋"/>
          <w:b/>
          <w:bCs/>
          <w:spacing w:val="20"/>
          <w:sz w:val="72"/>
          <w:szCs w:val="72"/>
          <w:lang w:val="en-US" w:eastAsia="zh-CN"/>
        </w:rPr>
        <w:t>读书笔记</w:t>
      </w:r>
      <w:r>
        <w:rPr>
          <w:rFonts w:hint="eastAsia" w:ascii="华文中宋" w:hAnsi="华文中宋" w:eastAsia="华文中宋"/>
          <w:b/>
          <w:bCs/>
          <w:spacing w:val="20"/>
          <w:sz w:val="72"/>
          <w:szCs w:val="72"/>
        </w:rPr>
        <w:t>]</w:t>
      </w:r>
    </w:p>
    <w:p w14:paraId="5DE07D25">
      <w:pPr>
        <w:jc w:val="center"/>
        <w:rPr>
          <w:rFonts w:ascii="楷体_GB2312" w:hAnsi="黑体" w:eastAsia="楷体_GB2312"/>
          <w:bCs/>
          <w:color w:val="FF0000"/>
          <w:sz w:val="36"/>
          <w:szCs w:val="36"/>
        </w:rPr>
      </w:pPr>
    </w:p>
    <w:p w14:paraId="46F7D821">
      <w:pPr>
        <w:adjustRightInd w:val="0"/>
        <w:snapToGrid w:val="0"/>
        <w:spacing w:line="264" w:lineRule="auto"/>
        <w:rPr>
          <w:rFonts w:eastAsia="华文中宋"/>
          <w:b/>
          <w:bCs/>
          <w:spacing w:val="12"/>
          <w:sz w:val="52"/>
          <w:szCs w:val="32"/>
        </w:rPr>
      </w:pPr>
    </w:p>
    <w:p w14:paraId="4F0445AD">
      <w:pPr>
        <w:adjustRightInd w:val="0"/>
        <w:snapToGrid w:val="0"/>
        <w:spacing w:line="264" w:lineRule="auto"/>
        <w:jc w:val="center"/>
        <w:rPr>
          <w:rFonts w:hint="eastAsia" w:ascii="黑体" w:hAnsi="黑体" w:eastAsia="黑体"/>
          <w:b/>
          <w:kern w:val="0"/>
          <w:sz w:val="44"/>
          <w:szCs w:val="44"/>
          <w:lang w:val="en-US" w:eastAsia="zh-CN"/>
        </w:rPr>
      </w:pPr>
      <w:r>
        <w:rPr>
          <w:rFonts w:hint="eastAsia" w:ascii="黑体" w:hAnsi="黑体" w:eastAsia="黑体"/>
          <w:b/>
          <w:kern w:val="0"/>
          <w:sz w:val="44"/>
          <w:szCs w:val="44"/>
          <w:lang w:val="en-US" w:eastAsia="zh-CN"/>
        </w:rPr>
        <w:t>《政治经济学批判导言》读书笔记</w:t>
      </w:r>
    </w:p>
    <w:p w14:paraId="3DECB879">
      <w:pPr>
        <w:adjustRightInd w:val="0"/>
        <w:snapToGrid w:val="0"/>
        <w:spacing w:line="264" w:lineRule="auto"/>
        <w:jc w:val="center"/>
        <w:rPr>
          <w:rFonts w:hint="eastAsia" w:ascii="黑体" w:hAnsi="黑体" w:eastAsia="黑体"/>
          <w:b/>
          <w:kern w:val="0"/>
          <w:sz w:val="44"/>
          <w:szCs w:val="44"/>
          <w:lang w:val="en-US" w:eastAsia="zh-CN"/>
        </w:rPr>
      </w:pPr>
    </w:p>
    <w:p w14:paraId="1C3924DE">
      <w:pPr>
        <w:adjustRightInd w:val="0"/>
        <w:snapToGrid w:val="0"/>
        <w:spacing w:line="264" w:lineRule="auto"/>
        <w:jc w:val="center"/>
        <w:rPr>
          <w:rFonts w:hint="eastAsia" w:ascii="黑体" w:hAnsi="黑体" w:eastAsia="黑体"/>
          <w:b/>
          <w:kern w:val="0"/>
          <w:sz w:val="44"/>
          <w:szCs w:val="44"/>
          <w:lang w:val="en-US" w:eastAsia="zh-CN"/>
        </w:rPr>
      </w:pPr>
    </w:p>
    <w:tbl>
      <w:tblPr>
        <w:tblStyle w:val="11"/>
        <w:tblW w:w="0" w:type="auto"/>
        <w:jc w:val="center"/>
        <w:tblLayout w:type="autofit"/>
        <w:tblCellMar>
          <w:top w:w="0" w:type="dxa"/>
          <w:left w:w="108" w:type="dxa"/>
          <w:bottom w:w="0" w:type="dxa"/>
          <w:right w:w="108" w:type="dxa"/>
        </w:tblCellMar>
      </w:tblPr>
      <w:tblGrid>
        <w:gridCol w:w="2055"/>
        <w:gridCol w:w="4690"/>
      </w:tblGrid>
      <w:tr w14:paraId="30C28185">
        <w:tblPrEx>
          <w:tblCellMar>
            <w:top w:w="0" w:type="dxa"/>
            <w:left w:w="108" w:type="dxa"/>
            <w:bottom w:w="0" w:type="dxa"/>
            <w:right w:w="108" w:type="dxa"/>
          </w:tblCellMar>
        </w:tblPrEx>
        <w:trPr>
          <w:trHeight w:val="491" w:hRule="atLeast"/>
          <w:jc w:val="center"/>
        </w:trPr>
        <w:tc>
          <w:tcPr>
            <w:tcW w:w="2055" w:type="dxa"/>
            <w:shd w:val="clear" w:color="auto" w:fill="auto"/>
            <w:vAlign w:val="bottom"/>
          </w:tcPr>
          <w:p w14:paraId="1252BC84">
            <w:pPr>
              <w:spacing w:line="600" w:lineRule="auto"/>
              <w:jc w:val="center"/>
              <w:rPr>
                <w:rFonts w:ascii="华文中宋" w:hAnsi="华文中宋" w:eastAsia="华文中宋"/>
                <w:kern w:val="0"/>
                <w:sz w:val="32"/>
                <w:szCs w:val="32"/>
              </w:rPr>
            </w:pPr>
            <w:bookmarkStart w:id="2" w:name="OLE_LINK23"/>
            <w:bookmarkStart w:id="3" w:name="OLE_LINK38"/>
            <w:bookmarkStart w:id="4" w:name="_Hlk2084110"/>
            <w:r>
              <w:rPr>
                <w:rFonts w:hint="eastAsia" w:ascii="华文中宋" w:hAnsi="华文中宋" w:eastAsia="华文中宋"/>
                <w:kern w:val="0"/>
                <w:sz w:val="32"/>
                <w:szCs w:val="32"/>
              </w:rPr>
              <w:t>院    系</w:t>
            </w:r>
          </w:p>
        </w:tc>
        <w:tc>
          <w:tcPr>
            <w:tcW w:w="4690" w:type="dxa"/>
            <w:tcBorders>
              <w:bottom w:val="single" w:color="auto" w:sz="4" w:space="0"/>
            </w:tcBorders>
            <w:shd w:val="clear" w:color="auto" w:fill="auto"/>
            <w:vAlign w:val="bottom"/>
          </w:tcPr>
          <w:p w14:paraId="441C4D5D">
            <w:pPr>
              <w:spacing w:line="60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计算机科学与技术学院</w:t>
            </w:r>
          </w:p>
        </w:tc>
      </w:tr>
      <w:tr w14:paraId="62174F85">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14:paraId="4153CD69">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专业班级</w:t>
            </w:r>
          </w:p>
        </w:tc>
        <w:tc>
          <w:tcPr>
            <w:tcW w:w="4690" w:type="dxa"/>
            <w:tcBorders>
              <w:top w:val="single" w:color="auto" w:sz="4" w:space="0"/>
              <w:bottom w:val="single" w:color="auto" w:sz="4" w:space="0"/>
            </w:tcBorders>
            <w:shd w:val="clear" w:color="auto" w:fill="auto"/>
            <w:vAlign w:val="bottom"/>
          </w:tcPr>
          <w:p w14:paraId="6CB0B35B">
            <w:pPr>
              <w:spacing w:line="60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计算机科学与技术</w:t>
            </w:r>
          </w:p>
        </w:tc>
      </w:tr>
      <w:tr w14:paraId="1C4D653B">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14:paraId="0101F7B2">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姓    名</w:t>
            </w:r>
          </w:p>
        </w:tc>
        <w:tc>
          <w:tcPr>
            <w:tcW w:w="4690" w:type="dxa"/>
            <w:tcBorders>
              <w:top w:val="single" w:color="auto" w:sz="4" w:space="0"/>
              <w:bottom w:val="single" w:color="auto" w:sz="4" w:space="0"/>
            </w:tcBorders>
            <w:shd w:val="clear" w:color="auto" w:fill="auto"/>
            <w:vAlign w:val="bottom"/>
          </w:tcPr>
          <w:p w14:paraId="64DEA93D">
            <w:pPr>
              <w:spacing w:line="600" w:lineRule="auto"/>
              <w:jc w:val="center"/>
              <w:rPr>
                <w:rFonts w:hint="default" w:ascii="华文中宋" w:hAnsi="华文中宋" w:eastAsia="华文中宋"/>
                <w:kern w:val="0"/>
                <w:sz w:val="32"/>
                <w:szCs w:val="32"/>
                <w:lang w:val="en-US" w:eastAsia="zh-CN"/>
              </w:rPr>
            </w:pPr>
          </w:p>
        </w:tc>
      </w:tr>
      <w:tr w14:paraId="53920393">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14:paraId="5143B0F4">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学    号</w:t>
            </w:r>
          </w:p>
        </w:tc>
        <w:tc>
          <w:tcPr>
            <w:tcW w:w="4690" w:type="dxa"/>
            <w:tcBorders>
              <w:top w:val="single" w:color="auto" w:sz="4" w:space="0"/>
              <w:bottom w:val="single" w:color="auto" w:sz="4" w:space="0"/>
            </w:tcBorders>
            <w:shd w:val="clear" w:color="auto" w:fill="auto"/>
            <w:vAlign w:val="bottom"/>
          </w:tcPr>
          <w:p w14:paraId="080E6779">
            <w:pPr>
              <w:spacing w:line="600" w:lineRule="auto"/>
              <w:jc w:val="center"/>
              <w:rPr>
                <w:rFonts w:hint="default" w:ascii="华文中宋" w:hAnsi="华文中宋" w:eastAsia="华文中宋"/>
                <w:kern w:val="0"/>
                <w:sz w:val="32"/>
                <w:szCs w:val="32"/>
                <w:lang w:val="en-US" w:eastAsia="zh-CN"/>
              </w:rPr>
            </w:pPr>
            <w:r>
              <w:rPr>
                <w:rFonts w:hint="eastAsia" w:ascii="华文中宋" w:hAnsi="华文中宋" w:eastAsia="华文中宋"/>
                <w:kern w:val="0"/>
                <w:sz w:val="32"/>
                <w:szCs w:val="32"/>
                <w:lang w:val="en-US" w:eastAsia="zh-CN"/>
              </w:rPr>
              <w:t>U2023</w:t>
            </w:r>
          </w:p>
        </w:tc>
      </w:tr>
      <w:tr w14:paraId="61325998">
        <w:tblPrEx>
          <w:tblCellMar>
            <w:top w:w="0" w:type="dxa"/>
            <w:left w:w="108" w:type="dxa"/>
            <w:bottom w:w="0" w:type="dxa"/>
            <w:right w:w="108" w:type="dxa"/>
          </w:tblCellMar>
        </w:tblPrEx>
        <w:trPr>
          <w:trHeight w:val="170" w:hRule="atLeast"/>
          <w:jc w:val="center"/>
        </w:trPr>
        <w:tc>
          <w:tcPr>
            <w:tcW w:w="2055" w:type="dxa"/>
            <w:shd w:val="clear" w:color="auto" w:fill="auto"/>
            <w:vAlign w:val="bottom"/>
          </w:tcPr>
          <w:p w14:paraId="00FD3B6A">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教师</w:t>
            </w:r>
          </w:p>
        </w:tc>
        <w:tc>
          <w:tcPr>
            <w:tcW w:w="4690" w:type="dxa"/>
            <w:tcBorders>
              <w:top w:val="single" w:color="auto" w:sz="4" w:space="0"/>
              <w:bottom w:val="single" w:color="auto" w:sz="4" w:space="0"/>
            </w:tcBorders>
            <w:shd w:val="clear" w:color="auto" w:fill="auto"/>
            <w:vAlign w:val="bottom"/>
          </w:tcPr>
          <w:p w14:paraId="7D94559C">
            <w:pPr>
              <w:spacing w:line="600" w:lineRule="auto"/>
              <w:jc w:val="center"/>
              <w:rPr>
                <w:rFonts w:ascii="华文中宋" w:hAnsi="华文中宋" w:eastAsia="华文中宋"/>
                <w:kern w:val="0"/>
                <w:sz w:val="32"/>
                <w:szCs w:val="32"/>
              </w:rPr>
            </w:pPr>
            <w:r>
              <w:rPr>
                <w:rFonts w:hint="eastAsia" w:ascii="华文中宋" w:hAnsi="华文中宋" w:eastAsia="华文中宋"/>
                <w:kern w:val="0"/>
                <w:sz w:val="32"/>
                <w:szCs w:val="32"/>
              </w:rPr>
              <w:t>XXX</w:t>
            </w:r>
          </w:p>
        </w:tc>
      </w:tr>
      <w:bookmarkEnd w:id="2"/>
      <w:bookmarkEnd w:id="3"/>
      <w:bookmarkEnd w:id="4"/>
    </w:tbl>
    <w:p w14:paraId="469A2376">
      <w:pPr>
        <w:jc w:val="center"/>
        <w:rPr>
          <w:rFonts w:ascii="华文中宋" w:hAnsi="华文中宋" w:eastAsia="华文中宋"/>
          <w:bCs/>
          <w:kern w:val="0"/>
          <w:sz w:val="32"/>
          <w:szCs w:val="32"/>
        </w:rPr>
      </w:pPr>
    </w:p>
    <w:p w14:paraId="7D8BA47C">
      <w:pPr>
        <w:jc w:val="center"/>
        <w:rPr>
          <w:rFonts w:ascii="黑体" w:hAnsi="黑体" w:eastAsia="黑体"/>
          <w:bCs/>
          <w:color w:val="FF0000"/>
          <w:sz w:val="36"/>
          <w:szCs w:val="36"/>
        </w:rPr>
      </w:pPr>
      <w:r>
        <w:rPr>
          <w:rFonts w:hint="eastAsia" w:ascii="华文中宋" w:hAnsi="华文中宋" w:eastAsia="华文中宋"/>
          <w:bCs/>
          <w:kern w:val="0"/>
          <w:sz w:val="32"/>
          <w:szCs w:val="32"/>
          <w:lang w:val="en-US" w:eastAsia="zh-CN"/>
        </w:rPr>
        <w:t>2024</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11</w:t>
      </w:r>
      <w:r>
        <w:rPr>
          <w:rFonts w:hint="eastAsia" w:ascii="华文中宋" w:hAnsi="华文中宋" w:eastAsia="华文中宋"/>
          <w:bCs/>
          <w:kern w:val="0"/>
          <w:sz w:val="32"/>
          <w:szCs w:val="32"/>
        </w:rPr>
        <w:t xml:space="preserve"> 月  </w:t>
      </w:r>
      <w:r>
        <w:rPr>
          <w:rFonts w:hint="eastAsia" w:ascii="华文中宋" w:hAnsi="华文中宋" w:eastAsia="华文中宋"/>
          <w:bCs/>
          <w:kern w:val="0"/>
          <w:sz w:val="32"/>
          <w:szCs w:val="32"/>
          <w:lang w:val="en-US" w:eastAsia="zh-CN"/>
        </w:rPr>
        <w:t>14</w:t>
      </w:r>
      <w:r>
        <w:rPr>
          <w:rFonts w:hint="eastAsia" w:ascii="华文中宋" w:hAnsi="华文中宋" w:eastAsia="华文中宋"/>
          <w:bCs/>
          <w:kern w:val="0"/>
          <w:sz w:val="32"/>
          <w:szCs w:val="32"/>
        </w:rPr>
        <w:t xml:space="preserve"> 日</w:t>
      </w:r>
    </w:p>
    <w:p w14:paraId="6304EBE0">
      <w:pPr>
        <w:sectPr>
          <w:pgSz w:w="11906" w:h="16838"/>
          <w:pgMar w:top="1440" w:right="1800" w:bottom="1440" w:left="1800" w:header="851" w:footer="992" w:gutter="0"/>
          <w:cols w:space="425" w:num="1"/>
          <w:docGrid w:type="lines" w:linePitch="312" w:charSpace="0"/>
        </w:sectPr>
      </w:pPr>
    </w:p>
    <w:p w14:paraId="434245FA">
      <w:pPr>
        <w:rPr>
          <w:rFonts w:hint="eastAsia"/>
        </w:rPr>
      </w:pPr>
    </w:p>
    <w:sdt>
      <w:sdtPr>
        <w:rPr>
          <w:rFonts w:hint="eastAsia" w:ascii="黑体" w:hAnsi="黑体" w:eastAsia="黑体" w:cs="黑体"/>
          <w:b/>
          <w:bCs/>
          <w:kern w:val="2"/>
          <w:sz w:val="36"/>
          <w:szCs w:val="36"/>
          <w:lang w:val="en-US" w:eastAsia="zh-CN" w:bidi="ar-SA"/>
        </w:rPr>
        <w:id w:val="147456459"/>
        <w15:color w:val="DBDBDB"/>
        <w:docPartObj>
          <w:docPartGallery w:val="Table of Contents"/>
          <w:docPartUnique/>
        </w:docPartObj>
      </w:sdtPr>
      <w:sdtEndPr>
        <w:rPr>
          <w:rFonts w:hint="eastAsia" w:ascii="宋体" w:hAnsi="宋体" w:eastAsia="宋体" w:cs="Times New Roman"/>
          <w:b/>
          <w:bCs/>
          <w:kern w:val="2"/>
          <w:sz w:val="21"/>
          <w:szCs w:val="36"/>
          <w:lang w:val="en-US" w:eastAsia="zh-CN" w:bidi="ar-SA"/>
        </w:rPr>
      </w:sdtEndPr>
      <w:sdtContent>
        <w:p w14:paraId="25DD3358">
          <w:pPr>
            <w:spacing w:before="0" w:beforeLines="0" w:after="0" w:afterLines="0" w:line="240" w:lineRule="auto"/>
            <w:ind w:left="0" w:leftChars="0" w:right="0" w:rightChars="0" w:firstLine="0" w:firstLineChars="0"/>
            <w:jc w:val="center"/>
            <w:rPr>
              <w:rFonts w:hint="eastAsia" w:ascii="黑体" w:hAnsi="黑体" w:eastAsia="黑体" w:cs="黑体"/>
              <w:b/>
              <w:bCs/>
              <w:kern w:val="2"/>
              <w:sz w:val="36"/>
              <w:szCs w:val="36"/>
              <w:lang w:val="en-US" w:eastAsia="zh-CN" w:bidi="ar-SA"/>
            </w:rPr>
          </w:pPr>
          <w:r>
            <w:rPr>
              <w:rFonts w:hint="eastAsia" w:ascii="黑体" w:hAnsi="黑体" w:eastAsia="黑体" w:cs="黑体"/>
              <w:b/>
              <w:bCs/>
              <w:kern w:val="2"/>
              <w:sz w:val="36"/>
              <w:szCs w:val="36"/>
              <w:lang w:val="en-US" w:eastAsia="zh-CN" w:bidi="ar-SA"/>
            </w:rPr>
            <w:t>目 录</w:t>
          </w:r>
        </w:p>
        <w:p w14:paraId="5EF3533A">
          <w:pPr>
            <w:pStyle w:val="9"/>
            <w:tabs>
              <w:tab w:val="right" w:leader="dot" w:pos="8306"/>
            </w:tabs>
          </w:pPr>
          <w:r>
            <w:fldChar w:fldCharType="begin"/>
          </w:r>
          <w:r>
            <w:instrText xml:space="preserve">TOC \o "1-3" \h \u </w:instrText>
          </w:r>
          <w:r>
            <w:fldChar w:fldCharType="separate"/>
          </w:r>
          <w:r>
            <w:rPr>
              <w:rFonts w:hint="eastAsia"/>
              <w:b/>
              <w:bCs/>
              <w:szCs w:val="22"/>
            </w:rPr>
            <w:fldChar w:fldCharType="begin"/>
          </w:r>
          <w:r>
            <w:rPr>
              <w:rFonts w:hint="eastAsia"/>
              <w:b/>
              <w:bCs/>
              <w:szCs w:val="22"/>
            </w:rPr>
            <w:instrText xml:space="preserve"> HYPERLINK \l _Toc4489 </w:instrText>
          </w:r>
          <w:r>
            <w:rPr>
              <w:rFonts w:hint="eastAsia"/>
              <w:b/>
              <w:bCs/>
              <w:szCs w:val="22"/>
            </w:rPr>
            <w:fldChar w:fldCharType="separate"/>
          </w:r>
          <w:r>
            <w:rPr>
              <w:rFonts w:hint="default"/>
              <w:b/>
              <w:bCs/>
              <w:szCs w:val="22"/>
            </w:rPr>
            <w:t xml:space="preserve">1 </w:t>
          </w:r>
          <w:r>
            <w:rPr>
              <w:rFonts w:hint="eastAsia"/>
              <w:b/>
              <w:bCs/>
              <w:szCs w:val="22"/>
              <w:lang w:val="en-US" w:eastAsia="zh-CN"/>
            </w:rPr>
            <w:t>引言</w:t>
          </w:r>
          <w:r>
            <w:rPr>
              <w:rFonts w:hint="eastAsia" w:ascii="Times New Roman" w:hAnsi="Times New Roman" w:eastAsia="宋体" w:cs="Times New Roman"/>
              <w:kern w:val="2"/>
              <w:sz w:val="24"/>
              <w:szCs w:val="22"/>
              <w:lang w:val="en-US" w:eastAsia="zh-CN" w:bidi="ar-SA"/>
            </w:rPr>
            <w:tab/>
          </w:r>
          <w:r>
            <w:rPr>
              <w:rFonts w:hint="eastAsia"/>
              <w:b/>
              <w:bCs/>
              <w:szCs w:val="22"/>
            </w:rPr>
            <w:fldChar w:fldCharType="begin"/>
          </w:r>
          <w:r>
            <w:rPr>
              <w:rFonts w:hint="eastAsia"/>
              <w:b/>
              <w:bCs/>
              <w:szCs w:val="22"/>
            </w:rPr>
            <w:instrText xml:space="preserve"> PAGEREF _Toc4489 </w:instrText>
          </w:r>
          <w:r>
            <w:rPr>
              <w:rFonts w:hint="eastAsia"/>
              <w:b/>
              <w:bCs/>
              <w:szCs w:val="22"/>
            </w:rPr>
            <w:fldChar w:fldCharType="separate"/>
          </w:r>
          <w:r>
            <w:rPr>
              <w:rFonts w:hint="eastAsia"/>
              <w:b/>
              <w:bCs/>
              <w:szCs w:val="22"/>
            </w:rPr>
            <w:t>1</w:t>
          </w:r>
          <w:r>
            <w:rPr>
              <w:rFonts w:hint="eastAsia"/>
              <w:b/>
              <w:bCs/>
              <w:szCs w:val="22"/>
            </w:rPr>
            <w:fldChar w:fldCharType="end"/>
          </w:r>
          <w:r>
            <w:rPr>
              <w:rFonts w:hint="eastAsia"/>
              <w:b/>
              <w:bCs/>
              <w:szCs w:val="22"/>
            </w:rPr>
            <w:fldChar w:fldCharType="end"/>
          </w:r>
        </w:p>
        <w:p w14:paraId="10840C7B">
          <w:pPr>
            <w:pStyle w:val="10"/>
            <w:tabs>
              <w:tab w:val="right" w:leader="dot" w:pos="8306"/>
            </w:tabs>
          </w:pPr>
          <w:r>
            <w:fldChar w:fldCharType="begin"/>
          </w:r>
          <w:r>
            <w:instrText xml:space="preserve"> HYPERLINK \l _Toc11066 </w:instrText>
          </w:r>
          <w:r>
            <w:fldChar w:fldCharType="separate"/>
          </w:r>
          <w:r>
            <w:rPr>
              <w:rFonts w:hint="default" w:ascii="Times New Roman" w:hAnsi="Times New Roman"/>
              <w:lang w:val="en-US" w:eastAsia="zh-CN"/>
            </w:rPr>
            <w:t xml:space="preserve">1.1 </w:t>
          </w:r>
          <w:r>
            <w:rPr>
              <w:rFonts w:hint="eastAsia"/>
              <w:lang w:val="en-US" w:eastAsia="zh-CN"/>
            </w:rPr>
            <w:t>作品背景</w:t>
          </w:r>
          <w:r>
            <w:tab/>
          </w:r>
          <w:r>
            <w:fldChar w:fldCharType="begin"/>
          </w:r>
          <w:r>
            <w:instrText xml:space="preserve"> PAGEREF _Toc11066 </w:instrText>
          </w:r>
          <w:r>
            <w:fldChar w:fldCharType="separate"/>
          </w:r>
          <w:r>
            <w:t>1</w:t>
          </w:r>
          <w:r>
            <w:fldChar w:fldCharType="end"/>
          </w:r>
          <w:r>
            <w:fldChar w:fldCharType="end"/>
          </w:r>
        </w:p>
        <w:p w14:paraId="36FE8E32">
          <w:pPr>
            <w:pStyle w:val="10"/>
            <w:tabs>
              <w:tab w:val="right" w:leader="dot" w:pos="8306"/>
            </w:tabs>
          </w:pPr>
          <w:r>
            <w:fldChar w:fldCharType="begin"/>
          </w:r>
          <w:r>
            <w:instrText xml:space="preserve"> HYPERLINK \l _Toc7132 </w:instrText>
          </w:r>
          <w:r>
            <w:fldChar w:fldCharType="separate"/>
          </w:r>
          <w:r>
            <w:rPr>
              <w:rFonts w:hint="default" w:ascii="Times New Roman" w:hAnsi="Times New Roman"/>
              <w:lang w:val="en-US" w:eastAsia="zh-CN"/>
            </w:rPr>
            <w:t xml:space="preserve">1.2 </w:t>
          </w:r>
          <w:r>
            <w:rPr>
              <w:rFonts w:hint="eastAsia"/>
              <w:lang w:val="en-US" w:eastAsia="zh-CN"/>
            </w:rPr>
            <w:t>时代意义</w:t>
          </w:r>
          <w:r>
            <w:tab/>
          </w:r>
          <w:r>
            <w:fldChar w:fldCharType="begin"/>
          </w:r>
          <w:r>
            <w:instrText xml:space="preserve"> PAGEREF _Toc7132 </w:instrText>
          </w:r>
          <w:r>
            <w:fldChar w:fldCharType="separate"/>
          </w:r>
          <w:r>
            <w:t>1</w:t>
          </w:r>
          <w:r>
            <w:fldChar w:fldCharType="end"/>
          </w:r>
          <w:r>
            <w:fldChar w:fldCharType="end"/>
          </w:r>
        </w:p>
        <w:p w14:paraId="0005F08B">
          <w:pPr>
            <w:pStyle w:val="9"/>
            <w:tabs>
              <w:tab w:val="right" w:leader="dot" w:pos="8306"/>
            </w:tabs>
          </w:pPr>
          <w:r>
            <w:fldChar w:fldCharType="begin"/>
          </w:r>
          <w:r>
            <w:instrText xml:space="preserve"> HYPERLINK \l _Toc769 </w:instrText>
          </w:r>
          <w:r>
            <w:fldChar w:fldCharType="separate"/>
          </w:r>
          <w:r>
            <w:rPr>
              <w:rFonts w:hint="default"/>
              <w:b/>
              <w:bCs/>
              <w:szCs w:val="22"/>
              <w:lang w:val="en-US" w:eastAsia="zh-CN"/>
            </w:rPr>
            <w:t xml:space="preserve">2 </w:t>
          </w:r>
          <w:r>
            <w:rPr>
              <w:rFonts w:hint="eastAsia"/>
              <w:b/>
              <w:bCs/>
              <w:szCs w:val="22"/>
              <w:lang w:val="en-US" w:eastAsia="zh-CN"/>
            </w:rPr>
            <w:t>主要内容和思想</w:t>
          </w:r>
          <w:r>
            <w:tab/>
          </w:r>
          <w:r>
            <w:fldChar w:fldCharType="begin"/>
          </w:r>
          <w:r>
            <w:instrText xml:space="preserve"> PAGEREF _Toc769 </w:instrText>
          </w:r>
          <w:r>
            <w:fldChar w:fldCharType="separate"/>
          </w:r>
          <w:r>
            <w:t>3</w:t>
          </w:r>
          <w:r>
            <w:fldChar w:fldCharType="end"/>
          </w:r>
          <w:r>
            <w:fldChar w:fldCharType="end"/>
          </w:r>
        </w:p>
        <w:p w14:paraId="6A00D8E1">
          <w:pPr>
            <w:pStyle w:val="10"/>
            <w:tabs>
              <w:tab w:val="right" w:leader="dot" w:pos="8306"/>
            </w:tabs>
          </w:pPr>
          <w:r>
            <w:fldChar w:fldCharType="begin"/>
          </w:r>
          <w:r>
            <w:instrText xml:space="preserve"> HYPERLINK \l _Toc3040 </w:instrText>
          </w:r>
          <w:r>
            <w:fldChar w:fldCharType="separate"/>
          </w:r>
          <w:r>
            <w:rPr>
              <w:rFonts w:hint="default" w:ascii="Times New Roman" w:hAnsi="Times New Roman"/>
              <w:lang w:val="en-US" w:eastAsia="zh-CN"/>
            </w:rPr>
            <w:t xml:space="preserve">2.1 </w:t>
          </w:r>
          <w:r>
            <w:rPr>
              <w:rFonts w:hint="eastAsia"/>
              <w:lang w:val="en-US" w:eastAsia="zh-CN"/>
            </w:rPr>
            <w:t>生产</w:t>
          </w:r>
          <w:r>
            <w:tab/>
          </w:r>
          <w:r>
            <w:fldChar w:fldCharType="begin"/>
          </w:r>
          <w:r>
            <w:instrText xml:space="preserve"> PAGEREF _Toc3040 </w:instrText>
          </w:r>
          <w:r>
            <w:fldChar w:fldCharType="separate"/>
          </w:r>
          <w:r>
            <w:t>3</w:t>
          </w:r>
          <w:r>
            <w:fldChar w:fldCharType="end"/>
          </w:r>
          <w:r>
            <w:fldChar w:fldCharType="end"/>
          </w:r>
        </w:p>
        <w:p w14:paraId="65ED727C">
          <w:pPr>
            <w:pStyle w:val="10"/>
            <w:tabs>
              <w:tab w:val="right" w:leader="dot" w:pos="8306"/>
            </w:tabs>
          </w:pPr>
          <w:r>
            <w:fldChar w:fldCharType="begin"/>
          </w:r>
          <w:r>
            <w:instrText xml:space="preserve"> HYPERLINK \l _Toc14861 </w:instrText>
          </w:r>
          <w:r>
            <w:fldChar w:fldCharType="separate"/>
          </w:r>
          <w:r>
            <w:rPr>
              <w:rFonts w:hint="default" w:ascii="Times New Roman" w:hAnsi="Times New Roman"/>
              <w:lang w:val="en-US" w:eastAsia="zh-CN"/>
            </w:rPr>
            <w:t xml:space="preserve">2.2 </w:t>
          </w:r>
          <w:r>
            <w:rPr>
              <w:rFonts w:hint="default"/>
              <w:lang w:val="en-US" w:eastAsia="zh-CN"/>
            </w:rPr>
            <w:t>生产与分配、交换、消费的一般关系</w:t>
          </w:r>
          <w:r>
            <w:tab/>
          </w:r>
          <w:r>
            <w:fldChar w:fldCharType="begin"/>
          </w:r>
          <w:r>
            <w:instrText xml:space="preserve"> PAGEREF _Toc14861 </w:instrText>
          </w:r>
          <w:r>
            <w:fldChar w:fldCharType="separate"/>
          </w:r>
          <w:r>
            <w:t>4</w:t>
          </w:r>
          <w:r>
            <w:fldChar w:fldCharType="end"/>
          </w:r>
          <w:r>
            <w:fldChar w:fldCharType="end"/>
          </w:r>
        </w:p>
        <w:p w14:paraId="3A2F72AA">
          <w:pPr>
            <w:pStyle w:val="10"/>
            <w:tabs>
              <w:tab w:val="right" w:leader="dot" w:pos="8306"/>
            </w:tabs>
          </w:pPr>
          <w:r>
            <w:fldChar w:fldCharType="begin"/>
          </w:r>
          <w:r>
            <w:instrText xml:space="preserve"> HYPERLINK \l _Toc2587 </w:instrText>
          </w:r>
          <w:r>
            <w:fldChar w:fldCharType="separate"/>
          </w:r>
          <w:r>
            <w:rPr>
              <w:rFonts w:hint="default" w:ascii="Times New Roman" w:hAnsi="Times New Roman"/>
              <w:lang w:val="en-US" w:eastAsia="zh-CN"/>
            </w:rPr>
            <w:t xml:space="preserve">2.3 </w:t>
          </w:r>
          <w:r>
            <w:rPr>
              <w:rFonts w:hint="default"/>
              <w:lang w:val="en-US" w:eastAsia="zh-CN"/>
            </w:rPr>
            <w:t>政治经济学的方法</w:t>
          </w:r>
          <w:r>
            <w:tab/>
          </w:r>
          <w:r>
            <w:fldChar w:fldCharType="begin"/>
          </w:r>
          <w:r>
            <w:instrText xml:space="preserve"> PAGEREF _Toc2587 </w:instrText>
          </w:r>
          <w:r>
            <w:fldChar w:fldCharType="separate"/>
          </w:r>
          <w:r>
            <w:t>5</w:t>
          </w:r>
          <w:r>
            <w:fldChar w:fldCharType="end"/>
          </w:r>
          <w:r>
            <w:fldChar w:fldCharType="end"/>
          </w:r>
        </w:p>
        <w:p w14:paraId="43EF99A2">
          <w:pPr>
            <w:pStyle w:val="10"/>
            <w:tabs>
              <w:tab w:val="right" w:leader="dot" w:pos="8306"/>
            </w:tabs>
          </w:pPr>
          <w:r>
            <w:fldChar w:fldCharType="begin"/>
          </w:r>
          <w:r>
            <w:instrText xml:space="preserve"> HYPERLINK \l _Toc11103 </w:instrText>
          </w:r>
          <w:r>
            <w:fldChar w:fldCharType="separate"/>
          </w:r>
          <w:r>
            <w:rPr>
              <w:rFonts w:hint="default" w:ascii="Times New Roman" w:hAnsi="Times New Roman"/>
              <w:lang w:val="en-US" w:eastAsia="zh-CN"/>
            </w:rPr>
            <w:t xml:space="preserve">2.4 </w:t>
          </w:r>
          <w:r>
            <w:rPr>
              <w:rFonts w:hint="default"/>
              <w:lang w:val="en-US" w:eastAsia="zh-CN"/>
            </w:rPr>
            <w:t>生产</w:t>
          </w:r>
          <w:r>
            <w:rPr>
              <w:rFonts w:hint="eastAsia"/>
              <w:lang w:val="en-US" w:eastAsia="zh-CN"/>
            </w:rPr>
            <w:t>、</w:t>
          </w:r>
          <w:r>
            <w:rPr>
              <w:rFonts w:hint="default"/>
              <w:lang w:val="en-US" w:eastAsia="zh-CN"/>
            </w:rPr>
            <w:t>生产资料和生产关系。</w:t>
          </w:r>
          <w:r>
            <w:tab/>
          </w:r>
          <w:r>
            <w:fldChar w:fldCharType="begin"/>
          </w:r>
          <w:r>
            <w:instrText xml:space="preserve"> PAGEREF _Toc11103 </w:instrText>
          </w:r>
          <w:r>
            <w:fldChar w:fldCharType="separate"/>
          </w:r>
          <w:r>
            <w:t>6</w:t>
          </w:r>
          <w:r>
            <w:fldChar w:fldCharType="end"/>
          </w:r>
          <w:r>
            <w:fldChar w:fldCharType="end"/>
          </w:r>
        </w:p>
        <w:p w14:paraId="591DE174">
          <w:pPr>
            <w:pStyle w:val="9"/>
            <w:tabs>
              <w:tab w:val="right" w:leader="dot" w:pos="8306"/>
            </w:tabs>
          </w:pPr>
          <w:r>
            <w:fldChar w:fldCharType="begin"/>
          </w:r>
          <w:r>
            <w:instrText xml:space="preserve"> HYPERLINK \l _Toc28605 </w:instrText>
          </w:r>
          <w:r>
            <w:fldChar w:fldCharType="separate"/>
          </w:r>
          <w:r>
            <w:rPr>
              <w:rFonts w:hint="default"/>
              <w:b/>
              <w:bCs/>
              <w:szCs w:val="22"/>
              <w:lang w:val="en-US" w:eastAsia="zh-CN"/>
            </w:rPr>
            <w:t xml:space="preserve">3 </w:t>
          </w:r>
          <w:r>
            <w:rPr>
              <w:rFonts w:hint="eastAsia"/>
              <w:b/>
              <w:bCs/>
              <w:szCs w:val="22"/>
              <w:lang w:val="en-US" w:eastAsia="zh-CN"/>
            </w:rPr>
            <w:t>关键概念整理</w:t>
          </w:r>
          <w:r>
            <w:tab/>
          </w:r>
          <w:r>
            <w:fldChar w:fldCharType="begin"/>
          </w:r>
          <w:r>
            <w:instrText xml:space="preserve"> PAGEREF _Toc28605 </w:instrText>
          </w:r>
          <w:r>
            <w:fldChar w:fldCharType="separate"/>
          </w:r>
          <w:r>
            <w:t>8</w:t>
          </w:r>
          <w:r>
            <w:fldChar w:fldCharType="end"/>
          </w:r>
          <w:r>
            <w:fldChar w:fldCharType="end"/>
          </w:r>
        </w:p>
        <w:p w14:paraId="6EF346D2">
          <w:pPr>
            <w:pStyle w:val="10"/>
            <w:tabs>
              <w:tab w:val="right" w:leader="dot" w:pos="8306"/>
            </w:tabs>
          </w:pPr>
          <w:r>
            <w:fldChar w:fldCharType="begin"/>
          </w:r>
          <w:r>
            <w:instrText xml:space="preserve"> HYPERLINK \l _Toc21714 </w:instrText>
          </w:r>
          <w:r>
            <w:fldChar w:fldCharType="separate"/>
          </w:r>
          <w:r>
            <w:rPr>
              <w:rFonts w:hint="default" w:ascii="Times New Roman" w:hAnsi="Times New Roman"/>
              <w:lang w:val="en-US" w:eastAsia="zh-CN"/>
            </w:rPr>
            <w:t xml:space="preserve">3.1 </w:t>
          </w:r>
          <w:r>
            <w:rPr>
              <w:rFonts w:hint="eastAsia"/>
              <w:lang w:val="en-US" w:eastAsia="zh-CN"/>
            </w:rPr>
            <w:t>概念</w:t>
          </w:r>
          <w:r>
            <w:tab/>
          </w:r>
          <w:r>
            <w:fldChar w:fldCharType="begin"/>
          </w:r>
          <w:r>
            <w:instrText xml:space="preserve"> PAGEREF _Toc21714 </w:instrText>
          </w:r>
          <w:r>
            <w:fldChar w:fldCharType="separate"/>
          </w:r>
          <w:r>
            <w:t>8</w:t>
          </w:r>
          <w:r>
            <w:fldChar w:fldCharType="end"/>
          </w:r>
          <w:r>
            <w:fldChar w:fldCharType="end"/>
          </w:r>
        </w:p>
        <w:p w14:paraId="1D062708">
          <w:pPr>
            <w:pStyle w:val="6"/>
            <w:tabs>
              <w:tab w:val="right" w:leader="dot" w:pos="8306"/>
            </w:tabs>
          </w:pPr>
          <w:r>
            <w:fldChar w:fldCharType="begin"/>
          </w:r>
          <w:r>
            <w:instrText xml:space="preserve"> HYPERLINK \l _Toc20212 </w:instrText>
          </w:r>
          <w:r>
            <w:fldChar w:fldCharType="separate"/>
          </w:r>
          <w:r>
            <w:rPr>
              <w:rFonts w:hint="default" w:ascii="Times New Roman" w:hAnsi="Times New Roman"/>
              <w:lang w:val="en-US" w:eastAsia="zh-CN"/>
            </w:rPr>
            <w:t xml:space="preserve">3.1.1 </w:t>
          </w:r>
          <w:r>
            <w:rPr>
              <w:rFonts w:hint="eastAsia"/>
              <w:lang w:val="en-US" w:eastAsia="zh-CN"/>
            </w:rPr>
            <w:t>第一章概念整理</w:t>
          </w:r>
          <w:r>
            <w:tab/>
          </w:r>
          <w:r>
            <w:fldChar w:fldCharType="begin"/>
          </w:r>
          <w:r>
            <w:instrText xml:space="preserve"> PAGEREF _Toc20212 </w:instrText>
          </w:r>
          <w:r>
            <w:fldChar w:fldCharType="separate"/>
          </w:r>
          <w:r>
            <w:t>8</w:t>
          </w:r>
          <w:r>
            <w:fldChar w:fldCharType="end"/>
          </w:r>
          <w:r>
            <w:fldChar w:fldCharType="end"/>
          </w:r>
        </w:p>
        <w:p w14:paraId="26DA8D7F">
          <w:pPr>
            <w:pStyle w:val="6"/>
            <w:tabs>
              <w:tab w:val="right" w:leader="dot" w:pos="8306"/>
            </w:tabs>
          </w:pPr>
          <w:r>
            <w:fldChar w:fldCharType="begin"/>
          </w:r>
          <w:r>
            <w:instrText xml:space="preserve"> HYPERLINK \l _Toc25752 </w:instrText>
          </w:r>
          <w:r>
            <w:fldChar w:fldCharType="separate"/>
          </w:r>
          <w:r>
            <w:rPr>
              <w:rFonts w:hint="default" w:ascii="Times New Roman" w:hAnsi="Times New Roman"/>
              <w:lang w:val="en-US" w:eastAsia="zh-CN"/>
            </w:rPr>
            <w:t xml:space="preserve">3.1.2 </w:t>
          </w:r>
          <w:r>
            <w:rPr>
              <w:rFonts w:hint="eastAsia"/>
              <w:lang w:val="en-US" w:eastAsia="zh-CN"/>
            </w:rPr>
            <w:t>第二章概念整理</w:t>
          </w:r>
          <w:r>
            <w:tab/>
          </w:r>
          <w:r>
            <w:fldChar w:fldCharType="begin"/>
          </w:r>
          <w:r>
            <w:instrText xml:space="preserve"> PAGEREF _Toc25752 </w:instrText>
          </w:r>
          <w:r>
            <w:fldChar w:fldCharType="separate"/>
          </w:r>
          <w:r>
            <w:t>9</w:t>
          </w:r>
          <w:r>
            <w:fldChar w:fldCharType="end"/>
          </w:r>
          <w:r>
            <w:fldChar w:fldCharType="end"/>
          </w:r>
        </w:p>
        <w:p w14:paraId="4E231627">
          <w:pPr>
            <w:pStyle w:val="6"/>
            <w:tabs>
              <w:tab w:val="right" w:leader="dot" w:pos="8306"/>
            </w:tabs>
          </w:pPr>
          <w:r>
            <w:fldChar w:fldCharType="begin"/>
          </w:r>
          <w:r>
            <w:instrText xml:space="preserve"> HYPERLINK \l _Toc22274 </w:instrText>
          </w:r>
          <w:r>
            <w:fldChar w:fldCharType="separate"/>
          </w:r>
          <w:r>
            <w:rPr>
              <w:rFonts w:hint="default" w:ascii="Times New Roman" w:hAnsi="Times New Roman"/>
              <w:lang w:val="en-US" w:eastAsia="zh-CN"/>
            </w:rPr>
            <w:t xml:space="preserve">3.1.3 </w:t>
          </w:r>
          <w:r>
            <w:rPr>
              <w:rFonts w:hint="eastAsia"/>
              <w:lang w:val="en-US" w:eastAsia="zh-CN"/>
            </w:rPr>
            <w:t>第三章概念整理</w:t>
          </w:r>
          <w:r>
            <w:tab/>
          </w:r>
          <w:r>
            <w:fldChar w:fldCharType="begin"/>
          </w:r>
          <w:r>
            <w:instrText xml:space="preserve"> PAGEREF _Toc22274 </w:instrText>
          </w:r>
          <w:r>
            <w:fldChar w:fldCharType="separate"/>
          </w:r>
          <w:r>
            <w:t>11</w:t>
          </w:r>
          <w:r>
            <w:fldChar w:fldCharType="end"/>
          </w:r>
          <w:r>
            <w:fldChar w:fldCharType="end"/>
          </w:r>
        </w:p>
        <w:p w14:paraId="25201650">
          <w:pPr>
            <w:pStyle w:val="10"/>
            <w:tabs>
              <w:tab w:val="right" w:leader="dot" w:pos="8306"/>
            </w:tabs>
          </w:pPr>
          <w:r>
            <w:fldChar w:fldCharType="begin"/>
          </w:r>
          <w:r>
            <w:instrText xml:space="preserve"> HYPERLINK \l _Toc26486 </w:instrText>
          </w:r>
          <w:r>
            <w:fldChar w:fldCharType="separate"/>
          </w:r>
          <w:r>
            <w:rPr>
              <w:rFonts w:hint="default" w:ascii="Times New Roman" w:hAnsi="Times New Roman"/>
              <w:lang w:val="en-US" w:eastAsia="zh-CN"/>
            </w:rPr>
            <w:t xml:space="preserve">3.2 </w:t>
          </w:r>
          <w:r>
            <w:rPr>
              <w:rFonts w:hint="eastAsia"/>
              <w:lang w:val="en-US" w:eastAsia="zh-CN"/>
            </w:rPr>
            <w:t>基本思想</w:t>
          </w:r>
          <w:r>
            <w:tab/>
          </w:r>
          <w:r>
            <w:fldChar w:fldCharType="begin"/>
          </w:r>
          <w:r>
            <w:instrText xml:space="preserve"> PAGEREF _Toc26486 </w:instrText>
          </w:r>
          <w:r>
            <w:fldChar w:fldCharType="separate"/>
          </w:r>
          <w:r>
            <w:t>13</w:t>
          </w:r>
          <w:r>
            <w:fldChar w:fldCharType="end"/>
          </w:r>
          <w:r>
            <w:fldChar w:fldCharType="end"/>
          </w:r>
        </w:p>
        <w:p w14:paraId="3F333FE6">
          <w:pPr>
            <w:pStyle w:val="9"/>
            <w:tabs>
              <w:tab w:val="right" w:leader="dot" w:pos="8306"/>
            </w:tabs>
          </w:pPr>
          <w:r>
            <w:fldChar w:fldCharType="begin"/>
          </w:r>
          <w:r>
            <w:instrText xml:space="preserve"> HYPERLINK \l _Toc14835 </w:instrText>
          </w:r>
          <w:r>
            <w:fldChar w:fldCharType="separate"/>
          </w:r>
          <w:r>
            <w:rPr>
              <w:rFonts w:hint="default" w:ascii="Times New Roman" w:hAnsi="Times New Roman"/>
              <w:b/>
              <w:bCs/>
              <w:lang w:val="en-US" w:eastAsia="zh-CN"/>
            </w:rPr>
            <w:t xml:space="preserve">4 </w:t>
          </w:r>
          <w:r>
            <w:rPr>
              <w:rFonts w:hint="eastAsia"/>
              <w:b/>
              <w:bCs/>
              <w:lang w:val="en-US" w:eastAsia="zh-CN"/>
            </w:rPr>
            <w:t>收获与感想</w:t>
          </w:r>
          <w:r>
            <w:tab/>
          </w:r>
          <w:r>
            <w:fldChar w:fldCharType="begin"/>
          </w:r>
          <w:r>
            <w:instrText xml:space="preserve"> PAGEREF _Toc14835 </w:instrText>
          </w:r>
          <w:r>
            <w:fldChar w:fldCharType="separate"/>
          </w:r>
          <w:r>
            <w:t>16</w:t>
          </w:r>
          <w:r>
            <w:fldChar w:fldCharType="end"/>
          </w:r>
          <w:r>
            <w:fldChar w:fldCharType="end"/>
          </w:r>
        </w:p>
        <w:p w14:paraId="0D10C389">
          <w:pPr>
            <w:pStyle w:val="9"/>
            <w:tabs>
              <w:tab w:val="right" w:leader="dot" w:pos="8306"/>
            </w:tabs>
          </w:pPr>
          <w:r>
            <w:fldChar w:fldCharType="begin"/>
          </w:r>
          <w:r>
            <w:instrText xml:space="preserve"> HYPERLINK \l _Toc17949 </w:instrText>
          </w:r>
          <w:r>
            <w:fldChar w:fldCharType="separate"/>
          </w:r>
          <w:r>
            <w:rPr>
              <w:rFonts w:hint="eastAsia"/>
              <w:b/>
              <w:bCs/>
              <w:szCs w:val="22"/>
            </w:rPr>
            <w:t>参考文献</w:t>
          </w:r>
          <w:r>
            <w:tab/>
          </w:r>
          <w:r>
            <w:fldChar w:fldCharType="begin"/>
          </w:r>
          <w:r>
            <w:instrText xml:space="preserve"> PAGEREF _Toc17949 </w:instrText>
          </w:r>
          <w:r>
            <w:fldChar w:fldCharType="separate"/>
          </w:r>
          <w:r>
            <w:t>18</w:t>
          </w:r>
          <w:r>
            <w:fldChar w:fldCharType="end"/>
          </w:r>
          <w:r>
            <w:fldChar w:fldCharType="end"/>
          </w:r>
        </w:p>
        <w:p w14:paraId="7BB3BC0F">
          <w:pPr>
            <w:sectPr>
              <w:pgSz w:w="11906" w:h="16838"/>
              <w:pgMar w:top="1440" w:right="1800" w:bottom="1440" w:left="1800" w:header="851" w:footer="992" w:gutter="0"/>
              <w:cols w:space="425" w:num="1"/>
              <w:docGrid w:type="lines" w:linePitch="312" w:charSpace="0"/>
            </w:sectPr>
          </w:pPr>
          <w:r>
            <w:fldChar w:fldCharType="end"/>
          </w:r>
        </w:p>
      </w:sdtContent>
    </w:sdt>
    <w:p w14:paraId="67B2C2EB">
      <w:pPr>
        <w:pStyle w:val="2"/>
        <w:bidi w:val="0"/>
        <w:rPr>
          <w:rFonts w:hint="eastAsia"/>
        </w:rPr>
      </w:pPr>
      <w:bookmarkStart w:id="5" w:name="_Toc4489"/>
      <w:r>
        <w:rPr>
          <w:rFonts w:hint="eastAsia"/>
          <w:lang w:val="en-US" w:eastAsia="zh-CN"/>
        </w:rPr>
        <w:t>引言</w:t>
      </w:r>
      <w:bookmarkEnd w:id="5"/>
    </w:p>
    <w:p w14:paraId="38D0D598">
      <w:pPr>
        <w:pStyle w:val="4"/>
        <w:rPr>
          <w:rFonts w:hint="eastAsia"/>
          <w:lang w:val="en-US" w:eastAsia="zh-CN"/>
        </w:rPr>
      </w:pPr>
      <w:r>
        <w:rPr>
          <w:rFonts w:hint="eastAsia"/>
          <w:lang w:val="en-US" w:eastAsia="zh-CN"/>
        </w:rPr>
        <w:t xml:space="preserve"> </w:t>
      </w:r>
      <w:bookmarkStart w:id="6" w:name="_Toc11066"/>
      <w:r>
        <w:rPr>
          <w:rFonts w:hint="eastAsia"/>
          <w:lang w:val="en-US" w:eastAsia="zh-CN"/>
        </w:rPr>
        <w:t>作品背景</w:t>
      </w:r>
      <w:bookmarkEnd w:id="6"/>
      <w:r>
        <w:rPr>
          <w:rFonts w:hint="eastAsia"/>
          <w:lang w:val="en-US" w:eastAsia="zh-CN"/>
        </w:rPr>
        <w:t xml:space="preserve"> </w:t>
      </w:r>
    </w:p>
    <w:p w14:paraId="7D83CD65">
      <w:pPr>
        <w:ind w:firstLine="420" w:firstLineChars="0"/>
        <w:rPr>
          <w:rFonts w:hint="eastAsia"/>
          <w:lang w:val="en-US" w:eastAsia="zh-CN"/>
        </w:rPr>
      </w:pPr>
      <w:r>
        <w:rPr>
          <w:rFonts w:hint="eastAsia"/>
          <w:lang w:val="en-US" w:eastAsia="zh-CN"/>
        </w:rPr>
        <w:t>《&lt;政治经济学批判&gt;导言》（以下简称《导言》）是马克思于1857年至1858年间撰写的一篇草稿。马克思作为德国哲学家、政治经济学家和革命思想家，以历史唯物主义为基础，深刻分析资本主义社会的经济基础及其发展规律。他的研究不仅限于哲学，还贯穿经济学和社会学，旨在揭示社会生产和分配的内在矛盾。</w:t>
      </w:r>
    </w:p>
    <w:p w14:paraId="55F260E6">
      <w:pPr>
        <w:ind w:firstLine="420" w:firstLineChars="0"/>
        <w:rPr>
          <w:rFonts w:hint="eastAsia"/>
          <w:lang w:val="en-US" w:eastAsia="zh-CN"/>
        </w:rPr>
      </w:pPr>
      <w:r>
        <w:rPr>
          <w:rFonts w:hint="eastAsia"/>
          <w:lang w:val="en-US" w:eastAsia="zh-CN"/>
        </w:rPr>
        <w:t>在19世纪中叶，马克思的理论主要受历史发展和经济现实的双重驱动。1857年爆发的席卷欧洲各国和美国的世界性经济危机暴露了资本主义的系统性问题，这促使马克思集中精力研究政治经济学的基础理论，揭示资本主义经济危机的原因和实质，批判当时国民经济学和庸俗经济学中的一些错误观点，并为自己的巨著《资本论》打下了理论基础。《导言》正是他为《政治经济学批判》（即《1857-1858年经济学手稿》）撰写的开篇部分，后者也被认为是《资本论》的初稿。这篇《导言》在马克思生前未及修改和发表，1902年从马克思的遗稿中发现，1903年首次发表在柏林的《新时代》杂志上。</w:t>
      </w:r>
    </w:p>
    <w:p w14:paraId="56DCA409">
      <w:pPr>
        <w:pStyle w:val="4"/>
        <w:rPr>
          <w:rFonts w:hint="default"/>
          <w:lang w:val="en-US" w:eastAsia="zh-CN"/>
        </w:rPr>
      </w:pPr>
      <w:r>
        <w:rPr>
          <w:rFonts w:hint="eastAsia"/>
          <w:lang w:val="en-US" w:eastAsia="zh-CN"/>
        </w:rPr>
        <w:t xml:space="preserve"> </w:t>
      </w:r>
      <w:bookmarkStart w:id="7" w:name="_Toc7132"/>
      <w:r>
        <w:rPr>
          <w:rFonts w:hint="eastAsia"/>
          <w:lang w:val="en-US" w:eastAsia="zh-CN"/>
        </w:rPr>
        <w:t>时代意义</w:t>
      </w:r>
      <w:bookmarkEnd w:id="7"/>
    </w:p>
    <w:p w14:paraId="28E39D5B">
      <w:pPr>
        <w:ind w:firstLine="420" w:firstLineChars="0"/>
        <w:rPr>
          <w:rFonts w:ascii="宋体" w:hAnsi="宋体" w:eastAsia="宋体" w:cs="宋体"/>
          <w:sz w:val="24"/>
          <w:szCs w:val="24"/>
        </w:rPr>
      </w:pPr>
      <w:r>
        <w:rPr>
          <w:rFonts w:hint="eastAsia"/>
          <w:lang w:val="en-US" w:eastAsia="zh-CN"/>
        </w:rPr>
        <w:t>在时代意义上，《导言》具有深远的影响。它为理解资本主义经济体系提供了新的视角。《导言》通过分析生产与分配、交换、消费的相互关系，揭示了资本主义生产方式下的经济不平衡和生产过剩问题，为理解危机的内在根源提供了科学的解释。</w:t>
      </w:r>
      <w:r>
        <w:rPr>
          <w:rFonts w:ascii="宋体" w:hAnsi="宋体" w:eastAsia="宋体" w:cs="宋体"/>
          <w:sz w:val="24"/>
          <w:szCs w:val="24"/>
        </w:rPr>
        <w:t>马克思批判了资产阶级经济学的静态视角，将资本主义的生产方式置于历史发展的框架中，指出其并非永恒，而是特定历史条件下的产物。通过研究生产关系的变化及其与生产力之间的矛盾，《导言》为探索资本主义向更高级社会形态转变的可能性奠定了理论基础。</w:t>
      </w:r>
    </w:p>
    <w:p w14:paraId="59166BAA">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而在当下，马克思所揭示的人类社会发展的基本规律，时隔近一个半世纪，仍然对我们当前正在进行的社会主义现代化建设具有重要的现实指导意义。习近平同志指出，马克思在《序言》所揭示的生产力与生产关系的矛盾规律，“不仅适用于资本主义以前的各个社会形态，同样也适用于社会主义社会”。在之前的一段时间里，我们虽然重视了生产作为经济活动核心的地位，但对于生产、消费、分配和交换等经济活动各环节之间的联系及其内在规律的理解并不全面。特别是在关注所有制形式的同时，我们对经济管理和经济运行机制的规律认识不足。这些问题的根本原因在于我们对社会主义建设规律的理解还不够深入。然而，通过改革开放的实践，我们勇于创新，超越了对马克思主义基本原理的传统理解。</w:t>
      </w:r>
    </w:p>
    <w:p w14:paraId="7492C7E2">
      <w:pPr>
        <w:ind w:firstLine="420" w:firstLineChars="0"/>
        <w:rPr>
          <w:rFonts w:hint="eastAsia" w:ascii="宋体" w:hAnsi="宋体" w:eastAsia="宋体" w:cs="宋体"/>
          <w:sz w:val="24"/>
          <w:szCs w:val="24"/>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14:paraId="14282261">
      <w:pPr>
        <w:pStyle w:val="2"/>
        <w:bidi w:val="0"/>
        <w:jc w:val="center"/>
        <w:rPr>
          <w:rFonts w:hint="default"/>
          <w:lang w:val="en-US" w:eastAsia="zh-CN"/>
        </w:rPr>
      </w:pPr>
      <w:bookmarkStart w:id="8" w:name="_Toc769"/>
      <w:r>
        <w:rPr>
          <w:rFonts w:hint="eastAsia"/>
          <w:lang w:val="en-US" w:eastAsia="zh-CN"/>
        </w:rPr>
        <w:t>主要内容和思想</w:t>
      </w:r>
      <w:bookmarkEnd w:id="8"/>
    </w:p>
    <w:p w14:paraId="1A924FDA">
      <w:pPr>
        <w:rPr>
          <w:rFonts w:hint="default"/>
          <w:lang w:val="en-US" w:eastAsia="zh-CN"/>
        </w:rPr>
      </w:pPr>
      <w:r>
        <w:rPr>
          <w:rFonts w:hint="default"/>
          <w:lang w:val="en-US" w:eastAsia="zh-CN"/>
        </w:rPr>
        <w:t>《导言》共分为</w:t>
      </w:r>
      <w:r>
        <w:rPr>
          <w:rFonts w:hint="eastAsia"/>
          <w:lang w:val="en-US" w:eastAsia="zh-CN"/>
        </w:rPr>
        <w:t>以下</w:t>
      </w:r>
      <w:r>
        <w:rPr>
          <w:rFonts w:hint="default"/>
          <w:lang w:val="en-US" w:eastAsia="zh-CN"/>
        </w:rPr>
        <w:t>四个部分</w:t>
      </w:r>
      <w:r>
        <w:rPr>
          <w:rFonts w:hint="eastAsia"/>
          <w:lang w:val="en-US" w:eastAsia="zh-CN"/>
        </w:rPr>
        <w:t>：</w:t>
      </w:r>
    </w:p>
    <w:p w14:paraId="5C81D8F3">
      <w:pPr>
        <w:rPr>
          <w:rFonts w:hint="default"/>
          <w:lang w:val="en-US" w:eastAsia="zh-CN"/>
        </w:rPr>
      </w:pPr>
      <w:r>
        <w:rPr>
          <w:rFonts w:hint="default"/>
          <w:lang w:val="en-US" w:eastAsia="zh-CN"/>
        </w:rPr>
        <w:t>（1）生产；</w:t>
      </w:r>
    </w:p>
    <w:p w14:paraId="6FB1E6E3">
      <w:pPr>
        <w:rPr>
          <w:rFonts w:hint="default"/>
          <w:lang w:val="en-US" w:eastAsia="zh-CN"/>
        </w:rPr>
      </w:pPr>
      <w:r>
        <w:rPr>
          <w:rFonts w:hint="default"/>
          <w:lang w:val="en-US" w:eastAsia="zh-CN"/>
        </w:rPr>
        <w:t>（2）生产与分配、交换、消费的一般关系；</w:t>
      </w:r>
    </w:p>
    <w:p w14:paraId="1C4754EC">
      <w:pPr>
        <w:rPr>
          <w:rFonts w:hint="default"/>
          <w:lang w:val="en-US" w:eastAsia="zh-CN"/>
        </w:rPr>
      </w:pPr>
      <w:r>
        <w:rPr>
          <w:rFonts w:hint="default"/>
          <w:lang w:val="en-US" w:eastAsia="zh-CN"/>
        </w:rPr>
        <w:t>（3）政治经济学的方法；</w:t>
      </w:r>
    </w:p>
    <w:p w14:paraId="6FE6EC65">
      <w:pPr>
        <w:rPr>
          <w:rFonts w:hint="default"/>
          <w:lang w:val="en-US" w:eastAsia="zh-CN"/>
        </w:rPr>
      </w:pPr>
      <w:r>
        <w:rPr>
          <w:rFonts w:hint="default"/>
          <w:lang w:val="en-US" w:eastAsia="zh-CN"/>
        </w:rPr>
        <w:t>（4）生产。生产资料和生产关系。生产关系和交往关系。国家形式和意识</w:t>
      </w:r>
    </w:p>
    <w:p w14:paraId="531CA578">
      <w:pPr>
        <w:rPr>
          <w:rFonts w:hint="default"/>
          <w:lang w:val="en-US" w:eastAsia="zh-CN"/>
        </w:rPr>
      </w:pPr>
      <w:r>
        <w:rPr>
          <w:rFonts w:hint="default"/>
          <w:lang w:val="en-US" w:eastAsia="zh-CN"/>
        </w:rPr>
        <w:t>形式同生产关系和交往关系的关系。法的关系。家庭关系。</w:t>
      </w:r>
    </w:p>
    <w:p w14:paraId="0135EA73">
      <w:pPr>
        <w:pStyle w:val="4"/>
        <w:rPr>
          <w:rFonts w:hint="default"/>
          <w:lang w:val="en-US" w:eastAsia="zh-CN"/>
        </w:rPr>
      </w:pPr>
      <w:r>
        <w:rPr>
          <w:rFonts w:hint="eastAsia"/>
          <w:lang w:val="en-US" w:eastAsia="zh-CN"/>
        </w:rPr>
        <w:t xml:space="preserve"> </w:t>
      </w:r>
      <w:bookmarkStart w:id="9" w:name="_Toc3040"/>
      <w:r>
        <w:rPr>
          <w:rFonts w:hint="eastAsia"/>
          <w:lang w:val="en-US" w:eastAsia="zh-CN"/>
        </w:rPr>
        <w:t>生产</w:t>
      </w:r>
      <w:bookmarkEnd w:id="9"/>
    </w:p>
    <w:p w14:paraId="4F2455C5">
      <w:pPr>
        <w:ind w:firstLine="420" w:firstLineChars="0"/>
        <w:rPr>
          <w:rFonts w:hint="default"/>
          <w:lang w:val="en-US" w:eastAsia="zh-CN"/>
        </w:rPr>
      </w:pPr>
      <w:r>
        <w:rPr>
          <w:rFonts w:hint="default"/>
          <w:lang w:val="en-US" w:eastAsia="zh-CN"/>
        </w:rPr>
        <w:t>第一章“生产”，在分析“生产”的涵义的过程中和基础上，说明政治经济学考察的对象和出发点。集中分析了“生产”的内涵及其局限性，同时批判资产阶级经济学的相关观点。马克思指出，政治经济学的考察对象是物质生产，而出发点是一定社会中个人的生产活动。与古典经济学将孤立的个体作为分析基础不同，马克思强调生产的社会性，认为生产是社会中个人之间的一种关系，而非孤立的活动。</w:t>
      </w:r>
    </w:p>
    <w:p w14:paraId="63AE7D5B">
      <w:pPr>
        <w:ind w:firstLine="420" w:firstLineChars="0"/>
        <w:rPr>
          <w:rFonts w:hint="default"/>
          <w:lang w:val="en-US" w:eastAsia="zh-CN"/>
        </w:rPr>
      </w:pPr>
      <w:r>
        <w:rPr>
          <w:rFonts w:hint="default"/>
          <w:lang w:val="en-US" w:eastAsia="zh-CN"/>
        </w:rPr>
        <w:t>马克思批判了资产阶级经济学家将“生产一般”作为研究对象的错误观点。生产一般是从不同历史阶段的生产中抽象出来的共同要素，如生产资料和劳动力，这些要素是任何生产都离不开的。然而，仅停留在这一层面会掩盖各历史阶段生产方式的本质差异，无法揭示生产的具体社会性。因此，马克思认为，政治经济学研究的是一定历史阶段上的社会生产关系，而不是抽象的生产一般或具体的生产技术。生产的本质特征在于它是社会性的，而非单纯的物质过程。</w:t>
      </w:r>
    </w:p>
    <w:p w14:paraId="22BEF9C0">
      <w:pPr>
        <w:ind w:firstLine="420" w:firstLineChars="0"/>
        <w:rPr>
          <w:rFonts w:hint="default"/>
          <w:lang w:val="en-US" w:eastAsia="zh-CN"/>
        </w:rPr>
      </w:pPr>
      <w:r>
        <w:rPr>
          <w:rFonts w:hint="default"/>
          <w:lang w:val="en-US" w:eastAsia="zh-CN"/>
        </w:rPr>
        <w:t>在分析中，马克思特别指出资产阶级经济学空谈“生产一般”，试图将生产视为自然过程，分配则被认为是特殊和人为的。这种观点忽视了生产过程中的社会形式，即生产力和生产关系的结合方式。生产不仅仅是物质财富的创造过程，更是人与人之间在一定社会条件下形成的关系。生产的社会性意味着任何生产活动都受制于具体的社会关系和历史条件。</w:t>
      </w:r>
    </w:p>
    <w:p w14:paraId="3B408F0C">
      <w:pPr>
        <w:ind w:firstLine="420" w:firstLineChars="0"/>
        <w:rPr>
          <w:rFonts w:hint="default"/>
          <w:lang w:val="en-US" w:eastAsia="zh-CN"/>
        </w:rPr>
      </w:pPr>
      <w:r>
        <w:rPr>
          <w:rFonts w:hint="default"/>
          <w:lang w:val="en-US" w:eastAsia="zh-CN"/>
        </w:rPr>
        <w:t>此外，马克思明确区分了政治经济学与工艺学的研究对象。工艺学主要关注生产的技术方法、资源配置和效率提升，而政治经济学则着眼于社会生产关系，即一定社会中人与人之间在生产中的关系。通过这一区分，马克思揭示了政治经济学的核心任务是分析特定历史条件下的生产关系，而非研究如何生产。</w:t>
      </w:r>
    </w:p>
    <w:p w14:paraId="12D76BB5">
      <w:pPr>
        <w:ind w:firstLine="420" w:firstLineChars="0"/>
        <w:rPr>
          <w:rFonts w:hint="default"/>
          <w:lang w:val="en-US" w:eastAsia="zh-CN"/>
        </w:rPr>
      </w:pPr>
      <w:r>
        <w:rPr>
          <w:rFonts w:hint="default"/>
          <w:lang w:val="en-US" w:eastAsia="zh-CN"/>
        </w:rPr>
        <w:t>本节围绕生产的社会性展开论述，明确了政治经济学的研究对象是社会生产关系，而非抽象的生产或具体的生产技术。马克思的分析不仅深化了对生产的理解，也进一步揭示了资本主义生产的特殊社会性质，为研究政治经济学奠定了基础。</w:t>
      </w:r>
    </w:p>
    <w:p w14:paraId="318D31C4">
      <w:pPr>
        <w:pStyle w:val="4"/>
        <w:rPr>
          <w:rFonts w:hint="default"/>
          <w:lang w:val="en-US" w:eastAsia="zh-CN"/>
        </w:rPr>
      </w:pPr>
      <w:r>
        <w:rPr>
          <w:rFonts w:hint="eastAsia"/>
          <w:lang w:val="en-US" w:eastAsia="zh-CN"/>
        </w:rPr>
        <w:t xml:space="preserve"> </w:t>
      </w:r>
      <w:bookmarkStart w:id="10" w:name="_Toc14861"/>
      <w:r>
        <w:rPr>
          <w:rFonts w:hint="default"/>
          <w:lang w:val="en-US" w:eastAsia="zh-CN"/>
        </w:rPr>
        <w:t>生产与分配、交换、消费的一般关系</w:t>
      </w:r>
      <w:bookmarkEnd w:id="10"/>
    </w:p>
    <w:p w14:paraId="03A3F051">
      <w:pPr>
        <w:ind w:firstLine="420" w:firstLineChars="0"/>
        <w:rPr>
          <w:rFonts w:hint="default"/>
          <w:lang w:val="en-US" w:eastAsia="zh-CN"/>
        </w:rPr>
      </w:pPr>
      <w:r>
        <w:rPr>
          <w:rFonts w:hint="default"/>
          <w:lang w:val="en-US" w:eastAsia="zh-CN"/>
        </w:rPr>
        <w:t>第二</w:t>
      </w:r>
      <w:r>
        <w:rPr>
          <w:rFonts w:hint="eastAsia"/>
          <w:lang w:val="en-US" w:eastAsia="zh-CN"/>
        </w:rPr>
        <w:t>章</w:t>
      </w:r>
      <w:r>
        <w:rPr>
          <w:rFonts w:hint="default"/>
          <w:lang w:val="en-US" w:eastAsia="zh-CN"/>
        </w:rPr>
        <w:t>“生产与分配、交换、消费的一般关系”系统阐述了生产在经济活动中的核心地位及其与分配、交换、消费之间的复杂关系，批判资产阶级经济学对这些关系的肤浅理解，并建立起辩证统一的经济分析框架。</w:t>
      </w:r>
    </w:p>
    <w:p w14:paraId="0063D0AB">
      <w:pPr>
        <w:ind w:firstLine="420" w:firstLineChars="0"/>
        <w:rPr>
          <w:rFonts w:hint="default"/>
          <w:lang w:val="en-US" w:eastAsia="zh-CN"/>
        </w:rPr>
      </w:pPr>
      <w:r>
        <w:rPr>
          <w:rFonts w:hint="default"/>
          <w:lang w:val="en-US" w:eastAsia="zh-CN"/>
        </w:rPr>
        <w:t>马克思首先强调，生产从来不是孤立的自然行为，而是特定社会关系下的活动，是社会性生产的具体表现。他批判资产阶级经济学家将生产视为孤立现象的错误观点，指出孤立的个人生产既无历史依据，也无现实基础。生产是社会再生产过程的起点和决定性因素，其他经济活动则从属于生产，是其延伸与结果。</w:t>
      </w:r>
    </w:p>
    <w:p w14:paraId="0F5BAC0D">
      <w:pPr>
        <w:ind w:firstLine="420" w:firstLineChars="0"/>
        <w:rPr>
          <w:rFonts w:hint="default"/>
          <w:lang w:val="en-US" w:eastAsia="zh-CN"/>
        </w:rPr>
      </w:pPr>
      <w:r>
        <w:rPr>
          <w:rFonts w:hint="default"/>
          <w:lang w:val="en-US" w:eastAsia="zh-CN"/>
        </w:rPr>
        <w:t>在生产与消费的关系中，马克思揭示了两者的直接同一性与相互依存性。他指出，生产过程本身伴随着生产资料和劳动力的消耗，是一种消费行为；而消费过程则是生活资料的消耗，同时是劳动力再生产的必要环节。生产为消费创造外在对象，使消费成为可能；而消费为生产创造内在需求，推动生产的持续进行。这种辩证统一性表明，生产和消费既对立又相辅相成，形成经济活动的一个完整循环。</w:t>
      </w:r>
    </w:p>
    <w:p w14:paraId="0FCD996E">
      <w:pPr>
        <w:ind w:firstLine="420" w:firstLineChars="0"/>
        <w:rPr>
          <w:rFonts w:hint="default"/>
          <w:lang w:val="en-US" w:eastAsia="zh-CN"/>
        </w:rPr>
      </w:pPr>
      <w:r>
        <w:rPr>
          <w:rFonts w:hint="default"/>
          <w:lang w:val="en-US" w:eastAsia="zh-CN"/>
        </w:rPr>
        <w:t>在生产与分配的关系中，马克思进一步指出，生产决定分配的内容与方式。生产的性质决定了分配结构，分配方式则是生产关系的表现形式。他批判将分配独立于生产的观点，认为生产条件的分配、个人地位的分配以及产品分配的方式均由生产的形式与条件直接决定。分配从属于生产，而非与其并列或独立存在。</w:t>
      </w:r>
    </w:p>
    <w:p w14:paraId="7C95332A">
      <w:pPr>
        <w:ind w:firstLine="420" w:firstLineChars="0"/>
        <w:rPr>
          <w:rFonts w:hint="default"/>
          <w:lang w:val="en-US" w:eastAsia="zh-CN"/>
        </w:rPr>
      </w:pPr>
      <w:r>
        <w:rPr>
          <w:rFonts w:hint="default"/>
          <w:lang w:val="en-US" w:eastAsia="zh-CN"/>
        </w:rPr>
        <w:t>在生产与交换的关系中，马克思明确了交换在生产过程中的从属地位。交换包括生产要素的交换和产品的交换，是生产和再生产的中间环节。生产的性质和规模决定了交换的形式和广度，交换对生产也具有一定的反作用。生产和交换的关系再度显示了生产作为经济活动基础的主导地位。</w:t>
      </w:r>
    </w:p>
    <w:p w14:paraId="061C240E">
      <w:pPr>
        <w:ind w:firstLine="420" w:firstLineChars="0"/>
        <w:rPr>
          <w:rFonts w:hint="default"/>
          <w:lang w:val="en-US" w:eastAsia="zh-CN"/>
        </w:rPr>
      </w:pPr>
      <w:r>
        <w:rPr>
          <w:rFonts w:hint="default"/>
          <w:lang w:val="en-US" w:eastAsia="zh-CN"/>
        </w:rPr>
        <w:t>此外，马克思提出了生产关系的广义与狭义概念，指出生产关系包括人们在物质资料生产、分配、交换和消费中的所有相互关系。狭义生产关系指直接生产过程中的关系，而广义生产关系则涵盖整个社会再生产过程，揭示了生产作为经济体系基础的全局性意义。</w:t>
      </w:r>
    </w:p>
    <w:p w14:paraId="71323368">
      <w:pPr>
        <w:ind w:firstLine="420" w:firstLineChars="0"/>
        <w:rPr>
          <w:rFonts w:hint="default"/>
          <w:lang w:val="en-US" w:eastAsia="zh-CN"/>
        </w:rPr>
      </w:pPr>
      <w:r>
        <w:rPr>
          <w:rFonts w:hint="default"/>
          <w:lang w:val="en-US" w:eastAsia="zh-CN"/>
        </w:rPr>
        <w:t>通过这一节的分析，马克思深刻批判了资产阶级经济学仅关注现象表面的静态分析方法，指出生产不仅是经济活动的出发点，更是其决定性因素。分配、交换、消费都从属于生产，是生产关系的延续与表现，不能将其孤立或等同对待。这种辩证分析为理解资本主义经济体系提供了科学的理论框架，同时也为后来的政治经济学研究奠定了基础。</w:t>
      </w:r>
    </w:p>
    <w:p w14:paraId="08A18966">
      <w:pPr>
        <w:pStyle w:val="4"/>
        <w:rPr>
          <w:rFonts w:hint="default"/>
          <w:lang w:val="en-US" w:eastAsia="zh-CN"/>
        </w:rPr>
      </w:pPr>
      <w:r>
        <w:rPr>
          <w:rFonts w:hint="eastAsia"/>
          <w:lang w:val="en-US" w:eastAsia="zh-CN"/>
        </w:rPr>
        <w:t xml:space="preserve"> </w:t>
      </w:r>
      <w:bookmarkStart w:id="11" w:name="_Toc2587"/>
      <w:r>
        <w:rPr>
          <w:rFonts w:hint="default"/>
          <w:lang w:val="en-US" w:eastAsia="zh-CN"/>
        </w:rPr>
        <w:t>政治经济学的方法</w:t>
      </w:r>
      <w:bookmarkEnd w:id="11"/>
    </w:p>
    <w:p w14:paraId="0B510E32">
      <w:pPr>
        <w:ind w:firstLine="420" w:firstLineChars="0"/>
        <w:rPr>
          <w:rFonts w:hint="default"/>
          <w:lang w:val="en-US" w:eastAsia="zh-CN"/>
        </w:rPr>
      </w:pPr>
      <w:r>
        <w:rPr>
          <w:rFonts w:hint="default"/>
          <w:lang w:val="en-US" w:eastAsia="zh-CN"/>
        </w:rPr>
        <w:t>第三</w:t>
      </w:r>
      <w:r>
        <w:rPr>
          <w:rFonts w:hint="eastAsia"/>
          <w:lang w:val="en-US" w:eastAsia="zh-CN"/>
        </w:rPr>
        <w:t>章</w:t>
      </w:r>
      <w:r>
        <w:rPr>
          <w:rFonts w:hint="default"/>
          <w:lang w:val="en-US" w:eastAsia="zh-CN"/>
        </w:rPr>
        <w:t>“政治经济学的方法”系统探讨了马克思在政治经济学研究和写作中的方法论，重点阐明了从抽象上升到具体的方法，分析了其与历史进程的关系，并批判性地讨论了黑格尔的唯心主义逻辑方法。</w:t>
      </w:r>
    </w:p>
    <w:p w14:paraId="520FDCCA">
      <w:pPr>
        <w:ind w:firstLine="420" w:firstLineChars="0"/>
        <w:rPr>
          <w:rFonts w:hint="default"/>
          <w:lang w:val="en-US" w:eastAsia="zh-CN"/>
        </w:rPr>
      </w:pPr>
      <w:r>
        <w:rPr>
          <w:rFonts w:hint="default"/>
          <w:lang w:val="en-US" w:eastAsia="zh-CN"/>
        </w:rPr>
        <w:t>马克思首先提出了政治经济学史上的两种方法。一种是资产阶级早期经济学家采用的从具体到抽象的叙述方法，即从人口、国家等生动的整体出发，通过研究最终抽象出劳动、分工、价值等最一般的关系。这种方法虽然有助于初步了解经济活动，但仅止步于抽象关系的发现，未能深入分析这些关系背后的复杂内容，导致对整体的认识停留在“混沌的表象”阶段。另一种是以古典经济学为代表的从抽象上升到具体的方法。这种方法从简单的抽象出发，逐步深入到复杂的具体，最终还原出一个包含多层次关系的具体整体。马克思认为，第二种方法是科学正确的，它不仅揭示了经济活动中具体与抽象的内在联系，还以逻辑的严密性建立了理论体系。</w:t>
      </w:r>
    </w:p>
    <w:p w14:paraId="1D129311">
      <w:pPr>
        <w:ind w:firstLine="420" w:firstLineChars="0"/>
        <w:rPr>
          <w:rFonts w:hint="default"/>
          <w:lang w:val="en-US" w:eastAsia="zh-CN"/>
        </w:rPr>
      </w:pPr>
      <w:r>
        <w:rPr>
          <w:rFonts w:hint="default"/>
          <w:lang w:val="en-US" w:eastAsia="zh-CN"/>
        </w:rPr>
        <w:t>马克思批判性地分析了黑格尔的唯心主义逻辑方法，指出虽然黑格尔也采用从抽象上升到具体的方法，但他将这种方法解读为纯粹思维的自我运动过程，认为具体是思维自我深化的结果。这种唯心主义方法忽视了具体的现实根源，把经济范畴视为观念发展的外化，扭曲了经济现象的本质。与此不同，马克思主张科学的理论方法必须以唯物主义为基础，即任何抽象的规定都来源于现实，理论分析应当是对客观经济关系的反映。具体之所以具体，是因为它是多种规定的综合，而这种综合反映了现实中事物的多样性与复杂性。</w:t>
      </w:r>
    </w:p>
    <w:p w14:paraId="7594A503">
      <w:pPr>
        <w:ind w:firstLine="420" w:firstLineChars="0"/>
        <w:rPr>
          <w:rFonts w:hint="default"/>
          <w:lang w:val="en-US" w:eastAsia="zh-CN"/>
        </w:rPr>
      </w:pPr>
      <w:r>
        <w:rPr>
          <w:rFonts w:hint="default"/>
          <w:lang w:val="en-US" w:eastAsia="zh-CN"/>
        </w:rPr>
        <w:t>马克思进一步探讨了从抽象上升到具体的方法与历史发展之间的关系。他指出，逻辑发展与历史进程在整体上是相一致的，因为客观经济关系的历史发展通常是从简单到复杂的递进过程。然而，逻辑与历史之间并非完全等同，历史进程中常伴随着偶然性和非本质的因素，因此在理论研究中需要排除这些干扰，只保留反映经济本质的关键范畴。例如，在考察资本主义生产方式时，经济范畴的排列顺序应依据它们在现代社会中的相互关系，而非其历史出现的时间先后。</w:t>
      </w:r>
    </w:p>
    <w:p w14:paraId="71565A89">
      <w:pPr>
        <w:ind w:firstLine="420" w:firstLineChars="0"/>
        <w:rPr>
          <w:rFonts w:hint="default"/>
          <w:lang w:val="en-US" w:eastAsia="zh-CN"/>
        </w:rPr>
      </w:pPr>
      <w:r>
        <w:rPr>
          <w:rFonts w:hint="default"/>
          <w:lang w:val="en-US" w:eastAsia="zh-CN"/>
        </w:rPr>
        <w:t>最后，马克思以《资本论》的研究方法为例，说明政治经济学体系的构建需要从抽象的起点范畴开始，例如资本这一核心范畴。资本作为分析资本主义经济的理论起点，不仅是一个抽象的经济范畴，也是理解现代资产阶级社会内部关系的关键。这种研究方法使得理论从起点出发，通过对资本与其他经济关系的分析，逐步构建起涵盖生产、分配、交换和消费的完整体系。</w:t>
      </w:r>
    </w:p>
    <w:p w14:paraId="3BD1C8AF">
      <w:pPr>
        <w:ind w:firstLine="420" w:firstLineChars="0"/>
        <w:rPr>
          <w:rFonts w:hint="default"/>
          <w:lang w:val="en-US" w:eastAsia="zh-CN"/>
        </w:rPr>
      </w:pPr>
      <w:r>
        <w:rPr>
          <w:rFonts w:hint="default"/>
          <w:lang w:val="en-US" w:eastAsia="zh-CN"/>
        </w:rPr>
        <w:t>综上所述，《导言》第三节通过对政治经济学方法论的分析，不仅提出了科学理论方法的基本原则，还阐明了逻辑与历史相统一的研究路径，从而为马克思主义政治经济学提供了理论基础。这一方法论的核心在于揭示具体与抽象、逻辑与历史之间的辩证统一关系，为理解经济现象的复杂性提供了深刻洞见。</w:t>
      </w:r>
    </w:p>
    <w:p w14:paraId="5DE6B0AA">
      <w:pPr>
        <w:ind w:firstLine="420" w:firstLineChars="0"/>
        <w:rPr>
          <w:rFonts w:hint="default"/>
          <w:lang w:val="en-US" w:eastAsia="zh-CN"/>
        </w:rPr>
      </w:pPr>
    </w:p>
    <w:p w14:paraId="78B6BF1D">
      <w:pPr>
        <w:pStyle w:val="4"/>
        <w:rPr>
          <w:rFonts w:hint="default"/>
          <w:lang w:val="en-US" w:eastAsia="zh-CN"/>
        </w:rPr>
      </w:pPr>
      <w:r>
        <w:rPr>
          <w:rFonts w:hint="eastAsia"/>
          <w:lang w:val="en-US" w:eastAsia="zh-CN"/>
        </w:rPr>
        <w:t xml:space="preserve"> </w:t>
      </w:r>
      <w:bookmarkStart w:id="12" w:name="_Toc11103"/>
      <w:r>
        <w:rPr>
          <w:rFonts w:hint="default"/>
          <w:lang w:val="en-US" w:eastAsia="zh-CN"/>
        </w:rPr>
        <w:t>生产</w:t>
      </w:r>
      <w:r>
        <w:rPr>
          <w:rFonts w:hint="eastAsia"/>
          <w:lang w:val="en-US" w:eastAsia="zh-CN"/>
        </w:rPr>
        <w:t>、</w:t>
      </w:r>
      <w:r>
        <w:rPr>
          <w:rFonts w:hint="default"/>
          <w:lang w:val="en-US" w:eastAsia="zh-CN"/>
        </w:rPr>
        <w:t>生产资料和生产关系。</w:t>
      </w:r>
      <w:bookmarkEnd w:id="12"/>
    </w:p>
    <w:p w14:paraId="61799D8B">
      <w:pPr>
        <w:ind w:firstLine="420" w:firstLineChars="0"/>
        <w:rPr>
          <w:rFonts w:hint="default"/>
          <w:lang w:val="en-US" w:eastAsia="zh-CN"/>
        </w:rPr>
      </w:pPr>
      <w:r>
        <w:rPr>
          <w:rFonts w:hint="default"/>
          <w:lang w:val="en-US" w:eastAsia="zh-CN"/>
        </w:rPr>
        <w:t>第四</w:t>
      </w:r>
      <w:r>
        <w:rPr>
          <w:rFonts w:hint="eastAsia"/>
          <w:lang w:val="en-US" w:eastAsia="zh-CN"/>
        </w:rPr>
        <w:t>章</w:t>
      </w:r>
      <w:r>
        <w:rPr>
          <w:rFonts w:hint="default"/>
          <w:lang w:val="en-US" w:eastAsia="zh-CN"/>
        </w:rPr>
        <w:t>围绕生产力、生产关系及其延伸的复杂社会现象展开探讨，同时对艺术发展的不平衡性做了详细阐述。这一</w:t>
      </w:r>
      <w:r>
        <w:rPr>
          <w:rFonts w:hint="eastAsia"/>
          <w:lang w:val="en-US" w:eastAsia="zh-CN"/>
        </w:rPr>
        <w:t>章</w:t>
      </w:r>
      <w:r>
        <w:rPr>
          <w:rFonts w:hint="default"/>
          <w:lang w:val="en-US" w:eastAsia="zh-CN"/>
        </w:rPr>
        <w:t>内容以列举题目和提示为主，辅以对某些问题的深入评论，呈现出马克思关于政治经济学批判的若干关键视角。第四章首先罗列了几个题目，是将要在 《政治经济学批判》 草稿中阐述的主要内容。但是，第一，没有用一个总的标题加以概括；第二，几个题目都没有展开说明，而后面所写的一些内容和这些题目没有直接关系</w:t>
      </w:r>
    </w:p>
    <w:p w14:paraId="034CE683">
      <w:pPr>
        <w:ind w:firstLine="420" w:firstLineChars="0"/>
        <w:rPr>
          <w:rFonts w:hint="default"/>
          <w:lang w:val="en-US" w:eastAsia="zh-CN"/>
        </w:rPr>
      </w:pPr>
      <w:r>
        <w:rPr>
          <w:rFonts w:hint="eastAsia"/>
          <w:lang w:val="en-US" w:eastAsia="zh-CN"/>
        </w:rPr>
        <w:t>第四章中</w:t>
      </w:r>
      <w:r>
        <w:rPr>
          <w:rFonts w:hint="default"/>
          <w:lang w:val="en-US" w:eastAsia="zh-CN"/>
        </w:rPr>
        <w:t>，马克思从生产力和生产关系的辩证法出发，指出它们在社会发展的具体表现中存在着界限和不平衡。例如，他提到经济关系和交往关系在战争和军队中往往比和平社会中更早地得到发展，这种超前现象揭示了生产力和社会结构之间复杂的互动。随后，他强调了历史叙述方法的差异，批判了传统文化史的观念化、主观化倾向，呼吁采用以现实为基础的唯物主义方法进行研究。</w:t>
      </w:r>
    </w:p>
    <w:p w14:paraId="514A6EF3">
      <w:pPr>
        <w:ind w:firstLine="420" w:firstLineChars="0"/>
        <w:rPr>
          <w:rFonts w:hint="default"/>
          <w:lang w:val="en-US" w:eastAsia="zh-CN"/>
        </w:rPr>
      </w:pPr>
      <w:r>
        <w:rPr>
          <w:rFonts w:hint="default"/>
          <w:lang w:val="en-US" w:eastAsia="zh-CN"/>
        </w:rPr>
        <w:t>接着，马克思提出了“派生的、转移来的生产关系”的概念，探讨国际关系如何影响和塑造国内的生产关系。这表明他对社会经济关系的层次性和多样性有着深刻的理解。他进一步讨论了生产力与生产关系概念的辩证法，提出这种辨证关系必须建立在现实基础之上，既承认发展中的必然性，也尊重偶然性的存在。</w:t>
      </w:r>
    </w:p>
    <w:p w14:paraId="36C9708F">
      <w:pPr>
        <w:ind w:firstLine="420" w:firstLineChars="0"/>
        <w:rPr>
          <w:rFonts w:hint="default"/>
          <w:lang w:val="en-US" w:eastAsia="zh-CN"/>
        </w:rPr>
      </w:pPr>
      <w:r>
        <w:rPr>
          <w:rFonts w:hint="default"/>
          <w:lang w:val="en-US" w:eastAsia="zh-CN"/>
        </w:rPr>
        <w:t>特别值得关注的是，马克思对物质生产和艺术发展的不平衡性进行了详细阐述。他通过希腊艺术的例子，分析了艺术繁荣与社会发展的关系。他认为，某些艺术形式的巅峰并不依赖于社会物质基础的高度发达，而是植根于特定历史条件和神话体系之中。例如，希腊艺术的辉煌与希腊神话密切相关，这种艺术形式在现代社会中已无法复现。马克思指出，神话是对自然和社会关系的想象性加工，其消失反映了人类对自然力实际掌控的增强。</w:t>
      </w:r>
    </w:p>
    <w:p w14:paraId="603758F2">
      <w:pPr>
        <w:ind w:firstLine="420" w:firstLineChars="0"/>
        <w:rPr>
          <w:rFonts w:hint="default"/>
          <w:lang w:val="en-US" w:eastAsia="zh-CN"/>
        </w:rPr>
      </w:pPr>
      <w:r>
        <w:rPr>
          <w:rFonts w:hint="default"/>
          <w:lang w:val="en-US" w:eastAsia="zh-CN"/>
        </w:rPr>
        <w:t>最后，他探讨了古代艺术之所以对现代人仍有吸引力的原因。他将其归结为历史发展的阶段性特点，认为希腊艺术体现了人类童年时期的纯真魅力，同时是那一特定社会条件的独特产物。马克思将这种艺术魅力比喻为成年人与儿童关系，强调艺术的规范性与永恒性恰恰来源于其不可再现的历史性。</w:t>
      </w:r>
    </w:p>
    <w:p w14:paraId="24955885">
      <w:pPr>
        <w:ind w:firstLine="420" w:firstLineChars="0"/>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本章</w:t>
      </w:r>
      <w:r>
        <w:rPr>
          <w:rFonts w:hint="default"/>
          <w:lang w:val="en-US" w:eastAsia="zh-CN"/>
        </w:rPr>
        <w:t>虽然涵盖的内容较为散乱，但核心在于阐述生产力、生产关系及其衍生的社会形式与意识形式的辩证关系，并通过艺术发展的不平衡性具体化这一关系，为理解政治经济学的历史性与现实性提供了重要启示。</w:t>
      </w:r>
    </w:p>
    <w:p w14:paraId="150FD6FE">
      <w:pPr>
        <w:pStyle w:val="2"/>
        <w:bidi w:val="0"/>
        <w:rPr>
          <w:rFonts w:hint="default"/>
          <w:lang w:val="en-US" w:eastAsia="zh-CN"/>
        </w:rPr>
      </w:pPr>
      <w:bookmarkStart w:id="13" w:name="_Toc28605"/>
      <w:r>
        <w:rPr>
          <w:rFonts w:hint="eastAsia"/>
          <w:lang w:val="en-US" w:eastAsia="zh-CN"/>
        </w:rPr>
        <w:t>关键概念整理</w:t>
      </w:r>
      <w:bookmarkEnd w:id="13"/>
    </w:p>
    <w:p w14:paraId="029DED50">
      <w:pPr>
        <w:pStyle w:val="4"/>
        <w:rPr>
          <w:rFonts w:hint="default"/>
          <w:lang w:val="en-US" w:eastAsia="zh-CN"/>
        </w:rPr>
      </w:pPr>
      <w:r>
        <w:rPr>
          <w:rFonts w:hint="eastAsia"/>
          <w:lang w:val="en-US" w:eastAsia="zh-CN"/>
        </w:rPr>
        <w:t xml:space="preserve"> </w:t>
      </w:r>
      <w:bookmarkStart w:id="14" w:name="_Toc21714"/>
      <w:r>
        <w:rPr>
          <w:rFonts w:hint="eastAsia"/>
          <w:lang w:val="en-US" w:eastAsia="zh-CN"/>
        </w:rPr>
        <w:t>概念</w:t>
      </w:r>
      <w:bookmarkEnd w:id="14"/>
    </w:p>
    <w:p w14:paraId="33C4650B">
      <w:pPr>
        <w:pStyle w:val="5"/>
        <w:bidi w:val="0"/>
        <w:rPr>
          <w:rFonts w:hint="default"/>
          <w:lang w:val="en-US" w:eastAsia="zh-CN"/>
        </w:rPr>
      </w:pPr>
      <w:bookmarkStart w:id="15" w:name="_Toc20212"/>
      <w:r>
        <w:rPr>
          <w:rFonts w:hint="eastAsia"/>
          <w:lang w:val="en-US" w:eastAsia="zh-CN"/>
        </w:rPr>
        <w:t>第一章概念整理</w:t>
      </w:r>
      <w:bookmarkEnd w:id="15"/>
    </w:p>
    <w:p w14:paraId="239E325C">
      <w:pPr>
        <w:rPr>
          <w:rFonts w:hint="default"/>
          <w:b/>
          <w:bCs/>
          <w:lang w:val="en-US" w:eastAsia="zh-CN"/>
        </w:rPr>
      </w:pPr>
      <w:r>
        <w:rPr>
          <w:rFonts w:hint="default"/>
          <w:b/>
          <w:bCs/>
          <w:lang w:val="en-US" w:eastAsia="zh-CN"/>
        </w:rPr>
        <w:t xml:space="preserve">1. 生产 </w:t>
      </w:r>
    </w:p>
    <w:p w14:paraId="1FFEE065">
      <w:pPr>
        <w:rPr>
          <w:rFonts w:hint="default"/>
          <w:lang w:val="en-US" w:eastAsia="zh-CN"/>
        </w:rPr>
      </w:pPr>
      <w:r>
        <w:rPr>
          <w:rFonts w:hint="default"/>
          <w:lang w:val="en-US" w:eastAsia="zh-CN"/>
        </w:rPr>
        <w:t xml:space="preserve">   </w:t>
      </w:r>
      <w:r>
        <w:rPr>
          <w:rFonts w:hint="eastAsia"/>
          <w:b/>
          <w:bCs/>
          <w:lang w:val="en-US" w:eastAsia="zh-CN"/>
        </w:rPr>
        <w:t>（1）</w:t>
      </w:r>
      <w:r>
        <w:rPr>
          <w:rFonts w:hint="default"/>
          <w:b/>
          <w:bCs/>
          <w:lang w:val="en-US" w:eastAsia="zh-CN"/>
        </w:rPr>
        <w:t>物质生产</w:t>
      </w:r>
      <w:r>
        <w:rPr>
          <w:rFonts w:hint="default"/>
          <w:lang w:val="en-US" w:eastAsia="zh-CN"/>
        </w:rPr>
        <w:t>： 生产指的是个体在社会中的物质创造过程。社会中进行生产的个人并不是孤立的，而是嵌入在一定社会结构中的，这些社会结构从家庭到氏族、再到公社，形成了历史演变中的不同生产关系。生产不应被看作是孤立的行为，而是与社会组织和历史背景密切相关。</w:t>
      </w:r>
    </w:p>
    <w:p w14:paraId="7E6ADB82">
      <w:pPr>
        <w:rPr>
          <w:rFonts w:hint="default"/>
          <w:lang w:val="en-US" w:eastAsia="zh-CN"/>
        </w:rPr>
      </w:pPr>
      <w:r>
        <w:rPr>
          <w:rFonts w:hint="default"/>
          <w:lang w:val="en-US" w:eastAsia="zh-CN"/>
        </w:rPr>
        <w:t xml:space="preserve">   </w:t>
      </w:r>
      <w:r>
        <w:rPr>
          <w:rFonts w:hint="eastAsia"/>
          <w:b/>
          <w:bCs/>
          <w:lang w:val="en-US" w:eastAsia="zh-CN"/>
        </w:rPr>
        <w:t>（2）</w:t>
      </w:r>
      <w:r>
        <w:rPr>
          <w:rFonts w:hint="default"/>
          <w:b/>
          <w:bCs/>
          <w:lang w:val="en-US" w:eastAsia="zh-CN"/>
        </w:rPr>
        <w:t>个体与社会</w:t>
      </w:r>
      <w:r>
        <w:rPr>
          <w:rFonts w:hint="default"/>
          <w:lang w:val="en-US" w:eastAsia="zh-CN"/>
        </w:rPr>
        <w:t>：生产行为不是孤立发生的，而是个人在某个历史阶段中的社会关系的表现。18世纪的“市民社会”理论忽视了个体与社会间的深刻联系，错误地将个体作为独立的生产者看待，忽略了社会对个体生产的深远影响。</w:t>
      </w:r>
    </w:p>
    <w:p w14:paraId="4B07F4B3">
      <w:pPr>
        <w:rPr>
          <w:rFonts w:hint="default"/>
          <w:lang w:val="en-US" w:eastAsia="zh-CN"/>
        </w:rPr>
      </w:pPr>
      <w:r>
        <w:rPr>
          <w:rFonts w:hint="default"/>
          <w:lang w:val="en-US" w:eastAsia="zh-CN"/>
        </w:rPr>
        <w:t xml:space="preserve"> </w:t>
      </w:r>
      <w:r>
        <w:rPr>
          <w:rFonts w:hint="eastAsia"/>
          <w:lang w:val="en-US" w:eastAsia="zh-CN"/>
        </w:rPr>
        <w:tab/>
      </w:r>
      <w:r>
        <w:rPr>
          <w:rFonts w:hint="eastAsia"/>
          <w:b/>
          <w:bCs/>
          <w:lang w:val="en-US" w:eastAsia="zh-CN"/>
        </w:rPr>
        <w:t>（3）</w:t>
      </w:r>
      <w:r>
        <w:rPr>
          <w:rFonts w:hint="default"/>
          <w:b/>
          <w:bCs/>
          <w:lang w:val="en-US" w:eastAsia="zh-CN"/>
        </w:rPr>
        <w:t>生产关系</w:t>
      </w:r>
      <w:r>
        <w:rPr>
          <w:rFonts w:hint="default"/>
          <w:lang w:val="en-US" w:eastAsia="zh-CN"/>
        </w:rPr>
        <w:t>：生产的形式总是与一定社会的生产关系相结合，且这种生产关系在不同时期有不同的表现方式。生产总是与一定的社会体和社会主体一起进行的，科学的分析需要关注社会运动和关系的变化，而非抽象的生产要素。</w:t>
      </w:r>
    </w:p>
    <w:p w14:paraId="07573B57">
      <w:pPr>
        <w:rPr>
          <w:rFonts w:hint="default"/>
          <w:lang w:val="en-US" w:eastAsia="zh-CN"/>
        </w:rPr>
      </w:pPr>
      <w:r>
        <w:rPr>
          <w:rFonts w:hint="default"/>
          <w:lang w:val="en-US" w:eastAsia="zh-CN"/>
        </w:rPr>
        <w:t xml:space="preserve">   </w:t>
      </w:r>
      <w:r>
        <w:rPr>
          <w:rFonts w:hint="eastAsia"/>
          <w:b/>
          <w:bCs/>
          <w:lang w:val="en-US" w:eastAsia="zh-CN"/>
        </w:rPr>
        <w:t>（4）</w:t>
      </w:r>
      <w:r>
        <w:rPr>
          <w:rFonts w:hint="default"/>
          <w:b/>
          <w:bCs/>
          <w:lang w:val="en-US" w:eastAsia="zh-CN"/>
        </w:rPr>
        <w:t>历史演变</w:t>
      </w:r>
      <w:r>
        <w:rPr>
          <w:rFonts w:hint="default"/>
          <w:lang w:val="en-US" w:eastAsia="zh-CN"/>
        </w:rPr>
        <w:t>：生产关系的历史并不是一成不变的，它随着社会的演进发生变革。不同社会形态下，生产的条件、方式和生产关系也会发生根本性的变化。</w:t>
      </w:r>
    </w:p>
    <w:p w14:paraId="32C82473">
      <w:pPr>
        <w:rPr>
          <w:rFonts w:hint="default"/>
          <w:b/>
          <w:bCs/>
          <w:lang w:val="en-US" w:eastAsia="zh-CN"/>
        </w:rPr>
      </w:pPr>
    </w:p>
    <w:p w14:paraId="5A13D8B3">
      <w:pPr>
        <w:rPr>
          <w:rFonts w:hint="default"/>
          <w:b/>
          <w:bCs/>
          <w:lang w:val="en-US" w:eastAsia="zh-CN"/>
        </w:rPr>
      </w:pPr>
      <w:r>
        <w:rPr>
          <w:rFonts w:hint="default"/>
          <w:b/>
          <w:bCs/>
          <w:lang w:val="en-US" w:eastAsia="zh-CN"/>
        </w:rPr>
        <w:t xml:space="preserve">2. 所有制 </w:t>
      </w:r>
    </w:p>
    <w:p w14:paraId="38F954F9">
      <w:pPr>
        <w:ind w:firstLine="420" w:firstLineChars="0"/>
        <w:rPr>
          <w:rFonts w:hint="default"/>
          <w:lang w:val="en-US" w:eastAsia="zh-CN"/>
        </w:rPr>
      </w:pPr>
      <w:r>
        <w:rPr>
          <w:rFonts w:hint="eastAsia"/>
          <w:b/>
          <w:bCs/>
          <w:lang w:val="en-US" w:eastAsia="zh-CN"/>
        </w:rPr>
        <w:t>（1）</w:t>
      </w:r>
      <w:r>
        <w:rPr>
          <w:rFonts w:hint="default"/>
          <w:b/>
          <w:bCs/>
          <w:lang w:val="en-US" w:eastAsia="zh-CN"/>
        </w:rPr>
        <w:t>所有制形式</w:t>
      </w:r>
      <w:r>
        <w:rPr>
          <w:rFonts w:hint="default"/>
          <w:lang w:val="en-US" w:eastAsia="zh-CN"/>
        </w:rPr>
        <w:t>： 生产总是与一定的所有制形式相关，所有制是生产的条件之一。所有制形式（如私有制、共有人所有制等）是与生产阶段紧密相关的，但不同的所有制形式下，生产的发展方式也会有所不同。</w:t>
      </w:r>
    </w:p>
    <w:p w14:paraId="1EBC461C">
      <w:pPr>
        <w:ind w:firstLine="420" w:firstLineChars="0"/>
        <w:rPr>
          <w:rFonts w:hint="default"/>
          <w:lang w:val="en-US" w:eastAsia="zh-CN"/>
        </w:rPr>
      </w:pPr>
      <w:r>
        <w:rPr>
          <w:rFonts w:hint="eastAsia"/>
          <w:b/>
          <w:bCs/>
          <w:lang w:val="en-US" w:eastAsia="zh-CN"/>
        </w:rPr>
        <w:t>（2）</w:t>
      </w:r>
      <w:r>
        <w:rPr>
          <w:rFonts w:hint="default"/>
          <w:b/>
          <w:bCs/>
          <w:lang w:val="en-US" w:eastAsia="zh-CN"/>
        </w:rPr>
        <w:t>公有制与私有制：</w:t>
      </w:r>
      <w:r>
        <w:rPr>
          <w:rFonts w:hint="default"/>
          <w:lang w:val="en-US" w:eastAsia="zh-CN"/>
        </w:rPr>
        <w:t>公有制在原始社会中是常见的形式，而私有制是现代社会的主要形式。历史上，生产关系和所有制形式一直处于变动之中，不同历史阶段对所有制的理解和实践都有所不同。</w:t>
      </w:r>
    </w:p>
    <w:p w14:paraId="0403C512">
      <w:pPr>
        <w:ind w:firstLine="420" w:firstLineChars="0"/>
        <w:rPr>
          <w:rFonts w:hint="default"/>
          <w:lang w:val="en-US" w:eastAsia="zh-CN"/>
        </w:rPr>
      </w:pPr>
      <w:r>
        <w:rPr>
          <w:rFonts w:hint="eastAsia"/>
          <w:b/>
          <w:bCs/>
          <w:lang w:val="en-US" w:eastAsia="zh-CN"/>
        </w:rPr>
        <w:t>（3）</w:t>
      </w:r>
      <w:r>
        <w:rPr>
          <w:rFonts w:hint="default"/>
          <w:b/>
          <w:bCs/>
          <w:lang w:val="en-US" w:eastAsia="zh-CN"/>
        </w:rPr>
        <w:t>所有制与生产的关系：</w:t>
      </w:r>
      <w:r>
        <w:rPr>
          <w:rFonts w:hint="default"/>
          <w:lang w:val="en-US" w:eastAsia="zh-CN"/>
        </w:rPr>
        <w:t xml:space="preserve"> 在任何社会中，没有生产工具或所有权，就无法进行有效的生产。所有制是生产的基本要素，但仅仅将所有制视为生产条件并不足以解释不同历史阶段生产的多样性。</w:t>
      </w:r>
    </w:p>
    <w:p w14:paraId="3CD77890">
      <w:pPr>
        <w:rPr>
          <w:rFonts w:hint="default"/>
          <w:lang w:val="en-US" w:eastAsia="zh-CN"/>
        </w:rPr>
      </w:pPr>
    </w:p>
    <w:p w14:paraId="6CC524BE">
      <w:pPr>
        <w:rPr>
          <w:rFonts w:hint="default"/>
          <w:b/>
          <w:bCs/>
          <w:lang w:val="en-US" w:eastAsia="zh-CN"/>
        </w:rPr>
      </w:pPr>
      <w:r>
        <w:rPr>
          <w:rFonts w:hint="default"/>
          <w:b/>
          <w:bCs/>
          <w:lang w:val="en-US" w:eastAsia="zh-CN"/>
        </w:rPr>
        <w:t>3. 法权与生产：</w:t>
      </w:r>
    </w:p>
    <w:p w14:paraId="66376702">
      <w:pPr>
        <w:ind w:firstLine="420" w:firstLineChars="0"/>
        <w:rPr>
          <w:rFonts w:hint="default"/>
          <w:lang w:val="en-US" w:eastAsia="zh-CN"/>
        </w:rPr>
      </w:pPr>
      <w:r>
        <w:rPr>
          <w:rFonts w:hint="eastAsia"/>
          <w:b/>
          <w:bCs/>
          <w:lang w:val="en-US" w:eastAsia="zh-CN"/>
        </w:rPr>
        <w:t>（1）</w:t>
      </w:r>
      <w:r>
        <w:rPr>
          <w:rFonts w:hint="default"/>
          <w:b/>
          <w:bCs/>
          <w:lang w:val="en-US" w:eastAsia="zh-CN"/>
        </w:rPr>
        <w:t>法权与统治形式：</w:t>
      </w:r>
      <w:r>
        <w:rPr>
          <w:rFonts w:hint="default"/>
          <w:lang w:val="en-US" w:eastAsia="zh-CN"/>
        </w:rPr>
        <w:t>不同的生产阶段和生产形式会产生与之相应的法权关系、统治形式等。这些法权关系不仅仅表现为国家或政府的法律，更包括了生产关系中的权力结构。</w:t>
      </w:r>
    </w:p>
    <w:p w14:paraId="24D79A69">
      <w:pPr>
        <w:ind w:firstLine="420" w:firstLineChars="0"/>
        <w:rPr>
          <w:rFonts w:hint="default"/>
          <w:lang w:val="en-US" w:eastAsia="zh-CN"/>
        </w:rPr>
      </w:pPr>
      <w:r>
        <w:rPr>
          <w:rFonts w:hint="eastAsia"/>
          <w:b/>
          <w:bCs/>
          <w:lang w:val="en-US" w:eastAsia="zh-CN"/>
        </w:rPr>
        <w:t>（2）</w:t>
      </w:r>
      <w:r>
        <w:rPr>
          <w:rFonts w:hint="default"/>
          <w:b/>
          <w:bCs/>
          <w:lang w:val="en-US" w:eastAsia="zh-CN"/>
        </w:rPr>
        <w:t>生产与法治</w:t>
      </w:r>
      <w:r>
        <w:rPr>
          <w:rFonts w:hint="default"/>
          <w:lang w:val="en-US" w:eastAsia="zh-CN"/>
        </w:rPr>
        <w:t>：生产并非在法律和政治的真空中进行，生产形式与法律制度是互相联系的。资产阶级经济学家往往忽视了这一点，简单地将现代法治国家视为生产的自然保障，却忽略了这些法权关系本身也是历史产物。</w:t>
      </w:r>
    </w:p>
    <w:p w14:paraId="05487DA3">
      <w:pPr>
        <w:rPr>
          <w:rFonts w:hint="default"/>
          <w:lang w:val="en-US" w:eastAsia="zh-CN"/>
        </w:rPr>
      </w:pPr>
    </w:p>
    <w:p w14:paraId="3797DACE">
      <w:pPr>
        <w:rPr>
          <w:rFonts w:hint="default"/>
          <w:b/>
          <w:bCs/>
          <w:lang w:val="en-US" w:eastAsia="zh-CN"/>
        </w:rPr>
      </w:pPr>
      <w:r>
        <w:rPr>
          <w:rFonts w:hint="default"/>
          <w:b/>
          <w:bCs/>
          <w:lang w:val="en-US" w:eastAsia="zh-CN"/>
        </w:rPr>
        <w:t xml:space="preserve">4. 生产的一般与特殊： </w:t>
      </w:r>
    </w:p>
    <w:p w14:paraId="15083C82">
      <w:pPr>
        <w:rPr>
          <w:rFonts w:hint="default"/>
          <w:lang w:val="en-US" w:eastAsia="zh-CN"/>
        </w:rPr>
      </w:pPr>
      <w:r>
        <w:rPr>
          <w:rFonts w:hint="default"/>
          <w:lang w:val="en-US" w:eastAsia="zh-CN"/>
        </w:rPr>
        <w:t xml:space="preserve">   </w:t>
      </w:r>
      <w:r>
        <w:rPr>
          <w:rFonts w:hint="eastAsia"/>
          <w:b/>
          <w:bCs/>
          <w:lang w:val="en-US" w:eastAsia="zh-CN"/>
        </w:rPr>
        <w:t>（1）</w:t>
      </w:r>
      <w:r>
        <w:rPr>
          <w:rFonts w:hint="default"/>
          <w:b/>
          <w:bCs/>
          <w:lang w:val="en-US" w:eastAsia="zh-CN"/>
        </w:rPr>
        <w:t>生产的一般规定：</w:t>
      </w:r>
      <w:r>
        <w:rPr>
          <w:rFonts w:hint="default"/>
          <w:lang w:val="en-US" w:eastAsia="zh-CN"/>
        </w:rPr>
        <w:t xml:space="preserve"> 生产总是涉及到一定社会阶段的生产，尽管不同历史时期的生产条件、方式、形式有所不同，但它们在抽象层面上存在共同的规定。生产并不单纯是一个技术性的问题，它同时也涉及到社会结构、文化和历史的多重因素。</w:t>
      </w:r>
    </w:p>
    <w:p w14:paraId="1CCD79BD">
      <w:pPr>
        <w:rPr>
          <w:rFonts w:hint="default"/>
          <w:lang w:val="en-US" w:eastAsia="zh-CN"/>
        </w:rPr>
      </w:pPr>
      <w:r>
        <w:rPr>
          <w:rFonts w:hint="default"/>
          <w:lang w:val="en-US" w:eastAsia="zh-CN"/>
        </w:rPr>
        <w:t xml:space="preserve">   </w:t>
      </w:r>
      <w:r>
        <w:rPr>
          <w:rFonts w:hint="eastAsia"/>
          <w:b/>
          <w:bCs/>
          <w:lang w:val="en-US" w:eastAsia="zh-CN"/>
        </w:rPr>
        <w:t>（2）</w:t>
      </w:r>
      <w:r>
        <w:rPr>
          <w:rFonts w:hint="default"/>
          <w:b/>
          <w:bCs/>
          <w:lang w:val="en-US" w:eastAsia="zh-CN"/>
        </w:rPr>
        <w:t>特殊生产部门</w:t>
      </w:r>
      <w:r>
        <w:rPr>
          <w:rFonts w:hint="default"/>
          <w:lang w:val="en-US" w:eastAsia="zh-CN"/>
        </w:rPr>
        <w:t>：生产不仅仅是普遍的过程，它也表现为不同的生产部门，如农业、畜牧业、制造业等。每个部门有其独特的生产规律，但它们都在特定的社会背景下进行。</w:t>
      </w:r>
    </w:p>
    <w:p w14:paraId="75F43737">
      <w:pPr>
        <w:rPr>
          <w:rFonts w:hint="default"/>
          <w:lang w:val="en-US" w:eastAsia="zh-CN"/>
        </w:rPr>
      </w:pPr>
    </w:p>
    <w:p w14:paraId="0D726370">
      <w:pPr>
        <w:pStyle w:val="5"/>
        <w:bidi w:val="0"/>
        <w:rPr>
          <w:rFonts w:hint="default"/>
          <w:lang w:val="en-US" w:eastAsia="zh-CN"/>
        </w:rPr>
      </w:pPr>
      <w:bookmarkStart w:id="16" w:name="_Toc25752"/>
      <w:r>
        <w:rPr>
          <w:rFonts w:hint="eastAsia"/>
          <w:lang w:val="en-US" w:eastAsia="zh-CN"/>
        </w:rPr>
        <w:t>第二章概念整理</w:t>
      </w:r>
      <w:bookmarkEnd w:id="16"/>
    </w:p>
    <w:p w14:paraId="51F0438F">
      <w:pPr>
        <w:rPr>
          <w:rFonts w:hint="default"/>
          <w:b/>
          <w:bCs/>
          <w:lang w:val="en-US" w:eastAsia="zh-CN"/>
        </w:rPr>
      </w:pPr>
      <w:r>
        <w:rPr>
          <w:rFonts w:hint="default"/>
          <w:b/>
          <w:bCs/>
          <w:lang w:val="en-US" w:eastAsia="zh-CN"/>
        </w:rPr>
        <w:t>1. 生产、分配、交换、消费的关系</w:t>
      </w:r>
    </w:p>
    <w:p w14:paraId="4AA04F29">
      <w:pPr>
        <w:rPr>
          <w:rFonts w:hint="default"/>
          <w:b/>
          <w:bCs/>
          <w:lang w:val="en-US" w:eastAsia="zh-CN"/>
        </w:rPr>
      </w:pPr>
      <w:r>
        <w:rPr>
          <w:rFonts w:hint="default"/>
          <w:b/>
          <w:bCs/>
          <w:lang w:val="en-US" w:eastAsia="zh-CN"/>
        </w:rPr>
        <w:t>生产与消费的统一性</w:t>
      </w:r>
      <w:r>
        <w:rPr>
          <w:rFonts w:hint="eastAsia"/>
          <w:b/>
          <w:bCs/>
          <w:lang w:val="en-US" w:eastAsia="zh-CN"/>
        </w:rPr>
        <w:t>：</w:t>
      </w:r>
    </w:p>
    <w:p w14:paraId="1DFBBF67">
      <w:pPr>
        <w:rPr>
          <w:rFonts w:hint="default"/>
          <w:lang w:val="en-US" w:eastAsia="zh-CN"/>
        </w:rPr>
      </w:pPr>
      <w:r>
        <w:rPr>
          <w:rFonts w:hint="eastAsia"/>
          <w:b/>
          <w:bCs/>
          <w:lang w:val="en-US" w:eastAsia="zh-CN"/>
        </w:rPr>
        <w:t>（1）</w:t>
      </w:r>
      <w:r>
        <w:rPr>
          <w:rFonts w:hint="default"/>
          <w:b/>
          <w:bCs/>
          <w:lang w:val="en-US" w:eastAsia="zh-CN"/>
        </w:rPr>
        <w:t>生产是消费，消费是生产</w:t>
      </w:r>
      <w:r>
        <w:rPr>
          <w:rFonts w:hint="default"/>
          <w:lang w:val="en-US" w:eastAsia="zh-CN"/>
        </w:rPr>
        <w:t>：生产行为本身也是消费的一部分；消费也能反过来影响生产。</w:t>
      </w:r>
    </w:p>
    <w:p w14:paraId="3117D4C9">
      <w:pPr>
        <w:rPr>
          <w:rFonts w:hint="default"/>
          <w:lang w:val="en-US" w:eastAsia="zh-CN"/>
        </w:rPr>
      </w:pPr>
      <w:r>
        <w:rPr>
          <w:rFonts w:hint="eastAsia"/>
          <w:b/>
          <w:bCs/>
          <w:lang w:val="en-US" w:eastAsia="zh-CN"/>
        </w:rPr>
        <w:t>（2）</w:t>
      </w:r>
      <w:r>
        <w:rPr>
          <w:rFonts w:hint="default"/>
          <w:b/>
          <w:bCs/>
          <w:lang w:val="en-US" w:eastAsia="zh-CN"/>
        </w:rPr>
        <w:t>主体与客体的关系</w:t>
      </w:r>
      <w:r>
        <w:rPr>
          <w:rFonts w:hint="default"/>
          <w:lang w:val="en-US" w:eastAsia="zh-CN"/>
        </w:rPr>
        <w:t>：生产不仅是为了提供消费所需的材料，消费也为生产提供了动力和需求。</w:t>
      </w:r>
    </w:p>
    <w:p w14:paraId="4F88840E">
      <w:pPr>
        <w:rPr>
          <w:rFonts w:hint="default"/>
          <w:lang w:val="en-US" w:eastAsia="zh-CN"/>
        </w:rPr>
      </w:pPr>
      <w:r>
        <w:rPr>
          <w:rFonts w:hint="eastAsia"/>
          <w:b/>
          <w:bCs/>
          <w:lang w:val="en-US" w:eastAsia="zh-CN"/>
        </w:rPr>
        <w:t>（3）</w:t>
      </w:r>
      <w:r>
        <w:rPr>
          <w:rFonts w:hint="default"/>
          <w:b/>
          <w:bCs/>
          <w:lang w:val="en-US" w:eastAsia="zh-CN"/>
        </w:rPr>
        <w:t>生产的消费与消费的生产</w:t>
      </w:r>
      <w:r>
        <w:rPr>
          <w:rFonts w:hint="default"/>
          <w:lang w:val="en-US" w:eastAsia="zh-CN"/>
        </w:rPr>
        <w:t>：</w:t>
      </w:r>
    </w:p>
    <w:p w14:paraId="23050959">
      <w:pPr>
        <w:ind w:firstLine="420" w:firstLineChars="0"/>
        <w:rPr>
          <w:rFonts w:hint="default"/>
          <w:lang w:val="en-US" w:eastAsia="zh-CN"/>
        </w:rPr>
      </w:pPr>
      <w:r>
        <w:rPr>
          <w:rFonts w:hint="default"/>
          <w:lang w:val="en-US" w:eastAsia="zh-CN"/>
        </w:rPr>
        <w:t>生产的消费：指生产过程中消耗原料、资源的行为，如生产中对材料和劳动力的消耗。</w:t>
      </w:r>
    </w:p>
    <w:p w14:paraId="623CD8D5">
      <w:pPr>
        <w:ind w:firstLine="420" w:firstLineChars="0"/>
        <w:rPr>
          <w:rFonts w:hint="default"/>
          <w:lang w:val="en-US" w:eastAsia="zh-CN"/>
        </w:rPr>
      </w:pPr>
      <w:r>
        <w:rPr>
          <w:rFonts w:hint="default"/>
          <w:lang w:val="en-US" w:eastAsia="zh-CN"/>
        </w:rPr>
        <w:t>消费的生产：消费行为反过来推动新的生产需求，通过满足消费需求，生产得以不断创新和扩展。</w:t>
      </w:r>
    </w:p>
    <w:p w14:paraId="6F5BD431">
      <w:pPr>
        <w:rPr>
          <w:rFonts w:hint="default"/>
          <w:lang w:val="en-US" w:eastAsia="zh-CN"/>
        </w:rPr>
      </w:pPr>
    </w:p>
    <w:p w14:paraId="16D1F6BF">
      <w:pPr>
        <w:rPr>
          <w:rFonts w:hint="default"/>
          <w:b/>
          <w:bCs/>
          <w:lang w:val="en-US" w:eastAsia="zh-CN"/>
        </w:rPr>
      </w:pPr>
      <w:r>
        <w:rPr>
          <w:rFonts w:hint="eastAsia"/>
          <w:b/>
          <w:bCs/>
          <w:lang w:val="en-US" w:eastAsia="zh-CN"/>
        </w:rPr>
        <w:t>2.</w:t>
      </w:r>
      <w:r>
        <w:rPr>
          <w:rFonts w:hint="default"/>
          <w:b/>
          <w:bCs/>
          <w:lang w:val="en-US" w:eastAsia="zh-CN"/>
        </w:rPr>
        <w:t>生产与分配、交换的关系</w:t>
      </w:r>
    </w:p>
    <w:p w14:paraId="1921967A">
      <w:pPr>
        <w:ind w:firstLine="420" w:firstLineChars="0"/>
        <w:rPr>
          <w:rFonts w:hint="default"/>
          <w:lang w:val="en-US" w:eastAsia="zh-CN"/>
        </w:rPr>
      </w:pPr>
      <w:r>
        <w:rPr>
          <w:rFonts w:hint="eastAsia"/>
          <w:b/>
          <w:bCs/>
          <w:lang w:val="en-US" w:eastAsia="zh-CN"/>
        </w:rPr>
        <w:t>（1）</w:t>
      </w:r>
      <w:r>
        <w:rPr>
          <w:rFonts w:hint="default"/>
          <w:b/>
          <w:bCs/>
          <w:lang w:val="en-US" w:eastAsia="zh-CN"/>
        </w:rPr>
        <w:t>生产与分配的联系</w:t>
      </w:r>
      <w:r>
        <w:rPr>
          <w:rFonts w:hint="default"/>
          <w:lang w:val="en-US" w:eastAsia="zh-CN"/>
        </w:rPr>
        <w:t>：生产不仅创造产品，也决定产品如何分配给社会成员，分配是生产结果的一部分。</w:t>
      </w:r>
    </w:p>
    <w:p w14:paraId="47F44D79">
      <w:pPr>
        <w:ind w:firstLine="420" w:firstLineChars="0"/>
        <w:rPr>
          <w:rFonts w:hint="default"/>
          <w:lang w:val="en-US" w:eastAsia="zh-CN"/>
        </w:rPr>
      </w:pPr>
      <w:r>
        <w:rPr>
          <w:rFonts w:hint="eastAsia"/>
          <w:b/>
          <w:bCs/>
          <w:lang w:val="en-US" w:eastAsia="zh-CN"/>
        </w:rPr>
        <w:t>（2）</w:t>
      </w:r>
      <w:r>
        <w:rPr>
          <w:rFonts w:hint="default"/>
          <w:b/>
          <w:bCs/>
          <w:lang w:val="en-US" w:eastAsia="zh-CN"/>
        </w:rPr>
        <w:t>交换的作用</w:t>
      </w:r>
      <w:r>
        <w:rPr>
          <w:rFonts w:hint="default"/>
          <w:lang w:val="en-US" w:eastAsia="zh-CN"/>
        </w:rPr>
        <w:t>：交换是连接分配和消费的桥梁，通过交换，产品从生产的所有者流向消费的主体。</w:t>
      </w:r>
    </w:p>
    <w:p w14:paraId="5AE01495">
      <w:pPr>
        <w:ind w:firstLine="420" w:firstLineChars="0"/>
        <w:rPr>
          <w:rFonts w:hint="default"/>
          <w:lang w:val="en-US" w:eastAsia="zh-CN"/>
        </w:rPr>
      </w:pPr>
      <w:r>
        <w:rPr>
          <w:rFonts w:hint="eastAsia"/>
          <w:b/>
          <w:bCs/>
          <w:lang w:val="en-US" w:eastAsia="zh-CN"/>
        </w:rPr>
        <w:t>（3）</w:t>
      </w:r>
      <w:r>
        <w:rPr>
          <w:rFonts w:hint="default"/>
          <w:b/>
          <w:bCs/>
          <w:lang w:val="en-US" w:eastAsia="zh-CN"/>
        </w:rPr>
        <w:t>分配的决定性</w:t>
      </w:r>
      <w:r>
        <w:rPr>
          <w:rFonts w:hint="default"/>
          <w:lang w:val="en-US" w:eastAsia="zh-CN"/>
        </w:rPr>
        <w:t>：分配不仅是对生产结果的分配，也是社会结构与经济方式的体现，分配方式决定生产的形式和结构。</w:t>
      </w:r>
    </w:p>
    <w:p w14:paraId="20058647">
      <w:pPr>
        <w:rPr>
          <w:rFonts w:hint="default"/>
          <w:lang w:val="en-US" w:eastAsia="zh-CN"/>
        </w:rPr>
      </w:pPr>
    </w:p>
    <w:p w14:paraId="6B12F962">
      <w:pPr>
        <w:rPr>
          <w:rFonts w:hint="default"/>
          <w:b/>
          <w:bCs/>
          <w:lang w:val="en-US" w:eastAsia="zh-CN"/>
        </w:rPr>
      </w:pPr>
      <w:r>
        <w:rPr>
          <w:rFonts w:hint="default"/>
          <w:b/>
          <w:bCs/>
          <w:lang w:val="en-US" w:eastAsia="zh-CN"/>
        </w:rPr>
        <w:t>3</w:t>
      </w:r>
      <w:r>
        <w:rPr>
          <w:rFonts w:hint="eastAsia"/>
          <w:b/>
          <w:bCs/>
          <w:lang w:val="en-US" w:eastAsia="zh-CN"/>
        </w:rPr>
        <w:t>.</w:t>
      </w:r>
      <w:r>
        <w:rPr>
          <w:rFonts w:hint="default"/>
          <w:b/>
          <w:bCs/>
          <w:lang w:val="en-US" w:eastAsia="zh-CN"/>
        </w:rPr>
        <w:t>生产与分配的相互依赖</w:t>
      </w:r>
    </w:p>
    <w:p w14:paraId="0AD976BF">
      <w:pPr>
        <w:ind w:firstLine="420" w:firstLineChars="0"/>
        <w:rPr>
          <w:rFonts w:hint="default"/>
          <w:lang w:val="en-US" w:eastAsia="zh-CN"/>
        </w:rPr>
      </w:pPr>
      <w:r>
        <w:rPr>
          <w:rFonts w:hint="eastAsia"/>
          <w:b/>
          <w:bCs/>
          <w:lang w:val="en-US" w:eastAsia="zh-CN"/>
        </w:rPr>
        <w:t>（1）</w:t>
      </w:r>
      <w:r>
        <w:rPr>
          <w:rFonts w:hint="default"/>
          <w:b/>
          <w:bCs/>
          <w:lang w:val="en-US" w:eastAsia="zh-CN"/>
        </w:rPr>
        <w:t>生产决定分配</w:t>
      </w:r>
      <w:r>
        <w:rPr>
          <w:rFonts w:hint="default"/>
          <w:lang w:val="en-US" w:eastAsia="zh-CN"/>
        </w:rPr>
        <w:t>：分配的形式（如工资、利息等）和结构是由生产过程的性质和方式决定的。</w:t>
      </w:r>
    </w:p>
    <w:p w14:paraId="2F01553C">
      <w:pPr>
        <w:ind w:firstLine="420" w:firstLineChars="0"/>
        <w:rPr>
          <w:rFonts w:hint="default"/>
          <w:lang w:val="en-US" w:eastAsia="zh-CN"/>
        </w:rPr>
      </w:pPr>
      <w:r>
        <w:rPr>
          <w:rFonts w:hint="eastAsia"/>
          <w:b/>
          <w:bCs/>
          <w:lang w:val="en-US" w:eastAsia="zh-CN"/>
        </w:rPr>
        <w:t>（2）</w:t>
      </w:r>
      <w:r>
        <w:rPr>
          <w:rFonts w:hint="default"/>
          <w:b/>
          <w:bCs/>
          <w:lang w:val="en-US" w:eastAsia="zh-CN"/>
        </w:rPr>
        <w:t>分配先于生产</w:t>
      </w:r>
      <w:r>
        <w:rPr>
          <w:rFonts w:hint="default"/>
          <w:lang w:val="en-US" w:eastAsia="zh-CN"/>
        </w:rPr>
        <w:t>：在某些历史情境下，社会先进行资源分配（如土地、劳动力的分配），然后再进行生产。</w:t>
      </w:r>
    </w:p>
    <w:p w14:paraId="14667020">
      <w:pPr>
        <w:rPr>
          <w:rFonts w:hint="default"/>
          <w:lang w:val="en-US" w:eastAsia="zh-CN"/>
        </w:rPr>
      </w:pPr>
    </w:p>
    <w:p w14:paraId="35AF4215">
      <w:pPr>
        <w:rPr>
          <w:rFonts w:hint="default"/>
          <w:lang w:val="en-US" w:eastAsia="zh-CN"/>
        </w:rPr>
      </w:pPr>
      <w:r>
        <w:rPr>
          <w:rFonts w:hint="eastAsia"/>
          <w:b/>
          <w:bCs/>
          <w:lang w:val="en-US" w:eastAsia="zh-CN"/>
        </w:rPr>
        <w:t>4</w:t>
      </w:r>
      <w:r>
        <w:rPr>
          <w:rFonts w:hint="default"/>
          <w:b/>
          <w:bCs/>
          <w:lang w:val="en-US" w:eastAsia="zh-CN"/>
        </w:rPr>
        <w:t>.生产和消费的双重关系</w:t>
      </w:r>
    </w:p>
    <w:p w14:paraId="39C16B3B">
      <w:pPr>
        <w:rPr>
          <w:rFonts w:hint="default"/>
          <w:b/>
          <w:bCs/>
          <w:lang w:val="en-US" w:eastAsia="zh-CN"/>
        </w:rPr>
      </w:pPr>
      <w:r>
        <w:rPr>
          <w:rFonts w:hint="default"/>
          <w:b/>
          <w:bCs/>
          <w:lang w:val="en-US" w:eastAsia="zh-CN"/>
        </w:rPr>
        <w:t>生产与消费的双重性</w:t>
      </w:r>
      <w:r>
        <w:rPr>
          <w:rFonts w:hint="eastAsia"/>
          <w:b/>
          <w:bCs/>
          <w:lang w:val="en-US" w:eastAsia="zh-CN"/>
        </w:rPr>
        <w:t>：</w:t>
      </w:r>
    </w:p>
    <w:p w14:paraId="029A1B43">
      <w:pPr>
        <w:rPr>
          <w:rFonts w:hint="default"/>
          <w:lang w:val="en-US" w:eastAsia="zh-CN"/>
        </w:rPr>
      </w:pPr>
      <w:r>
        <w:rPr>
          <w:rFonts w:hint="eastAsia"/>
          <w:b/>
          <w:bCs/>
          <w:lang w:val="en-US" w:eastAsia="zh-CN"/>
        </w:rPr>
        <w:t>（1）</w:t>
      </w:r>
      <w:r>
        <w:rPr>
          <w:rFonts w:hint="default"/>
          <w:b/>
          <w:bCs/>
          <w:lang w:val="en-US" w:eastAsia="zh-CN"/>
        </w:rPr>
        <w:t>直接同一性：</w:t>
      </w:r>
      <w:r>
        <w:rPr>
          <w:rFonts w:hint="default"/>
          <w:lang w:val="en-US" w:eastAsia="zh-CN"/>
        </w:rPr>
        <w:t>生产与消费在本质上是统一的，生产直接作为消费的一部分，消费也是生产的延续和驱动力。</w:t>
      </w:r>
    </w:p>
    <w:p w14:paraId="538C8F23">
      <w:pPr>
        <w:rPr>
          <w:rFonts w:hint="default"/>
          <w:lang w:val="en-US" w:eastAsia="zh-CN"/>
        </w:rPr>
      </w:pPr>
      <w:r>
        <w:rPr>
          <w:rFonts w:hint="eastAsia"/>
          <w:b/>
          <w:bCs/>
          <w:lang w:val="en-US" w:eastAsia="zh-CN"/>
        </w:rPr>
        <w:t>（2）</w:t>
      </w:r>
      <w:r>
        <w:rPr>
          <w:rFonts w:hint="default"/>
          <w:b/>
          <w:bCs/>
          <w:lang w:val="en-US" w:eastAsia="zh-CN"/>
        </w:rPr>
        <w:t>媒介运动：</w:t>
      </w:r>
      <w:r>
        <w:rPr>
          <w:rFonts w:hint="default"/>
          <w:lang w:val="en-US" w:eastAsia="zh-CN"/>
        </w:rPr>
        <w:t>生产与消费之间存在一种媒介运动，生产为消费提供对象，消费为生产提供需求和动力。</w:t>
      </w:r>
    </w:p>
    <w:p w14:paraId="1E99C4AA">
      <w:pPr>
        <w:rPr>
          <w:rFonts w:hint="default"/>
          <w:lang w:val="en-US" w:eastAsia="zh-CN"/>
        </w:rPr>
      </w:pPr>
    </w:p>
    <w:p w14:paraId="300CA6E6">
      <w:pPr>
        <w:rPr>
          <w:rFonts w:hint="default"/>
          <w:b/>
          <w:bCs/>
          <w:lang w:val="en-US" w:eastAsia="zh-CN"/>
        </w:rPr>
      </w:pPr>
      <w:r>
        <w:rPr>
          <w:rFonts w:hint="eastAsia"/>
          <w:b/>
          <w:bCs/>
          <w:lang w:val="en-US" w:eastAsia="zh-CN"/>
        </w:rPr>
        <w:t>5.</w:t>
      </w:r>
      <w:r>
        <w:rPr>
          <w:rFonts w:hint="default"/>
          <w:b/>
          <w:bCs/>
          <w:lang w:val="en-US" w:eastAsia="zh-CN"/>
        </w:rPr>
        <w:t>生产行为中的消费</w:t>
      </w:r>
    </w:p>
    <w:p w14:paraId="19BDB834">
      <w:pPr>
        <w:rPr>
          <w:rFonts w:hint="default"/>
          <w:lang w:val="en-US" w:eastAsia="zh-CN"/>
        </w:rPr>
      </w:pPr>
      <w:r>
        <w:rPr>
          <w:rFonts w:hint="eastAsia"/>
          <w:b/>
          <w:bCs/>
          <w:lang w:val="en-US" w:eastAsia="zh-CN"/>
        </w:rPr>
        <w:t>（1）</w:t>
      </w:r>
      <w:r>
        <w:rPr>
          <w:rFonts w:hint="default"/>
          <w:b/>
          <w:bCs/>
          <w:lang w:val="en-US" w:eastAsia="zh-CN"/>
        </w:rPr>
        <w:t>生产的消费</w:t>
      </w:r>
      <w:r>
        <w:rPr>
          <w:rFonts w:hint="default"/>
          <w:lang w:val="en-US" w:eastAsia="zh-CN"/>
        </w:rPr>
        <w:t>：指生产过程中对资源的使用、消耗。例如，原材料、工具等在生产中被消耗。</w:t>
      </w:r>
    </w:p>
    <w:p w14:paraId="70279E37">
      <w:pPr>
        <w:rPr>
          <w:rFonts w:hint="default"/>
          <w:lang w:val="en-US" w:eastAsia="zh-CN"/>
        </w:rPr>
      </w:pPr>
      <w:r>
        <w:rPr>
          <w:rFonts w:hint="eastAsia"/>
          <w:b/>
          <w:bCs/>
          <w:lang w:val="en-US" w:eastAsia="zh-CN"/>
        </w:rPr>
        <w:t>（2）</w:t>
      </w:r>
      <w:r>
        <w:rPr>
          <w:rFonts w:hint="default"/>
          <w:b/>
          <w:bCs/>
          <w:lang w:val="en-US" w:eastAsia="zh-CN"/>
        </w:rPr>
        <w:t>消费的生产：</w:t>
      </w:r>
      <w:r>
        <w:rPr>
          <w:rFonts w:hint="default"/>
          <w:lang w:val="en-US" w:eastAsia="zh-CN"/>
        </w:rPr>
        <w:t>指消费行为反过来推动生产的发展，特别是需求的变化引导生产的转型。</w:t>
      </w:r>
    </w:p>
    <w:p w14:paraId="41DF2F6B">
      <w:pPr>
        <w:rPr>
          <w:rFonts w:hint="default"/>
          <w:lang w:val="en-US" w:eastAsia="zh-CN"/>
        </w:rPr>
      </w:pPr>
    </w:p>
    <w:p w14:paraId="7ADA1194">
      <w:pPr>
        <w:rPr>
          <w:rFonts w:hint="default"/>
          <w:lang w:val="en-US" w:eastAsia="zh-CN"/>
        </w:rPr>
      </w:pPr>
      <w:r>
        <w:rPr>
          <w:rFonts w:hint="eastAsia"/>
          <w:b/>
          <w:bCs/>
          <w:lang w:val="en-US" w:eastAsia="zh-CN"/>
        </w:rPr>
        <w:t>6.</w:t>
      </w:r>
      <w:r>
        <w:rPr>
          <w:rFonts w:hint="default"/>
          <w:b/>
          <w:bCs/>
          <w:lang w:val="en-US" w:eastAsia="zh-CN"/>
        </w:rPr>
        <w:t>分配与生产的内在联系</w:t>
      </w:r>
    </w:p>
    <w:p w14:paraId="25FF1B28">
      <w:pPr>
        <w:rPr>
          <w:rFonts w:hint="default"/>
          <w:lang w:val="en-US" w:eastAsia="zh-CN"/>
        </w:rPr>
      </w:pPr>
      <w:r>
        <w:rPr>
          <w:rFonts w:hint="default"/>
          <w:b/>
          <w:bCs/>
          <w:lang w:val="en-US" w:eastAsia="zh-CN"/>
        </w:rPr>
        <w:t>分配的社会作用</w:t>
      </w:r>
    </w:p>
    <w:p w14:paraId="1320C01B">
      <w:pPr>
        <w:ind w:firstLine="420" w:firstLineChars="0"/>
        <w:rPr>
          <w:rFonts w:hint="default"/>
          <w:lang w:val="en-US" w:eastAsia="zh-CN"/>
        </w:rPr>
      </w:pPr>
      <w:r>
        <w:rPr>
          <w:rFonts w:hint="eastAsia"/>
          <w:b/>
          <w:bCs/>
          <w:lang w:val="en-US" w:eastAsia="zh-CN"/>
        </w:rPr>
        <w:t>（1）</w:t>
      </w:r>
      <w:r>
        <w:rPr>
          <w:rFonts w:hint="default"/>
          <w:lang w:val="en-US" w:eastAsia="zh-CN"/>
        </w:rPr>
        <w:t>分配的决定性作用：分配不仅决定产品的最终所有者，还影响生产关系的形成。生产和分配相互依赖，分配是生产结构的反映。</w:t>
      </w:r>
    </w:p>
    <w:p w14:paraId="5F99D7D1">
      <w:pPr>
        <w:ind w:firstLine="420" w:firstLineChars="0"/>
        <w:rPr>
          <w:rFonts w:hint="default"/>
          <w:lang w:val="en-US" w:eastAsia="zh-CN"/>
        </w:rPr>
      </w:pPr>
      <w:r>
        <w:rPr>
          <w:rFonts w:hint="eastAsia"/>
          <w:b/>
          <w:bCs/>
          <w:lang w:val="en-US" w:eastAsia="zh-CN"/>
        </w:rPr>
        <w:t>（2）</w:t>
      </w:r>
      <w:r>
        <w:rPr>
          <w:rFonts w:hint="default"/>
          <w:lang w:val="en-US" w:eastAsia="zh-CN"/>
        </w:rPr>
        <w:t>分配方式的历史性：不同历史时期的社会分配方式影响生产的形式和内容。</w:t>
      </w:r>
    </w:p>
    <w:p w14:paraId="0E32DA9D">
      <w:pPr>
        <w:rPr>
          <w:rFonts w:hint="default"/>
          <w:lang w:val="en-US" w:eastAsia="zh-CN"/>
        </w:rPr>
      </w:pPr>
    </w:p>
    <w:p w14:paraId="35E24D8E">
      <w:pPr>
        <w:rPr>
          <w:rFonts w:hint="default"/>
          <w:b/>
          <w:bCs/>
          <w:lang w:val="en-US" w:eastAsia="zh-CN"/>
        </w:rPr>
      </w:pPr>
      <w:r>
        <w:rPr>
          <w:rFonts w:hint="default"/>
          <w:b/>
          <w:bCs/>
          <w:lang w:val="en-US" w:eastAsia="zh-CN"/>
        </w:rPr>
        <w:t>分配和生产的动态关系</w:t>
      </w:r>
    </w:p>
    <w:p w14:paraId="45906594">
      <w:pPr>
        <w:ind w:firstLine="420" w:firstLineChars="0"/>
        <w:rPr>
          <w:rFonts w:hint="default"/>
          <w:lang w:val="en-US" w:eastAsia="zh-CN"/>
        </w:rPr>
      </w:pPr>
      <w:r>
        <w:rPr>
          <w:rFonts w:hint="eastAsia"/>
          <w:b/>
          <w:bCs/>
          <w:lang w:val="en-US" w:eastAsia="zh-CN"/>
        </w:rPr>
        <w:t>（1）</w:t>
      </w:r>
      <w:r>
        <w:rPr>
          <w:rFonts w:hint="default"/>
          <w:lang w:val="en-US" w:eastAsia="zh-CN"/>
        </w:rPr>
        <w:t>分配的历史作用：在一些历史背景下，分配先于生产。通过分配资源，社会先形成生产的条件，再进行生产。</w:t>
      </w:r>
    </w:p>
    <w:p w14:paraId="6C6CA8C6">
      <w:pPr>
        <w:ind w:firstLine="420" w:firstLineChars="0"/>
        <w:rPr>
          <w:rFonts w:hint="default"/>
          <w:lang w:val="en-US" w:eastAsia="zh-CN"/>
        </w:rPr>
      </w:pPr>
      <w:r>
        <w:rPr>
          <w:rFonts w:hint="eastAsia"/>
          <w:b/>
          <w:bCs/>
          <w:lang w:val="en-US" w:eastAsia="zh-CN"/>
        </w:rPr>
        <w:t>（2）</w:t>
      </w:r>
      <w:r>
        <w:rPr>
          <w:rFonts w:hint="default"/>
          <w:lang w:val="en-US" w:eastAsia="zh-CN"/>
        </w:rPr>
        <w:t>生产的条件与前提：生产的条件由分配决定，分配是生产的历史性前提，分配和生产交替推进。</w:t>
      </w:r>
    </w:p>
    <w:p w14:paraId="3D22C66B">
      <w:pPr>
        <w:rPr>
          <w:rFonts w:hint="default"/>
          <w:lang w:val="en-US" w:eastAsia="zh-CN"/>
        </w:rPr>
      </w:pPr>
    </w:p>
    <w:p w14:paraId="1284D416">
      <w:pPr>
        <w:rPr>
          <w:rFonts w:hint="default"/>
          <w:lang w:val="en-US" w:eastAsia="zh-CN"/>
        </w:rPr>
      </w:pPr>
      <w:r>
        <w:rPr>
          <w:rFonts w:hint="default"/>
          <w:b/>
          <w:bCs/>
          <w:lang w:val="en-US" w:eastAsia="zh-CN"/>
        </w:rPr>
        <w:t>分配与生产的相互塑造</w:t>
      </w:r>
    </w:p>
    <w:p w14:paraId="072D305A">
      <w:pPr>
        <w:ind w:firstLine="420" w:firstLineChars="0"/>
        <w:rPr>
          <w:rFonts w:hint="default"/>
          <w:lang w:val="en-US" w:eastAsia="zh-CN"/>
        </w:rPr>
      </w:pPr>
      <w:r>
        <w:rPr>
          <w:rFonts w:hint="eastAsia"/>
          <w:b/>
          <w:bCs/>
          <w:lang w:val="en-US" w:eastAsia="zh-CN"/>
        </w:rPr>
        <w:t>（1）</w:t>
      </w:r>
      <w:r>
        <w:rPr>
          <w:rFonts w:hint="default"/>
          <w:lang w:val="en-US" w:eastAsia="zh-CN"/>
        </w:rPr>
        <w:t>生产决定分配的结构：生产方式的改变影响分配形式，分配又进一步塑造了新的生产方式。</w:t>
      </w:r>
    </w:p>
    <w:p w14:paraId="6A63CC16">
      <w:pPr>
        <w:ind w:firstLine="420" w:firstLineChars="0"/>
        <w:rPr>
          <w:rFonts w:hint="default"/>
          <w:lang w:val="en-US" w:eastAsia="zh-CN"/>
        </w:rPr>
      </w:pPr>
      <w:r>
        <w:rPr>
          <w:rFonts w:hint="eastAsia"/>
          <w:b/>
          <w:bCs/>
          <w:lang w:val="en-US" w:eastAsia="zh-CN"/>
        </w:rPr>
        <w:t>（2）</w:t>
      </w:r>
      <w:r>
        <w:rPr>
          <w:rFonts w:hint="default"/>
          <w:lang w:val="en-US" w:eastAsia="zh-CN"/>
        </w:rPr>
        <w:t>分配的形式与生产的实践：分配不仅体现为产品的分配，还表现为生产工具、资源等的分配。</w:t>
      </w:r>
    </w:p>
    <w:p w14:paraId="7A998C6E">
      <w:pPr>
        <w:pStyle w:val="5"/>
        <w:bidi w:val="0"/>
        <w:rPr>
          <w:rFonts w:hint="eastAsia"/>
          <w:lang w:val="en-US" w:eastAsia="zh-CN"/>
        </w:rPr>
      </w:pPr>
      <w:bookmarkStart w:id="17" w:name="_Toc22274"/>
      <w:r>
        <w:rPr>
          <w:rFonts w:hint="eastAsia"/>
          <w:lang w:val="en-US" w:eastAsia="zh-CN"/>
        </w:rPr>
        <w:t>第三章概念整理</w:t>
      </w:r>
      <w:bookmarkEnd w:id="17"/>
    </w:p>
    <w:p w14:paraId="137CC4F6">
      <w:pPr>
        <w:rPr>
          <w:rFonts w:hint="eastAsia"/>
          <w:b/>
          <w:bCs/>
          <w:lang w:val="en-US" w:eastAsia="zh-CN"/>
        </w:rPr>
      </w:pPr>
      <w:r>
        <w:rPr>
          <w:rFonts w:hint="eastAsia"/>
          <w:b/>
          <w:bCs/>
          <w:lang w:val="en-US" w:eastAsia="zh-CN"/>
        </w:rPr>
        <w:t>1. 政治经济学方法的两条道路</w:t>
      </w:r>
    </w:p>
    <w:p w14:paraId="7A5E0D23">
      <w:pPr>
        <w:rPr>
          <w:rFonts w:hint="eastAsia"/>
          <w:lang w:val="en-US" w:eastAsia="zh-CN"/>
        </w:rPr>
      </w:pPr>
      <w:r>
        <w:rPr>
          <w:rFonts w:hint="eastAsia"/>
          <w:lang w:val="en-US" w:eastAsia="zh-CN"/>
        </w:rPr>
        <w:t xml:space="preserve"> </w:t>
      </w:r>
      <w:r>
        <w:rPr>
          <w:rFonts w:hint="eastAsia"/>
          <w:lang w:val="en-US" w:eastAsia="zh-CN"/>
        </w:rPr>
        <w:tab/>
      </w:r>
      <w:r>
        <w:rPr>
          <w:rFonts w:hint="eastAsia"/>
          <w:b/>
          <w:bCs/>
          <w:lang w:val="en-US" w:eastAsia="zh-CN"/>
        </w:rPr>
        <w:t>（1）第一条道路：</w:t>
      </w:r>
      <w:r>
        <w:rPr>
          <w:rFonts w:hint="eastAsia"/>
          <w:lang w:val="en-US" w:eastAsia="zh-CN"/>
        </w:rPr>
        <w:t>从具体的整体开始（如人口、国家等），逐步抽象出更为简单和普遍的经济范畴，如分工、货币、价值等。这是早期经济学家的研究路径，最终从复杂的社会现象提炼出简单的经济法则。</w:t>
      </w:r>
    </w:p>
    <w:p w14:paraId="0F3F80A2">
      <w:pPr>
        <w:rPr>
          <w:rFonts w:hint="eastAsia"/>
          <w:lang w:val="en-US" w:eastAsia="zh-CN"/>
        </w:rPr>
      </w:pPr>
      <w:r>
        <w:rPr>
          <w:rFonts w:hint="eastAsia"/>
          <w:lang w:val="en-US" w:eastAsia="zh-CN"/>
        </w:rPr>
        <w:t xml:space="preserve"> </w:t>
      </w:r>
      <w:r>
        <w:rPr>
          <w:rFonts w:hint="eastAsia"/>
          <w:lang w:val="en-US" w:eastAsia="zh-CN"/>
        </w:rPr>
        <w:tab/>
      </w:r>
      <w:r>
        <w:rPr>
          <w:rFonts w:hint="eastAsia"/>
          <w:b/>
          <w:bCs/>
          <w:lang w:val="en-US" w:eastAsia="zh-CN"/>
        </w:rPr>
        <w:t>（2）第二条道路：</w:t>
      </w:r>
      <w:r>
        <w:rPr>
          <w:rFonts w:hint="eastAsia"/>
          <w:lang w:val="en-US" w:eastAsia="zh-CN"/>
        </w:rPr>
        <w:t>从抽象的经济范畴（如劳动、价值）出发，回到具体的社会关系，通过抽象的规定再现具体的社会现实。这是科学的方法，强调从抽象到具体的思维过程。</w:t>
      </w:r>
    </w:p>
    <w:p w14:paraId="1D7E56A8">
      <w:pPr>
        <w:rPr>
          <w:rFonts w:hint="eastAsia"/>
          <w:lang w:val="en-US" w:eastAsia="zh-CN"/>
        </w:rPr>
      </w:pPr>
    </w:p>
    <w:p w14:paraId="34CE6107">
      <w:pPr>
        <w:rPr>
          <w:rFonts w:hint="eastAsia"/>
          <w:b/>
          <w:bCs/>
          <w:lang w:val="en-US" w:eastAsia="zh-CN"/>
        </w:rPr>
      </w:pPr>
      <w:r>
        <w:rPr>
          <w:rFonts w:hint="eastAsia"/>
          <w:b/>
          <w:bCs/>
          <w:lang w:val="en-US" w:eastAsia="zh-CN"/>
        </w:rPr>
        <w:t>2. 具体与抽象的关系</w:t>
      </w:r>
    </w:p>
    <w:p w14:paraId="114D698F">
      <w:pPr>
        <w:ind w:firstLine="420" w:firstLineChars="0"/>
        <w:rPr>
          <w:rFonts w:hint="eastAsia"/>
          <w:lang w:val="en-US" w:eastAsia="zh-CN"/>
        </w:rPr>
      </w:pPr>
      <w:r>
        <w:rPr>
          <w:rFonts w:hint="eastAsia"/>
          <w:b/>
          <w:bCs/>
          <w:lang w:val="en-US" w:eastAsia="zh-CN"/>
        </w:rPr>
        <w:t>（1）具体</w:t>
      </w:r>
      <w:r>
        <w:rPr>
          <w:rFonts w:hint="eastAsia"/>
          <w:lang w:val="en-US" w:eastAsia="zh-CN"/>
        </w:rPr>
        <w:t>：经济现象的多样性和复杂性，是不同规定和关系的综合体现，应该视为思维的结果。</w:t>
      </w:r>
    </w:p>
    <w:p w14:paraId="5CD37C31">
      <w:pPr>
        <w:ind w:firstLine="420" w:firstLineChars="0"/>
        <w:rPr>
          <w:rFonts w:hint="eastAsia"/>
          <w:lang w:val="en-US" w:eastAsia="zh-CN"/>
        </w:rPr>
      </w:pPr>
      <w:r>
        <w:rPr>
          <w:rFonts w:hint="eastAsia"/>
          <w:b/>
          <w:bCs/>
          <w:lang w:val="en-US" w:eastAsia="zh-CN"/>
        </w:rPr>
        <w:t>（2）抽象：</w:t>
      </w:r>
      <w:r>
        <w:rPr>
          <w:rFonts w:hint="eastAsia"/>
          <w:lang w:val="en-US" w:eastAsia="zh-CN"/>
        </w:rPr>
        <w:t>通过思维对具体现象的分析、提炼和总结，得到普遍适用的经济法则。</w:t>
      </w:r>
    </w:p>
    <w:p w14:paraId="1FD53904">
      <w:pPr>
        <w:rPr>
          <w:rFonts w:hint="eastAsia"/>
          <w:b/>
          <w:bCs/>
          <w:lang w:val="en-US" w:eastAsia="zh-CN"/>
        </w:rPr>
      </w:pPr>
      <w:r>
        <w:rPr>
          <w:rFonts w:hint="eastAsia"/>
          <w:b/>
          <w:bCs/>
          <w:lang w:val="en-US" w:eastAsia="zh-CN"/>
        </w:rPr>
        <w:t>3. 经济范畴的历史发展</w:t>
      </w:r>
    </w:p>
    <w:p w14:paraId="3800E167">
      <w:pPr>
        <w:ind w:firstLine="420" w:firstLineChars="0"/>
        <w:rPr>
          <w:rFonts w:hint="eastAsia"/>
          <w:lang w:val="en-US" w:eastAsia="zh-CN"/>
        </w:rPr>
      </w:pPr>
      <w:r>
        <w:rPr>
          <w:rFonts w:hint="eastAsia"/>
          <w:lang w:val="en-US" w:eastAsia="zh-CN"/>
        </w:rPr>
        <w:t xml:space="preserve"> 从历史上看，某些简单的经济范畴（如交换价值、占有）虽然最早出现在社会中，但它们的发展和意义常常依赖于特定的历史条件和社会形式。例如，交换价值和货币在某些社会中并没有立即发挥重要作用，直到社会发展到一定阶段才出现其充分发展。</w:t>
      </w:r>
    </w:p>
    <w:p w14:paraId="7BCF6B55">
      <w:pPr>
        <w:rPr>
          <w:rFonts w:hint="eastAsia"/>
          <w:b/>
          <w:bCs/>
          <w:lang w:val="en-US" w:eastAsia="zh-CN"/>
        </w:rPr>
      </w:pPr>
      <w:r>
        <w:rPr>
          <w:rFonts w:hint="eastAsia"/>
          <w:b/>
          <w:bCs/>
          <w:lang w:val="en-US" w:eastAsia="zh-CN"/>
        </w:rPr>
        <w:t>4. 劳动的范畴</w:t>
      </w:r>
    </w:p>
    <w:p w14:paraId="4474586B">
      <w:pPr>
        <w:ind w:firstLine="420" w:firstLineChars="0"/>
        <w:rPr>
          <w:rFonts w:hint="eastAsia"/>
          <w:lang w:val="en-US" w:eastAsia="zh-CN"/>
        </w:rPr>
      </w:pPr>
      <w:r>
        <w:rPr>
          <w:rFonts w:hint="eastAsia"/>
          <w:lang w:val="en-US" w:eastAsia="zh-CN"/>
        </w:rPr>
        <w:t>劳动作为经济学的一个核心范畴，从最初的特定劳动形式（如农业、工业劳动）发展到“劳动一般”的抽象概念。这个概念在现代资产阶级社会中得到完全的实现，体现为无差别的劳动形式，可以在不同的生产活动中转化。</w:t>
      </w:r>
    </w:p>
    <w:p w14:paraId="15719D00">
      <w:pPr>
        <w:rPr>
          <w:rFonts w:hint="eastAsia"/>
          <w:b/>
          <w:bCs/>
          <w:lang w:val="en-US" w:eastAsia="zh-CN"/>
        </w:rPr>
      </w:pPr>
      <w:r>
        <w:rPr>
          <w:rFonts w:hint="eastAsia"/>
          <w:b/>
          <w:bCs/>
          <w:lang w:val="en-US" w:eastAsia="zh-CN"/>
        </w:rPr>
        <w:t>5. 资本与土地所有制的关系</w:t>
      </w:r>
    </w:p>
    <w:p w14:paraId="4CAF08AE">
      <w:pPr>
        <w:ind w:firstLine="420" w:firstLineChars="0"/>
        <w:rPr>
          <w:rFonts w:hint="eastAsia"/>
          <w:lang w:val="en-US" w:eastAsia="zh-CN"/>
        </w:rPr>
      </w:pPr>
      <w:r>
        <w:rPr>
          <w:rFonts w:hint="eastAsia"/>
          <w:lang w:val="en-US" w:eastAsia="zh-CN"/>
        </w:rPr>
        <w:t>资本作为资产阶级社会的核心经济力量，主导着生产关系的结构。土地所有制曾在某些历史阶段占据主导地位，但在资本主义社会中，资本逐渐取代土地所有制，成为支配一切生产关系的因素。</w:t>
      </w:r>
    </w:p>
    <w:p w14:paraId="51599598">
      <w:pPr>
        <w:rPr>
          <w:rFonts w:hint="eastAsia"/>
          <w:b/>
          <w:bCs/>
          <w:lang w:val="en-US" w:eastAsia="zh-CN"/>
        </w:rPr>
      </w:pPr>
      <w:r>
        <w:rPr>
          <w:rFonts w:hint="eastAsia"/>
          <w:b/>
          <w:bCs/>
          <w:lang w:val="en-US" w:eastAsia="zh-CN"/>
        </w:rPr>
        <w:t>6. 社会范畴的适用性</w:t>
      </w:r>
    </w:p>
    <w:p w14:paraId="6FFD59C5">
      <w:pPr>
        <w:ind w:firstLine="420" w:firstLineChars="0"/>
        <w:rPr>
          <w:rFonts w:hint="eastAsia"/>
          <w:lang w:val="en-US" w:eastAsia="zh-CN"/>
        </w:rPr>
      </w:pPr>
      <w:r>
        <w:rPr>
          <w:rFonts w:hint="eastAsia"/>
          <w:lang w:val="en-US" w:eastAsia="zh-CN"/>
        </w:rPr>
        <w:t>不同社会阶段的经济范畴有不同的历史地位。例如，农业民族的生产关系中土地所有制居于支配地位，而在资产阶级社会中，资本取代了土地所有制，成为生产关系的核心。</w:t>
      </w:r>
    </w:p>
    <w:p w14:paraId="2974FFE5">
      <w:pPr>
        <w:rPr>
          <w:rFonts w:hint="eastAsia"/>
          <w:b/>
          <w:bCs/>
          <w:lang w:val="en-US" w:eastAsia="zh-CN"/>
        </w:rPr>
      </w:pPr>
      <w:r>
        <w:rPr>
          <w:rFonts w:hint="eastAsia"/>
          <w:b/>
          <w:bCs/>
          <w:lang w:val="en-US" w:eastAsia="zh-CN"/>
        </w:rPr>
        <w:t>7. 历史发展中的经济范畴</w:t>
      </w:r>
    </w:p>
    <w:p w14:paraId="1849AA54">
      <w:pPr>
        <w:rPr>
          <w:rFonts w:hint="eastAsia"/>
          <w:lang w:val="en-US" w:eastAsia="zh-CN"/>
        </w:rPr>
      </w:pPr>
      <w:r>
        <w:rPr>
          <w:rFonts w:hint="eastAsia"/>
          <w:lang w:val="en-US" w:eastAsia="zh-CN"/>
        </w:rPr>
        <w:t xml:space="preserve">   经济范畴的先后顺序并不是根据它们在历史上的出现顺序来安排的，而是根据它们在现代社会中的相互关系和社会结构来理解。在资产阶级社会的具体分析中，某些社会形式（如地租、土地所有制）可以作为理解其他社会形式的钥匙，但这些范畴的实际意义只能在现代社会中充分理解。</w:t>
      </w:r>
    </w:p>
    <w:p w14:paraId="4F1B2CD6">
      <w:pPr>
        <w:rPr>
          <w:rFonts w:hint="eastAsia"/>
          <w:lang w:val="en-US" w:eastAsia="zh-CN"/>
        </w:rPr>
      </w:pPr>
    </w:p>
    <w:p w14:paraId="0FBC0789">
      <w:pPr>
        <w:rPr>
          <w:rFonts w:hint="eastAsia"/>
          <w:b/>
          <w:bCs/>
          <w:lang w:val="en-US" w:eastAsia="zh-CN"/>
        </w:rPr>
      </w:pPr>
      <w:r>
        <w:rPr>
          <w:rFonts w:hint="eastAsia"/>
          <w:b/>
          <w:bCs/>
          <w:lang w:val="en-US" w:eastAsia="zh-CN"/>
        </w:rPr>
        <w:t>8. 范畴的历史关系与社会形式</w:t>
      </w:r>
    </w:p>
    <w:p w14:paraId="4711A311">
      <w:pPr>
        <w:rPr>
          <w:rFonts w:hint="eastAsia"/>
          <w:lang w:val="en-US" w:eastAsia="zh-CN"/>
        </w:rPr>
      </w:pPr>
      <w:r>
        <w:rPr>
          <w:rFonts w:hint="eastAsia"/>
          <w:lang w:val="en-US" w:eastAsia="zh-CN"/>
        </w:rPr>
        <w:t xml:space="preserve">    经济范畴不仅是理论上的抽象，它们也与特定的社会形式密切相关。例如，股份公司在资产阶级社会中是现代社会的一种形式，但其最初作为特权公司存在于资产阶级社会的早期阶段。</w:t>
      </w:r>
    </w:p>
    <w:p w14:paraId="2C7178F4">
      <w:pPr>
        <w:rPr>
          <w:rFonts w:hint="default"/>
          <w:lang w:val="en-US" w:eastAsia="zh-CN"/>
        </w:rPr>
      </w:pPr>
    </w:p>
    <w:p w14:paraId="48CD8B87">
      <w:pPr>
        <w:pStyle w:val="4"/>
        <w:bidi w:val="0"/>
        <w:rPr>
          <w:rFonts w:hint="default"/>
          <w:lang w:val="en-US" w:eastAsia="zh-CN"/>
        </w:rPr>
      </w:pPr>
      <w:bookmarkStart w:id="18" w:name="_Toc26486"/>
      <w:r>
        <w:rPr>
          <w:rFonts w:hint="eastAsia"/>
          <w:lang w:val="en-US" w:eastAsia="zh-CN"/>
        </w:rPr>
        <w:t>基本思想</w:t>
      </w:r>
      <w:bookmarkEnd w:id="18"/>
    </w:p>
    <w:p w14:paraId="066753EA">
      <w:pPr>
        <w:rPr>
          <w:rFonts w:hint="default"/>
          <w:lang w:val="en-US" w:eastAsia="zh-CN"/>
        </w:rPr>
      </w:pPr>
    </w:p>
    <w:p w14:paraId="5A2BF886">
      <w:pPr>
        <w:rPr>
          <w:rFonts w:hint="default"/>
          <w:lang w:val="en-US" w:eastAsia="zh-CN"/>
        </w:rPr>
      </w:pPr>
      <w:r>
        <w:rPr>
          <w:rFonts w:hint="default"/>
          <w:b/>
          <w:bCs/>
          <w:lang w:val="en-US" w:eastAsia="zh-CN"/>
        </w:rPr>
        <w:t>1. 从分析物质生产的社会性质出发，批判资产阶级政治经济学空谈生产一般，抹杀生产的社会历史差别，把资本主义生产当作绝对的生产方式。</w:t>
      </w:r>
    </w:p>
    <w:p w14:paraId="075A0C88">
      <w:pPr>
        <w:ind w:firstLine="420" w:firstLineChars="0"/>
        <w:rPr>
          <w:rFonts w:hint="default"/>
          <w:lang w:val="en-US" w:eastAsia="zh-CN"/>
        </w:rPr>
      </w:pPr>
      <w:r>
        <w:rPr>
          <w:rFonts w:hint="default"/>
          <w:lang w:val="en-US" w:eastAsia="zh-CN"/>
        </w:rPr>
        <w:t>马克思在《导言》中强调，资产阶级的政治经济学在分析生产时，往往采取抽象的、普遍化的方式，忽略了生产在不同社会历史条件下的多样性。他指出，资本主义生产方式并非一种普遍适用的“绝对的生产方式”，而是特定历史条件下的产物，具有其独特的社会性质。资产阶级经济学试图把资本主义经济看作是所有社会的普遍模式，从而抹去了不同历史时期和社会制度之间的生产方式差异。</w:t>
      </w:r>
    </w:p>
    <w:p w14:paraId="1FDF3FFC">
      <w:pPr>
        <w:ind w:firstLine="420" w:firstLineChars="0"/>
        <w:rPr>
          <w:rFonts w:hint="default"/>
          <w:lang w:val="en-US" w:eastAsia="zh-CN"/>
        </w:rPr>
      </w:pPr>
      <w:r>
        <w:rPr>
          <w:rFonts w:hint="default"/>
          <w:lang w:val="en-US" w:eastAsia="zh-CN"/>
        </w:rPr>
        <w:t>马克思通过这种批判，强调我们必须从历史和社会的角度来理解生产过程。资本主义生产方式是在特定历史条件下发展起来的，而它的生产方式、分配方式、交换方式等都是与其特定的社会关系、生产力发展水平及其他历史因素密切相关的。因此，我们不能将资本主义的生产方式视作绝对和普遍的，而应当把它视作一种历史阶段性的现象，揭示其内在的局限性。</w:t>
      </w:r>
    </w:p>
    <w:p w14:paraId="5AD33AF0">
      <w:pPr>
        <w:ind w:firstLine="420" w:firstLineChars="0"/>
        <w:rPr>
          <w:rFonts w:hint="default"/>
          <w:lang w:val="en-US" w:eastAsia="zh-CN"/>
        </w:rPr>
      </w:pPr>
    </w:p>
    <w:p w14:paraId="50EDC0C0">
      <w:pPr>
        <w:rPr>
          <w:rFonts w:hint="default"/>
          <w:b/>
          <w:bCs/>
          <w:lang w:val="en-US" w:eastAsia="zh-CN"/>
        </w:rPr>
      </w:pPr>
      <w:r>
        <w:rPr>
          <w:rFonts w:hint="default"/>
          <w:b/>
          <w:bCs/>
          <w:lang w:val="en-US" w:eastAsia="zh-CN"/>
        </w:rPr>
        <w:t xml:space="preserve"> 2. 分析生产和再生产过程的四个环节，即生产、分配、交换、消费的辩证关系。</w:t>
      </w:r>
    </w:p>
    <w:p w14:paraId="517D43EB">
      <w:pPr>
        <w:ind w:firstLine="420" w:firstLineChars="0"/>
        <w:rPr>
          <w:rFonts w:hint="default"/>
          <w:lang w:val="en-US" w:eastAsia="zh-CN"/>
        </w:rPr>
      </w:pPr>
      <w:r>
        <w:rPr>
          <w:rFonts w:hint="default"/>
          <w:lang w:val="en-US" w:eastAsia="zh-CN"/>
        </w:rPr>
        <w:t>马克思在《导言》中进一步指出，经济过程是一个包括生产、分配、交换和消费的整体系统。这四个环节是密切相互联系、相互依存的。生产是经济活动的基础，创造出社会的财富和价值；分配则是如何在社会中分配这些财富和资源，关系到各个阶级和社会成员的利益；交换是生产出的商品和服务的流通，它是市场经济运作的核心；消费则是社会成员对生产资料和商品的使用，是经济活动的最终目的。</w:t>
      </w:r>
    </w:p>
    <w:p w14:paraId="5D8AFD9A">
      <w:pPr>
        <w:rPr>
          <w:rFonts w:hint="default"/>
          <w:lang w:val="en-US" w:eastAsia="zh-CN"/>
        </w:rPr>
      </w:pPr>
    </w:p>
    <w:p w14:paraId="463AA424">
      <w:pPr>
        <w:ind w:firstLine="420" w:firstLineChars="0"/>
        <w:rPr>
          <w:rFonts w:hint="default"/>
          <w:lang w:val="en-US" w:eastAsia="zh-CN"/>
        </w:rPr>
      </w:pPr>
      <w:r>
        <w:rPr>
          <w:rFonts w:hint="default"/>
          <w:lang w:val="en-US" w:eastAsia="zh-CN"/>
        </w:rPr>
        <w:t>马克思强调，分析这些环节时不能孤立地看待每一个环节，而要考察它们之间的辩证关系。例如，生产决定了分配的方式，分配又反过来影响生产的结构；交换不仅是生产成果流通的方式，也是资本积累和再生产的重要环节；消费则是生产的最终目的，但又受到分配和交换结构的影响。通过这种辩证的分析，马克思揭示了资本主义经济体系中潜藏的矛盾和危机，尤其是生产与消费之间的失衡、过度生产与市场需求之间的矛盾等。</w:t>
      </w:r>
    </w:p>
    <w:p w14:paraId="6A9F5664">
      <w:pPr>
        <w:rPr>
          <w:rFonts w:hint="default"/>
          <w:lang w:val="en-US" w:eastAsia="zh-CN"/>
        </w:rPr>
      </w:pPr>
    </w:p>
    <w:p w14:paraId="4027FD98">
      <w:pPr>
        <w:rPr>
          <w:rFonts w:hint="default"/>
          <w:b/>
          <w:bCs/>
          <w:lang w:val="en-US" w:eastAsia="zh-CN"/>
        </w:rPr>
      </w:pPr>
      <w:r>
        <w:rPr>
          <w:rFonts w:hint="default"/>
          <w:b/>
          <w:bCs/>
          <w:lang w:val="en-US" w:eastAsia="zh-CN"/>
        </w:rPr>
        <w:t>3. 论述政治经济学的方法——科学的抽象法。</w:t>
      </w:r>
    </w:p>
    <w:p w14:paraId="2F1EE682">
      <w:pPr>
        <w:rPr>
          <w:rFonts w:hint="default"/>
          <w:lang w:val="en-US" w:eastAsia="zh-CN"/>
        </w:rPr>
      </w:pPr>
    </w:p>
    <w:p w14:paraId="7528C901">
      <w:pPr>
        <w:ind w:firstLine="420" w:firstLineChars="0"/>
        <w:rPr>
          <w:rFonts w:hint="default"/>
          <w:lang w:val="en-US" w:eastAsia="zh-CN"/>
        </w:rPr>
      </w:pPr>
      <w:r>
        <w:rPr>
          <w:rFonts w:hint="default"/>
          <w:lang w:val="en-US" w:eastAsia="zh-CN"/>
        </w:rPr>
        <w:t>马克思在《导言》中提出了政治经济学的科学方法——科学的抽象法。他批判了当时资产阶级经济学的抽象性，它们的分析往往忽略了历史性和具体性，提出了一种新的分析方法，要求从经济现象中提炼出核心的概念和内在的规律，而不是仅仅停留在表面。</w:t>
      </w:r>
    </w:p>
    <w:p w14:paraId="0B3C8555">
      <w:pPr>
        <w:ind w:firstLine="420" w:firstLineChars="0"/>
        <w:rPr>
          <w:rFonts w:hint="default"/>
          <w:lang w:val="en-US" w:eastAsia="zh-CN"/>
        </w:rPr>
      </w:pPr>
      <w:r>
        <w:rPr>
          <w:rFonts w:hint="default"/>
          <w:lang w:val="en-US" w:eastAsia="zh-CN"/>
        </w:rPr>
        <w:t>马克思的科学抽象法意味着通过对现实经济现象的深入分析，揭示出其内在的结构和关系。政治经济学不应仅仅追求表面的经济活动，而要深入探讨这些经济活动背后的社会关系、生产关系和阶级结构等。马克思的方法论要求我们在分析经济现象时，必须在历史和社会的背景下进行，避免脱离实际的空洞理论。</w:t>
      </w:r>
    </w:p>
    <w:p w14:paraId="06383403">
      <w:pPr>
        <w:rPr>
          <w:rFonts w:hint="default"/>
          <w:b/>
          <w:bCs/>
          <w:lang w:val="en-US" w:eastAsia="zh-CN"/>
        </w:rPr>
      </w:pPr>
      <w:r>
        <w:rPr>
          <w:rFonts w:hint="default"/>
          <w:b/>
          <w:bCs/>
          <w:lang w:val="en-US" w:eastAsia="zh-CN"/>
        </w:rPr>
        <w:t>4. 马克思为创立政治经济学理论体系，提出了设想，拟订了提纲，强调政治经济学所研究的社会关系，必须置于同生产力以及上层建筑的辩证关系中，才能阐述其运动规律。</w:t>
      </w:r>
    </w:p>
    <w:p w14:paraId="3BB1A74F">
      <w:pPr>
        <w:ind w:firstLine="420" w:firstLineChars="0"/>
        <w:rPr>
          <w:rFonts w:hint="default"/>
          <w:lang w:val="en-US" w:eastAsia="zh-CN"/>
        </w:rPr>
      </w:pPr>
      <w:r>
        <w:rPr>
          <w:rFonts w:hint="default"/>
          <w:lang w:val="en-US" w:eastAsia="zh-CN"/>
        </w:rPr>
        <w:t>马克思提出，在政治经济学的研究中，必须将经济现象与社会的生产力和上层建筑联系起来，才能准确揭示其运动规律。生产力是经济活动的物质基础，它包括劳动者、劳动工具、技术等要素；而上层建筑则是社会的政治、法律、意识形态等，它们在一定程度上反映了经济基础和生产力的特点。</w:t>
      </w:r>
    </w:p>
    <w:p w14:paraId="5236C47F">
      <w:pPr>
        <w:ind w:firstLine="420" w:firstLineChars="0"/>
        <w:rPr>
          <w:rFonts w:hint="default"/>
          <w:lang w:val="en-US" w:eastAsia="zh-CN"/>
        </w:rPr>
      </w:pPr>
      <w:r>
        <w:rPr>
          <w:rFonts w:hint="default"/>
          <w:lang w:val="en-US" w:eastAsia="zh-CN"/>
        </w:rPr>
        <w:t>马克思强调，政治经济学不仅仅是研究经济活动的外部现象，还要研究经济活动背后的社会结构。经济关系、生产力和上层建筑三者是相互联系、相互作用的，缺乏对这些关系的全面理解，就无法阐明经济活动背后的深层次规律。</w:t>
      </w:r>
    </w:p>
    <w:p w14:paraId="1A0655EF">
      <w:pPr>
        <w:ind w:firstLine="420" w:firstLineChars="0"/>
        <w:rPr>
          <w:rFonts w:hint="default"/>
          <w:lang w:val="en-US" w:eastAsia="zh-CN"/>
        </w:rPr>
      </w:pPr>
      <w:r>
        <w:rPr>
          <w:rFonts w:hint="default"/>
          <w:lang w:val="en-US" w:eastAsia="zh-CN"/>
        </w:rPr>
        <w:t>马克思的这一设想标志着他在《资本论》中的理论框架的形成，即通过对资本主义生产方式的深入分析，揭示资本主义经济的内在矛盾，并通过辩证法的视角将其置于整个社会发展过程中，理解其运动规律和发展趋势。</w:t>
      </w:r>
    </w:p>
    <w:p w14:paraId="33C35DAE">
      <w:pPr>
        <w:ind w:firstLine="420" w:firstLineChars="0"/>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default"/>
          <w:lang w:val="en-US" w:eastAsia="zh-CN"/>
        </w:rPr>
        <w:t>总结来说，《政治经济学批判导言》提出的这些基本思想为马克思的政治经济学理论体系奠定了基础。这些思想强调了历史性和社会性，批判了资产阶级经济学的抽象普遍性，并通过辩证法的方法，深入揭示了资本主义经济的内在矛盾和发展规律。</w:t>
      </w:r>
    </w:p>
    <w:p w14:paraId="3269A2D3">
      <w:pPr>
        <w:pStyle w:val="2"/>
        <w:bidi w:val="0"/>
        <w:rPr>
          <w:rFonts w:hint="default"/>
          <w:lang w:val="en-US" w:eastAsia="zh-CN"/>
        </w:rPr>
      </w:pPr>
      <w:bookmarkStart w:id="19" w:name="_Toc14835"/>
      <w:r>
        <w:rPr>
          <w:rFonts w:hint="eastAsia"/>
          <w:lang w:val="en-US" w:eastAsia="zh-CN"/>
        </w:rPr>
        <w:t>收获与感想</w:t>
      </w:r>
      <w:bookmarkEnd w:id="19"/>
    </w:p>
    <w:p w14:paraId="43B9C624">
      <w:pPr>
        <w:rPr>
          <w:rFonts w:hint="default"/>
          <w:lang w:val="en-US" w:eastAsia="zh-CN"/>
        </w:rPr>
      </w:pPr>
    </w:p>
    <w:p w14:paraId="0BBFA4F5">
      <w:pPr>
        <w:ind w:firstLine="420" w:firstLineChars="0"/>
        <w:rPr>
          <w:rFonts w:hint="default"/>
          <w:lang w:val="en-US" w:eastAsia="zh-CN"/>
        </w:rPr>
      </w:pPr>
      <w:r>
        <w:rPr>
          <w:rFonts w:hint="default"/>
          <w:lang w:val="en-US" w:eastAsia="zh-CN"/>
        </w:rPr>
        <w:t>在阅读《政治经济学批判导言》并结合对其基本思想的思考过程中，我深刻领悟到了马克思的思想方法和理论框架，尤其是在资本主义经济的分析与批判方面的深刻洞察。以下是我从这部分内容中得到的几个主要收获与感想：</w:t>
      </w:r>
    </w:p>
    <w:p w14:paraId="38760651">
      <w:pPr>
        <w:rPr>
          <w:rFonts w:hint="default"/>
          <w:lang w:val="en-US" w:eastAsia="zh-CN"/>
        </w:rPr>
      </w:pPr>
    </w:p>
    <w:p w14:paraId="5612B5EB">
      <w:pPr>
        <w:rPr>
          <w:rFonts w:hint="default"/>
          <w:b/>
          <w:bCs/>
          <w:lang w:val="en-US" w:eastAsia="zh-CN"/>
        </w:rPr>
      </w:pPr>
      <w:r>
        <w:rPr>
          <w:rFonts w:hint="default"/>
          <w:b/>
          <w:bCs/>
          <w:lang w:val="en-US" w:eastAsia="zh-CN"/>
        </w:rPr>
        <w:t xml:space="preserve">1. 资本主义生产方式的历史性  </w:t>
      </w:r>
    </w:p>
    <w:p w14:paraId="69C06B80">
      <w:pPr>
        <w:rPr>
          <w:rFonts w:hint="default"/>
          <w:lang w:val="en-US" w:eastAsia="zh-CN"/>
        </w:rPr>
      </w:pPr>
      <w:r>
        <w:rPr>
          <w:rFonts w:hint="default"/>
          <w:lang w:val="en-US" w:eastAsia="zh-CN"/>
        </w:rPr>
        <w:t xml:space="preserve">   马克思在《导言》中对资本主义经济方式的批判，促使我重新审视了经济制度的历史局限性。资产阶级的政治经济学往往将资本主义生产方式看作普遍且永恒的经济形式，但马克思提醒我们，资本主义生产方式是特定历史条件下的产物。通过这一点，我认识到，作为历史的产物，资本主义不可避免地存在内在矛盾，并且随着社会发展、生产力发展及社会关系的变化，必然会发生变革。</w:t>
      </w:r>
    </w:p>
    <w:p w14:paraId="4C4D254F">
      <w:pPr>
        <w:rPr>
          <w:rFonts w:hint="default"/>
          <w:lang w:val="en-US" w:eastAsia="zh-CN"/>
        </w:rPr>
      </w:pPr>
    </w:p>
    <w:p w14:paraId="5AEB0526">
      <w:pPr>
        <w:rPr>
          <w:rFonts w:hint="default"/>
          <w:b/>
          <w:bCs/>
          <w:lang w:val="en-US" w:eastAsia="zh-CN"/>
        </w:rPr>
      </w:pPr>
      <w:r>
        <w:rPr>
          <w:rFonts w:hint="default"/>
          <w:b/>
          <w:bCs/>
          <w:lang w:val="en-US" w:eastAsia="zh-CN"/>
        </w:rPr>
        <w:t>2. 经济活动的辩证关系</w:t>
      </w:r>
      <w:bookmarkStart w:id="24" w:name="_GoBack"/>
      <w:bookmarkEnd w:id="24"/>
    </w:p>
    <w:p w14:paraId="6A22A608">
      <w:pPr>
        <w:rPr>
          <w:rFonts w:hint="default"/>
          <w:lang w:val="en-US" w:eastAsia="zh-CN"/>
        </w:rPr>
      </w:pPr>
      <w:r>
        <w:rPr>
          <w:rFonts w:hint="default"/>
          <w:lang w:val="en-US" w:eastAsia="zh-CN"/>
        </w:rPr>
        <w:t xml:space="preserve">   马克思分析了生产、分配、交换和消费这四个环节的辩证关系，这让我更深刻地认识到，任何经济现象都不应孤立地看待。经济活动是一个复杂的系统，生产的方式决定了分配的形式，分配的方式影响交换，交换又是生产再生产的关键，最终消费是社会财富的目的所在。这种辩证思维促使我意识到，经济活动的各个方面是互相联系、互相制约的，任何环节的失衡都会引发整个经济体系的危机。</w:t>
      </w:r>
    </w:p>
    <w:p w14:paraId="100065FE">
      <w:pPr>
        <w:rPr>
          <w:rFonts w:hint="default"/>
          <w:lang w:val="en-US" w:eastAsia="zh-CN"/>
        </w:rPr>
      </w:pPr>
    </w:p>
    <w:p w14:paraId="596D7B37">
      <w:pPr>
        <w:rPr>
          <w:rFonts w:hint="default"/>
          <w:b/>
          <w:bCs/>
          <w:lang w:val="en-US" w:eastAsia="zh-CN"/>
        </w:rPr>
      </w:pPr>
      <w:r>
        <w:rPr>
          <w:rFonts w:hint="default"/>
          <w:b/>
          <w:bCs/>
          <w:lang w:val="en-US" w:eastAsia="zh-CN"/>
        </w:rPr>
        <w:t>3. 科学抽象法与分析方法</w:t>
      </w:r>
    </w:p>
    <w:p w14:paraId="3D3E2A81">
      <w:pPr>
        <w:rPr>
          <w:rFonts w:hint="default"/>
          <w:lang w:val="en-US" w:eastAsia="zh-CN"/>
        </w:rPr>
      </w:pPr>
      <w:r>
        <w:rPr>
          <w:rFonts w:hint="default"/>
          <w:lang w:val="en-US" w:eastAsia="zh-CN"/>
        </w:rPr>
        <w:t xml:space="preserve">   马克思提出的科学抽象法深深吸引了我。他通过从具体的经济现象出发，逐步抽象出生产力、生产关系等核心概念，并结合历史背景进行深刻分析。这种方法让我意识到，任何经济理论的构建都不能脱离历史背景，也不能仅仅停留在表面的现象之上。马克思的科学抽象法为我提供了一种更加系统和深刻的分析经济现象的方式，它不仅仅是一种理论上的方法，也是一种思考问题的框架。</w:t>
      </w:r>
    </w:p>
    <w:p w14:paraId="12A84C5D">
      <w:pPr>
        <w:rPr>
          <w:rFonts w:hint="default"/>
          <w:lang w:val="en-US" w:eastAsia="zh-CN"/>
        </w:rPr>
      </w:pPr>
    </w:p>
    <w:p w14:paraId="6EC4415E">
      <w:pPr>
        <w:rPr>
          <w:rFonts w:hint="default"/>
          <w:b/>
          <w:bCs/>
          <w:lang w:val="en-US" w:eastAsia="zh-CN"/>
        </w:rPr>
      </w:pPr>
      <w:r>
        <w:rPr>
          <w:rFonts w:hint="default"/>
          <w:b/>
          <w:bCs/>
          <w:lang w:val="en-US" w:eastAsia="zh-CN"/>
        </w:rPr>
        <w:t xml:space="preserve">4. 政治经济学的社会关系视角 </w:t>
      </w:r>
    </w:p>
    <w:p w14:paraId="599866CB">
      <w:pPr>
        <w:rPr>
          <w:rFonts w:hint="default"/>
          <w:lang w:val="en-US" w:eastAsia="zh-CN"/>
        </w:rPr>
      </w:pPr>
      <w:r>
        <w:rPr>
          <w:rFonts w:hint="default"/>
          <w:lang w:val="en-US" w:eastAsia="zh-CN"/>
        </w:rPr>
        <w:t xml:space="preserve">   马克思的一个重要观点是，政治经济学必须放在整个社会结构的背景下进行研究。资本主义社会的经济关系不仅仅是生产活动的结果，还受到上层建筑（如政治、法律、意识形态等）的影响。这种观点让我重新认识到，经济问题不仅是“金钱”和“财富”的问题，它还涉及到社会的阶级结构、权力分配、文化等方面的复杂关系。通过这种辩证的方式看待社会，我能够更全面地理解经济现象背后的社会动力与变革潜力。</w:t>
      </w:r>
    </w:p>
    <w:p w14:paraId="1FB99DFB">
      <w:pPr>
        <w:rPr>
          <w:rFonts w:hint="default"/>
          <w:lang w:val="en-US" w:eastAsia="zh-CN"/>
        </w:rPr>
      </w:pPr>
    </w:p>
    <w:p w14:paraId="4CD4A9A2">
      <w:pPr>
        <w:rPr>
          <w:rFonts w:hint="default"/>
          <w:b/>
          <w:bCs/>
          <w:lang w:val="en-US" w:eastAsia="zh-CN"/>
        </w:rPr>
      </w:pPr>
      <w:r>
        <w:rPr>
          <w:rFonts w:hint="default"/>
          <w:b/>
          <w:bCs/>
          <w:lang w:val="en-US" w:eastAsia="zh-CN"/>
        </w:rPr>
        <w:t xml:space="preserve">5. 对资本主义经济危机的预见  </w:t>
      </w:r>
    </w:p>
    <w:p w14:paraId="3B0BA323">
      <w:pPr>
        <w:rPr>
          <w:rFonts w:hint="default"/>
          <w:lang w:val="en-US" w:eastAsia="zh-CN"/>
        </w:rPr>
      </w:pPr>
      <w:r>
        <w:rPr>
          <w:rFonts w:hint="default"/>
          <w:lang w:val="en-US" w:eastAsia="zh-CN"/>
        </w:rPr>
        <w:t xml:space="preserve">   通过马克思对资本主义生产方式的批判，我更加明白了资本主义经济体系中的不稳定性和内在矛盾。尤其是在生产力与消费之间的不平衡、资本积累与社会需求之间的冲突等方面，马克思的分析为我们提供了资本主义经济危机的理论依据。这让我在思考当代资本主义经济时，能够更加清晰地看到经济危机的根源以及其可能的爆发点。</w:t>
      </w:r>
    </w:p>
    <w:p w14:paraId="546BF230">
      <w:pPr>
        <w:ind w:firstLine="420" w:firstLineChars="0"/>
        <w:rPr>
          <w:rFonts w:hint="default"/>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lang w:val="en-US" w:eastAsia="zh-CN"/>
        </w:rPr>
        <w:t>总之</w:t>
      </w:r>
      <w:r>
        <w:rPr>
          <w:rFonts w:hint="default"/>
          <w:lang w:val="en-US" w:eastAsia="zh-CN"/>
        </w:rPr>
        <w:t>，马克思的《政治经济学批判导言》让我从一个更深刻的角度理解了资本主义经济的运行方式，并且激发了我对社会经济关系的更深入思考。通过对马克思主义经济学方法和理论的学习，我逐渐意识到，经济不仅是数字与流通的简单堆砌，它是社会结构、历史变革和人类生活的复杂交织。我也认识到，作为个体，理解这些经济规律对于把握社会动态、理解历史发展至关重要。</w:t>
      </w:r>
    </w:p>
    <w:p w14:paraId="33E4F6E1">
      <w:pPr>
        <w:pStyle w:val="2"/>
        <w:numPr>
          <w:ilvl w:val="0"/>
          <w:numId w:val="0"/>
        </w:numPr>
      </w:pPr>
      <w:bookmarkStart w:id="20" w:name="_Toc18468"/>
      <w:bookmarkStart w:id="21" w:name="_Toc9348231"/>
      <w:bookmarkStart w:id="22" w:name="_Toc17949"/>
      <w:bookmarkStart w:id="23" w:name="_Toc8568072"/>
      <w:r>
        <w:rPr>
          <w:rFonts w:hint="eastAsia"/>
        </w:rPr>
        <w:t>参考文献</w:t>
      </w:r>
      <w:bookmarkEnd w:id="20"/>
      <w:bookmarkEnd w:id="21"/>
      <w:bookmarkEnd w:id="22"/>
      <w:bookmarkEnd w:id="23"/>
    </w:p>
    <w:p w14:paraId="62854B34">
      <w:pPr>
        <w:numPr>
          <w:ilvl w:val="0"/>
          <w:numId w:val="3"/>
        </w:numPr>
        <w:rPr>
          <w:rFonts w:hint="default"/>
          <w:szCs w:val="22"/>
          <w:lang w:val="en-US" w:eastAsia="zh-CN"/>
        </w:rPr>
      </w:pPr>
      <w:r>
        <w:rPr>
          <w:rFonts w:hint="eastAsia"/>
          <w:szCs w:val="22"/>
        </w:rPr>
        <w:t>陈文通.准确理解马克思的《〈政治经济学批判〉导言》[J].中国延安干部学院学报,2018,11(05):43-75+113.DOI:10.16223/j.cnki.cn61-1456/c.2018.05.007.</w:t>
      </w:r>
    </w:p>
    <w:p w14:paraId="4634D740">
      <w:pPr>
        <w:numPr>
          <w:ilvl w:val="0"/>
          <w:numId w:val="3"/>
        </w:numPr>
        <w:rPr>
          <w:rFonts w:hint="default"/>
          <w:szCs w:val="22"/>
          <w:lang w:val="en-US" w:eastAsia="zh-CN"/>
        </w:rPr>
      </w:pPr>
      <w:r>
        <w:rPr>
          <w:rFonts w:hint="eastAsia"/>
          <w:szCs w:val="22"/>
        </w:rPr>
        <w:t xml:space="preserve">天津财经大学珠江学院. (2013). 马克思：《〈政治经济学批判〉导言》简介. </w:t>
      </w:r>
      <w:r>
        <w:rPr>
          <w:rFonts w:hint="default"/>
          <w:szCs w:val="22"/>
        </w:rPr>
        <w:fldChar w:fldCharType="begin"/>
      </w:r>
      <w:r>
        <w:rPr>
          <w:rFonts w:hint="default"/>
          <w:szCs w:val="22"/>
        </w:rPr>
        <w:instrText xml:space="preserve"> HYPERLINK "https://zhujiang.tjufe.edu.cn/zzllkb/2013/1126/c590a6030/page.htm" \t "https://kimi.moonshot.cn/chat/_blank" </w:instrText>
      </w:r>
      <w:r>
        <w:rPr>
          <w:rFonts w:hint="default"/>
          <w:szCs w:val="22"/>
        </w:rPr>
        <w:fldChar w:fldCharType="separate"/>
      </w:r>
      <w:r>
        <w:rPr>
          <w:rFonts w:hint="default"/>
          <w:szCs w:val="22"/>
        </w:rPr>
        <w:t>https://zhujiang.tjufe.edu.cn/zzllkb/2013/1126/c590a6030/page.htm</w:t>
      </w:r>
      <w:r>
        <w:rPr>
          <w:rFonts w:hint="default"/>
          <w:szCs w:val="22"/>
        </w:rPr>
        <w:fldChar w:fldCharType="end"/>
      </w:r>
    </w:p>
    <w:p w14:paraId="7FE01038">
      <w:pPr>
        <w:numPr>
          <w:ilvl w:val="0"/>
          <w:numId w:val="3"/>
        </w:numPr>
        <w:rPr>
          <w:rFonts w:hint="default"/>
          <w:szCs w:val="22"/>
          <w:lang w:val="en-US" w:eastAsia="zh-CN"/>
        </w:rPr>
      </w:pPr>
      <w:r>
        <w:rPr>
          <w:rFonts w:hint="eastAsia"/>
          <w:szCs w:val="22"/>
        </w:rPr>
        <w:t>习近平.论《〈政治经济学批判〉序言》的时代意义[J].福建论坛(经济社会版),1997(01):1-7.</w:t>
      </w:r>
    </w:p>
    <w:p w14:paraId="6DC2BC8D">
      <w:pPr>
        <w:numPr>
          <w:ilvl w:val="0"/>
          <w:numId w:val="3"/>
        </w:numPr>
        <w:rPr>
          <w:rFonts w:hint="default"/>
          <w:szCs w:val="22"/>
          <w:lang w:val="en-US" w:eastAsia="zh-CN"/>
        </w:rPr>
      </w:pPr>
      <w:r>
        <w:rPr>
          <w:rFonts w:hint="default"/>
          <w:szCs w:val="22"/>
          <w:lang w:val="en-US" w:eastAsia="zh-CN"/>
        </w:rPr>
        <w:t>百度文库. (2021). 政治经济学批判导言简介. 在线](https://baike.baidu.com/item/%E3%80%88%E6%94%BF%E6%B2%B%E7%B%8F%E6%B5%8E%E5%AD%A6%E6%89%B9%E5%88%A4%E3%80%89%E5%AF%BC%E8%A8%80/15093515)</w:t>
      </w:r>
    </w:p>
    <w:p w14:paraId="480B5A1B">
      <w:pPr>
        <w:numPr>
          <w:ilvl w:val="0"/>
          <w:numId w:val="3"/>
        </w:numPr>
        <w:rPr>
          <w:rFonts w:hint="default"/>
          <w:szCs w:val="22"/>
          <w:lang w:val="en-US" w:eastAsia="zh-CN"/>
        </w:rPr>
      </w:pPr>
      <w:r>
        <w:rPr>
          <w:rFonts w:hint="eastAsia"/>
          <w:szCs w:val="22"/>
          <w:lang w:val="en-US" w:eastAsia="zh-CN"/>
        </w:rPr>
        <w:t>百度文库.(2023) 《政治经济学批判导言》解读 (讲课)(https://wenku.baidu.com/view/d2cfd0afe1bd960590c69ec3d5bbfd0a7956d5f7.html?_wkts_=1731574512939)</w:t>
      </w:r>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标题 CS)">
    <w:altName w:val="宋体"/>
    <w:panose1 w:val="020B0604020202020204"/>
    <w:charset w:val="86"/>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B0604020202020204"/>
    <w:charset w:val="86"/>
    <w:family w:val="modern"/>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DBED2D">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0DF748">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D0DF748">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1336C6"/>
    <w:multiLevelType w:val="multilevel"/>
    <w:tmpl w:val="241336C6"/>
    <w:lvl w:ilvl="0" w:tentative="0">
      <w:start w:val="1"/>
      <w:numFmt w:val="decimal"/>
      <w:pStyle w:val="2"/>
      <w:lvlText w:val="%1"/>
      <w:lvlJc w:val="left"/>
      <w:pPr>
        <w:ind w:left="851" w:hanging="851"/>
      </w:pPr>
      <w:rPr>
        <w:rFonts w:hint="default" w:ascii="Times New Roman" w:hAnsi="Times New Roman"/>
        <w:sz w:val="36"/>
      </w:rPr>
    </w:lvl>
    <w:lvl w:ilvl="1" w:tentative="0">
      <w:start w:val="1"/>
      <w:numFmt w:val="decimal"/>
      <w:pStyle w:val="4"/>
      <w:lvlText w:val="%1.%2"/>
      <w:lvlJc w:val="left"/>
      <w:pPr>
        <w:ind w:left="680" w:hanging="680"/>
      </w:pPr>
      <w:rPr>
        <w:rFonts w:hint="default" w:ascii="Times New Roman" w:hAnsi="Times New Roman"/>
      </w:rPr>
    </w:lvl>
    <w:lvl w:ilvl="2" w:tentative="0">
      <w:start w:val="1"/>
      <w:numFmt w:val="decimal"/>
      <w:pStyle w:val="5"/>
      <w:lvlText w:val="%1.%2.%3  "/>
      <w:lvlJc w:val="left"/>
      <w:pPr>
        <w:ind w:left="680" w:hanging="680"/>
      </w:pPr>
      <w:rPr>
        <w:rFonts w:hint="default" w:ascii="Times New Roman" w:hAnsi="Times New Roman"/>
      </w:rPr>
    </w:lvl>
    <w:lvl w:ilvl="3" w:tentative="0">
      <w:start w:val="1"/>
      <w:numFmt w:val="decimal"/>
      <w:lvlText w:val="%1.%2.%3.%4"/>
      <w:lvlJc w:val="left"/>
      <w:pPr>
        <w:ind w:left="567" w:hanging="567"/>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D27352B"/>
    <w:multiLevelType w:val="singleLevel"/>
    <w:tmpl w:val="3D27352B"/>
    <w:lvl w:ilvl="0" w:tentative="0">
      <w:start w:val="1"/>
      <w:numFmt w:val="decimal"/>
      <w:lvlText w:val="[%1]"/>
      <w:lvlJc w:val="left"/>
      <w:pPr>
        <w:tabs>
          <w:tab w:val="left" w:pos="312"/>
        </w:tabs>
      </w:pPr>
    </w:lvl>
  </w:abstractNum>
  <w:abstractNum w:abstractNumId="2">
    <w:nsid w:val="6EF748D8"/>
    <w:multiLevelType w:val="multilevel"/>
    <w:tmpl w:val="6EF748D8"/>
    <w:lvl w:ilvl="0" w:tentative="0">
      <w:start w:val="1"/>
      <w:numFmt w:val="decimal"/>
      <w:pStyle w:val="3"/>
      <w:lvlText w:val="%1"/>
      <w:lvlJc w:val="center"/>
      <w:pPr>
        <w:ind w:left="420" w:firstLine="850"/>
      </w:pPr>
      <w:rPr>
        <w:rFonts w:hint="default" w:ascii="Times New Roman" w:hAnsi="Times New Roman"/>
        <w:sz w:val="36"/>
      </w:rPr>
    </w:lvl>
    <w:lvl w:ilvl="1" w:tentative="0">
      <w:start w:val="1"/>
      <w:numFmt w:val="decimal"/>
      <w:lvlText w:val="%1.%2  "/>
      <w:lvlJc w:val="left"/>
      <w:pPr>
        <w:ind w:left="561" w:hanging="567"/>
      </w:pPr>
      <w:rPr>
        <w:rFonts w:hint="default" w:ascii="Times New Roman" w:hAnsi="Times New Roman"/>
      </w:rPr>
    </w:lvl>
    <w:lvl w:ilvl="2" w:tentative="0">
      <w:start w:val="1"/>
      <w:numFmt w:val="decimal"/>
      <w:lvlText w:val="%1.%2.%3  "/>
      <w:lvlJc w:val="left"/>
      <w:pPr>
        <w:ind w:left="987" w:hanging="567"/>
      </w:pPr>
      <w:rPr>
        <w:rFonts w:hint="default" w:ascii="Times New Roman" w:hAnsi="Times New Roman"/>
      </w:rPr>
    </w:lvl>
    <w:lvl w:ilvl="3" w:tentative="0">
      <w:start w:val="1"/>
      <w:numFmt w:val="decimal"/>
      <w:lvlText w:val="%1.%2.%3.%4"/>
      <w:lvlJc w:val="left"/>
      <w:pPr>
        <w:ind w:left="1553" w:hanging="708"/>
      </w:pPr>
      <w:rPr>
        <w:rFonts w:hint="eastAsia"/>
      </w:rPr>
    </w:lvl>
    <w:lvl w:ilvl="4" w:tentative="0">
      <w:start w:val="1"/>
      <w:numFmt w:val="decimal"/>
      <w:lvlText w:val="%1.%2.%3.%4.%5"/>
      <w:lvlJc w:val="left"/>
      <w:pPr>
        <w:ind w:left="2120" w:hanging="850"/>
      </w:pPr>
      <w:rPr>
        <w:rFonts w:hint="eastAsia"/>
      </w:rPr>
    </w:lvl>
    <w:lvl w:ilvl="5" w:tentative="0">
      <w:start w:val="1"/>
      <w:numFmt w:val="decimal"/>
      <w:lvlText w:val="%1.%2.%3.%4.%5.%6"/>
      <w:lvlJc w:val="left"/>
      <w:pPr>
        <w:ind w:left="2829" w:hanging="1134"/>
      </w:pPr>
      <w:rPr>
        <w:rFonts w:hint="eastAsia"/>
      </w:rPr>
    </w:lvl>
    <w:lvl w:ilvl="6" w:tentative="0">
      <w:start w:val="1"/>
      <w:numFmt w:val="decimal"/>
      <w:lvlText w:val="%1.%2.%3.%4.%5.%6.%7"/>
      <w:lvlJc w:val="left"/>
      <w:pPr>
        <w:ind w:left="3396" w:hanging="1276"/>
      </w:pPr>
      <w:rPr>
        <w:rFonts w:hint="eastAsia"/>
      </w:rPr>
    </w:lvl>
    <w:lvl w:ilvl="7" w:tentative="0">
      <w:start w:val="1"/>
      <w:numFmt w:val="decimal"/>
      <w:lvlText w:val="%1.%2.%3.%4.%5.%6.%7.%8"/>
      <w:lvlJc w:val="left"/>
      <w:pPr>
        <w:ind w:left="3963" w:hanging="1418"/>
      </w:pPr>
      <w:rPr>
        <w:rFonts w:hint="eastAsia"/>
      </w:rPr>
    </w:lvl>
    <w:lvl w:ilvl="8" w:tentative="0">
      <w:start w:val="1"/>
      <w:numFmt w:val="decimal"/>
      <w:lvlText w:val="%1.%2.%3.%4.%5.%6.%7.%8.%9"/>
      <w:lvlJc w:val="left"/>
      <w:pPr>
        <w:ind w:left="4671" w:hanging="170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D4D01"/>
    <w:rsid w:val="07F6218D"/>
    <w:rsid w:val="1DB17ECB"/>
    <w:rsid w:val="43C65C90"/>
    <w:rsid w:val="4D252272"/>
    <w:rsid w:val="5C920D69"/>
    <w:rsid w:val="6C6D3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9"/>
    <w:pPr>
      <w:keepNext/>
      <w:keepLines/>
      <w:numPr>
        <w:ilvl w:val="0"/>
        <w:numId w:val="1"/>
      </w:numPr>
      <w:spacing w:line="578" w:lineRule="auto"/>
      <w:ind w:right="-62" w:rightChars="-26"/>
      <w:outlineLvl w:val="0"/>
    </w:pPr>
  </w:style>
  <w:style w:type="paragraph" w:styleId="4">
    <w:name w:val="heading 2"/>
    <w:basedOn w:val="1"/>
    <w:next w:val="1"/>
    <w:unhideWhenUsed/>
    <w:qFormat/>
    <w:uiPriority w:val="9"/>
    <w:pPr>
      <w:keepNext/>
      <w:keepLines/>
      <w:numPr>
        <w:ilvl w:val="1"/>
        <w:numId w:val="1"/>
      </w:numPr>
      <w:spacing w:before="260" w:after="260" w:line="416" w:lineRule="auto"/>
      <w:jc w:val="left"/>
      <w:outlineLvl w:val="1"/>
    </w:pPr>
    <w:rPr>
      <w:rFonts w:ascii="黑体" w:hAnsi="黑体" w:eastAsia="黑体" w:cs="Times New Roman (标题 CS)"/>
      <w:b/>
      <w:bCs/>
      <w:sz w:val="28"/>
      <w:szCs w:val="32"/>
    </w:rPr>
  </w:style>
  <w:style w:type="paragraph" w:styleId="5">
    <w:name w:val="heading 3"/>
    <w:next w:val="1"/>
    <w:unhideWhenUsed/>
    <w:qFormat/>
    <w:uiPriority w:val="9"/>
    <w:pPr>
      <w:keepNext/>
      <w:keepLines/>
      <w:numPr>
        <w:ilvl w:val="2"/>
        <w:numId w:val="1"/>
      </w:numPr>
      <w:spacing w:before="260" w:after="260" w:line="416" w:lineRule="auto"/>
      <w:outlineLvl w:val="2"/>
    </w:pPr>
    <w:rPr>
      <w:rFonts w:ascii="Times New Roman" w:hAnsi="Times New Roman" w:eastAsia="黑体" w:cs="Times New Roman"/>
      <w:b/>
      <w:bCs/>
      <w:kern w:val="2"/>
      <w:sz w:val="24"/>
      <w:szCs w:val="32"/>
      <w:lang w:val="en-US" w:eastAsia="zh-CN" w:bidi="ar-SA"/>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customStyle="1" w:styleId="3">
    <w:name w:val="论文大标题"/>
    <w:basedOn w:val="1"/>
    <w:next w:val="1"/>
    <w:qFormat/>
    <w:uiPriority w:val="0"/>
    <w:pPr>
      <w:numPr>
        <w:ilvl w:val="0"/>
        <w:numId w:val="2"/>
      </w:numPr>
      <w:spacing w:before="156" w:beforeLines="50" w:after="156" w:afterLines="50"/>
      <w:ind w:right="2411" w:rightChars="1148"/>
      <w:jc w:val="center"/>
    </w:pPr>
    <w:rPr>
      <w:rFonts w:eastAsia="黑体"/>
      <w:b/>
      <w:sz w:val="36"/>
      <w:szCs w:val="36"/>
    </w:r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10940</Words>
  <Characters>11442</Characters>
  <Lines>0</Lines>
  <Paragraphs>0</Paragraphs>
  <TotalTime>1</TotalTime>
  <ScaleCrop>false</ScaleCrop>
  <LinksUpToDate>false</LinksUpToDate>
  <CharactersWithSpaces>11623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2024-11-14T09:00:00Z</dcterms:created>
  <dc:creator>muke</dc:creator>
  <cp:lastModifiedBy>losyi</cp:lastModifiedBy>
  <dcterms:modified xsi:type="dcterms:W3CDTF">2024-12-23T08:38:01Z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C70EFB23F05B4A87A2F4376AE9B030A4_12</vt:lpwstr>
  </property>
</Properties>
</file>