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7118"/>
      <w:r>
        <w:rPr>
          <w:rFonts w:hint="eastAsia"/>
          <w:sz w:val="30"/>
          <w:szCs w:val="30"/>
          <w:lang w:val="en-US" w:eastAsia="zh-CN"/>
        </w:rPr>
        <w:t>第一题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基于以下定义，在类外初始化五个静态成员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*j;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A::*a;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x;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&amp;k;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*n;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/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::i[5] = { 0 };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::a = &amp;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::x;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//指向类的成员变量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::j = &amp;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::i[0];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//指向类的静态成员变量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::k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::i[0];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//引用类的静态成员变量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::n = &amp;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::i[0];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//指向类的静态成员变量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测试：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//j的值(地址)是i[0]的地址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a.j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//偏移量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a.a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//x的地址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&amp;a.x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//j的值(地址)是i[0]的地址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偏移量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&amp;b.x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//与a.x的地址不同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指出错误说明原因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A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i;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double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d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0.0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f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(A a) {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x = a.i;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y = i + a.i;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   }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};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>
      <w:pP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double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 d = 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AFAFA"/>
        </w:rPr>
        <w:t>0.0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AFAFA"/>
        </w:rPr>
        <w:t>;</w:t>
      </w:r>
    </w:p>
    <w:p>
      <w:pP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  <w:t>错误，</w:t>
      </w:r>
      <w:r>
        <w:rPr>
          <w:rFonts w:ascii="Consolas" w:hAnsi="Consolas" w:eastAsia="Consolas" w:cs="Consolas"/>
          <w:b/>
          <w:bCs/>
          <w:i w:val="0"/>
          <w:caps w:val="0"/>
          <w:color w:val="FF0000"/>
          <w:spacing w:val="0"/>
          <w:sz w:val="24"/>
          <w:szCs w:val="24"/>
          <w:shd w:val="clear" w:fill="F8F8F8"/>
        </w:rPr>
        <w:t>静态常量整数成员</w:t>
      </w:r>
      <w: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  <w:t>才可以直接初始化</w:t>
      </w:r>
    </w:p>
    <w:p>
      <w:pP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</w:rPr>
        <w:t> y = i + a.i; </w:t>
      </w:r>
    </w:p>
    <w:p>
      <w:pPr>
        <w:rPr>
          <w:rFonts w:hint="default" w:ascii="Consolas" w:hAnsi="Consolas" w:eastAsia="Consolas" w:cs="Consolas"/>
          <w:color w:val="5C5C5C"/>
          <w:sz w:val="24"/>
          <w:szCs w:val="24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color w:val="5C5C5C"/>
          <w:sz w:val="24"/>
          <w:szCs w:val="24"/>
          <w:shd w:val="clear" w:fill="FAFAFA"/>
          <w:lang w:val="en-US" w:eastAsia="zh-CN"/>
        </w:rPr>
        <w:t>错误，静态成员函数不依赖于对象示例，不能访问与实例相关的成员i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30573"/>
    <w:multiLevelType w:val="multilevel"/>
    <w:tmpl w:val="2AD305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E70D83"/>
    <w:multiLevelType w:val="multilevel"/>
    <w:tmpl w:val="60E70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9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2024-11-17T13:34:10Z</dcterms:created>
  <dc:creator>muke</dc:creator>
  <cp:lastModifiedBy>losyi</cp:lastModifiedBy>
  <dcterms:modified xsi:type="dcterms:W3CDTF">2024-11-17T14:18:36Z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