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/>
    <w:p/>
    <w:p>
      <w:pPr>
        <w:rPr>
          <w:b/>
          <w:sz w:val="28"/>
          <w:szCs w:val="28"/>
          <w:u w:val="single"/>
        </w:rPr>
      </w:pPr>
    </w:p>
    <w:p>
      <w:pPr>
        <w:ind w:firstLine="1805" w:firstLineChars="642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软件工程2304班        </w:t>
      </w:r>
    </w:p>
    <w:p>
      <w:pPr>
        <w:ind w:firstLine="1805" w:firstLineChars="642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U202317310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柯俊翔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2023-10-23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软件学院</w:t>
      </w:r>
    </w:p>
    <w:p>
      <w:pPr>
        <w:pStyle w:val="2"/>
        <w:jc w:val="center"/>
        <w:rPr>
          <w:rFonts w:hint="eastAsia" w:eastAsia="黑体"/>
          <w:kern w:val="0"/>
          <w:sz w:val="36"/>
          <w:szCs w:val="36"/>
        </w:rPr>
      </w:pPr>
      <w:bookmarkStart w:id="0" w:name="_Toc67925261"/>
      <w:r>
        <w:rPr>
          <w:rFonts w:hint="eastAsia" w:eastAsia="黑体"/>
          <w:kern w:val="0"/>
          <w:sz w:val="36"/>
          <w:szCs w:val="36"/>
        </w:rPr>
        <w:t>实验3 函数与程序结构实验</w:t>
      </w:r>
      <w:bookmarkEnd w:id="0"/>
    </w:p>
    <w:p>
      <w:pPr>
        <w:pStyle w:val="3"/>
        <w:spacing w:before="156" w:beforeLines="50" w:after="156" w:afterLines="5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3.1实验目的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（1）熟悉和掌握函数的定义、声明；函数调用与参数传递，函数返回值类型的定义和返回值使用。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（2）熟悉和掌握不同存储类型变量的使用。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（3）练习使用集成开发环境中的调试功能：单步执行、设置断点、观察变量值。</w:t>
      </w:r>
    </w:p>
    <w:p>
      <w:pPr>
        <w:pStyle w:val="3"/>
        <w:spacing w:before="156" w:beforeLines="50" w:after="156" w:afterLines="5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3.2实验内容</w:t>
      </w:r>
    </w:p>
    <w:p>
      <w:pPr>
        <w:pStyle w:val="4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1．程序改错题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下面是计算s=1!+2!+3!+…+n!的源程序(n&lt;20)。在这个源程序中存在若干语法和逻辑错误。要求对该程序进行调试修改，使之能够输出如下结果：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k=1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the sum is 1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k=2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the sum is 3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k=3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the sum is 9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……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k=20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the sum is 2561327494111820313</w:t>
      </w:r>
    </w:p>
    <w:p>
      <w:pPr>
        <w:widowControl/>
        <w:spacing w:line="360" w:lineRule="auto"/>
        <w:ind w:firstLine="470" w:firstLineChars="196"/>
        <w:jc w:val="left"/>
        <w:rPr>
          <w:rFonts w:hint="eastAsia"/>
          <w:sz w:val="24"/>
        </w:rPr>
      </w:pPr>
      <w:r>
        <w:rPr>
          <w:rFonts w:hint="eastAsia"/>
          <w:sz w:val="24"/>
        </w:rPr>
        <w:t>/*实验3-1改错题程序：计算s=1!+2!+3!+…+n!*/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k;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(k=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;k&lt;=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;k++)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"k=%d\tthe sum is %ld\n"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,k,sum_fac(k));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sum_fac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i,fac;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;i&lt;=n;i++)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fac*=i;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s+=fac;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snapToGrid w:val="0"/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numPr>
          <w:ilvl w:val="0"/>
          <w:numId w:val="2"/>
        </w:numPr>
        <w:snapToGrid w:val="0"/>
        <w:spacing w:line="360" w:lineRule="auto"/>
        <w:ind w:left="845" w:leftChars="0" w:hanging="425" w:firstLineChars="0"/>
        <w:rPr>
          <w:rFonts w:hAnsi="宋体"/>
          <w:sz w:val="24"/>
        </w:rPr>
      </w:pPr>
      <w:r>
        <w:rPr>
          <w:rFonts w:hAnsi="宋体"/>
          <w:sz w:val="24"/>
        </w:rPr>
        <w:t>第</w:t>
      </w:r>
      <w:r>
        <w:rPr>
          <w:rFonts w:hint="eastAsia" w:hAnsi="宋体"/>
          <w:sz w:val="24"/>
          <w:lang w:val="en-US" w:eastAsia="zh-CN"/>
        </w:rPr>
        <w:t>3</w:t>
      </w:r>
      <w:r>
        <w:rPr>
          <w:rFonts w:hAnsi="宋体"/>
          <w:sz w:val="24"/>
        </w:rPr>
        <w:t>行</w:t>
      </w:r>
      <w:r>
        <w:rPr>
          <w:rFonts w:hint="eastAsia" w:hAnsi="宋体"/>
          <w:sz w:val="24"/>
          <w:lang w:val="en-US" w:eastAsia="zh-CN"/>
        </w:rPr>
        <w:t>未声明sum-fac函数</w:t>
      </w:r>
      <w:r>
        <w:rPr>
          <w:rFonts w:hAnsi="宋体"/>
          <w:sz w:val="24"/>
        </w:rPr>
        <w:t>，正确形式为：</w:t>
      </w:r>
    </w:p>
    <w:p>
      <w:pPr>
        <w:numPr>
          <w:ilvl w:val="0"/>
          <w:numId w:val="0"/>
        </w:numPr>
        <w:snapToGrid w:val="0"/>
        <w:spacing w:line="360" w:lineRule="auto"/>
        <w:ind w:leftChars="0" w:firstLine="420" w:firstLineChars="0"/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 long sum_fac(int n);</w:t>
      </w:r>
    </w:p>
    <w:p>
      <w:pPr>
        <w:numPr>
          <w:ilvl w:val="0"/>
          <w:numId w:val="2"/>
        </w:numPr>
        <w:snapToGrid w:val="0"/>
        <w:spacing w:line="360" w:lineRule="auto"/>
        <w:ind w:left="845" w:leftChars="0" w:hanging="425" w:firstLineChars="0"/>
        <w:rPr>
          <w:rFonts w:hAnsi="宋体"/>
          <w:sz w:val="24"/>
        </w:rPr>
      </w:pPr>
      <w:r>
        <w:rPr>
          <w:rFonts w:hAnsi="宋体"/>
          <w:sz w:val="24"/>
        </w:rPr>
        <w:t>第</w:t>
      </w:r>
      <w:r>
        <w:rPr>
          <w:rFonts w:hint="eastAsia" w:hAnsi="宋体"/>
          <w:sz w:val="24"/>
          <w:lang w:val="en-US" w:eastAsia="zh-CN"/>
        </w:rPr>
        <w:t>9</w:t>
      </w:r>
      <w:r>
        <w:rPr>
          <w:rFonts w:hAnsi="宋体"/>
          <w:sz w:val="24"/>
        </w:rPr>
        <w:t>行的</w:t>
      </w:r>
      <w:r>
        <w:rPr>
          <w:rFonts w:hint="eastAsia"/>
          <w:sz w:val="24"/>
          <w:lang w:val="en-US" w:eastAsia="zh-CN"/>
        </w:rPr>
        <w:t>函数返回值类型出错</w:t>
      </w:r>
      <w:r>
        <w:rPr>
          <w:rFonts w:hAnsi="宋体"/>
          <w:sz w:val="24"/>
        </w:rPr>
        <w:t>，正确形式为：</w:t>
      </w:r>
    </w:p>
    <w:p>
      <w:pPr>
        <w:numPr>
          <w:ilvl w:val="0"/>
          <w:numId w:val="0"/>
        </w:numPr>
        <w:snapToGrid w:val="0"/>
        <w:spacing w:line="360" w:lineRule="auto"/>
        <w:ind w:leftChars="0" w:firstLine="420" w:firstLineChars="0"/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 long sum_fac(int n);</w:t>
      </w:r>
    </w:p>
    <w:p>
      <w:pPr>
        <w:numPr>
          <w:ilvl w:val="0"/>
          <w:numId w:val="2"/>
        </w:numPr>
        <w:snapToGrid w:val="0"/>
        <w:spacing w:line="360" w:lineRule="auto"/>
        <w:ind w:left="845" w:leftChars="0" w:hanging="425" w:firstLineChars="0"/>
        <w:rPr>
          <w:rFonts w:hint="default" w:hAnsi="宋体" w:eastAsia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第11行s的数据类型出错</w:t>
      </w:r>
      <w:r>
        <w:rPr>
          <w:rFonts w:hAnsi="宋体"/>
          <w:sz w:val="24"/>
        </w:rPr>
        <w:t>，正确形式为：</w:t>
      </w: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 long s = 0;</w:t>
      </w:r>
    </w:p>
    <w:p>
      <w:pPr>
        <w:numPr>
          <w:ilvl w:val="0"/>
          <w:numId w:val="2"/>
        </w:numPr>
        <w:snapToGrid w:val="0"/>
        <w:spacing w:line="360" w:lineRule="auto"/>
        <w:ind w:left="845" w:leftChars="0" w:hanging="425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第12行fac的数据类型出错且未初始化，</w:t>
      </w:r>
      <w:r>
        <w:rPr>
          <w:rFonts w:hAnsi="宋体"/>
          <w:sz w:val="24"/>
        </w:rPr>
        <w:t>正确形式为：</w:t>
      </w:r>
    </w:p>
    <w:p>
      <w:pPr>
        <w:numPr>
          <w:ilvl w:val="0"/>
          <w:numId w:val="0"/>
        </w:numPr>
        <w:snapToGrid w:val="0"/>
        <w:spacing w:line="360" w:lineRule="auto"/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fac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numPr>
          <w:ilvl w:val="0"/>
          <w:numId w:val="0"/>
        </w:numPr>
        <w:snapToGrid w:val="0"/>
        <w:spacing w:line="360" w:lineRule="auto"/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>
      <w:pPr>
        <w:snapToGrid w:val="0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sz w:val="24"/>
        </w:rPr>
        <w:t xml:space="preserve"> </w:t>
      </w:r>
    </w:p>
    <w:p>
      <w:pPr>
        <w:widowControl/>
        <w:spacing w:line="360" w:lineRule="auto"/>
        <w:ind w:firstLine="470" w:firstLineChars="196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691255" cy="3705225"/>
            <wp:effectExtent l="0" t="0" r="12065" b="13335"/>
            <wp:docPr id="3" name="图片 3" descr="QQ截图2023102316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10231603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70" w:firstLineChars="196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-1 </w:t>
      </w:r>
      <w:r>
        <w:rPr>
          <w:rFonts w:hint="eastAsia" w:eastAsia="黑体"/>
          <w:sz w:val="24"/>
          <w:lang w:val="en-US" w:eastAsia="zh-CN"/>
        </w:rPr>
        <w:t>错误修改后的</w:t>
      </w:r>
      <w:r>
        <w:rPr>
          <w:rFonts w:eastAsia="黑体"/>
          <w:sz w:val="24"/>
        </w:rPr>
        <w:t>程序运行结果示意图</w:t>
      </w:r>
    </w:p>
    <w:p>
      <w:pPr>
        <w:pStyle w:val="4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2．程序修改替换题</w:t>
      </w:r>
    </w:p>
    <w:p>
      <w:pPr>
        <w:spacing w:line="360" w:lineRule="auto"/>
      </w:pPr>
      <w:r>
        <w:rPr>
          <w:sz w:val="24"/>
        </w:rPr>
        <w:t>（1）根据</w:t>
      </w:r>
      <w:r>
        <w:rPr>
          <w:position w:val="-28"/>
        </w:rPr>
        <w:object>
          <v:shape id="_x0000_i1025" o:spt="75" type="#_x0000_t75" style="height:35.35pt;width:106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sz w:val="24"/>
        </w:rPr>
        <w:t>将实验3-1改错题程序中sum_fac函数修改为一个递归函数，用递归的方式计算</w:t>
      </w:r>
      <w:r>
        <w:rPr>
          <w:position w:val="-28"/>
        </w:rPr>
        <w:object>
          <v:shape id="_x0000_i1026" o:spt="75" type="#_x0000_t75" style="height:35.35pt;width:31.35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t>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ab/>
      </w:r>
      <w:r>
        <w:rPr>
          <w:rFonts w:hAnsi="宋体"/>
          <w:sz w:val="24"/>
        </w:rPr>
        <w:t>替换后的程序如下所示：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sum_fac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k;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(k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k &lt;=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k++)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"k=%d\tthe sum is %lld\n"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k, sum_fac(k));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sum_fac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i, fac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&lt;= n; i++) 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fac *= i;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s += fac;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(n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 + sum_fac(n 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rPr>
          <w:rFonts w:hint="eastAsia" w:hAnsi="宋体" w:eastAsia="宋体"/>
          <w:sz w:val="24"/>
          <w:szCs w:val="24"/>
          <w:lang w:eastAsia="zh-CN"/>
        </w:rPr>
        <w:drawing>
          <wp:inline distT="0" distB="0" distL="114300" distR="114300">
            <wp:extent cx="3444875" cy="3458210"/>
            <wp:effectExtent l="0" t="0" r="14605" b="1270"/>
            <wp:docPr id="4" name="图片 4" descr="QQ截图2023102316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10231603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1440" w:firstLineChars="600"/>
        <w:jc w:val="both"/>
        <w:rPr>
          <w:rFonts w:eastAsia="黑体"/>
          <w:sz w:val="24"/>
        </w:rPr>
      </w:pPr>
      <w:r>
        <w:rPr>
          <w:rFonts w:eastAsia="黑体"/>
          <w:sz w:val="24"/>
        </w:rPr>
        <w:t xml:space="preserve">图 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程序修改替换（1）后的</w:t>
      </w:r>
      <w:r>
        <w:rPr>
          <w:rFonts w:eastAsia="黑体"/>
          <w:sz w:val="24"/>
        </w:rPr>
        <w:t>程序运行结果示意图</w:t>
      </w:r>
    </w:p>
    <w:p>
      <w:pPr>
        <w:snapToGrid w:val="0"/>
        <w:spacing w:line="360" w:lineRule="auto"/>
        <w:ind w:firstLine="240" w:firstLineChars="100"/>
        <w:jc w:val="both"/>
        <w:rPr>
          <w:rFonts w:hint="eastAsia" w:eastAsia="黑体"/>
          <w:sz w:val="24"/>
          <w:lang w:eastAsia="zh-CN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>（2）下面是计算</w:t>
      </w:r>
      <w:r>
        <w:rPr>
          <w:position w:val="-24"/>
        </w:rPr>
        <w:object>
          <v:shape id="_x0000_i1027" o:spt="75" type="#_x0000_t75" style="height:32.65pt;width:176.65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  <w:r>
        <w:rPr>
          <w:sz w:val="24"/>
        </w:rPr>
        <w:t>的源程序，其中x是浮点数，n是整数。从键盘输入x和n，然后计算s的值。修改该程序中的sum和fac函数，使之计算量最小。</w:t>
      </w:r>
    </w:p>
    <w:p>
      <w:pPr>
        <w:spacing w:line="360" w:lineRule="auto"/>
        <w:rPr>
          <w:sz w:val="24"/>
        </w:rPr>
      </w:pPr>
      <w:r>
        <w:rPr>
          <w:sz w:val="24"/>
        </w:rPr>
        <w:t>/*实验3-2程序修改替换第(2)题程序：根据公式计算 s*/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mulx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fac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z=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;i&lt;=n;i++)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z=z+mulx(x,i)/fac(i);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z;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mulx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x,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z=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;i&lt;n;i++)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z=z*x;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z;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fac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h=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;i&lt;=n;i++)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h=h*i;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h;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"Input x and n:"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"%lf%d"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,&amp;x,&amp;n);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"The result is %lf:"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,sum(x,n));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}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ab/>
      </w:r>
      <w:r>
        <w:rPr>
          <w:rFonts w:hint="eastAsia" w:hAnsi="宋体"/>
          <w:sz w:val="24"/>
          <w:lang w:val="en-US" w:eastAsia="zh-CN"/>
        </w:rPr>
        <w:t>采用静态数据类型优化，修改</w:t>
      </w:r>
      <w:r>
        <w:rPr>
          <w:rFonts w:hAnsi="宋体"/>
          <w:sz w:val="24"/>
        </w:rPr>
        <w:t>后的程序如下所示：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/* 计算s=1+x+x2/2!+x3/3! 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mulx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x)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z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z *= x;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z;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fac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f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//静态局部变量，静态局部变量使用static修饰符定义，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//即使在声明时未赋初值，编译器也会把它初始化为0。且静态局部变量存储于进程的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//全局数据区，即使函数返回，它的值也会保持不变。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f *= n;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f;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x,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z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1.0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i &lt;= n; i++)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z = z + mulx(x) / fac(i);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z;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x;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"Input x and n:"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"%lf%d"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&amp;x, &amp;n);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"The result is %lf:"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sum(x, n));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86150" cy="1009650"/>
            <wp:effectExtent l="0" t="0" r="3810" b="11430"/>
            <wp:docPr id="5" name="图片 5" descr="QQ截图20231023164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10231647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1440" w:firstLineChars="600"/>
        <w:jc w:val="both"/>
        <w:rPr>
          <w:rFonts w:hint="eastAsia" w:hAnsi="宋体" w:eastAsia="宋体"/>
          <w:sz w:val="24"/>
          <w:lang w:eastAsia="zh-CN"/>
        </w:rPr>
      </w:pPr>
      <w:r>
        <w:rPr>
          <w:rFonts w:eastAsia="黑体"/>
          <w:sz w:val="24"/>
        </w:rPr>
        <w:t xml:space="preserve">图 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</w:t>
      </w:r>
      <w:r>
        <w:rPr>
          <w:rFonts w:hint="eastAsia" w:eastAsia="黑体"/>
          <w:sz w:val="24"/>
          <w:lang w:val="en-US" w:eastAsia="zh-CN"/>
        </w:rPr>
        <w:t>程序修改替换（2）后的</w:t>
      </w:r>
      <w:r>
        <w:rPr>
          <w:rFonts w:eastAsia="黑体"/>
          <w:sz w:val="24"/>
        </w:rPr>
        <w:t>程序运行结果示意图</w:t>
      </w:r>
    </w:p>
    <w:p>
      <w:pPr>
        <w:snapToGrid w:val="0"/>
        <w:rPr>
          <w:sz w:val="24"/>
        </w:rPr>
      </w:pPr>
      <w:r>
        <w:rPr>
          <w:rFonts w:hint="eastAsia"/>
          <w:sz w:val="24"/>
          <w:lang w:val="en-US" w:eastAsia="zh-CN"/>
        </w:rPr>
        <w:t>根据数学拟合函数，结果应与e接近，</w:t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pStyle w:val="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3．跟踪调试题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下面是计算fabonacci数列前n项和的源程序，现要求单步执行该程序，在watch窗口中观察Ik,sum,n值。具体操作如下：</w:t>
      </w:r>
    </w:p>
    <w:p>
      <w:pPr>
        <w:spacing w:line="360" w:lineRule="auto"/>
        <w:rPr>
          <w:sz w:val="24"/>
        </w:rPr>
      </w:pPr>
      <w:r>
        <w:rPr>
          <w:sz w:val="24"/>
        </w:rPr>
        <w:t>（1）设输入5，观察刚执行完“scanf("%d",&amp;k);”语句时，sum、k的值是多少？</w:t>
      </w:r>
    </w:p>
    <w:p>
      <w:pPr>
        <w:spacing w:line="360" w:lineRule="auto"/>
        <w:rPr>
          <w:sz w:val="24"/>
        </w:rPr>
      </w:pPr>
      <w:r>
        <w:rPr>
          <w:sz w:val="24"/>
        </w:rPr>
        <w:t>（2）在从main函数第一次进入fabonacci函数前的一刻，观察各变量的值是多少？返回后光条停留在哪个语句上？</w:t>
      </w:r>
    </w:p>
    <w:p>
      <w:pPr>
        <w:spacing w:line="360" w:lineRule="auto"/>
        <w:rPr>
          <w:sz w:val="24"/>
        </w:rPr>
      </w:pPr>
      <w:r>
        <w:rPr>
          <w:sz w:val="24"/>
        </w:rPr>
        <w:t>（3）在从main函数第一次进入fabonacci函数后的一刻，观察光条从main函数“sum+=fabonacci(i);”语句调到了哪里？</w:t>
      </w:r>
    </w:p>
    <w:p>
      <w:pPr>
        <w:spacing w:line="360" w:lineRule="auto"/>
        <w:rPr>
          <w:sz w:val="24"/>
        </w:rPr>
      </w:pPr>
      <w:r>
        <w:rPr>
          <w:sz w:val="24"/>
        </w:rPr>
        <w:t>（4）在fabonacci函数内部单步执行，观察函数的递归执行过程。体会递归方式实现的计算过程是如何完成数计算的，并特别注意什么时刻结束递归，然后直接从第一个return语句返回到了哪里？</w:t>
      </w:r>
    </w:p>
    <w:p>
      <w:pPr>
        <w:spacing w:line="360" w:lineRule="auto"/>
        <w:rPr>
          <w:sz w:val="24"/>
        </w:rPr>
      </w:pPr>
      <w:r>
        <w:rPr>
          <w:sz w:val="24"/>
        </w:rPr>
        <w:t>（5）在fabonacci函数递归执行过程中观察参数n的变化情况，并回答为什么k、sum在fabonacci函数内部不可见？</w:t>
      </w:r>
      <w:r>
        <w:rPr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sz w:val="24"/>
        </w:rPr>
        <w:t>/*实验3-3跟踪调试题程序：计算fabonacci数列前n项和*/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i,k;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sum=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,fabonacci(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"Inut n:"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,&amp;k);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;i&lt;=k;i++){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sum+=fabonacci(i);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"i=%d\tthe sum is %ld\n"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,i,sum);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fabonacci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(n==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|| n==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fabonacci(n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)+fabonacci(n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 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numPr>
          <w:ilvl w:val="0"/>
          <w:numId w:val="8"/>
        </w:num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sum,k的值分别是0和5。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8595" cy="635635"/>
            <wp:effectExtent l="0" t="0" r="4445" b="4445"/>
            <wp:docPr id="6" name="图片 6" descr="QQ截图2023102318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10231835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1920" w:firstLineChars="800"/>
        <w:jc w:val="both"/>
        <w:rPr>
          <w:rFonts w:eastAsia="黑体"/>
          <w:sz w:val="24"/>
        </w:rPr>
      </w:pPr>
      <w:r>
        <w:rPr>
          <w:rFonts w:eastAsia="黑体"/>
          <w:sz w:val="24"/>
        </w:rPr>
        <w:t>图 3-4 跟踪调试题（1）的程序运行截图</w:t>
      </w:r>
    </w:p>
    <w:p>
      <w:pPr>
        <w:numPr>
          <w:ilvl w:val="0"/>
          <w:numId w:val="8"/>
        </w:numPr>
        <w:snapToGrid w:val="0"/>
        <w:spacing w:line="360" w:lineRule="auto"/>
        <w:ind w:left="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如图，sum,k,i的值分别为0，5，1，光条在sum+=fabonacci(i);语句前。</w:t>
      </w:r>
    </w:p>
    <w:p>
      <w:pPr>
        <w:numPr>
          <w:ilvl w:val="0"/>
          <w:numId w:val="0"/>
        </w:numPr>
        <w:snapToGrid w:val="0"/>
        <w:spacing w:line="360" w:lineRule="auto"/>
        <w:ind w:left="420" w:leftChars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169410" cy="1887855"/>
            <wp:effectExtent l="0" t="0" r="6350" b="1905"/>
            <wp:docPr id="7" name="图片 7" descr="QQ截图2023102318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310231840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 3-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 xml:space="preserve"> 跟踪调试题（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）的程序运行截图</w:t>
      </w:r>
    </w:p>
    <w:p>
      <w:pPr>
        <w:numPr>
          <w:ilvl w:val="0"/>
          <w:numId w:val="8"/>
        </w:numPr>
        <w:snapToGrid w:val="0"/>
        <w:spacing w:line="360" w:lineRule="auto"/>
        <w:ind w:left="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光条调到了fabonacci函数体的开始,如图所示：</w:t>
      </w:r>
    </w:p>
    <w:p>
      <w:pPr>
        <w:numPr>
          <w:ilvl w:val="0"/>
          <w:numId w:val="0"/>
        </w:numPr>
        <w:snapToGrid w:val="0"/>
        <w:spacing w:line="360" w:lineRule="auto"/>
        <w:ind w:left="420" w:leftChars="0"/>
        <w:jc w:val="both"/>
        <w:rPr>
          <w:rFonts w:eastAsia="黑体"/>
          <w:sz w:val="24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139065</wp:posOffset>
            </wp:positionV>
            <wp:extent cx="3819525" cy="742950"/>
            <wp:effectExtent l="0" t="0" r="5715" b="3810"/>
            <wp:wrapSquare wrapText="bothSides"/>
            <wp:docPr id="9" name="图片 9" descr="QQ截图2023102318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10231844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napToGrid w:val="0"/>
        <w:spacing w:line="360" w:lineRule="auto"/>
        <w:ind w:left="420" w:leftChars="0"/>
        <w:jc w:val="both"/>
        <w:rPr>
          <w:rFonts w:eastAsia="黑体"/>
          <w:sz w:val="24"/>
        </w:rPr>
      </w:pPr>
    </w:p>
    <w:p>
      <w:pPr>
        <w:numPr>
          <w:ilvl w:val="0"/>
          <w:numId w:val="0"/>
        </w:numPr>
        <w:snapToGrid w:val="0"/>
        <w:spacing w:line="360" w:lineRule="auto"/>
        <w:ind w:left="420" w:leftChars="0"/>
        <w:jc w:val="both"/>
        <w:rPr>
          <w:rFonts w:eastAsia="黑体"/>
          <w:sz w:val="24"/>
        </w:rPr>
      </w:pPr>
    </w:p>
    <w:p>
      <w:pPr>
        <w:numPr>
          <w:ilvl w:val="0"/>
          <w:numId w:val="0"/>
        </w:numPr>
        <w:snapToGrid w:val="0"/>
        <w:spacing w:line="360" w:lineRule="auto"/>
        <w:ind w:left="420" w:leftChars="0"/>
        <w:jc w:val="both"/>
        <w:rPr>
          <w:rFonts w:eastAsia="黑体"/>
          <w:sz w:val="24"/>
        </w:rPr>
      </w:pPr>
    </w:p>
    <w:p>
      <w:pPr>
        <w:numPr>
          <w:ilvl w:val="0"/>
          <w:numId w:val="0"/>
        </w:numPr>
        <w:snapToGrid w:val="0"/>
        <w:spacing w:line="360" w:lineRule="auto"/>
        <w:ind w:left="420" w:leftChars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 3-</w:t>
      </w:r>
      <w:r>
        <w:rPr>
          <w:rFonts w:hint="eastAsia" w:eastAsia="黑体"/>
          <w:sz w:val="24"/>
          <w:lang w:val="en-US" w:eastAsia="zh-CN"/>
        </w:rPr>
        <w:t>6</w:t>
      </w:r>
      <w:r>
        <w:rPr>
          <w:rFonts w:eastAsia="黑体"/>
          <w:sz w:val="24"/>
        </w:rPr>
        <w:t xml:space="preserve"> 跟踪调试题（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）的程序运行截图</w:t>
      </w:r>
    </w:p>
    <w:p>
      <w:pPr>
        <w:numPr>
          <w:ilvl w:val="0"/>
          <w:numId w:val="8"/>
        </w:numPr>
        <w:snapToGrid w:val="0"/>
        <w:spacing w:line="360" w:lineRule="auto"/>
        <w:ind w:left="0" w:leftChars="0" w:firstLine="420" w:firstLineChars="0"/>
        <w:jc w:val="both"/>
        <w:rPr>
          <w:rFonts w:hint="default" w:eastAsia="新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观察递归可发现，当n=1或2时，函数直接返回1，当n&gt;=3时，函数调用自身两次，分别计算fabonacci(n-1) </w:t>
      </w:r>
      <w:r>
        <w:rPr>
          <w:rFonts w:hint="default"/>
          <w:sz w:val="24"/>
          <w:lang w:val="en-US" w:eastAsia="zh-CN"/>
        </w:rPr>
        <w:t>和 </w:t>
      </w:r>
      <w:r>
        <w:rPr>
          <w:rFonts w:hint="eastAsia"/>
          <w:sz w:val="24"/>
          <w:lang w:val="en-US" w:eastAsia="zh-CN"/>
        </w:rPr>
        <w:t>fabonacci(n-2)，若fabonacci(n-1) </w:t>
      </w:r>
      <w:r>
        <w:rPr>
          <w:rFonts w:hint="default"/>
          <w:sz w:val="24"/>
          <w:lang w:val="en-US" w:eastAsia="zh-CN"/>
        </w:rPr>
        <w:t>和 </w:t>
      </w:r>
      <w:r>
        <w:rPr>
          <w:rFonts w:hint="eastAsia"/>
          <w:sz w:val="24"/>
          <w:lang w:val="en-US" w:eastAsia="zh-CN"/>
        </w:rPr>
        <w:t>fabonacci(n-2）中n-1或n-2&gt;=3，函数会继续调用自身，直到n=1或2。当结束时，光条回到sum += fabonacci(i);处,如图：</w:t>
      </w:r>
      <w:r>
        <w:rPr>
          <w:rFonts w:hint="default" w:eastAsia="新宋体"/>
          <w:sz w:val="24"/>
          <w:lang w:val="en-US" w:eastAsia="zh-CN"/>
        </w:rPr>
        <w:drawing>
          <wp:inline distT="0" distB="0" distL="114300" distR="114300">
            <wp:extent cx="5271135" cy="560705"/>
            <wp:effectExtent l="0" t="0" r="1905" b="3175"/>
            <wp:docPr id="10" name="图片 10" descr="QQ截图2023102318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10231851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60" w:lineRule="auto"/>
        <w:ind w:left="420" w:leftChars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 3-</w:t>
      </w:r>
      <w:r>
        <w:rPr>
          <w:rFonts w:hint="eastAsia" w:eastAsia="黑体"/>
          <w:sz w:val="24"/>
          <w:lang w:val="en-US" w:eastAsia="zh-CN"/>
        </w:rPr>
        <w:t>7</w:t>
      </w:r>
      <w:r>
        <w:rPr>
          <w:rFonts w:eastAsia="黑体"/>
          <w:sz w:val="24"/>
        </w:rPr>
        <w:t xml:space="preserve"> 跟踪调试题（</w:t>
      </w:r>
      <w:r>
        <w:rPr>
          <w:rFonts w:hint="eastAsia" w:eastAsia="黑体"/>
          <w:sz w:val="24"/>
          <w:lang w:val="en-US" w:eastAsia="zh-CN"/>
        </w:rPr>
        <w:t>4</w:t>
      </w:r>
      <w:r>
        <w:rPr>
          <w:rFonts w:eastAsia="黑体"/>
          <w:sz w:val="24"/>
        </w:rPr>
        <w:t>）的程序运行截图</w:t>
      </w:r>
    </w:p>
    <w:p>
      <w:pPr>
        <w:numPr>
          <w:ilvl w:val="0"/>
          <w:numId w:val="8"/>
        </w:numPr>
        <w:snapToGrid w:val="0"/>
        <w:spacing w:line="360" w:lineRule="auto"/>
        <w:ind w:left="0" w:leftChars="0" w:firstLine="420" w:firstLineChars="0"/>
        <w:jc w:val="both"/>
        <w:rPr>
          <w:rFonts w:eastAsia="黑体"/>
          <w:sz w:val="24"/>
        </w:rPr>
      </w:pPr>
      <w:r>
        <w:rPr>
          <w:rFonts w:hint="eastAsia"/>
          <w:sz w:val="24"/>
          <w:lang w:val="en-US" w:eastAsia="zh-CN"/>
        </w:rPr>
        <w:t>设输入3，n的值经历了从1-2-3-2-3-1-3的转变，符合上一问中所解释的递归调用过程。定义在函数内部的变量称为局部变量（Local Variable），它的作用域仅限于函数内部， 离开该函数后就是无效的，k,sum定义在main函数内，只在 main</w:t>
      </w:r>
      <w:r>
        <w:rPr>
          <w:rFonts w:hint="default"/>
          <w:sz w:val="24"/>
          <w:lang w:val="en-US" w:eastAsia="zh-CN"/>
        </w:rPr>
        <w:t xml:space="preserve"> 函数内部可</w:t>
      </w:r>
      <w:r>
        <w:rPr>
          <w:rFonts w:hint="eastAsia"/>
          <w:sz w:val="24"/>
          <w:lang w:val="en-US" w:eastAsia="zh-CN"/>
        </w:rPr>
        <w:t>见。fabonacci</w:t>
      </w:r>
      <w:r>
        <w:rPr>
          <w:rFonts w:hint="default"/>
          <w:sz w:val="24"/>
          <w:lang w:val="en-US" w:eastAsia="zh-CN"/>
        </w:rPr>
        <w:t xml:space="preserve"> 函数只能访问自己的参数 </w:t>
      </w:r>
      <w:r>
        <w:rPr>
          <w:rFonts w:hint="eastAsia"/>
          <w:sz w:val="24"/>
          <w:lang w:val="en-US" w:eastAsia="zh-CN"/>
        </w:rPr>
        <w:t>n</w:t>
      </w:r>
      <w:r>
        <w:rPr>
          <w:rFonts w:hint="default"/>
          <w:sz w:val="24"/>
          <w:lang w:val="en-US" w:eastAsia="zh-CN"/>
        </w:rPr>
        <w:t xml:space="preserve">，而不能访问 </w:t>
      </w:r>
      <w:r>
        <w:rPr>
          <w:rFonts w:hint="eastAsia"/>
          <w:sz w:val="24"/>
          <w:lang w:val="en-US" w:eastAsia="zh-CN"/>
        </w:rPr>
        <w:t>main</w:t>
      </w:r>
      <w:r>
        <w:rPr>
          <w:rFonts w:hint="default"/>
          <w:sz w:val="24"/>
          <w:lang w:val="en-US" w:eastAsia="zh-CN"/>
        </w:rPr>
        <w:t xml:space="preserve"> 函数中的局部变量 </w:t>
      </w:r>
      <w:r>
        <w:rPr>
          <w:rFonts w:hint="eastAsia"/>
          <w:sz w:val="24"/>
          <w:lang w:val="en-US" w:eastAsia="zh-CN"/>
        </w:rPr>
        <w:t>k</w:t>
      </w:r>
      <w:r>
        <w:rPr>
          <w:rFonts w:hint="default"/>
          <w:sz w:val="24"/>
          <w:lang w:val="en-US" w:eastAsia="zh-CN"/>
        </w:rPr>
        <w:t xml:space="preserve"> 和 </w:t>
      </w:r>
      <w:r>
        <w:rPr>
          <w:rFonts w:hint="eastAsia"/>
          <w:sz w:val="24"/>
          <w:lang w:val="en-US" w:eastAsia="zh-CN"/>
        </w:rPr>
        <w:t>sum。</w:t>
      </w:r>
    </w:p>
    <w:p>
      <w:pPr>
        <w:numPr>
          <w:ilvl w:val="0"/>
          <w:numId w:val="0"/>
        </w:numPr>
        <w:snapToGrid w:val="0"/>
        <w:spacing w:line="360" w:lineRule="auto"/>
        <w:jc w:val="center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72405" cy="880110"/>
            <wp:effectExtent l="0" t="0" r="635" b="3810"/>
            <wp:docPr id="11" name="图片 11" descr="QQ截图2023102319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102319064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/>
          <w:sz w:val="24"/>
        </w:rPr>
        <w:t>图 3-</w:t>
      </w:r>
      <w:r>
        <w:rPr>
          <w:rFonts w:hint="eastAsia" w:eastAsia="黑体"/>
          <w:sz w:val="24"/>
          <w:lang w:val="en-US" w:eastAsia="zh-CN"/>
        </w:rPr>
        <w:t>8</w:t>
      </w:r>
      <w:r>
        <w:rPr>
          <w:rFonts w:eastAsia="黑体"/>
          <w:sz w:val="24"/>
        </w:rPr>
        <w:t xml:space="preserve"> 跟踪调试题（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eastAsia="黑体"/>
          <w:sz w:val="24"/>
        </w:rPr>
        <w:t>）的程序运行截图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4．程序设计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编程验证歌德巴赫猜想：任何一个大于等于4的偶数都是两个素数之和。要求设计一个函数，接受形参n，以“n=n1+n2”的形式输出结果，若有多种分解情况，取n1最小的一个输出。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例如：n=6，输出“6=3+3”。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main函数循环接收从键盘输入的整数n，如果n是大于或等于4的偶数，调用上述函数进行验证。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rFonts w:hint="eastAsia" w:hAnsi="宋体"/>
          <w:sz w:val="24"/>
          <w:lang w:val="en-US" w:eastAsia="zh-CN"/>
        </w:rPr>
        <w:t>3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9</w:t>
      </w:r>
      <w:r>
        <w:rPr>
          <w:rFonts w:hAnsi="宋体"/>
          <w:sz w:val="24"/>
        </w:rPr>
        <w:t>所示。</w:t>
      </w:r>
    </w:p>
    <w:p>
      <w:p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object>
          <v:shape id="_x0000_i1028" o:spt="75" type="#_x0000_t75" style="height:352.35pt;width:283.7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24">
            <o:LockedField>false</o:LockedField>
          </o:OLEObject>
        </w:object>
      </w:r>
      <w:r>
        <w:rPr>
          <w:sz w:val="24"/>
        </w:rPr>
        <w:br w:type="textWrapping" w:clear="all"/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9</w:t>
      </w:r>
      <w:r>
        <w:rPr>
          <w:rFonts w:eastAsia="黑体"/>
          <w:sz w:val="24"/>
        </w:rPr>
        <w:t xml:space="preserve"> 编程题1的程序流程图</w:t>
      </w:r>
    </w:p>
    <w:p>
      <w:pPr>
        <w:snapToGrid w:val="0"/>
        <w:jc w:val="center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#include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&lt;math.h&gt;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isPrime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x)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//素数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ret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i;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(x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|| (x %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&amp;&amp; x !=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ret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sqrt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(x); i +=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(x % i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ret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(ret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ret;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gedebahe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FFFFF"/>
        </w:rPr>
        <w:t>//哥德巴赫猜想的函数和输出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&lt;= n /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i++)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(isPrime(i) &amp;&amp; isPrime(n - i))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"%d=%d+%d\n"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n, i, n - i);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&amp;n) != EOF)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gedebahe(n);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jc w:val="both"/>
        <w:rPr>
          <w:rFonts w:hAnsi="黑体" w:eastAsia="黑体"/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hAnsi="黑体" w:eastAsia="黑体"/>
          <w:sz w:val="24"/>
        </w:rPr>
        <w:t>表</w:t>
      </w:r>
      <w:r>
        <w:rPr>
          <w:rFonts w:hint="eastAsia" w:hAnsi="黑体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-1 </w:t>
      </w:r>
      <w:r>
        <w:rPr>
          <w:rFonts w:hAnsi="黑体" w:eastAsia="黑体"/>
          <w:sz w:val="24"/>
        </w:rPr>
        <w:t>编程题</w:t>
      </w:r>
      <w:r>
        <w:rPr>
          <w:rFonts w:hint="eastAsia" w:hAnsi="黑体" w:eastAsia="黑体"/>
          <w:sz w:val="24"/>
          <w:lang w:val="en-US" w:eastAsia="zh-CN"/>
        </w:rPr>
        <w:t>1</w:t>
      </w:r>
      <w:r>
        <w:rPr>
          <w:rFonts w:hAnsi="黑体" w:eastAsia="黑体"/>
          <w:sz w:val="24"/>
        </w:rPr>
        <w:t>的测试数据</w:t>
      </w:r>
    </w:p>
    <w:tbl>
      <w:tblPr>
        <w:tblStyle w:val="9"/>
        <w:tblpPr w:leftFromText="180" w:rightFromText="180" w:vertAnchor="text" w:horzAnchor="page" w:tblpX="2734" w:tblpY="2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841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841" w:type="dxa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程序输入</w:t>
            </w:r>
          </w:p>
        </w:tc>
        <w:tc>
          <w:tcPr>
            <w:tcW w:w="2452" w:type="dxa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理论结果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用例1</w:t>
            </w:r>
          </w:p>
        </w:tc>
        <w:tc>
          <w:tcPr>
            <w:tcW w:w="2841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48</w:t>
            </w:r>
          </w:p>
        </w:tc>
        <w:tc>
          <w:tcPr>
            <w:tcW w:w="2452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48=5+43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用例2</w:t>
            </w:r>
          </w:p>
        </w:tc>
        <w:tc>
          <w:tcPr>
            <w:tcW w:w="2841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90</w:t>
            </w:r>
          </w:p>
        </w:tc>
        <w:tc>
          <w:tcPr>
            <w:tcW w:w="2452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90=7+83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用例3</w:t>
            </w:r>
          </w:p>
        </w:tc>
        <w:tc>
          <w:tcPr>
            <w:tcW w:w="2841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452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10=3+7</w:t>
            </w:r>
          </w:p>
        </w:tc>
      </w:tr>
    </w:tbl>
    <w:p>
      <w:pPr>
        <w:snapToGrid w:val="0"/>
        <w:spacing w:line="360" w:lineRule="auto"/>
        <w:ind w:firstLine="480" w:firstLineChars="200"/>
        <w:rPr>
          <w:rFonts w:hAnsi="宋体"/>
          <w:sz w:val="24"/>
        </w:rPr>
      </w:pP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pacing w:line="360" w:lineRule="auto"/>
        <w:ind w:firstLine="480" w:firstLineChars="200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33750" cy="2143125"/>
            <wp:effectExtent l="0" t="0" r="3810" b="5715"/>
            <wp:docPr id="12" name="图片 12" descr="QQ截图2023102319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102319260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10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>的测试用例的运行结果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spacing w:line="360" w:lineRule="auto"/>
        <w:ind w:firstLine="480" w:firstLineChars="200"/>
        <w:rPr>
          <w:rFonts w:hint="eastAsia"/>
          <w:sz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完全数（Perfect number），又称完美数或完备数，特点是它的所有真因子（即除了自身以外的约数，包括1）之和恰好等于它本身。例如6=1+2+3，28=1+2+4+7+14等。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编程寻找10000以内的所有完全数。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要求设计一个函数，判定形参n是否为完全数，如果是，返回1，否则返回0。在main函数中调用该函数求10000以内的所有完全数，并以完全数的真因子之和的形式输出结果，例如“6=1+2+3”。程序输出中，每个完全数单独占一行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rFonts w:hint="eastAsia" w:hAnsi="宋体"/>
          <w:sz w:val="24"/>
          <w:lang w:val="en-US" w:eastAsia="zh-CN"/>
        </w:rPr>
        <w:t>3</w:t>
      </w:r>
      <w:r>
        <w:rPr>
          <w:sz w:val="24"/>
        </w:rPr>
        <w:t>.1</w:t>
      </w:r>
      <w:r>
        <w:rPr>
          <w:rFonts w:hint="eastAsia"/>
          <w:sz w:val="24"/>
          <w:lang w:val="en-US" w:eastAsia="zh-CN"/>
        </w:rPr>
        <w:t>1</w:t>
      </w:r>
      <w:r>
        <w:rPr>
          <w:rFonts w:hAnsi="宋体"/>
          <w:sz w:val="24"/>
        </w:rPr>
        <w:t>所示。</w:t>
      </w:r>
    </w:p>
    <w:p>
      <w:p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object>
          <v:shape id="_x0000_i1029" o:spt="75" type="#_x0000_t75" style="height:258.3pt;width:429.5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27">
            <o:LockedField>false</o:LockedField>
          </o:OLEObject>
        </w:object>
      </w:r>
      <w:r>
        <w:rPr>
          <w:sz w:val="24"/>
        </w:rPr>
        <w:br w:type="textWrapping" w:clear="all"/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-1</w:t>
      </w:r>
      <w:r>
        <w:rPr>
          <w:rFonts w:hint="eastAsia" w:eastAsia="黑体"/>
          <w:sz w:val="24"/>
          <w:lang w:val="en-US" w:eastAsia="zh-CN"/>
        </w:rPr>
        <w:t>1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的程序流程图</w:t>
      </w:r>
    </w:p>
    <w:p>
      <w:pPr>
        <w:snapToGrid w:val="0"/>
        <w:jc w:val="center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wanshu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sum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&lt;= n /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i++)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(n % i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{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//找到一个因子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sum += i;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(sum == n)    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4"/>
          <w:szCs w:val="24"/>
          <w:shd w:val="clear" w:fill="F8F8F8"/>
        </w:rPr>
        <w:t>//如果两者相等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num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num &lt;=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num++)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(wanshu(num))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"%d="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num);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 &lt;= num /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 i++)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(num % i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i);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(i != num /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"+"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jc w:val="center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918075" cy="1231265"/>
            <wp:effectExtent l="0" t="0" r="4445" b="3175"/>
            <wp:docPr id="13" name="图片 13" descr="QQ截图2023102322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3102322455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12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>的运行结果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（3）</w:t>
      </w:r>
      <w:r>
        <w:rPr>
          <w:rFonts w:hint="eastAsia"/>
          <w:sz w:val="24"/>
        </w:rPr>
        <w:t>自幂数是指一个n位数，它的每个位上的数字的n次幂之和等于它本身。水仙花数是3位的自幂数，除此之外，还有4位的四叶玫瑰数、5位的五角星数、6位的六合数、7位的北斗星数、8位的八仙数等。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编写一个函数，判断其参数n是否为自幂数，如果是，返回1；否则，返回0。要求main函数能反复接收从键盘输入的整数k，k代表位数，然后调用上述函数求k位的自幂数，输出所有k位自幂数，并输出相应的信息，例如“3位的水仙花数共有4个153，370，371，407”。当k=0时程序结束执行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rFonts w:hint="eastAsia" w:hAnsi="宋体"/>
          <w:sz w:val="24"/>
          <w:lang w:val="en-US" w:eastAsia="zh-CN"/>
        </w:rPr>
        <w:t>3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>13</w:t>
      </w:r>
      <w:r>
        <w:rPr>
          <w:rFonts w:hAnsi="宋体"/>
          <w:sz w:val="24"/>
        </w:rPr>
        <w:t>所示。</w:t>
      </w:r>
    </w:p>
    <w:p>
      <w:p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object>
          <v:shape id="_x0000_i1030" o:spt="75" type="#_x0000_t75" style="height:474pt;width:414.8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30">
            <o:LockedField>false</o:LockedField>
          </o:OLEObject>
        </w:object>
      </w:r>
      <w:r>
        <w:rPr>
          <w:sz w:val="24"/>
        </w:rPr>
        <w:br w:type="textWrapping" w:clear="all"/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-1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的程序流程图</w:t>
      </w:r>
    </w:p>
    <w:p>
      <w:pPr>
        <w:snapToGrid w:val="0"/>
        <w:jc w:val="both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sz w:val="24"/>
        </w:rPr>
        <w:tab/>
      </w:r>
      <w:r>
        <w:rPr>
          <w:rFonts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&lt;math.h&gt;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8F8F8"/>
        </w:rPr>
        <w:t>shuixianhua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n)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t = n;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sum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d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(t !=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d++;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t /=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t = n;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(t !=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a = t %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sum +=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pow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(a, d);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t /=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(sum == n)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sz w:val="24"/>
          <w:szCs w:val="24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arr[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k;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scanf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&amp;k);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(k ==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count 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(k)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"%d位的水仙花数共有"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"%d位的四叶玫瑰数共有"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"%d位的五角星数共有"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"%d位的六合数共有"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"%d位的北斗星数共有"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"%d位的八仙数共有"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"%d位的数共有"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k);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pow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k 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 i &lt;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pow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k); i++)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(shuixianhua(i))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arr[count] = i;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    count++;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"%d个"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, count);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(count = count -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count &gt;=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; count--)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, arr[count]);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(count !=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","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4"/>
          <w:szCs w:val="24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4"/>
          <w:szCs w:val="24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4"/>
          <w:szCs w:val="24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5C5C5C"/>
          <w:spacing w:val="0"/>
          <w:sz w:val="24"/>
          <w:szCs w:val="24"/>
          <w:shd w:val="clear" w:fill="FFFFFF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  <w:bookmarkStart w:id="1" w:name="_GoBack"/>
      <w:bookmarkEnd w:id="1"/>
    </w:p>
    <w:p>
      <w:pPr>
        <w:snapToGrid w:val="0"/>
        <w:spacing w:line="360" w:lineRule="auto"/>
        <w:ind w:firstLine="480" w:firstLineChars="200"/>
        <w:jc w:val="center"/>
        <w:rPr>
          <w:sz w:val="24"/>
          <w:vertAlign w:val="baseline"/>
        </w:rPr>
      </w:pPr>
      <w:r>
        <w:rPr>
          <w:rFonts w:hAnsi="黑体" w:eastAsia="黑体"/>
          <w:sz w:val="24"/>
        </w:rPr>
        <w:t>表</w:t>
      </w:r>
      <w:r>
        <w:rPr>
          <w:rFonts w:hint="eastAsia" w:hAnsi="黑体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eastAsia="黑体"/>
          <w:sz w:val="24"/>
        </w:rPr>
        <w:t xml:space="preserve"> </w:t>
      </w:r>
      <w:r>
        <w:rPr>
          <w:rFonts w:hAnsi="黑体" w:eastAsia="黑体"/>
          <w:sz w:val="24"/>
        </w:rPr>
        <w:t>编程题</w:t>
      </w:r>
      <w:r>
        <w:rPr>
          <w:rFonts w:hint="eastAsia" w:hAnsi="黑体" w:eastAsia="黑体"/>
          <w:sz w:val="24"/>
          <w:lang w:val="en-US" w:eastAsia="zh-CN"/>
        </w:rPr>
        <w:t>3</w:t>
      </w:r>
      <w:r>
        <w:rPr>
          <w:rFonts w:hAnsi="黑体" w:eastAsia="黑体"/>
          <w:sz w:val="24"/>
        </w:rPr>
        <w:t>的测试数据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70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270" w:type="dxa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程序输入</w:t>
            </w:r>
          </w:p>
        </w:tc>
        <w:tc>
          <w:tcPr>
            <w:tcW w:w="5956" w:type="dxa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理论结果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用例1</w:t>
            </w:r>
          </w:p>
        </w:tc>
        <w:tc>
          <w:tcPr>
            <w:tcW w:w="1270" w:type="dxa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956" w:type="dxa"/>
          </w:tcPr>
          <w:p>
            <w:pPr>
              <w:snapToGrid w:val="0"/>
              <w:spacing w:line="360" w:lineRule="auto"/>
              <w:jc w:val="left"/>
              <w:rPr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3位的水仙花数共有4个407,371,370,153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用例2</w:t>
            </w:r>
          </w:p>
        </w:tc>
        <w:tc>
          <w:tcPr>
            <w:tcW w:w="1270" w:type="dxa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956" w:type="dxa"/>
          </w:tcPr>
          <w:p>
            <w:pPr>
              <w:snapToGrid w:val="0"/>
              <w:spacing w:line="360" w:lineRule="auto"/>
              <w:jc w:val="left"/>
              <w:rPr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4位的四叶玫瑰数共有3个9474,8208,1634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snapToGrid w:val="0"/>
              <w:spacing w:line="360" w:lineRule="auto"/>
              <w:jc w:val="center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用例3</w:t>
            </w:r>
          </w:p>
        </w:tc>
        <w:tc>
          <w:tcPr>
            <w:tcW w:w="1270" w:type="dxa"/>
          </w:tcPr>
          <w:p>
            <w:pPr>
              <w:snapToGrid w:val="0"/>
              <w:spacing w:line="360" w:lineRule="auto"/>
              <w:jc w:val="center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956" w:type="dxa"/>
          </w:tcPr>
          <w:p>
            <w:pPr>
              <w:snapToGrid w:val="0"/>
              <w:spacing w:line="360" w:lineRule="auto"/>
              <w:jc w:val="left"/>
              <w:rPr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</w:rPr>
              <w:t>5位的五角星数共有3个93084,92727,54748</w:t>
            </w:r>
          </w:p>
        </w:tc>
      </w:tr>
    </w:tbl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spacing w:line="360" w:lineRule="auto"/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6350</wp:posOffset>
            </wp:positionV>
            <wp:extent cx="4564380" cy="1858010"/>
            <wp:effectExtent l="0" t="0" r="7620" b="1270"/>
            <wp:wrapSquare wrapText="bothSides"/>
            <wp:docPr id="2" name="图片 2" descr="QQ截图2023102419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102419165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</w:t>
      </w: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</w:p>
    <w:p>
      <w:pPr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-</w:t>
      </w:r>
      <w:r>
        <w:rPr>
          <w:rFonts w:hint="eastAsia" w:eastAsia="黑体"/>
          <w:sz w:val="24"/>
          <w:lang w:val="en-US" w:eastAsia="zh-CN"/>
        </w:rPr>
        <w:t>14</w:t>
      </w:r>
      <w:r>
        <w:rPr>
          <w:rFonts w:eastAsia="黑体"/>
          <w:sz w:val="24"/>
        </w:rPr>
        <w:t xml:space="preserve"> 编程题</w:t>
      </w:r>
      <w:r>
        <w:rPr>
          <w:rFonts w:hint="eastAsia" w:eastAsia="黑体"/>
          <w:sz w:val="24"/>
          <w:lang w:val="en-US" w:eastAsia="zh-CN"/>
        </w:rPr>
        <w:t>3</w:t>
      </w:r>
      <w:r>
        <w:rPr>
          <w:rFonts w:eastAsia="黑体"/>
          <w:sz w:val="24"/>
        </w:rPr>
        <w:t>的测试用例的运行结果</w:t>
      </w:r>
    </w:p>
    <w:p>
      <w:pPr>
        <w:snapToGrid w:val="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>
        <w:rPr>
          <w:sz w:val="24"/>
        </w:rPr>
        <w:t>吻合，</w:t>
      </w:r>
      <w:r>
        <w:rPr>
          <w:rFonts w:hint="eastAsia"/>
          <w:sz w:val="24"/>
        </w:rPr>
        <w:t>验证了程序的正确性。</w:t>
      </w:r>
    </w:p>
    <w:p>
      <w:pPr>
        <w:pStyle w:val="3"/>
        <w:spacing w:before="156" w:beforeLines="50" w:after="156" w:afterLines="50"/>
        <w:rPr>
          <w:rFonts w:hint="eastAsia" w:ascii="Times New Roman" w:hAnsi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>3.3 实验小结</w:t>
      </w:r>
    </w:p>
    <w:p>
      <w:pPr>
        <w:numPr>
          <w:ilvl w:val="0"/>
          <w:numId w:val="0"/>
        </w:numPr>
        <w:snapToGrid w:val="0"/>
        <w:spacing w:line="360" w:lineRule="auto"/>
        <w:ind w:leftChars="0" w:firstLine="420" w:firstLineChars="0"/>
        <w:rPr>
          <w:rFonts w:hint="default"/>
          <w:sz w:val="24"/>
          <w:lang w:val="en-US" w:eastAsia="zh-CN"/>
        </w:rPr>
      </w:pPr>
      <w:r>
        <w:rPr>
          <w:sz w:val="24"/>
        </w:rPr>
        <w:t>在</w:t>
      </w:r>
      <w:r>
        <w:rPr>
          <w:rFonts w:hint="eastAsia"/>
          <w:sz w:val="24"/>
          <w:lang w:val="en-US" w:eastAsia="zh-CN"/>
        </w:rPr>
        <w:t>这次上机</w:t>
      </w:r>
      <w:r>
        <w:rPr>
          <w:sz w:val="24"/>
        </w:rPr>
        <w:t>实验中，我们旨在熟悉和掌握函数的定义、声明，函数调用与参数传递，函数返回值类型的定义和返回值使用，同时了解不</w:t>
      </w:r>
      <w:r>
        <w:rPr>
          <w:rFonts w:hint="eastAsia"/>
          <w:sz w:val="24"/>
          <w:lang w:val="en-US" w:eastAsia="zh-CN"/>
        </w:rPr>
        <w:t>了</w:t>
      </w:r>
      <w:r>
        <w:rPr>
          <w:sz w:val="24"/>
        </w:rPr>
        <w:t>同存储类型变量的使用。此外，我们练习了使用集成开发环境的调试功能，包括单步执行、设置断点、观察变量值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并借此观察函数递归的过程，</w:t>
      </w:r>
      <w:r>
        <w:rPr>
          <w:sz w:val="24"/>
        </w:rPr>
        <w:t>以下是我在</w:t>
      </w:r>
      <w:r>
        <w:rPr>
          <w:rFonts w:hint="eastAsia"/>
          <w:sz w:val="24"/>
          <w:lang w:val="en-US" w:eastAsia="zh-CN"/>
        </w:rPr>
        <w:t>本次</w:t>
      </w:r>
      <w:r>
        <w:rPr>
          <w:sz w:val="24"/>
        </w:rPr>
        <w:t>实验中</w:t>
      </w:r>
      <w:r>
        <w:rPr>
          <w:rFonts w:hint="eastAsia"/>
          <w:sz w:val="24"/>
          <w:lang w:val="en-US" w:eastAsia="zh-CN"/>
        </w:rPr>
        <w:t>遇到的问题和收获。</w:t>
      </w:r>
    </w:p>
    <w:p>
      <w:pPr>
        <w:numPr>
          <w:ilvl w:val="0"/>
          <w:numId w:val="12"/>
        </w:numPr>
        <w:snapToGrid w:val="0"/>
        <w:spacing w:line="360" w:lineRule="auto"/>
        <w:ind w:left="425" w:leftChars="0" w:hanging="425" w:firstLineChars="0"/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熟悉了函数的使用</w:t>
      </w:r>
      <w:r>
        <w:rPr>
          <w:rFonts w:hint="eastAsia"/>
          <w:sz w:val="24"/>
          <w:lang w:val="en-US" w:eastAsia="zh-CN"/>
        </w:rPr>
        <w:t>：通过实验，我学习了函数的定义，声明，返回值类型和使用，在跟踪调试过程中，我了解的递归的过程，并知道了其缺点，通过调试功能观察到变量在函数调用，递归过程中的变化，对计算机有了更深的了解。</w:t>
      </w:r>
    </w:p>
    <w:p>
      <w:pPr>
        <w:numPr>
          <w:ilvl w:val="0"/>
          <w:numId w:val="12"/>
        </w:numPr>
        <w:snapToGrid w:val="0"/>
        <w:spacing w:line="360" w:lineRule="auto"/>
        <w:ind w:left="425" w:leftChars="0" w:hanging="425" w:firstLine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纠错能力得到提升：</w:t>
      </w:r>
      <w:r>
        <w:rPr>
          <w:rFonts w:hint="eastAsia"/>
          <w:sz w:val="24"/>
          <w:lang w:val="en-US" w:eastAsia="zh-CN"/>
        </w:rPr>
        <w:t>在改错题中，我意识到数据类型错误，却忘记了printf输出中格式符的变化，通过实验，锻炼了我思维的周密性。</w:t>
      </w:r>
    </w:p>
    <w:p>
      <w:pPr>
        <w:numPr>
          <w:ilvl w:val="0"/>
          <w:numId w:val="12"/>
        </w:numPr>
        <w:snapToGrid w:val="0"/>
        <w:spacing w:line="360" w:lineRule="auto"/>
        <w:ind w:left="425" w:leftChars="0" w:hanging="425" w:firstLineChars="0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重视数学与编程相结合：</w:t>
      </w:r>
      <w:r>
        <w:rPr>
          <w:rFonts w:hint="eastAsia"/>
          <w:sz w:val="24"/>
          <w:lang w:val="en-US" w:eastAsia="zh-CN"/>
        </w:rPr>
        <w:t>本次实验的程序设计题均为数学相关问题，在实验过程中，经常不知道如何确定循环的终止条件，这时需要借助数学只是判断，如完数一定是偶数，可确定for循环中i&lt;=n/2。</w:t>
      </w:r>
    </w:p>
    <w:p>
      <w:pPr>
        <w:numPr>
          <w:ilvl w:val="0"/>
          <w:numId w:val="12"/>
        </w:numPr>
        <w:snapToGrid w:val="0"/>
        <w:spacing w:line="360" w:lineRule="auto"/>
        <w:ind w:left="425" w:leftChars="0" w:hanging="425" w:firstLineChars="0"/>
        <w:rPr>
          <w:rFonts w:hint="default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了解了算法的优化：</w:t>
      </w:r>
      <w:r>
        <w:rPr>
          <w:rFonts w:hint="eastAsia"/>
          <w:sz w:val="24"/>
          <w:lang w:val="en-US" w:eastAsia="zh-CN"/>
        </w:rPr>
        <w:t>通过程序修改替换题，我学会了利用静态数据类型优化算法，减少计算量。在水仙花数题中，通过摸索我知道了可以用数组储存后面需要用到的变量，避免了重复的运算。本次实验对算法思维有一定帮助。</w:t>
      </w:r>
    </w:p>
    <w:p>
      <w:pPr>
        <w:numPr>
          <w:ilvl w:val="0"/>
          <w:numId w:val="0"/>
        </w:numPr>
        <w:snapToGrid w:val="0"/>
        <w:spacing w:line="360" w:lineRule="auto"/>
        <w:jc w:val="both"/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华中科技大学软件学院   C语言程序设计实验报告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37EFD"/>
    <w:multiLevelType w:val="singleLevel"/>
    <w:tmpl w:val="A6937EF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86E6DD4"/>
    <w:multiLevelType w:val="multilevel"/>
    <w:tmpl w:val="A86E6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AF3B7B"/>
    <w:multiLevelType w:val="multilevel"/>
    <w:tmpl w:val="ABAF3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6812EA0"/>
    <w:multiLevelType w:val="multilevel"/>
    <w:tmpl w:val="B6812E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36A6D99"/>
    <w:multiLevelType w:val="multilevel"/>
    <w:tmpl w:val="C36A6D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6A93F7F"/>
    <w:multiLevelType w:val="singleLevel"/>
    <w:tmpl w:val="C6A93F7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ECBAA556"/>
    <w:multiLevelType w:val="multilevel"/>
    <w:tmpl w:val="ECBAA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E4D1799"/>
    <w:multiLevelType w:val="multilevel"/>
    <w:tmpl w:val="2E4D17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3626786"/>
    <w:multiLevelType w:val="multilevel"/>
    <w:tmpl w:val="336267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1C7A048"/>
    <w:multiLevelType w:val="multilevel"/>
    <w:tmpl w:val="41C7A0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96815C0"/>
    <w:multiLevelType w:val="multilevel"/>
    <w:tmpl w:val="696815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72BCC7F2"/>
    <w:multiLevelType w:val="singleLevel"/>
    <w:tmpl w:val="72BCC7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23B91"/>
    <w:rsid w:val="1DF1474C"/>
    <w:rsid w:val="30FD01D0"/>
    <w:rsid w:val="31301F23"/>
    <w:rsid w:val="483C49B5"/>
    <w:rsid w:val="4D183F66"/>
    <w:rsid w:val="530E3361"/>
    <w:rsid w:val="62A55EA5"/>
    <w:rsid w:val="7165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uiPriority w:val="0"/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7.png"/><Relationship Id="rId31" Type="http://schemas.openxmlformats.org/officeDocument/2006/relationships/image" Target="media/image16.emf"/><Relationship Id="rId30" Type="http://schemas.openxmlformats.org/officeDocument/2006/relationships/oleObject" Target="embeddings/oleObject6.bin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5.bin"/><Relationship Id="rId26" Type="http://schemas.openxmlformats.org/officeDocument/2006/relationships/image" Target="media/image13.png"/><Relationship Id="rId25" Type="http://schemas.openxmlformats.org/officeDocument/2006/relationships/image" Target="media/image12.emf"/><Relationship Id="rId24" Type="http://schemas.openxmlformats.org/officeDocument/2006/relationships/oleObject" Target="embeddings/oleObject4.bin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wmf"/><Relationship Id="rId16" Type="http://schemas.openxmlformats.org/officeDocument/2006/relationships/oleObject" Target="embeddings/oleObject3.bin"/><Relationship Id="rId15" Type="http://schemas.openxmlformats.org/officeDocument/2006/relationships/image" Target="media/image4.wmf"/><Relationship Id="rId14" Type="http://schemas.openxmlformats.org/officeDocument/2006/relationships/oleObject" Target="embeddings/oleObject2.bin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2023-10-23T07:41:00Z</dcterms:created>
  <dc:creator>losyi</dc:creator>
  <cp:lastModifiedBy>losyi</cp:lastModifiedBy>
  <dcterms:modified xsi:type="dcterms:W3CDTF">2023-10-24T12:25:42Z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