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C95" w:rsidRDefault="00734C95" w:rsidP="00734C95">
      <w:pPr>
        <w:spacing w:beforeLines="20" w:before="62" w:line="440" w:lineRule="exact"/>
        <w:ind w:firstLineChars="200" w:firstLine="482"/>
        <w:rPr>
          <w:rFonts w:hAnsi="宋体"/>
          <w:b/>
          <w:sz w:val="24"/>
        </w:rPr>
      </w:pPr>
      <w:r w:rsidRPr="00B06552">
        <w:rPr>
          <w:rFonts w:ascii="楷体" w:eastAsia="楷体" w:hAnsi="楷体" w:hint="eastAsia"/>
          <w:b/>
          <w:bCs/>
          <w:sz w:val="24"/>
        </w:rPr>
        <w:t>测量部署模型方面：</w:t>
      </w:r>
      <w:r w:rsidRPr="00B06552">
        <w:rPr>
          <w:rFonts w:hAnsi="宋体" w:hint="eastAsia"/>
          <w:sz w:val="24"/>
        </w:rPr>
        <w:t>对网络全局的测量，除测量算法以外，还需考虑测量方案和测量部署模型。目前，带内网络遥测领域还主要集中于遥测方案设计方面，代表性方法如下</w:t>
      </w:r>
      <w:r>
        <w:rPr>
          <w:rFonts w:hAnsi="宋体" w:hint="eastAsia"/>
          <w:sz w:val="24"/>
        </w:rPr>
        <w:t>：</w:t>
      </w:r>
      <w:r w:rsidRPr="00B06552">
        <w:rPr>
          <w:rFonts w:hAnsi="宋体" w:hint="eastAsia"/>
          <w:sz w:val="24"/>
        </w:rPr>
        <w:t>文献[</w:t>
      </w:r>
      <w:r>
        <w:rPr>
          <w:rFonts w:hAnsi="宋体"/>
          <w:sz w:val="24"/>
        </w:rPr>
        <w:t>24</w:t>
      </w:r>
      <w:r w:rsidRPr="00B06552">
        <w:rPr>
          <w:rFonts w:hAnsi="宋体"/>
          <w:sz w:val="24"/>
        </w:rPr>
        <w:t>]</w:t>
      </w:r>
      <w:r w:rsidRPr="00B06552">
        <w:rPr>
          <w:rFonts w:hAnsi="宋体" w:hint="eastAsia"/>
          <w:sz w:val="24"/>
        </w:rPr>
        <w:t>提出适用于无线传感器网的带内网络遥测方案，认为遥测模式下带宽开销问题不可回避；文献[</w:t>
      </w:r>
      <w:r>
        <w:rPr>
          <w:rFonts w:hAnsi="宋体"/>
          <w:sz w:val="24"/>
        </w:rPr>
        <w:t>25</w:t>
      </w:r>
      <w:r w:rsidRPr="00B06552">
        <w:rPr>
          <w:rFonts w:hAnsi="宋体"/>
          <w:sz w:val="24"/>
        </w:rPr>
        <w:t>]</w:t>
      </w:r>
      <w:r w:rsidRPr="00B06552">
        <w:rPr>
          <w:rFonts w:hAnsi="宋体" w:hint="eastAsia"/>
          <w:sz w:val="24"/>
        </w:rPr>
        <w:t>提出了</w:t>
      </w:r>
      <w:proofErr w:type="spellStart"/>
      <w:r w:rsidRPr="00B06552">
        <w:rPr>
          <w:rFonts w:hAnsi="宋体" w:hint="eastAsia"/>
          <w:sz w:val="24"/>
        </w:rPr>
        <w:t>NetVision</w:t>
      </w:r>
      <w:proofErr w:type="spellEnd"/>
      <w:r w:rsidRPr="00B06552">
        <w:rPr>
          <w:rFonts w:hAnsi="宋体" w:hint="eastAsia"/>
          <w:sz w:val="24"/>
        </w:rPr>
        <w:t>带内网络遥测平台，设计了自定义的遥测原语，支持按需获取遥测数据，并采用段路由的方式获取网络测量信息；文献[</w:t>
      </w:r>
      <w:r w:rsidRPr="00B06552">
        <w:rPr>
          <w:rFonts w:hAnsi="宋体"/>
          <w:sz w:val="24"/>
        </w:rPr>
        <w:t>2</w:t>
      </w:r>
      <w:r>
        <w:rPr>
          <w:rFonts w:hAnsi="宋体"/>
          <w:sz w:val="24"/>
        </w:rPr>
        <w:t>6</w:t>
      </w:r>
      <w:r w:rsidRPr="00B06552">
        <w:rPr>
          <w:rFonts w:hAnsi="宋体"/>
          <w:sz w:val="24"/>
        </w:rPr>
        <w:t>]</w:t>
      </w:r>
      <w:r w:rsidRPr="00B06552">
        <w:rPr>
          <w:rFonts w:hAnsi="宋体" w:hint="eastAsia"/>
          <w:sz w:val="24"/>
        </w:rPr>
        <w:t>基于对流量变化程度等因素的考虑，研究了带内网络遥测数据过滤机制，有效减少了带内网络遥测数据存储数量，降低了遥测服务器负载；</w:t>
      </w:r>
      <w:r>
        <w:rPr>
          <w:rFonts w:hAnsi="宋体" w:hint="eastAsia"/>
          <w:sz w:val="24"/>
        </w:rPr>
        <w:t>文献</w:t>
      </w:r>
      <w:r w:rsidRPr="00B06552">
        <w:rPr>
          <w:rFonts w:hAnsi="宋体" w:hint="eastAsia"/>
          <w:sz w:val="24"/>
        </w:rPr>
        <w:t>[</w:t>
      </w:r>
      <w:r w:rsidRPr="00B06552">
        <w:rPr>
          <w:rFonts w:hAnsi="宋体"/>
          <w:sz w:val="24"/>
        </w:rPr>
        <w:t>2</w:t>
      </w:r>
      <w:r>
        <w:rPr>
          <w:rFonts w:hAnsi="宋体"/>
          <w:sz w:val="24"/>
        </w:rPr>
        <w:t>7</w:t>
      </w:r>
      <w:r w:rsidRPr="00B06552">
        <w:rPr>
          <w:rFonts w:hAnsi="宋体"/>
          <w:sz w:val="24"/>
        </w:rPr>
        <w:t>]</w:t>
      </w:r>
      <w:r>
        <w:rPr>
          <w:rFonts w:hAnsi="宋体" w:hint="eastAsia"/>
          <w:sz w:val="24"/>
        </w:rPr>
        <w:t>参考段路由标签机制，研究了</w:t>
      </w:r>
      <w:r w:rsidRPr="00B06552">
        <w:rPr>
          <w:rFonts w:hAnsi="宋体" w:hint="eastAsia"/>
          <w:sz w:val="24"/>
        </w:rPr>
        <w:t>带内网络遥测</w:t>
      </w:r>
      <w:r>
        <w:rPr>
          <w:rFonts w:hAnsi="宋体" w:hint="eastAsia"/>
          <w:sz w:val="24"/>
        </w:rPr>
        <w:t>路径规划问题；华为提出了</w:t>
      </w:r>
      <w:proofErr w:type="spellStart"/>
      <w:r w:rsidRPr="004918E6">
        <w:rPr>
          <w:rFonts w:hAnsi="宋体"/>
          <w:sz w:val="24"/>
        </w:rPr>
        <w:t>iFIT</w:t>
      </w:r>
      <w:proofErr w:type="spellEnd"/>
      <w:r w:rsidRPr="00B06552">
        <w:rPr>
          <w:rFonts w:hAnsi="宋体" w:hint="eastAsia"/>
          <w:sz w:val="24"/>
        </w:rPr>
        <w:t>遥测</w:t>
      </w:r>
      <w:r>
        <w:rPr>
          <w:rFonts w:hAnsi="宋体" w:hint="eastAsia"/>
          <w:sz w:val="24"/>
        </w:rPr>
        <w:t>框架，由测量流数目智能选择、基于网络状态的动态采样方法和事件驱动的结果输出三个部分组成</w:t>
      </w:r>
      <w:r w:rsidRPr="00640F08">
        <w:rPr>
          <w:rFonts w:hAnsi="宋体" w:hint="eastAsia"/>
          <w:sz w:val="24"/>
          <w:vertAlign w:val="superscript"/>
        </w:rPr>
        <w:t>[</w:t>
      </w:r>
      <w:r w:rsidRPr="00640F08">
        <w:rPr>
          <w:rFonts w:hAnsi="宋体"/>
          <w:sz w:val="24"/>
          <w:vertAlign w:val="superscript"/>
        </w:rPr>
        <w:t>28]</w:t>
      </w:r>
      <w:r>
        <w:rPr>
          <w:rFonts w:hAnsi="宋体" w:hint="eastAsia"/>
          <w:sz w:val="24"/>
        </w:rPr>
        <w:t>；</w:t>
      </w:r>
      <w:r w:rsidRPr="00B06552">
        <w:rPr>
          <w:rFonts w:hAnsi="宋体" w:hint="eastAsia"/>
          <w:sz w:val="24"/>
        </w:rPr>
        <w:t>文献</w:t>
      </w:r>
      <w:r w:rsidRPr="006C23C6">
        <w:rPr>
          <w:rFonts w:hAnsi="宋体" w:hint="eastAsia"/>
          <w:sz w:val="24"/>
        </w:rPr>
        <w:t>[</w:t>
      </w:r>
      <w:r w:rsidRPr="006C23C6">
        <w:rPr>
          <w:rFonts w:hAnsi="宋体"/>
          <w:sz w:val="24"/>
        </w:rPr>
        <w:t>29]</w:t>
      </w:r>
      <w:r w:rsidRPr="00B06552">
        <w:rPr>
          <w:rFonts w:hAnsi="宋体" w:hint="eastAsia"/>
          <w:sz w:val="24"/>
        </w:rPr>
        <w:t>针对网络往返性能提出了</w:t>
      </w:r>
      <w:proofErr w:type="spellStart"/>
      <w:r w:rsidRPr="00B06552">
        <w:rPr>
          <w:rFonts w:hAnsi="宋体" w:hint="eastAsia"/>
          <w:sz w:val="24"/>
        </w:rPr>
        <w:t>ProgLIMI</w:t>
      </w:r>
      <w:proofErr w:type="spellEnd"/>
      <w:r w:rsidRPr="00B06552">
        <w:rPr>
          <w:rFonts w:hAnsi="宋体" w:hint="eastAsia"/>
          <w:sz w:val="24"/>
        </w:rPr>
        <w:t>测量方案，以最小化测量点和流规则的数量，研究了测量点部署、测量路径及流规则等问题；文献[</w:t>
      </w:r>
      <w:r>
        <w:rPr>
          <w:rFonts w:hAnsi="宋体"/>
          <w:sz w:val="24"/>
        </w:rPr>
        <w:t>30</w:t>
      </w:r>
      <w:r w:rsidRPr="00B06552">
        <w:rPr>
          <w:rFonts w:hAnsi="宋体"/>
          <w:sz w:val="24"/>
        </w:rPr>
        <w:t>]</w:t>
      </w:r>
      <w:r>
        <w:rPr>
          <w:rFonts w:hAnsi="宋体" w:hint="eastAsia"/>
          <w:sz w:val="24"/>
        </w:rPr>
        <w:t>利用整数规划模型，研究了网络全局监测需求下最小化遥测流量的问题</w:t>
      </w:r>
      <w:r w:rsidRPr="00B06552">
        <w:rPr>
          <w:rFonts w:hAnsi="宋体" w:hint="eastAsia"/>
          <w:sz w:val="24"/>
        </w:rPr>
        <w:t>。</w:t>
      </w:r>
      <w:r>
        <w:rPr>
          <w:rFonts w:hAnsi="宋体" w:hint="eastAsia"/>
          <w:sz w:val="24"/>
        </w:rPr>
        <w:t>在具有一般性意义的测量模型部署方面，</w:t>
      </w:r>
      <w:r w:rsidRPr="00B06552">
        <w:rPr>
          <w:rFonts w:hAnsi="宋体" w:hint="eastAsia"/>
          <w:sz w:val="24"/>
        </w:rPr>
        <w:t>文献[</w:t>
      </w:r>
      <w:r w:rsidRPr="00B06552">
        <w:rPr>
          <w:rFonts w:hAnsi="宋体"/>
          <w:sz w:val="24"/>
        </w:rPr>
        <w:t>3</w:t>
      </w:r>
      <w:r>
        <w:rPr>
          <w:rFonts w:hAnsi="宋体"/>
          <w:sz w:val="24"/>
        </w:rPr>
        <w:t>1</w:t>
      </w:r>
      <w:r w:rsidRPr="00B06552">
        <w:rPr>
          <w:rFonts w:hAnsi="宋体"/>
          <w:sz w:val="24"/>
        </w:rPr>
        <w:t>]</w:t>
      </w:r>
      <w:r w:rsidRPr="00B06552">
        <w:rPr>
          <w:rFonts w:hAnsi="宋体" w:hint="eastAsia"/>
          <w:sz w:val="24"/>
        </w:rPr>
        <w:t>将网络拓扑划分为多个图组件，研究在图组件内部和图组件间如何部署监控器的问题；文献[</w:t>
      </w:r>
      <w:r w:rsidRPr="00B06552">
        <w:rPr>
          <w:rFonts w:hAnsi="宋体"/>
          <w:sz w:val="24"/>
        </w:rPr>
        <w:t>3</w:t>
      </w:r>
      <w:r>
        <w:rPr>
          <w:rFonts w:hAnsi="宋体"/>
          <w:sz w:val="24"/>
        </w:rPr>
        <w:t>2</w:t>
      </w:r>
      <w:r w:rsidRPr="00B06552">
        <w:rPr>
          <w:rFonts w:hAnsi="宋体"/>
          <w:sz w:val="24"/>
        </w:rPr>
        <w:t>]</w:t>
      </w:r>
      <w:r w:rsidRPr="00B06552">
        <w:rPr>
          <w:rFonts w:hAnsi="宋体" w:hint="eastAsia"/>
          <w:sz w:val="24"/>
        </w:rPr>
        <w:t>研究了可预测和不可预测链路故障时测量部署算法。</w:t>
      </w:r>
      <w:r>
        <w:rPr>
          <w:rFonts w:hAnsi="宋体" w:hint="eastAsia"/>
          <w:b/>
          <w:sz w:val="24"/>
        </w:rPr>
        <w:t>综上，带内网络遥测部署模型是目前研究的热点</w:t>
      </w:r>
      <w:r w:rsidRPr="00640F08">
        <w:rPr>
          <w:rFonts w:hAnsi="宋体" w:hint="eastAsia"/>
          <w:b/>
          <w:sz w:val="24"/>
        </w:rPr>
        <w:t>，</w:t>
      </w:r>
      <w:r>
        <w:rPr>
          <w:rFonts w:hAnsi="宋体" w:hint="eastAsia"/>
          <w:b/>
          <w:sz w:val="24"/>
        </w:rPr>
        <w:t>但在动态网络拓扑环境下，如何对重要点（</w:t>
      </w:r>
      <w:r w:rsidRPr="0026270A">
        <w:rPr>
          <w:rFonts w:hAnsi="宋体" w:hint="eastAsia"/>
          <w:b/>
          <w:sz w:val="24"/>
        </w:rPr>
        <w:t>汇聚</w:t>
      </w:r>
      <w:r>
        <w:rPr>
          <w:rFonts w:hAnsi="宋体" w:hint="eastAsia"/>
          <w:b/>
          <w:sz w:val="24"/>
        </w:rPr>
        <w:t>、</w:t>
      </w:r>
      <w:r w:rsidRPr="0026270A">
        <w:rPr>
          <w:rFonts w:hAnsi="宋体" w:hint="eastAsia"/>
          <w:b/>
          <w:sz w:val="24"/>
        </w:rPr>
        <w:t>核心</w:t>
      </w:r>
      <w:r>
        <w:rPr>
          <w:rFonts w:hAnsi="宋体" w:hint="eastAsia"/>
          <w:b/>
          <w:sz w:val="24"/>
        </w:rPr>
        <w:t>节点）和重要边进行遴选和测量的研究较少。</w:t>
      </w:r>
    </w:p>
    <w:p w:rsidR="00734C95" w:rsidRDefault="00734C95" w:rsidP="00734C95">
      <w:pPr>
        <w:spacing w:beforeLines="50" w:before="156"/>
      </w:pPr>
      <w:r>
        <w:t>[24]</w:t>
      </w:r>
      <w:r>
        <w:tab/>
        <w:t xml:space="preserve">Abdulkadir </w:t>
      </w:r>
      <w:proofErr w:type="spellStart"/>
      <w:r>
        <w:t>Karaagac</w:t>
      </w:r>
      <w:proofErr w:type="spellEnd"/>
      <w:r>
        <w:t xml:space="preserve">, Eli De </w:t>
      </w:r>
      <w:proofErr w:type="spellStart"/>
      <w:r>
        <w:t>Poorter</w:t>
      </w:r>
      <w:proofErr w:type="spellEnd"/>
      <w:r>
        <w:t xml:space="preserve">, Jeroen </w:t>
      </w:r>
      <w:proofErr w:type="spellStart"/>
      <w:r>
        <w:t>Hoebeke</w:t>
      </w:r>
      <w:proofErr w:type="spellEnd"/>
      <w:r>
        <w:t>. In-Band Network Telemetry in Industrial Wireless Sensor Networks[J]. IEEE Transactions on Network and Service Management, 2020, 17(1): 517-531.</w:t>
      </w:r>
    </w:p>
    <w:p w:rsidR="00734C95" w:rsidRDefault="00734C95" w:rsidP="00734C95">
      <w:r>
        <w:t>[25]</w:t>
      </w:r>
      <w:r>
        <w:tab/>
        <w:t xml:space="preserve">刘争争, </w:t>
      </w:r>
      <w:proofErr w:type="gramStart"/>
      <w:r>
        <w:t>毕军</w:t>
      </w:r>
      <w:proofErr w:type="gramEnd"/>
      <w:r>
        <w:t>, 周禹, 王旸</w:t>
      </w:r>
      <w:proofErr w:type="gramStart"/>
      <w:r>
        <w:t>旸</w:t>
      </w:r>
      <w:proofErr w:type="gramEnd"/>
      <w:r>
        <w:t>, 林耘森箫. 基于P4的主动网络遥测机制[J]. 通信学报, 2018, 39(S1): 168-175.</w:t>
      </w:r>
    </w:p>
    <w:p w:rsidR="00734C95" w:rsidRDefault="00734C95" w:rsidP="00734C95">
      <w:r>
        <w:t>[26]</w:t>
      </w:r>
      <w:r>
        <w:tab/>
        <w:t xml:space="preserve">Nguyen Van Tu, </w:t>
      </w:r>
      <w:proofErr w:type="spellStart"/>
      <w:r>
        <w:t>Jonghwan</w:t>
      </w:r>
      <w:proofErr w:type="spellEnd"/>
      <w:r>
        <w:t xml:space="preserve"> Hyun, Ga Yeon Kim, Jae </w:t>
      </w:r>
      <w:proofErr w:type="spellStart"/>
      <w:r>
        <w:t>Hyoung</w:t>
      </w:r>
      <w:proofErr w:type="spellEnd"/>
      <w:r>
        <w:t xml:space="preserve"> </w:t>
      </w:r>
      <w:proofErr w:type="spellStart"/>
      <w:r>
        <w:t>Yoo</w:t>
      </w:r>
      <w:proofErr w:type="spellEnd"/>
      <w:r>
        <w:t xml:space="preserve">, James Won Ki Hong. </w:t>
      </w:r>
      <w:proofErr w:type="spellStart"/>
      <w:r>
        <w:t>INTCollector</w:t>
      </w:r>
      <w:proofErr w:type="spellEnd"/>
      <w:r>
        <w:t>: A High-Performance Collector for In-Band Network Telemetry[C]. 2018 14th International Conference on Network and Service Management, 2018: 10-18.</w:t>
      </w:r>
    </w:p>
    <w:p w:rsidR="00734C95" w:rsidRDefault="00734C95" w:rsidP="00734C95">
      <w:r>
        <w:t>[27]</w:t>
      </w:r>
      <w:r>
        <w:tab/>
        <w:t xml:space="preserve">Tian Pan, </w:t>
      </w:r>
      <w:proofErr w:type="spellStart"/>
      <w:r>
        <w:t>Enge</w:t>
      </w:r>
      <w:proofErr w:type="spellEnd"/>
      <w:r>
        <w:t xml:space="preserve"> Song, </w:t>
      </w:r>
      <w:proofErr w:type="spellStart"/>
      <w:r>
        <w:t>Zizheng</w:t>
      </w:r>
      <w:proofErr w:type="spellEnd"/>
      <w:r>
        <w:t xml:space="preserve"> </w:t>
      </w:r>
      <w:proofErr w:type="spellStart"/>
      <w:r>
        <w:t>Bian</w:t>
      </w:r>
      <w:proofErr w:type="spellEnd"/>
      <w:r>
        <w:t xml:space="preserve">, </w:t>
      </w:r>
      <w:proofErr w:type="spellStart"/>
      <w:r>
        <w:t>Xingchen</w:t>
      </w:r>
      <w:proofErr w:type="spellEnd"/>
      <w:r>
        <w:t xml:space="preserve"> Lin, </w:t>
      </w:r>
      <w:proofErr w:type="spellStart"/>
      <w:r>
        <w:t>Xiaoyu</w:t>
      </w:r>
      <w:proofErr w:type="spellEnd"/>
      <w:r>
        <w:t xml:space="preserve"> Peng, Jiao Zhang, Tao Huang, Bin Liu, </w:t>
      </w:r>
      <w:proofErr w:type="spellStart"/>
      <w:r>
        <w:t>Yunjie</w:t>
      </w:r>
      <w:proofErr w:type="spellEnd"/>
      <w:r>
        <w:t xml:space="preserve"> Liu. INT-Path: Towards Optimal Path Planning for In-Band Network-Wide Telemetry[C]. 2019 IEEE Conference on Computer Communications, 2019: 487-495.</w:t>
      </w:r>
    </w:p>
    <w:p w:rsidR="00734C95" w:rsidRDefault="00734C95" w:rsidP="00734C95">
      <w:r>
        <w:t>[28]</w:t>
      </w:r>
      <w:r>
        <w:tab/>
        <w:t xml:space="preserve">Bo Lu, Ling Xu, </w:t>
      </w:r>
      <w:proofErr w:type="spellStart"/>
      <w:r>
        <w:t>Yuezhong</w:t>
      </w:r>
      <w:proofErr w:type="spellEnd"/>
      <w:r>
        <w:t xml:space="preserve"> Song, </w:t>
      </w:r>
      <w:proofErr w:type="spellStart"/>
      <w:r>
        <w:t>Longfei</w:t>
      </w:r>
      <w:proofErr w:type="spellEnd"/>
      <w:r>
        <w:t xml:space="preserve"> Dai, Min Liu, </w:t>
      </w:r>
      <w:proofErr w:type="spellStart"/>
      <w:r>
        <w:t>Tianran</w:t>
      </w:r>
      <w:proofErr w:type="spellEnd"/>
      <w:r>
        <w:t xml:space="preserve"> Zhou, </w:t>
      </w:r>
      <w:proofErr w:type="spellStart"/>
      <w:r>
        <w:t>Zhenbin</w:t>
      </w:r>
      <w:proofErr w:type="spellEnd"/>
      <w:r>
        <w:t xml:space="preserve"> Li, </w:t>
      </w:r>
      <w:proofErr w:type="spellStart"/>
      <w:r>
        <w:t>Haoyu</w:t>
      </w:r>
      <w:proofErr w:type="spellEnd"/>
      <w:r>
        <w:t xml:space="preserve"> Song. IFIT: Intelligent Flow Information Telemetry[C]. The ACM SIGCOMM 2019 Conference Posters and Demos, 2019: 15-17.</w:t>
      </w:r>
    </w:p>
    <w:p w:rsidR="00734C95" w:rsidRDefault="00734C95" w:rsidP="00734C95">
      <w:r>
        <w:t>[29]</w:t>
      </w:r>
      <w:r>
        <w:tab/>
      </w:r>
      <w:proofErr w:type="spellStart"/>
      <w:r>
        <w:t>Xiong</w:t>
      </w:r>
      <w:proofErr w:type="spellEnd"/>
      <w:r>
        <w:t xml:space="preserve"> Wang, Mehdi </w:t>
      </w:r>
      <w:proofErr w:type="spellStart"/>
      <w:r>
        <w:t>Malboubi</w:t>
      </w:r>
      <w:proofErr w:type="spellEnd"/>
      <w:r>
        <w:t xml:space="preserve">, </w:t>
      </w:r>
      <w:proofErr w:type="spellStart"/>
      <w:r>
        <w:t>Zhihao</w:t>
      </w:r>
      <w:proofErr w:type="spellEnd"/>
      <w:r>
        <w:t xml:space="preserve"> Pan, Jing Ren, Sheng Wang, </w:t>
      </w:r>
      <w:proofErr w:type="spellStart"/>
      <w:r>
        <w:t>Shizhong</w:t>
      </w:r>
      <w:proofErr w:type="spellEnd"/>
      <w:r>
        <w:t xml:space="preserve"> Xu. </w:t>
      </w:r>
      <w:proofErr w:type="spellStart"/>
      <w:r>
        <w:t>ProgLIMI</w:t>
      </w:r>
      <w:proofErr w:type="spellEnd"/>
      <w:r>
        <w:t>: Programmable Link Metric Identification in Software-Defined Networks[J]. IEEE/ACM Transactions on Networking, 2018, 26(5): 2376-2389.</w:t>
      </w:r>
    </w:p>
    <w:p w:rsidR="00734C95" w:rsidRDefault="00734C95" w:rsidP="00734C95">
      <w:r>
        <w:t>[30]</w:t>
      </w:r>
      <w:r>
        <w:tab/>
      </w:r>
      <w:proofErr w:type="spellStart"/>
      <w:r>
        <w:t>Jonatas</w:t>
      </w:r>
      <w:proofErr w:type="spellEnd"/>
      <w:r>
        <w:t xml:space="preserve"> Adilson Marques, Marcelo </w:t>
      </w:r>
      <w:proofErr w:type="spellStart"/>
      <w:r>
        <w:t>Caggiani</w:t>
      </w:r>
      <w:proofErr w:type="spellEnd"/>
      <w:r>
        <w:t xml:space="preserve"> </w:t>
      </w:r>
      <w:proofErr w:type="spellStart"/>
      <w:r>
        <w:t>Luizelli</w:t>
      </w:r>
      <w:proofErr w:type="spellEnd"/>
      <w:r>
        <w:t xml:space="preserve">, Roberto </w:t>
      </w:r>
      <w:proofErr w:type="spellStart"/>
      <w:r>
        <w:t>Iraja</w:t>
      </w:r>
      <w:proofErr w:type="spellEnd"/>
      <w:r>
        <w:t xml:space="preserve"> Tavares da Costa Filho, Luciano </w:t>
      </w:r>
      <w:proofErr w:type="spellStart"/>
      <w:r>
        <w:t>Paschoal</w:t>
      </w:r>
      <w:proofErr w:type="spellEnd"/>
      <w:r>
        <w:t xml:space="preserve"> </w:t>
      </w:r>
      <w:proofErr w:type="spellStart"/>
      <w:r>
        <w:t>Gaspary</w:t>
      </w:r>
      <w:proofErr w:type="spellEnd"/>
      <w:r>
        <w:t>. An Optimization-Based Approach for Efficient Network Monitoring Using In-Band Network Telemetry[J]. Journal of Internet Services and Applications, 2019, 10(1): 1-20.</w:t>
      </w:r>
    </w:p>
    <w:p w:rsidR="00734C95" w:rsidRDefault="00734C95" w:rsidP="00734C95">
      <w:r>
        <w:t>[31]</w:t>
      </w:r>
      <w:r>
        <w:tab/>
        <w:t xml:space="preserve">Wei Dong, Yi Gao, </w:t>
      </w:r>
      <w:proofErr w:type="spellStart"/>
      <w:r>
        <w:t>Wenbin</w:t>
      </w:r>
      <w:proofErr w:type="spellEnd"/>
      <w:r>
        <w:t xml:space="preserve"> Wu, </w:t>
      </w:r>
      <w:proofErr w:type="spellStart"/>
      <w:r>
        <w:t>Jiajun</w:t>
      </w:r>
      <w:proofErr w:type="spellEnd"/>
      <w:r>
        <w:t xml:space="preserve"> Bu, Chun Chen, </w:t>
      </w:r>
      <w:proofErr w:type="spellStart"/>
      <w:r>
        <w:t>Xiangyang</w:t>
      </w:r>
      <w:proofErr w:type="spellEnd"/>
      <w:r>
        <w:t xml:space="preserve"> Li. Optimal Monitor Assignment </w:t>
      </w:r>
      <w:r>
        <w:lastRenderedPageBreak/>
        <w:t>for Preferential Link Tomography in Communication Networks[J]. IEEE/ACM Transactions on Networking, 2017, 25(1): 210-223.</w:t>
      </w:r>
    </w:p>
    <w:p w:rsidR="00734C95" w:rsidRPr="00734C95" w:rsidRDefault="00734C95" w:rsidP="00734C95">
      <w:pPr>
        <w:rPr>
          <w:rFonts w:hint="eastAsia"/>
        </w:rPr>
      </w:pPr>
      <w:r>
        <w:t>[32]</w:t>
      </w:r>
      <w:r>
        <w:tab/>
      </w:r>
      <w:proofErr w:type="spellStart"/>
      <w:r>
        <w:t>Huikang</w:t>
      </w:r>
      <w:proofErr w:type="spellEnd"/>
      <w:r>
        <w:t xml:space="preserve"> Li, Yi Gao, Wei Dong, Chun Chen. Taming Both Predictable and Unpredictable Link Failures for Network Tomography[J]. IEEE/ACM Transactions on Networking, 2018, 26(3): 1460-1473.</w:t>
      </w:r>
    </w:p>
    <w:sectPr w:rsidR="00734C95" w:rsidRPr="00734C95" w:rsidSect="00734C95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95"/>
    <w:rsid w:val="00734C95"/>
    <w:rsid w:val="00812CD6"/>
    <w:rsid w:val="009655F8"/>
    <w:rsid w:val="00A6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9598"/>
  <w15:chartTrackingRefBased/>
  <w15:docId w15:val="{578E0CB9-60F4-43DC-AF3C-5EDFCABD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liang</dc:creator>
  <cp:keywords/>
  <dc:description/>
  <cp:lastModifiedBy>hu liang</cp:lastModifiedBy>
  <cp:revision>1</cp:revision>
  <dcterms:created xsi:type="dcterms:W3CDTF">2023-02-16T03:14:00Z</dcterms:created>
  <dcterms:modified xsi:type="dcterms:W3CDTF">2023-02-16T03:18:00Z</dcterms:modified>
</cp:coreProperties>
</file>