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rPr>
          <w:rFonts w:hint="eastAsia"/>
        </w:rPr>
        <w:t>登陆</w:t>
      </w:r>
    </w:p>
    <w:p>
      <w:pPr>
        <w:pStyle w:val="7"/>
        <w:jc w:val="left"/>
      </w:pPr>
      <w:r>
        <w:rPr>
          <w:rFonts w:hint="eastAsia"/>
        </w:rPr>
        <w:t>url</w:t>
      </w:r>
      <w:r>
        <w:t xml:space="preserve">: </w:t>
      </w:r>
      <w:r>
        <w:rPr>
          <w:rFonts w:hint="eastAsia"/>
        </w:rPr>
        <w:t>/</w:t>
      </w:r>
      <w:r>
        <w:t>user/login</w:t>
      </w:r>
      <w:r>
        <w:rPr>
          <w:rFonts w:hint="eastAsia"/>
        </w:rPr>
        <w:t>（</w:t>
      </w:r>
      <w:r>
        <w:rPr>
          <w:rFonts w:hint="eastAsia"/>
          <w:color w:val="70AD47" w:themeColor="accent6"/>
          <w14:textFill>
            <w14:solidFill>
              <w14:schemeClr w14:val="accent6"/>
            </w14:solidFill>
          </w14:textFill>
        </w:rPr>
        <w:t>P</w:t>
      </w:r>
      <w:r>
        <w:rPr>
          <w:color w:val="70AD47" w:themeColor="accent6"/>
          <w14:textFill>
            <w14:solidFill>
              <w14:schemeClr w14:val="accent6"/>
            </w14:solidFill>
          </w14:textFill>
        </w:rPr>
        <w:t>OST</w:t>
      </w:r>
      <w:r>
        <w:rPr>
          <w:rFonts w:hint="eastAsia"/>
        </w:rPr>
        <w:t>）</w:t>
      </w:r>
    </w:p>
    <w:p>
      <w:pPr>
        <w:rPr>
          <w:b/>
          <w:bCs/>
        </w:rPr>
      </w:pPr>
      <w:r>
        <w:rPr>
          <w:rFonts w:hint="eastAsia"/>
          <w:b/>
          <w:bCs/>
        </w:rPr>
        <w:t>本地测试地址：</w:t>
      </w:r>
      <w:r>
        <w:rPr>
          <w:b/>
          <w:bCs/>
        </w:rPr>
        <w:t>123.57.246.74:8081</w:t>
      </w:r>
    </w:p>
    <w:p>
      <w:pPr>
        <w:pStyle w:val="7"/>
      </w:pPr>
      <w:r>
        <w:rPr>
          <w:rFonts w:hint="eastAsia"/>
        </w:rPr>
        <w:t>请求参数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userName</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password</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 密码(必填)</w:t>
            </w:r>
          </w:p>
        </w:tc>
      </w:tr>
    </w:tbl>
    <w:p/>
    <w:p>
      <w:pPr>
        <w:pStyle w:val="7"/>
      </w:pPr>
      <w:r>
        <w:rPr>
          <w:rFonts w:hint="eastAsia"/>
        </w:rPr>
        <w:t>返回参数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ascii="Times New Roman" w:hAnsi="Times New Roman" w:eastAsia="宋体" w:cs="Times New Roman"/>
                <w:kern w:val="0"/>
                <w:sz w:val="20"/>
                <w:szCs w:val="20"/>
              </w:rPr>
              <w:t>type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登陆结果</w:t>
            </w:r>
          </w:p>
        </w:tc>
      </w:tr>
    </w:tbl>
    <w:p/>
    <w:p>
      <w:pPr>
        <w:pStyle w:val="7"/>
        <w:jc w:val="left"/>
      </w:pPr>
      <w:r>
        <w:rPr>
          <w:rFonts w:hint="eastAsia"/>
        </w:rPr>
        <w:t>请求示例</w:t>
      </w:r>
    </w:p>
    <w:tbl>
      <w:tblPr>
        <w:tblStyle w:val="12"/>
        <w:tblW w:w="0" w:type="auto"/>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8479" w:type="dxa"/>
          </w:tcPr>
          <w:p>
            <w:pPr>
              <w:widowControl/>
              <w:shd w:val="clear" w:color="auto" w:fill="FFFFFE"/>
              <w:spacing w:line="240" w:lineRule="atLeast"/>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p>
            <w:pPr>
              <w:widowControl/>
              <w:shd w:val="clear" w:color="auto" w:fill="FFFFFE"/>
              <w:spacing w:line="240" w:lineRule="atLeast"/>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drawing>
                <wp:inline distT="0" distB="0" distL="0" distR="0">
                  <wp:extent cx="518795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88217" cy="838243"/>
                          </a:xfrm>
                          <a:prstGeom prst="rect">
                            <a:avLst/>
                          </a:prstGeom>
                        </pic:spPr>
                      </pic:pic>
                    </a:graphicData>
                  </a:graphic>
                </wp:inline>
              </w:drawing>
            </w:r>
          </w:p>
          <w:p>
            <w:pPr>
              <w:widowControl/>
              <w:shd w:val="clear" w:color="auto" w:fill="FFFFFE"/>
              <w:spacing w:line="240" w:lineRule="atLeast"/>
              <w:jc w:val="left"/>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9" w:type="dxa"/>
          </w:tcPr>
          <w:p>
            <w:pPr>
              <w:widowControl/>
              <w:shd w:val="clear" w:color="auto" w:fill="FFFFFE"/>
              <w:spacing w:line="240" w:lineRule="atLeast"/>
              <w:jc w:val="left"/>
              <w:rPr>
                <w:rFonts w:ascii="Courier New" w:hAnsi="Courier New" w:eastAsia="宋体" w:cs="Courier New"/>
                <w:color w:val="000000"/>
                <w:kern w:val="0"/>
                <w:sz w:val="18"/>
                <w:szCs w:val="18"/>
              </w:rPr>
            </w:pPr>
            <w:r>
              <w:rPr>
                <w:rFonts w:hint="eastAsia" w:ascii="Times New Roman" w:hAnsi="Times New Roman" w:eastAsia="宋体" w:cs="Times New Roman"/>
                <w:kern w:val="0"/>
                <w:sz w:val="20"/>
                <w:szCs w:val="20"/>
              </w:rPr>
              <w:t>返回结果示</w:t>
            </w:r>
            <w:r>
              <w:rPr>
                <w:rFonts w:ascii="Courier New" w:hAnsi="Courier New" w:eastAsia="宋体" w:cs="Courier New"/>
                <w:color w:val="000000"/>
                <w:kern w:val="0"/>
                <w:sz w:val="18"/>
                <w:szCs w:val="18"/>
              </w:rPr>
              <w:t>{</w:t>
            </w:r>
          </w:p>
          <w:p>
            <w:pPr>
              <w:widowControl/>
              <w:shd w:val="clear" w:color="auto" w:fill="FFFFFE"/>
              <w:spacing w:line="240" w:lineRule="atLeast"/>
              <w:ind w:firstLine="440"/>
              <w:jc w:val="left"/>
              <w:rPr>
                <w:rFonts w:ascii="Courier New" w:hAnsi="Courier New" w:eastAsia="宋体" w:cs="Courier New"/>
                <w:color w:val="000000"/>
                <w:kern w:val="0"/>
                <w:sz w:val="18"/>
                <w:szCs w:val="18"/>
              </w:rPr>
            </w:pPr>
            <w:r>
              <w:rPr>
                <w:rFonts w:ascii="Courier New" w:hAnsi="Courier New" w:eastAsia="宋体" w:cs="Courier New"/>
                <w:color w:val="A31515"/>
                <w:kern w:val="0"/>
                <w:sz w:val="18"/>
                <w:szCs w:val="18"/>
              </w:rPr>
              <w:t>“code”</w:t>
            </w:r>
            <w:r>
              <w:rPr>
                <w:rFonts w:ascii="Courier New" w:hAnsi="Courier New" w:eastAsia="宋体" w:cs="Courier New"/>
                <w:color w:val="000000"/>
                <w:kern w:val="0"/>
                <w:sz w:val="18"/>
                <w:szCs w:val="18"/>
              </w:rPr>
              <w:t>: </w:t>
            </w:r>
            <w:r>
              <w:rPr>
                <w:rFonts w:ascii="Courier New" w:hAnsi="Courier New" w:eastAsia="宋体" w:cs="Courier New"/>
                <w:color w:val="098658"/>
                <w:kern w:val="0"/>
                <w:sz w:val="18"/>
                <w:szCs w:val="18"/>
              </w:rPr>
              <w:t>200</w:t>
            </w:r>
            <w:r>
              <w:rPr>
                <w:rFonts w:ascii="Courier New" w:hAnsi="Courier New" w:eastAsia="宋体" w:cs="Courier New"/>
                <w:color w:val="000000"/>
                <w:kern w:val="0"/>
                <w:sz w:val="18"/>
                <w:szCs w:val="18"/>
              </w:rPr>
              <w:t>,</w:t>
            </w:r>
          </w:p>
          <w:p>
            <w:pPr>
              <w:widowControl/>
              <w:shd w:val="clear" w:color="auto" w:fill="FFFFFE"/>
              <w:spacing w:line="240" w:lineRule="atLeast"/>
              <w:ind w:firstLine="430"/>
              <w:jc w:val="left"/>
              <w:rPr>
                <w:rFonts w:ascii="Courier New" w:hAnsi="Courier New" w:eastAsia="宋体" w:cs="Courier New"/>
                <w:color w:val="000000"/>
                <w:kern w:val="0"/>
                <w:sz w:val="18"/>
                <w:szCs w:val="18"/>
              </w:rPr>
            </w:pPr>
            <w:r>
              <w:rPr>
                <w:rFonts w:ascii="Courier New" w:hAnsi="Courier New" w:eastAsia="宋体" w:cs="Courier New"/>
                <w:color w:val="A31515"/>
                <w:kern w:val="0"/>
                <w:sz w:val="18"/>
                <w:szCs w:val="18"/>
              </w:rPr>
              <w:t>“message”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“成功”</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"allData"</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"type"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true</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hint="eastAsia" w:ascii="Times New Roman" w:hAnsi="Times New Roman" w:eastAsia="宋体" w:cs="Times New Roman"/>
                <w:kern w:val="0"/>
                <w:sz w:val="20"/>
                <w:szCs w:val="20"/>
              </w:rPr>
            </w:pPr>
            <w:r>
              <w:rPr>
                <w:rFonts w:ascii="Courier New" w:hAnsi="Courier New" w:eastAsia="宋体" w:cs="Courier New"/>
                <w:color w:val="000000"/>
                <w:kern w:val="0"/>
                <w:sz w:val="18"/>
                <w:szCs w:val="18"/>
              </w:rPr>
              <w:t>}</w:t>
            </w:r>
            <w:r>
              <w:rPr>
                <w:rFonts w:hint="eastAsia" w:ascii="Times New Roman" w:hAnsi="Times New Roman" w:eastAsia="宋体" w:cs="Times New Roman"/>
                <w:kern w:val="0"/>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9" w:type="dxa"/>
          </w:tcPr>
          <w:p>
            <w:pPr>
              <w:widowControl/>
              <w:shd w:val="clear" w:color="auto" w:fill="FFFFFE"/>
              <w:spacing w:line="240" w:lineRule="atLeast"/>
              <w:jc w:val="left"/>
              <w:rPr>
                <w:rFonts w:hint="eastAsia" w:ascii="Times New Roman" w:hAnsi="Times New Roman" w:eastAsia="宋体" w:cs="Times New Roman"/>
                <w:kern w:val="0"/>
                <w:sz w:val="20"/>
                <w:szCs w:val="20"/>
              </w:rPr>
            </w:pPr>
          </w:p>
        </w:tc>
      </w:tr>
    </w:tbl>
    <w:p/>
    <w:p/>
    <w:p/>
    <w:p/>
    <w:p/>
    <w:p/>
    <w:p/>
    <w:p/>
    <w:p>
      <w:pPr>
        <w:pStyle w:val="2"/>
        <w:numPr>
          <w:ilvl w:val="0"/>
          <w:numId w:val="1"/>
        </w:numPr>
      </w:pPr>
      <w:r>
        <w:rPr>
          <w:rFonts w:hint="eastAsia"/>
        </w:rPr>
        <w:t>新闻信息</w:t>
      </w:r>
    </w:p>
    <w:p>
      <w:pPr>
        <w:pStyle w:val="7"/>
        <w:jc w:val="left"/>
      </w:pPr>
      <w:r>
        <w:rPr>
          <w:rFonts w:hint="eastAsia"/>
        </w:rPr>
        <w:t>url</w:t>
      </w:r>
      <w:r>
        <w:t xml:space="preserve">: </w:t>
      </w:r>
      <w:r>
        <w:rPr>
          <w:rFonts w:hint="eastAsia"/>
        </w:rPr>
        <w:t>/</w:t>
      </w:r>
      <w:r>
        <w:t xml:space="preserve"> news/homeShow</w:t>
      </w:r>
      <w:r>
        <w:rPr>
          <w:rFonts w:hint="eastAsia"/>
        </w:rPr>
        <w:t>（</w:t>
      </w:r>
      <w:r>
        <w:rPr>
          <w:rFonts w:hint="eastAsia"/>
          <w:color w:val="70AD47" w:themeColor="accent6"/>
          <w14:textFill>
            <w14:solidFill>
              <w14:schemeClr w14:val="accent6"/>
            </w14:solidFill>
          </w14:textFill>
        </w:rPr>
        <w:t>P</w:t>
      </w:r>
      <w:r>
        <w:rPr>
          <w:color w:val="70AD47" w:themeColor="accent6"/>
          <w14:textFill>
            <w14:solidFill>
              <w14:schemeClr w14:val="accent6"/>
            </w14:solidFill>
          </w14:textFill>
        </w:rPr>
        <w:t>OST</w:t>
      </w:r>
      <w:r>
        <w:rPr>
          <w:rFonts w:hint="eastAsia"/>
        </w:rPr>
        <w:t>）</w:t>
      </w:r>
    </w:p>
    <w:p>
      <w:pPr>
        <w:rPr>
          <w:b/>
          <w:bCs/>
        </w:rPr>
      </w:pPr>
      <w:r>
        <w:rPr>
          <w:rFonts w:hint="eastAsia"/>
          <w:b/>
          <w:bCs/>
        </w:rPr>
        <w:t>本地测试地址：</w:t>
      </w:r>
      <w:r>
        <w:rPr>
          <w:b/>
          <w:bCs/>
        </w:rPr>
        <w:t>123.57.246.74:8081</w:t>
      </w:r>
    </w:p>
    <w:p>
      <w:pPr>
        <w:pStyle w:val="7"/>
      </w:pPr>
      <w:r>
        <w:rPr>
          <w:rFonts w:hint="eastAsia"/>
        </w:rPr>
        <w:t>请求参数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c>
          <w:tcPr>
            <w:tcW w:w="5177" w:type="dxa"/>
          </w:tcPr>
          <w:p>
            <w:pPr>
              <w:rPr>
                <w:rFonts w:ascii="Times New Roman" w:hAnsi="Times New Roman" w:eastAsia="宋体" w:cs="Times New Roman"/>
                <w:kern w:val="0"/>
                <w:sz w:val="20"/>
                <w:szCs w:val="20"/>
              </w:rPr>
            </w:pPr>
          </w:p>
        </w:tc>
      </w:tr>
    </w:tbl>
    <w:p/>
    <w:p>
      <w:pPr>
        <w:pStyle w:val="7"/>
      </w:pPr>
      <w:r>
        <w:rPr>
          <w:rFonts w:hint="eastAsia"/>
        </w:rPr>
        <w:t>返回参数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newsList</w:t>
            </w:r>
            <w:r>
              <w:rPr>
                <w:rFonts w:ascii="Times New Roman" w:hAnsi="Times New Roman" w:eastAsia="宋体" w:cs="Times New Roman"/>
                <w:kern w:val="0"/>
                <w:sz w:val="20"/>
                <w:szCs w:val="20"/>
              </w:rPr>
              <w:tab/>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新闻列表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newsTitle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left" w:pos="89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publishTime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发布时间</w:t>
            </w:r>
          </w:p>
        </w:tc>
      </w:tr>
    </w:tbl>
    <w:p/>
    <w:p>
      <w:pPr>
        <w:pStyle w:val="7"/>
        <w:jc w:val="left"/>
      </w:pPr>
      <w:r>
        <w:rPr>
          <w:rFonts w:hint="eastAsia"/>
        </w:rPr>
        <w:t>请求示例</w:t>
      </w:r>
    </w:p>
    <w:tbl>
      <w:tblPr>
        <w:tblStyle w:val="12"/>
        <w:tblW w:w="0" w:type="auto"/>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479" w:type="dxa"/>
          </w:tcPr>
          <w:p>
            <w:pPr>
              <w:widowControl/>
              <w:shd w:val="clear" w:color="auto" w:fill="FFFFFE"/>
              <w:spacing w:line="240" w:lineRule="atLeast"/>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p>
            <w:pPr>
              <w:widowControl/>
              <w:shd w:val="clear" w:color="auto" w:fill="FFFFFE"/>
              <w:spacing w:line="240" w:lineRule="atLeast"/>
              <w:jc w:val="left"/>
              <w:rPr>
                <w:rFonts w:ascii="Times New Roman" w:hAnsi="Times New Roman" w:eastAsia="宋体" w:cs="Times New Roman"/>
                <w:kern w:val="0"/>
                <w:sz w:val="20"/>
                <w:szCs w:val="20"/>
              </w:rPr>
            </w:pPr>
          </w:p>
          <w:p>
            <w:pPr>
              <w:widowControl/>
              <w:shd w:val="clear" w:color="auto" w:fill="FFFFFE"/>
              <w:spacing w:line="240" w:lineRule="atLeast"/>
              <w:jc w:val="left"/>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9" w:type="dxa"/>
          </w:tcPr>
          <w:p>
            <w:pPr>
              <w:widowControl/>
              <w:shd w:val="clear" w:color="auto" w:fill="FFFFFE"/>
              <w:spacing w:line="240" w:lineRule="atLeast"/>
              <w:jc w:val="left"/>
              <w:rPr>
                <w:rFonts w:ascii="Courier New" w:hAnsi="Courier New" w:eastAsia="宋体" w:cs="Courier New"/>
                <w:color w:val="000000"/>
                <w:kern w:val="0"/>
                <w:sz w:val="18"/>
                <w:szCs w:val="18"/>
              </w:rPr>
            </w:pPr>
            <w:r>
              <w:rPr>
                <w:rFonts w:hint="eastAsia" w:ascii="Times New Roman" w:hAnsi="Times New Roman" w:eastAsia="宋体" w:cs="Times New Roman"/>
                <w:kern w:val="0"/>
                <w:sz w:val="20"/>
                <w:szCs w:val="20"/>
              </w:rPr>
              <w:t>返回结果示</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"code"</w:t>
            </w:r>
            <w:r>
              <w:rPr>
                <w:rFonts w:ascii="Courier New" w:hAnsi="Courier New" w:eastAsia="宋体" w:cs="Courier New"/>
                <w:color w:val="000000"/>
                <w:kern w:val="0"/>
                <w:sz w:val="18"/>
                <w:szCs w:val="18"/>
              </w:rPr>
              <w:t>: </w:t>
            </w:r>
            <w:r>
              <w:rPr>
                <w:rFonts w:ascii="Courier New" w:hAnsi="Courier New" w:eastAsia="宋体" w:cs="Courier New"/>
                <w:color w:val="098658"/>
                <w:kern w:val="0"/>
                <w:sz w:val="18"/>
                <w:szCs w:val="18"/>
              </w:rPr>
              <w:t>200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"message"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"成功"</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"allData"</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"newsList"</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"【媒体理工】多家媒体报道吉林省高校网络思想政治工作中心揭牌仪式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"2021-07-16T22:17:04.000+08:00"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"2020-09-01T22:16:54.000+08:00"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"我校承办第八届全国大学生光电设计竞赛暨第四届东北地区大学生光电设计竞赛决赛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"西安理工大学副校长华灯鑫来校调研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"2020-08-30T22:16:48.000+08:00"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"2020-08-05T22:17:16.000+08:00"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"学校召开“十四五”发展规划编制工作研讨会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"学校在2020年吉林省高校就业指导网络课程教学大赛中获奖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"2020-07-30T22:16:42.000+08:00"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"【媒体理工】王大珩未来技术学院成立受到媒体广泛关注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"2020-07-29T22:17:19.000+08:00"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"【媒体理工】学校2020届空军国防生出征广受媒体关注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"2020-04-23T22:17:11.000+08:00"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w:t>
            </w:r>
          </w:p>
          <w:p>
            <w:pPr>
              <w:widowControl/>
              <w:shd w:val="clear" w:color="auto" w:fill="FFFFFE"/>
              <w:spacing w:line="240" w:lineRule="atLeast"/>
              <w:jc w:val="left"/>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9" w:type="dxa"/>
          </w:tcPr>
          <w:p>
            <w:pPr>
              <w:widowControl/>
              <w:shd w:val="clear" w:color="auto" w:fill="FFFFFE"/>
              <w:spacing w:line="240" w:lineRule="atLeast"/>
              <w:jc w:val="left"/>
              <w:rPr>
                <w:rFonts w:hint="eastAsia" w:ascii="Times New Roman" w:hAnsi="Times New Roman" w:eastAsia="宋体" w:cs="Times New Roman"/>
                <w:kern w:val="0"/>
                <w:sz w:val="20"/>
                <w:szCs w:val="20"/>
              </w:rPr>
            </w:pPr>
          </w:p>
        </w:tc>
      </w:tr>
    </w:tbl>
    <w:p/>
    <w:p/>
    <w:p>
      <w:pPr>
        <w:pStyle w:val="2"/>
        <w:numPr>
          <w:ilvl w:val="0"/>
          <w:numId w:val="1"/>
        </w:numPr>
      </w:pPr>
      <w:r>
        <w:rPr>
          <w:rFonts w:hint="eastAsia"/>
        </w:rPr>
        <w:t>公告信息</w:t>
      </w:r>
    </w:p>
    <w:p>
      <w:pPr>
        <w:pStyle w:val="7"/>
        <w:jc w:val="left"/>
      </w:pPr>
      <w:r>
        <w:rPr>
          <w:rFonts w:hint="eastAsia"/>
        </w:rPr>
        <w:t>url</w:t>
      </w:r>
      <w:r>
        <w:t xml:space="preserve">: </w:t>
      </w:r>
      <w:r>
        <w:rPr>
          <w:rFonts w:hint="eastAsia"/>
        </w:rPr>
        <w:t>/</w:t>
      </w:r>
      <w:r>
        <w:t xml:space="preserve"> notice/homeShow</w:t>
      </w:r>
      <w:r>
        <w:rPr>
          <w:rFonts w:hint="eastAsia"/>
        </w:rPr>
        <w:t>（</w:t>
      </w:r>
      <w:r>
        <w:rPr>
          <w:rFonts w:hint="eastAsia"/>
          <w:color w:val="70AD47" w:themeColor="accent6"/>
          <w14:textFill>
            <w14:solidFill>
              <w14:schemeClr w14:val="accent6"/>
            </w14:solidFill>
          </w14:textFill>
        </w:rPr>
        <w:t>P</w:t>
      </w:r>
      <w:r>
        <w:rPr>
          <w:color w:val="70AD47" w:themeColor="accent6"/>
          <w14:textFill>
            <w14:solidFill>
              <w14:schemeClr w14:val="accent6"/>
            </w14:solidFill>
          </w14:textFill>
        </w:rPr>
        <w:t>OST</w:t>
      </w:r>
      <w:r>
        <w:rPr>
          <w:rFonts w:hint="eastAsia"/>
        </w:rPr>
        <w:t>）</w:t>
      </w:r>
    </w:p>
    <w:p>
      <w:pPr>
        <w:rPr>
          <w:b/>
          <w:bCs/>
        </w:rPr>
      </w:pPr>
      <w:r>
        <w:rPr>
          <w:rFonts w:hint="eastAsia"/>
          <w:b/>
          <w:bCs/>
        </w:rPr>
        <w:t>本地测试地址：</w:t>
      </w:r>
      <w:r>
        <w:rPr>
          <w:b/>
          <w:bCs/>
        </w:rPr>
        <w:t>123.57.246.74:8081</w:t>
      </w:r>
    </w:p>
    <w:p>
      <w:pPr>
        <w:pStyle w:val="7"/>
      </w:pPr>
      <w:r>
        <w:rPr>
          <w:rFonts w:hint="eastAsia"/>
        </w:rPr>
        <w:t>请求参数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c>
          <w:tcPr>
            <w:tcW w:w="5177" w:type="dxa"/>
          </w:tcPr>
          <w:p>
            <w:pPr>
              <w:rPr>
                <w:rFonts w:ascii="Times New Roman" w:hAnsi="Times New Roman" w:eastAsia="宋体" w:cs="Times New Roman"/>
                <w:kern w:val="0"/>
                <w:sz w:val="20"/>
                <w:szCs w:val="20"/>
              </w:rPr>
            </w:pPr>
          </w:p>
        </w:tc>
      </w:tr>
    </w:tbl>
    <w:p/>
    <w:p>
      <w:pPr>
        <w:pStyle w:val="7"/>
      </w:pPr>
      <w:r>
        <w:rPr>
          <w:rFonts w:hint="eastAsia"/>
        </w:rPr>
        <w:t>返回参数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noticeList</w:t>
            </w:r>
            <w:r>
              <w:rPr>
                <w:rFonts w:ascii="Times New Roman" w:hAnsi="Times New Roman" w:eastAsia="宋体" w:cs="Times New Roman"/>
                <w:kern w:val="0"/>
                <w:sz w:val="20"/>
                <w:szCs w:val="20"/>
              </w:rPr>
              <w:tab/>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公告列表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noticeTitle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公告标题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left" w:pos="89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publishTime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发布时间</w:t>
            </w:r>
          </w:p>
        </w:tc>
      </w:tr>
    </w:tbl>
    <w:p/>
    <w:p>
      <w:pPr>
        <w:pStyle w:val="7"/>
        <w:jc w:val="left"/>
      </w:pPr>
      <w:r>
        <w:rPr>
          <w:rFonts w:hint="eastAsia"/>
        </w:rPr>
        <w:t>请求示例</w:t>
      </w:r>
    </w:p>
    <w:tbl>
      <w:tblPr>
        <w:tblStyle w:val="12"/>
        <w:tblW w:w="0" w:type="auto"/>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53" w:type="dxa"/>
          </w:tcPr>
          <w:p>
            <w:pPr>
              <w:widowControl/>
              <w:shd w:val="clear" w:color="auto" w:fill="FFFFFE"/>
              <w:spacing w:line="240" w:lineRule="atLeast"/>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p>
            <w:pPr>
              <w:widowControl/>
              <w:shd w:val="clear" w:color="auto" w:fill="FFFFFE"/>
              <w:spacing w:line="240" w:lineRule="atLeast"/>
              <w:jc w:val="left"/>
              <w:rPr>
                <w:rFonts w:ascii="Times New Roman" w:hAnsi="Times New Roman" w:eastAsia="宋体" w:cs="Times New Roman"/>
                <w:kern w:val="0"/>
                <w:sz w:val="20"/>
                <w:szCs w:val="20"/>
              </w:rPr>
            </w:pPr>
          </w:p>
          <w:p>
            <w:pPr>
              <w:widowControl/>
              <w:shd w:val="clear" w:color="auto" w:fill="FFFFFE"/>
              <w:spacing w:line="240" w:lineRule="atLeast"/>
              <w:jc w:val="left"/>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3" w:type="dxa"/>
          </w:tcPr>
          <w:p>
            <w:pPr>
              <w:widowControl/>
              <w:shd w:val="clear" w:color="auto" w:fill="FFFFFE"/>
              <w:spacing w:line="240" w:lineRule="atLeast"/>
              <w:jc w:val="left"/>
              <w:rPr>
                <w:rFonts w:ascii="Courier New" w:hAnsi="Courier New" w:eastAsia="宋体" w:cs="Courier New"/>
                <w:color w:val="000000"/>
                <w:kern w:val="0"/>
                <w:sz w:val="18"/>
                <w:szCs w:val="18"/>
              </w:rPr>
            </w:pPr>
            <w:r>
              <w:rPr>
                <w:rFonts w:hint="eastAsia" w:ascii="Times New Roman" w:hAnsi="Times New Roman" w:eastAsia="宋体" w:cs="Times New Roman"/>
                <w:kern w:val="0"/>
                <w:sz w:val="20"/>
                <w:szCs w:val="20"/>
              </w:rPr>
              <w:t>返回结果示</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"code"</w:t>
            </w:r>
            <w:r>
              <w:rPr>
                <w:rFonts w:ascii="Courier New" w:hAnsi="Courier New" w:eastAsia="宋体" w:cs="Courier New"/>
                <w:color w:val="000000"/>
                <w:kern w:val="0"/>
                <w:sz w:val="18"/>
                <w:szCs w:val="18"/>
              </w:rPr>
              <w:t>: </w:t>
            </w:r>
            <w:r>
              <w:rPr>
                <w:rFonts w:ascii="Courier New" w:hAnsi="Courier New" w:eastAsia="宋体" w:cs="Courier New"/>
                <w:color w:val="098658"/>
                <w:kern w:val="0"/>
                <w:sz w:val="18"/>
                <w:szCs w:val="18"/>
              </w:rPr>
              <w:t>200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"message"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"成功"</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"allData"</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"newsList"</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"【媒体理工】多家媒体报道吉林省高校网络思想政治工作中心揭牌仪式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"2021-07-16T22:17:04.000+08:00"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"2020-09-01T22:16:54.000+08:00"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"我校承办第八届全国大学生光电设计竞赛暨第四届东北地区大学生光电设计竞赛决赛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"西安理工大学副校长华灯鑫来校调研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"2020-08-30T22:16:48.000+08:00"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"2020-08-05T22:17:16.000+08:00"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"学校召开“十四五”发展规划编制工作研讨会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"学校在2020年吉林省高校就业指导网络课程教学大赛中获奖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"2020-07-30T22:16:42.000+08:00"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"【媒体理工】王大珩未来技术学院成立受到媒体广泛关注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"2020-07-29T22:17:19.000+08:00"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"newsTitle"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"【媒体理工】学校2020届空军国防生出征广受媒体关注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"2020-04-23T22:17:11.000+08:00"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w:t>
            </w:r>
          </w:p>
          <w:p>
            <w:pPr>
              <w:widowControl/>
              <w:shd w:val="clear" w:color="auto" w:fill="FFFFFE"/>
              <w:spacing w:line="240" w:lineRule="atLeast"/>
              <w:jc w:val="left"/>
              <w:rPr>
                <w:rFonts w:hint="eastAsia" w:ascii="Times New Roman" w:hAnsi="Times New Roman" w:eastAsia="宋体" w:cs="Times New Roman"/>
                <w:kern w:val="0"/>
                <w:sz w:val="20"/>
                <w:szCs w:val="20"/>
              </w:rPr>
            </w:pPr>
          </w:p>
        </w:tc>
      </w:tr>
    </w:tbl>
    <w:p>
      <w:pPr>
        <w:pStyle w:val="2"/>
        <w:numPr>
          <w:ilvl w:val="0"/>
          <w:numId w:val="1"/>
        </w:numPr>
      </w:pPr>
      <w:r>
        <w:rPr>
          <w:rFonts w:hint="eastAsia"/>
        </w:rPr>
        <w:t>学术信息</w:t>
      </w:r>
    </w:p>
    <w:p>
      <w:pPr>
        <w:pStyle w:val="7"/>
        <w:jc w:val="left"/>
      </w:pPr>
      <w:r>
        <w:rPr>
          <w:rFonts w:hint="eastAsia"/>
        </w:rPr>
        <w:t>url</w:t>
      </w:r>
      <w:r>
        <w:t xml:space="preserve">: </w:t>
      </w:r>
      <w:r>
        <w:rPr>
          <w:rFonts w:hint="eastAsia"/>
        </w:rPr>
        <w:t>/</w:t>
      </w:r>
      <w:r>
        <w:t xml:space="preserve"> academic/homeShow</w:t>
      </w:r>
      <w:r>
        <w:rPr>
          <w:rFonts w:hint="eastAsia"/>
        </w:rPr>
        <w:t>（</w:t>
      </w:r>
      <w:r>
        <w:rPr>
          <w:rFonts w:hint="eastAsia"/>
          <w:color w:val="70AD47" w:themeColor="accent6"/>
          <w14:textFill>
            <w14:solidFill>
              <w14:schemeClr w14:val="accent6"/>
            </w14:solidFill>
          </w14:textFill>
        </w:rPr>
        <w:t>P</w:t>
      </w:r>
      <w:r>
        <w:rPr>
          <w:color w:val="70AD47" w:themeColor="accent6"/>
          <w14:textFill>
            <w14:solidFill>
              <w14:schemeClr w14:val="accent6"/>
            </w14:solidFill>
          </w14:textFill>
        </w:rPr>
        <w:t>OST</w:t>
      </w:r>
      <w:r>
        <w:rPr>
          <w:rFonts w:hint="eastAsia"/>
        </w:rPr>
        <w:t>）</w:t>
      </w:r>
    </w:p>
    <w:p>
      <w:pPr>
        <w:rPr>
          <w:b/>
          <w:bCs/>
        </w:rPr>
      </w:pPr>
      <w:r>
        <w:rPr>
          <w:rFonts w:hint="eastAsia"/>
          <w:b/>
          <w:bCs/>
        </w:rPr>
        <w:t>本地测试地址：</w:t>
      </w:r>
      <w:r>
        <w:rPr>
          <w:b/>
          <w:bCs/>
        </w:rPr>
        <w:t>123.57.246.74:8081</w:t>
      </w:r>
    </w:p>
    <w:p>
      <w:pPr>
        <w:pStyle w:val="7"/>
      </w:pPr>
      <w:r>
        <w:rPr>
          <w:rFonts w:hint="eastAsia"/>
        </w:rPr>
        <w:t>请求参数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c>
          <w:tcPr>
            <w:tcW w:w="5177" w:type="dxa"/>
          </w:tcPr>
          <w:p>
            <w:pPr>
              <w:rPr>
                <w:rFonts w:ascii="Times New Roman" w:hAnsi="Times New Roman" w:eastAsia="宋体" w:cs="Times New Roman"/>
                <w:kern w:val="0"/>
                <w:sz w:val="20"/>
                <w:szCs w:val="20"/>
              </w:rPr>
            </w:pPr>
          </w:p>
        </w:tc>
      </w:tr>
    </w:tbl>
    <w:p/>
    <w:p>
      <w:pPr>
        <w:pStyle w:val="7"/>
      </w:pPr>
      <w:r>
        <w:rPr>
          <w:rFonts w:hint="eastAsia"/>
        </w:rPr>
        <w:t>返回参数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academicList</w:t>
            </w:r>
            <w:r>
              <w:rPr>
                <w:rFonts w:ascii="Times New Roman" w:hAnsi="Times New Roman" w:eastAsia="宋体" w:cs="Times New Roman"/>
                <w:kern w:val="0"/>
                <w:sz w:val="20"/>
                <w:szCs w:val="20"/>
              </w:rPr>
              <w:tab/>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academicTitle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学术标题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left" w:pos="89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academicTime</w:t>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发布时间</w:t>
            </w:r>
          </w:p>
        </w:tc>
      </w:tr>
    </w:tbl>
    <w:p/>
    <w:p>
      <w:pPr>
        <w:pStyle w:val="7"/>
        <w:jc w:val="left"/>
      </w:pPr>
      <w:r>
        <w:rPr>
          <w:rFonts w:hint="eastAsia"/>
        </w:rPr>
        <w:t>请求示例</w:t>
      </w:r>
    </w:p>
    <w:tbl>
      <w:tblPr>
        <w:tblStyle w:val="12"/>
        <w:tblW w:w="0" w:type="auto"/>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479" w:type="dxa"/>
          </w:tcPr>
          <w:p>
            <w:pPr>
              <w:widowControl/>
              <w:shd w:val="clear" w:color="auto" w:fill="FFFFFE"/>
              <w:spacing w:line="240" w:lineRule="atLeast"/>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p>
            <w:pPr>
              <w:widowControl/>
              <w:shd w:val="clear" w:color="auto" w:fill="FFFFFE"/>
              <w:spacing w:line="240" w:lineRule="atLeast"/>
              <w:jc w:val="left"/>
              <w:rPr>
                <w:rFonts w:ascii="Times New Roman" w:hAnsi="Times New Roman" w:eastAsia="宋体" w:cs="Times New Roman"/>
                <w:kern w:val="0"/>
                <w:sz w:val="20"/>
                <w:szCs w:val="20"/>
              </w:rPr>
            </w:pPr>
          </w:p>
          <w:p>
            <w:pPr>
              <w:widowControl/>
              <w:shd w:val="clear" w:color="auto" w:fill="FFFFFE"/>
              <w:spacing w:line="240" w:lineRule="atLeast"/>
              <w:jc w:val="left"/>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9" w:type="dxa"/>
          </w:tcPr>
          <w:p>
            <w:pPr>
              <w:widowControl/>
              <w:shd w:val="clear" w:color="auto" w:fill="FFFFFE"/>
              <w:spacing w:line="240" w:lineRule="atLeast"/>
              <w:jc w:val="left"/>
              <w:rPr>
                <w:rFonts w:ascii="Courier New" w:hAnsi="Courier New" w:eastAsia="宋体" w:cs="Courier New"/>
                <w:color w:val="000000"/>
                <w:kern w:val="0"/>
                <w:sz w:val="18"/>
                <w:szCs w:val="18"/>
              </w:rPr>
            </w:pPr>
            <w:r>
              <w:rPr>
                <w:rFonts w:hint="eastAsia" w:ascii="Times New Roman" w:hAnsi="Times New Roman" w:eastAsia="宋体" w:cs="Times New Roman"/>
                <w:kern w:val="0"/>
                <w:sz w:val="20"/>
                <w:szCs w:val="20"/>
              </w:rPr>
              <w:t>返回结果示</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"code"</w:t>
            </w:r>
            <w:r>
              <w:rPr>
                <w:rFonts w:ascii="Courier New" w:hAnsi="Courier New" w:eastAsia="宋体" w:cs="Courier New"/>
                <w:color w:val="000000"/>
                <w:kern w:val="0"/>
                <w:sz w:val="18"/>
                <w:szCs w:val="18"/>
              </w:rPr>
              <w:t>: </w:t>
            </w:r>
            <w:r>
              <w:rPr>
                <w:rFonts w:ascii="Courier New" w:hAnsi="Courier New" w:eastAsia="宋体" w:cs="Courier New"/>
                <w:color w:val="098658"/>
                <w:kern w:val="0"/>
                <w:sz w:val="18"/>
                <w:szCs w:val="18"/>
              </w:rPr>
              <w:t>200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"message"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"成功"</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"allData"</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"academicList"</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"2020年经管学术下午茶第二期：华为的危机管理对中国企业应对疫情挑战的启示"</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"2022-01-29T11:58:51.000+08:00"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"2020-10-31T11:58:43.000+08:00"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"学术报告：师生对话 项目、产品与服务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"第十二届“挑战杯”大学生创业计划竞赛——长春理工大学校级决赛现场答辩会"</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"2020-10-30T11:58:26.000+08:00"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"2020-07-25T11:58:23.000+08:00"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"经济管理学院创心训练营云端对话项目之——创新创业计划书辅导"</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"2020-06-08T11:58:30.000+08:00"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"经济管理学院创心训练营云端对话项目之——创新创业计划书辅导"</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"师生对话：项目与电子商务 "</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"2020-01-29T11:58:37.000+08:00"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"academicTitle"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"经济管理学院校友联络员云端联谊会第一期"</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"publishTime"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"2004-11-29T11:58:56.000+08:00"</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w:t>
            </w:r>
          </w:p>
          <w:p>
            <w:pPr>
              <w:widowControl/>
              <w:shd w:val="clear" w:color="auto" w:fill="FFFFFE"/>
              <w:spacing w:line="240" w:lineRule="atLeast"/>
              <w:jc w:val="left"/>
              <w:rPr>
                <w:rFonts w:hint="eastAsia" w:ascii="Times New Roman" w:hAnsi="Times New Roman" w:eastAsia="宋体" w:cs="Times New Roman"/>
                <w:kern w:val="0"/>
                <w:sz w:val="20"/>
                <w:szCs w:val="20"/>
              </w:rPr>
            </w:pPr>
          </w:p>
        </w:tc>
      </w:tr>
    </w:tbl>
    <w:p/>
    <w:p>
      <w:pPr>
        <w:pStyle w:val="2"/>
        <w:numPr>
          <w:ilvl w:val="0"/>
          <w:numId w:val="1"/>
        </w:numPr>
      </w:pPr>
      <w:r>
        <w:rPr>
          <w:rFonts w:hint="eastAsia"/>
        </w:rPr>
        <w:t>轮播图获取</w:t>
      </w:r>
    </w:p>
    <w:p>
      <w:pPr>
        <w:pStyle w:val="7"/>
        <w:jc w:val="left"/>
      </w:pPr>
      <w:r>
        <w:rPr>
          <w:rFonts w:hint="eastAsia"/>
        </w:rPr>
        <w:t>url</w:t>
      </w:r>
      <w:r>
        <w:t xml:space="preserve">: </w:t>
      </w:r>
      <w:r>
        <w:rPr>
          <w:rFonts w:hint="eastAsia"/>
        </w:rPr>
        <w:t>/</w:t>
      </w:r>
      <w:r>
        <w:t xml:space="preserve"> resource/carousel</w:t>
      </w:r>
      <w:r>
        <w:rPr>
          <w:rFonts w:hint="eastAsia"/>
        </w:rPr>
        <w:t>（</w:t>
      </w:r>
      <w:r>
        <w:rPr>
          <w:rFonts w:hint="eastAsia"/>
          <w:color w:val="70AD47" w:themeColor="accent6"/>
          <w14:textFill>
            <w14:solidFill>
              <w14:schemeClr w14:val="accent6"/>
            </w14:solidFill>
          </w14:textFill>
        </w:rPr>
        <w:t>P</w:t>
      </w:r>
      <w:r>
        <w:rPr>
          <w:color w:val="70AD47" w:themeColor="accent6"/>
          <w14:textFill>
            <w14:solidFill>
              <w14:schemeClr w14:val="accent6"/>
            </w14:solidFill>
          </w14:textFill>
        </w:rPr>
        <w:t>OST</w:t>
      </w:r>
      <w:r>
        <w:rPr>
          <w:rFonts w:hint="eastAsia"/>
        </w:rPr>
        <w:t>）</w:t>
      </w:r>
    </w:p>
    <w:p>
      <w:pPr>
        <w:rPr>
          <w:b/>
          <w:bCs/>
        </w:rPr>
      </w:pPr>
      <w:r>
        <w:rPr>
          <w:rFonts w:hint="eastAsia"/>
          <w:b/>
          <w:bCs/>
        </w:rPr>
        <w:t>本地测试地址：</w:t>
      </w:r>
      <w:r>
        <w:rPr>
          <w:b/>
          <w:bCs/>
        </w:rPr>
        <w:t>123.57.246.74:8081</w:t>
      </w:r>
    </w:p>
    <w:p>
      <w:pPr>
        <w:pStyle w:val="7"/>
      </w:pPr>
      <w:r>
        <w:rPr>
          <w:rFonts w:hint="eastAsia"/>
        </w:rPr>
        <w:t>请求参数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无</w:t>
            </w:r>
          </w:p>
        </w:tc>
        <w:tc>
          <w:tcPr>
            <w:tcW w:w="5177" w:type="dxa"/>
          </w:tcPr>
          <w:p>
            <w:pPr>
              <w:rPr>
                <w:rFonts w:ascii="Times New Roman" w:hAnsi="Times New Roman" w:eastAsia="宋体" w:cs="Times New Roman"/>
                <w:kern w:val="0"/>
                <w:sz w:val="20"/>
                <w:szCs w:val="20"/>
              </w:rPr>
            </w:pPr>
          </w:p>
        </w:tc>
      </w:tr>
    </w:tbl>
    <w:p/>
    <w:p>
      <w:pPr>
        <w:pStyle w:val="7"/>
      </w:pPr>
      <w:r>
        <w:rPr>
          <w:rFonts w:hint="eastAsia"/>
        </w:rPr>
        <w:t>返回参数</w:t>
      </w:r>
    </w:p>
    <w:tbl>
      <w:tblPr>
        <w:tblStyle w:val="12"/>
        <w:tblW w:w="829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9"/>
        <w:gridCol w:w="5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9"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tc>
        <w:tc>
          <w:tcPr>
            <w:tcW w:w="5177"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参数注释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9" w:type="dxa"/>
          </w:tcPr>
          <w:p>
            <w:pPr>
              <w:tabs>
                <w:tab w:val="right" w:pos="2903"/>
              </w:tabs>
              <w:rPr>
                <w:rFonts w:ascii="Times New Roman" w:hAnsi="Times New Roman" w:eastAsia="宋体" w:cs="Times New Roman"/>
                <w:kern w:val="0"/>
                <w:sz w:val="20"/>
                <w:szCs w:val="20"/>
              </w:rPr>
            </w:pPr>
            <w:r>
              <w:rPr>
                <w:rFonts w:ascii="Times New Roman" w:hAnsi="Times New Roman" w:eastAsia="宋体" w:cs="Times New Roman"/>
                <w:kern w:val="0"/>
                <w:sz w:val="20"/>
                <w:szCs w:val="20"/>
              </w:rPr>
              <w:t>carouselList</w:t>
            </w:r>
            <w:r>
              <w:rPr>
                <w:rFonts w:ascii="Times New Roman" w:hAnsi="Times New Roman" w:eastAsia="宋体" w:cs="Times New Roman"/>
                <w:kern w:val="0"/>
                <w:sz w:val="20"/>
                <w:szCs w:val="20"/>
              </w:rPr>
              <w:tab/>
            </w:r>
          </w:p>
        </w:tc>
        <w:tc>
          <w:tcPr>
            <w:tcW w:w="5177"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轮播图列表</w:t>
            </w:r>
          </w:p>
        </w:tc>
      </w:tr>
    </w:tbl>
    <w:p/>
    <w:p>
      <w:pPr>
        <w:pStyle w:val="7"/>
        <w:jc w:val="left"/>
      </w:pPr>
      <w:r>
        <w:rPr>
          <w:rFonts w:hint="eastAsia"/>
        </w:rPr>
        <w:t>请求示例</w:t>
      </w:r>
    </w:p>
    <w:tbl>
      <w:tblPr>
        <w:tblStyle w:val="12"/>
        <w:tblW w:w="0" w:type="auto"/>
        <w:tblInd w:w="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479" w:type="dxa"/>
          </w:tcPr>
          <w:p>
            <w:pPr>
              <w:widowControl/>
              <w:shd w:val="clear" w:color="auto" w:fill="FFFFFE"/>
              <w:spacing w:line="240" w:lineRule="atLeast"/>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请求参数：</w:t>
            </w:r>
          </w:p>
          <w:p>
            <w:pPr>
              <w:widowControl/>
              <w:shd w:val="clear" w:color="auto" w:fill="FFFFFE"/>
              <w:spacing w:line="240" w:lineRule="atLeast"/>
              <w:jc w:val="left"/>
              <w:rPr>
                <w:rFonts w:ascii="Times New Roman" w:hAnsi="Times New Roman" w:eastAsia="宋体" w:cs="Times New Roman"/>
                <w:kern w:val="0"/>
                <w:sz w:val="20"/>
                <w:szCs w:val="20"/>
              </w:rPr>
            </w:pPr>
          </w:p>
          <w:p>
            <w:pPr>
              <w:widowControl/>
              <w:shd w:val="clear" w:color="auto" w:fill="FFFFFE"/>
              <w:spacing w:line="240" w:lineRule="atLeast"/>
              <w:jc w:val="left"/>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79" w:type="dxa"/>
          </w:tcPr>
          <w:p>
            <w:pPr>
              <w:widowControl/>
              <w:shd w:val="clear" w:color="auto" w:fill="FFFFFE"/>
              <w:spacing w:line="240" w:lineRule="atLeast"/>
              <w:jc w:val="left"/>
              <w:rPr>
                <w:rFonts w:ascii="Courier New" w:hAnsi="Courier New" w:eastAsia="宋体" w:cs="Courier New"/>
                <w:color w:val="000000"/>
                <w:kern w:val="0"/>
                <w:sz w:val="18"/>
                <w:szCs w:val="18"/>
              </w:rPr>
            </w:pPr>
            <w:r>
              <w:rPr>
                <w:rFonts w:hint="eastAsia" w:ascii="Times New Roman" w:hAnsi="Times New Roman" w:eastAsia="宋体" w:cs="Times New Roman"/>
                <w:kern w:val="0"/>
                <w:sz w:val="20"/>
                <w:szCs w:val="20"/>
              </w:rPr>
              <w:t>返回结果示</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"code"</w:t>
            </w:r>
            <w:r>
              <w:rPr>
                <w:rFonts w:ascii="Courier New" w:hAnsi="Courier New" w:eastAsia="宋体" w:cs="Courier New"/>
                <w:color w:val="000000"/>
                <w:kern w:val="0"/>
                <w:sz w:val="18"/>
                <w:szCs w:val="18"/>
              </w:rPr>
              <w:t>: </w:t>
            </w:r>
            <w:r>
              <w:rPr>
                <w:rFonts w:ascii="Courier New" w:hAnsi="Courier New" w:eastAsia="宋体" w:cs="Courier New"/>
                <w:color w:val="098658"/>
                <w:kern w:val="0"/>
                <w:sz w:val="18"/>
                <w:szCs w:val="18"/>
              </w:rPr>
              <w:t>200</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"message"</w:t>
            </w:r>
            <w:r>
              <w:rPr>
                <w:rFonts w:ascii="Courier New" w:hAnsi="Courier New" w:eastAsia="宋体" w:cs="Courier New"/>
                <w:color w:val="000000"/>
                <w:kern w:val="0"/>
                <w:sz w:val="18"/>
                <w:szCs w:val="18"/>
              </w:rPr>
              <w:t>: </w:t>
            </w:r>
            <w:r>
              <w:rPr>
                <w:rFonts w:ascii="Courier New" w:hAnsi="Courier New" w:eastAsia="宋体" w:cs="Courier New"/>
                <w:color w:val="0451A5"/>
                <w:kern w:val="0"/>
                <w:sz w:val="18"/>
                <w:szCs w:val="18"/>
              </w:rPr>
              <w:t>"成功"</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"allData"</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"carouselList"</w:t>
            </w: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"http://123.57.246.74:8081/homeCarousel/0.jpg"</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"http://123.57.246.74:8081/homeCarousel/1.jpg"</w:t>
            </w:r>
            <w:r>
              <w:rPr>
                <w:rFonts w:ascii="Courier New" w:hAnsi="Courier New" w:eastAsia="宋体" w:cs="Courier New"/>
                <w:color w:val="000000"/>
                <w:kern w:val="0"/>
                <w:sz w:val="18"/>
                <w:szCs w:val="18"/>
              </w:rPr>
              <w:t>,</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r>
              <w:rPr>
                <w:rFonts w:ascii="Courier New" w:hAnsi="Courier New" w:eastAsia="宋体" w:cs="Courier New"/>
                <w:color w:val="A31515"/>
                <w:kern w:val="0"/>
                <w:sz w:val="18"/>
                <w:szCs w:val="18"/>
              </w:rPr>
              <w:t>"http://123.57.246.74:8081/homeCarousel/2.jpg"</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    }</w:t>
            </w:r>
          </w:p>
          <w:p>
            <w:pPr>
              <w:widowControl/>
              <w:shd w:val="clear" w:color="auto" w:fill="FFFFFE"/>
              <w:spacing w:line="240" w:lineRule="atLeast"/>
              <w:jc w:val="left"/>
              <w:rPr>
                <w:rFonts w:ascii="Courier New" w:hAnsi="Courier New" w:eastAsia="宋体" w:cs="Courier New"/>
                <w:color w:val="000000"/>
                <w:kern w:val="0"/>
                <w:sz w:val="18"/>
                <w:szCs w:val="18"/>
              </w:rPr>
            </w:pPr>
            <w:r>
              <w:rPr>
                <w:rFonts w:ascii="Courier New" w:hAnsi="Courier New" w:eastAsia="宋体" w:cs="Courier New"/>
                <w:color w:val="000000"/>
                <w:kern w:val="0"/>
                <w:sz w:val="18"/>
                <w:szCs w:val="18"/>
              </w:rPr>
              <w:t>}</w:t>
            </w:r>
          </w:p>
          <w:p>
            <w:pPr>
              <w:widowControl/>
              <w:shd w:val="clear" w:color="auto" w:fill="FFFFFE"/>
              <w:spacing w:line="240" w:lineRule="atLeast"/>
              <w:jc w:val="left"/>
              <w:rPr>
                <w:rFonts w:hint="eastAsia" w:ascii="Times New Roman" w:hAnsi="Times New Roman" w:eastAsia="宋体" w:cs="Times New Roman"/>
                <w:kern w:val="0"/>
                <w:sz w:val="20"/>
                <w:szCs w:val="20"/>
              </w:rPr>
            </w:pPr>
          </w:p>
        </w:tc>
      </w:tr>
    </w:tbl>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70B08"/>
    <w:multiLevelType w:val="multilevel"/>
    <w:tmpl w:val="71370B08"/>
    <w:lvl w:ilvl="0" w:tentative="0">
      <w:start w:val="1"/>
      <w:numFmt w:val="japaneseCounting"/>
      <w:lvlText w:val="%1．"/>
      <w:lvlJc w:val="left"/>
      <w:pPr>
        <w:ind w:left="880" w:hanging="8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E08"/>
    <w:rsid w:val="000D496B"/>
    <w:rsid w:val="001D2DF4"/>
    <w:rsid w:val="00AD0CBB"/>
    <w:rsid w:val="00CB1E08"/>
    <w:rsid w:val="3B0B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9"/>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1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8">
    <w:name w:val="footer"/>
    <w:basedOn w:val="1"/>
    <w:link w:val="23"/>
    <w:unhideWhenUsed/>
    <w:uiPriority w:val="99"/>
    <w:pPr>
      <w:tabs>
        <w:tab w:val="center" w:pos="4153"/>
        <w:tab w:val="right" w:pos="8306"/>
      </w:tabs>
      <w:snapToGrid w:val="0"/>
      <w:jc w:val="left"/>
    </w:pPr>
    <w:rPr>
      <w:sz w:val="18"/>
      <w:szCs w:val="18"/>
    </w:rPr>
  </w:style>
  <w:style w:type="paragraph" w:styleId="9">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table" w:styleId="12">
    <w:name w:val="Table Grid"/>
    <w:basedOn w:val="11"/>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1 字符"/>
    <w:basedOn w:val="13"/>
    <w:link w:val="2"/>
    <w:uiPriority w:val="9"/>
    <w:rPr>
      <w:b/>
      <w:bCs/>
      <w:kern w:val="44"/>
      <w:sz w:val="44"/>
      <w:szCs w:val="44"/>
    </w:rPr>
  </w:style>
  <w:style w:type="character" w:customStyle="1" w:styleId="15">
    <w:name w:val="标题 6 字符"/>
    <w:basedOn w:val="13"/>
    <w:link w:val="7"/>
    <w:uiPriority w:val="9"/>
    <w:rPr>
      <w:rFonts w:asciiTheme="majorHAnsi" w:hAnsiTheme="majorHAnsi" w:eastAsiaTheme="majorEastAsia" w:cstheme="majorBidi"/>
      <w:b/>
      <w:bCs/>
      <w:sz w:val="24"/>
      <w:szCs w:val="24"/>
    </w:rPr>
  </w:style>
  <w:style w:type="character" w:customStyle="1" w:styleId="16">
    <w:name w:val="标题 2 字符"/>
    <w:basedOn w:val="13"/>
    <w:link w:val="3"/>
    <w:uiPriority w:val="9"/>
    <w:rPr>
      <w:rFonts w:asciiTheme="majorHAnsi" w:hAnsiTheme="majorHAnsi" w:eastAsiaTheme="majorEastAsia" w:cstheme="majorBidi"/>
      <w:b/>
      <w:bCs/>
      <w:sz w:val="32"/>
      <w:szCs w:val="32"/>
    </w:rPr>
  </w:style>
  <w:style w:type="character" w:customStyle="1" w:styleId="17">
    <w:name w:val="标题 3 字符"/>
    <w:basedOn w:val="13"/>
    <w:link w:val="4"/>
    <w:uiPriority w:val="9"/>
    <w:rPr>
      <w:b/>
      <w:bCs/>
      <w:sz w:val="32"/>
      <w:szCs w:val="32"/>
    </w:rPr>
  </w:style>
  <w:style w:type="character" w:customStyle="1" w:styleId="18">
    <w:name w:val="标题 4 字符"/>
    <w:basedOn w:val="13"/>
    <w:link w:val="5"/>
    <w:qFormat/>
    <w:uiPriority w:val="9"/>
    <w:rPr>
      <w:rFonts w:asciiTheme="majorHAnsi" w:hAnsiTheme="majorHAnsi" w:eastAsiaTheme="majorEastAsia" w:cstheme="majorBidi"/>
      <w:b/>
      <w:bCs/>
      <w:sz w:val="28"/>
      <w:szCs w:val="28"/>
    </w:rPr>
  </w:style>
  <w:style w:type="character" w:customStyle="1" w:styleId="19">
    <w:name w:val="标题 5 字符"/>
    <w:basedOn w:val="13"/>
    <w:link w:val="6"/>
    <w:uiPriority w:val="9"/>
    <w:rPr>
      <w:b/>
      <w:bCs/>
      <w:sz w:val="28"/>
      <w:szCs w:val="28"/>
    </w:rPr>
  </w:style>
  <w:style w:type="character" w:customStyle="1" w:styleId="20">
    <w:name w:val="HTML 预设格式 字符"/>
    <w:basedOn w:val="13"/>
    <w:link w:val="10"/>
    <w:uiPriority w:val="99"/>
    <w:rPr>
      <w:rFonts w:ascii="宋体" w:hAnsi="宋体" w:eastAsia="宋体" w:cs="Times New Roman"/>
      <w:kern w:val="0"/>
      <w:sz w:val="24"/>
      <w:szCs w:val="24"/>
    </w:rPr>
  </w:style>
  <w:style w:type="paragraph"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页眉 字符"/>
    <w:basedOn w:val="13"/>
    <w:link w:val="9"/>
    <w:uiPriority w:val="99"/>
    <w:rPr>
      <w:sz w:val="18"/>
      <w:szCs w:val="18"/>
    </w:rPr>
  </w:style>
  <w:style w:type="character" w:customStyle="1" w:styleId="23">
    <w:name w:val="页脚 字符"/>
    <w:basedOn w:val="13"/>
    <w:link w:val="8"/>
    <w:uiPriority w:val="99"/>
    <w:rPr>
      <w:sz w:val="18"/>
      <w:szCs w:val="18"/>
    </w:rPr>
  </w:style>
  <w:style w:type="paragraph" w:customStyle="1" w:styleId="24">
    <w:name w:val="msonormal"/>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934</Words>
  <Characters>5329</Characters>
  <Lines>44</Lines>
  <Paragraphs>12</Paragraphs>
  <TotalTime>102</TotalTime>
  <ScaleCrop>false</ScaleCrop>
  <LinksUpToDate>false</LinksUpToDate>
  <CharactersWithSpaces>6251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2020-07-29T02:32:00Z</dcterms:created>
  <dc:creator>xuan zhanfeng</dc:creator>
  <cp:lastModifiedBy>彡彡</cp:lastModifiedBy>
  <dcterms:modified xsi:type="dcterms:W3CDTF">2020-08-01T01:11:45Z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