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 w:lineRule="auto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МИНИСТЕРСТВО НАУКИ И ВЫСШЕГО ОБРАЗОВАНИЯ</w:t>
      </w:r>
    </w:p>
    <w:p>
      <w:pPr>
        <w:spacing w:after="120" w:before="0" w:line="276" w:lineRule="auto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РОССИЙСКОЙ ФЕДЕРАЦИИ</w:t>
      </w:r>
    </w:p>
    <w:p>
      <w:pPr>
        <w:spacing w:after="40" w:before="0" w:line="276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8"/>
          <w:szCs w:val="28"/>
        </w:rPr>
        <w:t xml:space="preserve">________________________________________________</w:t>
      </w:r>
    </w:p>
    <w:p>
      <w:pPr>
        <w:spacing w:after="320" w:before="0" w:line="276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(наименование образовательного учреждения)</w:t>
      </w:r>
    </w:p>
    <w:p>
      <w:pPr>
        <w:spacing w:after="40" w:before="0" w:line="276" w:lineRule="auto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УЧЕБНАЯ ПРАКТИКА (УП.03)</w:t>
      </w:r>
    </w:p>
    <w:p>
      <w:pPr>
        <w:spacing w:after="600" w:before="0" w:line="276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ПМ.03 Сопровождение и обслуживание программного обеспечения компьютерных систем</w:t>
      </w:r>
    </w:p>
    <w:p>
      <w:pPr>
        <w:spacing w:after="40" w:before="0" w:line="276" w:lineRule="auto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32"/>
          <w:szCs w:val="32"/>
        </w:rPr>
        <w:t xml:space="preserve">ОТЧЁТ</w:t>
      </w:r>
    </w:p>
    <w:p>
      <w:pPr>
        <w:spacing w:after="360" w:before="0" w:line="276" w:lineRule="auto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Этап 1. Входной аудит проекта и подготовка к запуску</w:t>
      </w:r>
    </w:p>
    <w:p>
      <w:pPr>
        <w:spacing w:after="20" w:before="0" w:line="276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8"/>
          <w:szCs w:val="28"/>
        </w:rPr>
        <w:t xml:space="preserve">Тема проекта:</w:t>
      </w:r>
    </w:p>
    <w:p>
      <w:pPr>
        <w:spacing w:after="0" w:before="0" w:line="276" w:lineRule="auto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«Мобильное приложение для ведения журнала путешественника</w:t>
      </w:r>
    </w:p>
    <w:p>
      <w:pPr>
        <w:spacing w:after="20" w:before="0" w:line="276" w:lineRule="auto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с картой достопримечательностей»</w:t>
      </w:r>
    </w:p>
    <w:p>
      <w:pPr>
        <w:spacing w:after="320" w:before="0" w:line="276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8"/>
          <w:szCs w:val="28"/>
        </w:rPr>
        <w:t xml:space="preserve">(LandMark App / Wanderlog)</w:t>
      </w:r>
    </w:p>
    <w:p>
      <w:pPr>
        <w:spacing w:after="700" w:before="0" w:line="276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Специальность: 09.02.07 Информационные системы и программирование</w:t>
      </w:r>
    </w:p>
    <w:p>
      <w:pPr>
        <w:spacing w:after="60" w:line="276" w:lineRule="auto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Выполнил: студент Панов Илья Сергеевич</w:t>
      </w:r>
    </w:p>
    <w:p>
      <w:pPr>
        <w:spacing w:after="60" w:line="276" w:lineRule="auto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Группа: РПО 23/1</w:t>
      </w:r>
    </w:p>
    <w:p>
      <w:pPr>
        <w:spacing w:after="60" w:line="276" w:lineRule="auto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Руководитель: ______________________________</w:t>
      </w:r>
    </w:p>
    <w:p>
      <w:pPr>
        <w:spacing w:after="60" w:line="276" w:lineRule="auto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Оценка: ______________________________</w:t>
      </w:r>
    </w:p>
    <w:p>
      <w:pPr>
        <w:spacing w:after="700"/>
      </w:pPr>
    </w:p>
    <w:p>
      <w:pPr>
        <w:spacing w:after="0" w:before="0" w:line="276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8"/>
          <w:szCs w:val="28"/>
        </w:rPr>
        <w:t xml:space="preserve">Санкт-Петербург, 2026</w:t>
      </w:r>
    </w:p>
    <w:p>
      <w:r>
        <w:br w:type="page"/>
      </w:r>
    </w:p>
    <w:p>
      <w:pPr>
        <w:spacing w:after="200" w:before="0" w:line="276" w:lineRule="auto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keepNext/>
        <w:spacing w:after="160" w:before="24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1 Паспорт проекта</w:t>
      </w:r>
    </w:p>
    <w:p>
      <w:pPr>
        <w:spacing w:after="8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Объект сопровождения — мобильное приложение LandMark (внутреннее имя Wanderlog), начатое в рамках УП.02. На УП.03 проект рассматривается как программная система, которую необходимо проверить, собрать и подготовить к эксплуатации. Сводные сведения о проекте приведены в таблице 1.</w:t>
      </w:r>
    </w:p>
    <w:p>
      <w:pPr>
        <w:spacing w:after="80" w:before="160" w:line="276" w:lineRule="auto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1 — Паспорт проекта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5"/>
      </w:tblGrid>
      <w:tr>
        <w:trPr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type="dxa" w:w="6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Значение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Название проекта</w:t>
            </w:r>
          </w:p>
        </w:tc>
        <w:tc>
          <w:tcPr>
            <w:tcW w:type="dxa" w:w="6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LandMark (Wanderlog) — журнал путешественника с картой достопримечательностей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Что делает программа</w:t>
            </w:r>
          </w:p>
        </w:tc>
        <w:tc>
          <w:tcPr>
            <w:tcW w:type="dxa" w:w="6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Показывает достопримечательности на карте, позволяет вести личный журнал поездок с фото и геометками, строить маршруты, добавлять места в избранное и предлагать новые точки на модерацию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Для кого программа</w:t>
            </w:r>
          </w:p>
        </w:tc>
        <w:tc>
          <w:tcPr>
            <w:tcW w:type="dxa" w:w="6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Гость (просмотр карты и поиск), зарегистрированный пользователь (поездки, журнал, избранное), администратор (модерация, категории)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Что сделано в УП.02</w:t>
            </w:r>
          </w:p>
        </w:tc>
        <w:tc>
          <w:tcPr>
            <w:tcW w:type="dxa" w:w="6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ТЗ и предпроектное исследование, роли и сценарии, архитектура, схемы БД, API-контракты, реализация backend (10 микросервисов) и Flutter-клиента, контейнеризация, 24 технических документа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Стек</w:t>
            </w:r>
          </w:p>
        </w:tc>
        <w:tc>
          <w:tcPr>
            <w:tcW w:type="dxa" w:w="6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Flutter 3.41 / Dart 3.11 (Material 3, Riverpod, GoRouter, Dio); Go 1.25 + Gin; PostgreSQL 16; Redis 7; S3/MinIO; Docker Compose; Prometheus + Grafana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Ссылка на репозиторий</w:t>
            </w:r>
          </w:p>
        </w:tc>
        <w:tc>
          <w:tcPr>
            <w:tcW w:type="dxa" w:w="6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https://github.com/Ilpaka/LandMark_App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Текущее состояние</w:t>
            </w:r>
          </w:p>
        </w:tc>
        <w:tc>
          <w:tcPr>
            <w:tcW w:type="dxa" w:w="6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Запускается полностью: backend поднимается в Docker (16 контейнеров), сквозной сценарий авторизации работает, автотесты проходят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Главная проблема на входе</w:t>
            </w:r>
          </w:p>
        </w:tc>
        <w:tc>
          <w:tcPr>
            <w:tcW w:type="dxa" w:w="6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Неполный .env.example и README-шаблон по умолчанию (устранены в ходе аудита); для эксплуатации требуется перевод сервисов в production-режим</w:t>
            </w:r>
          </w:p>
        </w:tc>
      </w:tr>
    </w:tbl>
    <w:p>
      <w:pPr>
        <w:pStyle w:val="Heading1"/>
        <w:keepNext/>
        <w:spacing w:after="160" w:before="24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2 Что было сделано в УП.02</w:t>
      </w:r>
    </w:p>
    <w:p>
      <w:pPr>
        <w:spacing w:after="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 предыдущей практике (УП.02) проект был спроектирован и реализован. Подготовлен полный комплект проектной документации и работающий прототип системы. Основные результаты: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предпроектное исследование предметной области и обоснование модели проектирования;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техническое задание: роли пользователей, пользовательские истории, границы MVP, нефункциональные требования;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каталог экранов клиента (68 экранов) с привязкой к API и состояниям;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системная архитектура: микросервисная декомпозиция (Clean Architecture, bounded context на сервис);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проектирование 10 сервисов: auth, profile, places, trips, journal, media, favorites, notifications, moderation, api-gateway;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схемы базы данных и миграции (PostgreSQL, 9 схем, 20 миграций goose);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контракты REST API (версия /v1), маршрутизация через API Gateway с JWT-проверкой;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реализация серверной части на Go и мобильного клиента на Flutter;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контейнеризация (docker-compose) и базовая наблюдаемость (Prometheus, Grafana, OpenTelemetry);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отчётность по этапам практики и итоговое портфолио (каталог WIKI).</w:t>
      </w:r>
    </w:p>
    <w:p>
      <w:pPr>
        <w:pStyle w:val="Heading1"/>
        <w:keepNext/>
        <w:spacing w:after="160" w:before="24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3 Проверка состава проекта</w:t>
      </w:r>
    </w:p>
    <w:p>
      <w:pPr>
        <w:spacing w:after="8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Проведена ревизия структуры репозитория: перечислены основные файлы и каталоги, для каждого указано назначение и отмечено, что присутствует и что требует доработки (таблица 2).</w:t>
      </w:r>
    </w:p>
    <w:p>
      <w:pPr>
        <w:spacing w:after="80" w:before="160" w:line="276" w:lineRule="auto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2 — Проверка состава проекта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50"/>
        <w:gridCol w:w="3205"/>
        <w:gridCol w:w="1500"/>
      </w:tblGrid>
      <w:tr>
        <w:trPr>
          <w:tblHeader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Файл / папка</w:t>
            </w:r>
          </w:p>
        </w:tc>
        <w:tc>
          <w:tcPr>
            <w:tcW w:type="dxa" w:w="2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Что должно быть</w:t>
            </w:r>
          </w:p>
        </w:tc>
        <w:tc>
          <w:tcPr>
            <w:tcW w:type="dxa" w:w="3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Что есть сейчас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Что сделать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backend/</w:t>
            </w:r>
          </w:p>
        </w:tc>
        <w:tc>
          <w:tcPr>
            <w:tcW w:type="dxa" w:w="2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Серверная часть</w:t>
            </w:r>
          </w:p>
        </w:tc>
        <w:tc>
          <w:tcPr>
            <w:tcW w:type="dxa" w:w="3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 Go-микросервисов + API Gateway, docker-compose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ОК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docker-compose.yml</w:t>
            </w:r>
          </w:p>
        </w:tc>
        <w:tc>
          <w:tcPr>
            <w:tcW w:type="dxa" w:w="2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Оркестрация сервисов</w:t>
            </w:r>
          </w:p>
        </w:tc>
        <w:tc>
          <w:tcPr>
            <w:tcW w:type="dxa" w:w="3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16 сервисов: БД, Redis, MinIO, Mailpit, мониторинг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ОК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backend/.env.example</w:t>
            </w:r>
          </w:p>
        </w:tc>
        <w:tc>
          <w:tcPr>
            <w:tcW w:type="dxa" w:w="2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Пример настроек без секретов</w:t>
            </w:r>
          </w:p>
        </w:tc>
        <w:tc>
          <w:tcPr>
            <w:tcW w:type="dxa" w:w="3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Был неполным (5 переменных)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Дополнено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scripts/init-db.sql</w:t>
            </w:r>
          </w:p>
        </w:tc>
        <w:tc>
          <w:tcPr>
            <w:tcW w:type="dxa" w:w="2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Инициализация БД</w:t>
            </w:r>
          </w:p>
        </w:tc>
        <w:tc>
          <w:tcPr>
            <w:tcW w:type="dxa" w:w="3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Создаёт 9 схем PostgreSQL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ОК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*/migrations/</w:t>
            </w:r>
          </w:p>
        </w:tc>
        <w:tc>
          <w:tcPr>
            <w:tcW w:type="dxa" w:w="2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Миграции БД</w:t>
            </w:r>
          </w:p>
        </w:tc>
        <w:tc>
          <w:tcPr>
            <w:tcW w:type="dxa" w:w="3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 миграций (goose) по сервисам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ОК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*/Dockerfile</w:t>
            </w:r>
          </w:p>
        </w:tc>
        <w:tc>
          <w:tcPr>
            <w:tcW w:type="dxa" w:w="2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Сборка образов</w:t>
            </w:r>
          </w:p>
        </w:tc>
        <w:tc>
          <w:tcPr>
            <w:tcW w:type="dxa" w:w="3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Есть для всех 10 сервисов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ОК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landmark_app/</w:t>
            </w:r>
          </w:p>
        </w:tc>
        <w:tc>
          <w:tcPr>
            <w:tcW w:type="dxa" w:w="2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Клиент Flutter</w:t>
            </w:r>
          </w:p>
        </w:tc>
        <w:tc>
          <w:tcPr>
            <w:tcW w:type="dxa" w:w="3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101 файл .dart, Clean Architecture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ОК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landmark_app/test/</w:t>
            </w:r>
          </w:p>
        </w:tc>
        <w:tc>
          <w:tcPr>
            <w:tcW w:type="dxa" w:w="2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Тесты клиента</w:t>
            </w:r>
          </w:p>
        </w:tc>
        <w:tc>
          <w:tcPr>
            <w:tcW w:type="dxa" w:w="3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 файла, 11 тестов (passed)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Расширить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landmark_app/README.md</w:t>
            </w:r>
          </w:p>
        </w:tc>
        <w:tc>
          <w:tcPr>
            <w:tcW w:type="dxa" w:w="2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Описание клиента</w:t>
            </w:r>
          </w:p>
        </w:tc>
        <w:tc>
          <w:tcPr>
            <w:tcW w:type="dxa" w:w="3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Шаблон Flutter по умолчанию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Заменён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README.md (корень)</w:t>
            </w:r>
          </w:p>
        </w:tc>
        <w:tc>
          <w:tcPr>
            <w:tcW w:type="dxa" w:w="2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Описание проекта</w:t>
            </w:r>
          </w:p>
        </w:tc>
        <w:tc>
          <w:tcPr>
            <w:tcW w:type="dxa" w:w="3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Отсутствовал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Создан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plan_of_realisation/</w:t>
            </w:r>
          </w:p>
        </w:tc>
        <w:tc>
          <w:tcPr>
            <w:tcW w:type="dxa" w:w="2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Тех. план (артефакты УП.02)</w:t>
            </w:r>
          </w:p>
        </w:tc>
        <w:tc>
          <w:tcPr>
            <w:tcW w:type="dxa" w:w="3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24 документа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ОК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WIKI/</w:t>
            </w:r>
          </w:p>
        </w:tc>
        <w:tc>
          <w:tcPr>
            <w:tcW w:type="dxa" w:w="2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Отчётность, дизайн, диаграммы</w:t>
            </w:r>
          </w:p>
        </w:tc>
        <w:tc>
          <w:tcPr>
            <w:tcW w:type="dxa" w:w="3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Отчёты этапов, спецификация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ОК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.github/workflows/ci.yml</w:t>
            </w:r>
          </w:p>
        </w:tc>
        <w:tc>
          <w:tcPr>
            <w:tcW w:type="dxa" w:w="2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CI (GitHub Actions)</w:t>
            </w:r>
          </w:p>
        </w:tc>
        <w:tc>
          <w:tcPr>
            <w:tcW w:type="dxa" w:w="3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Есть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ОК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.gitignore (корень)</w:t>
            </w:r>
          </w:p>
        </w:tc>
        <w:tc>
          <w:tcPr>
            <w:tcW w:type="dxa" w:w="2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Игнор секретов/артефактов</w:t>
            </w:r>
          </w:p>
        </w:tc>
        <w:tc>
          <w:tcPr>
            <w:tcW w:type="dxa" w:w="3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Запись не совпадает с папкой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Доработать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.env (с секретами)</w:t>
            </w:r>
          </w:p>
        </w:tc>
        <w:tc>
          <w:tcPr>
            <w:tcW w:type="dxa" w:w="2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 в репозитории</w:t>
            </w:r>
          </w:p>
        </w:tc>
        <w:tc>
          <w:tcPr>
            <w:tcW w:type="dxa" w:w="3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Отсутствует (корректно)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ОК</w:t>
            </w:r>
          </w:p>
        </w:tc>
      </w:tr>
    </w:tbl>
    <w:p>
      <w:pPr>
        <w:pStyle w:val="Heading1"/>
        <w:keepNext/>
        <w:spacing w:after="160" w:before="24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4 Зависимости и версии</w:t>
      </w:r>
    </w:p>
    <w:p>
      <w:pPr>
        <w:spacing w:after="8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запуска проекта требуется Docker (серверная часть собирается и работает в контейнерах) и Flutter SDK (для клиента). Локальная установка Go не нужна. Перечень зависимостей и команд приведён в таблице 3.</w:t>
      </w:r>
    </w:p>
    <w:p>
      <w:pPr>
        <w:spacing w:after="80" w:before="160" w:line="276" w:lineRule="auto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3 — Зависимости и команды установки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3155"/>
        <w:gridCol w:w="2300"/>
      </w:tblGrid>
      <w:tr>
        <w:trPr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Зависимость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Версия</w:t>
            </w:r>
          </w:p>
        </w:tc>
        <w:tc>
          <w:tcPr>
            <w:tcW w:type="dxa" w:w="3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Команда проверки / установки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Для чего нужна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Docker / Compose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24+</w:t>
            </w:r>
          </w:p>
        </w:tc>
        <w:tc>
          <w:tcPr>
            <w:tcW w:type="dxa" w:w="3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docker --version; docker compose version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Запуск всего backend и инфраструктуры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Go (в контейнере)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1.25</w:t>
            </w:r>
          </w:p>
        </w:tc>
        <w:tc>
          <w:tcPr>
            <w:tcW w:type="dxa" w:w="3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 требуется локально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Компиляция микросервисов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Flutter SDK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3.24+ (Dart 3.4+)</w:t>
            </w:r>
          </w:p>
        </w:tc>
        <w:tc>
          <w:tcPr>
            <w:tcW w:type="dxa" w:w="3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flutter --version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Сборка и запуск клиента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PostgreSQL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16-alpine</w:t>
            </w:r>
          </w:p>
        </w:tc>
        <w:tc>
          <w:tcPr>
            <w:tcW w:type="dxa" w:w="3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docker compose up -d postgres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Хранение данных (образ)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Redis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7-alpine</w:t>
            </w:r>
          </w:p>
        </w:tc>
        <w:tc>
          <w:tcPr>
            <w:tcW w:type="dxa" w:w="3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docker compose up -d redis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Кэш, сессии (образ)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MinIO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latest</w:t>
            </w:r>
          </w:p>
        </w:tc>
        <w:tc>
          <w:tcPr>
            <w:tcW w:type="dxa" w:w="3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docker compose up -d minio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Хранилище медиа (образ)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Git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любой</w:t>
            </w:r>
          </w:p>
        </w:tc>
        <w:tc>
          <w:tcPr>
            <w:tcW w:type="dxa" w:w="3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git --version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Клонирование репозитория</w:t>
            </w:r>
          </w:p>
        </w:tc>
      </w:tr>
    </w:tbl>
    <w:p>
      <w:pPr>
        <w:spacing w:after="0" w:before="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Проверка автотестов на этапе аудита: серверная часть — go test по 10 сервисам, 14 пакетов в статусе ok, сбоев нет; клиент — flutter test, пройдено 11 из 11 тестов; flutter analyze — 6 информационных замечаний (стилевые правила линтера, на запуск не влияют).</w:t>
      </w:r>
    </w:p>
    <w:p>
      <w:pPr>
        <w:pStyle w:val="Heading1"/>
        <w:keepNext/>
        <w:spacing w:after="160" w:before="24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5 Конфигурация проекта</w:t>
      </w:r>
    </w:p>
    <w:p>
      <w:pPr>
        <w:spacing w:after="8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Конфигурация задаётся переменными окружения. Все переменные имеют безопасные значения по умолчанию (заданы в docker-compose.yml), поэтому для локального запуска файл .env не обязателен. В ходе аудита создан полный файл .env.example без настоящих секретов; проверено, что файлы с секретами (.env, *.pem, *.key) в репозиторий не закоммичены. Перечень переменных приведён в таблице 4, сетевые порты — в таблице 5.</w:t>
      </w:r>
    </w:p>
    <w:p>
      <w:pPr>
        <w:spacing w:after="80" w:before="160" w:line="276" w:lineRule="auto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4 — Основные переменные конфигурации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00"/>
        <w:gridCol w:w="2200"/>
        <w:gridCol w:w="855"/>
        <w:gridCol w:w="1800"/>
      </w:tblGrid>
      <w:tr>
        <w:trPr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Переменная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Пример значения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Назначение</w:t>
            </w:r>
          </w:p>
        </w:tc>
        <w:tc>
          <w:tcPr>
            <w:tcW w:type="dxa" w:w="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Обяз.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Комментарий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AUTH_PEPPER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dev-pepper-…-min!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Соль хеширования паролей</w:t>
            </w:r>
          </w:p>
        </w:tc>
        <w:tc>
          <w:tcPr>
            <w:tcW w:type="dxa" w:w="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Нет*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 проде — случайное ≥32 байт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INTERNAL_API_KEY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dev-internal-key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Межсервисные вызовы</w:t>
            </w:r>
          </w:p>
        </w:tc>
        <w:tc>
          <w:tcPr>
            <w:tcW w:type="dxa" w:w="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Нет*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Сменить в проде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CORS_ORIGINS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*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Разрешённые источники CORS</w:t>
            </w:r>
          </w:p>
        </w:tc>
        <w:tc>
          <w:tcPr>
            <w:tcW w:type="dxa" w:w="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Нет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 проде — конкретные домены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ADMIN_BOOTSTRAP_EMAIL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admin@apple.com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E-mail демо-админа</w:t>
            </w:r>
          </w:p>
        </w:tc>
        <w:tc>
          <w:tcPr>
            <w:tcW w:type="dxa" w:w="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Нет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Создаётся при старте auth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ADMIN_BOOTSTRAP_PASSWORD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AdminPass123456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Пароль демо-админа</w:t>
            </w:r>
          </w:p>
        </w:tc>
        <w:tc>
          <w:tcPr>
            <w:tcW w:type="dxa" w:w="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Нет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Обязательно сменить в проде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DATABASE_URL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postgres://…:5432/landmark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Подключение к PostgreSQL</w:t>
            </w:r>
          </w:p>
        </w:tc>
        <w:tc>
          <w:tcPr>
            <w:tcW w:type="dxa" w:w="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Задаётся на сервис (search_path)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REDIS_URL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redis://redis:6379/0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Подключение к Redis</w:t>
            </w:r>
          </w:p>
        </w:tc>
        <w:tc>
          <w:tcPr>
            <w:tcW w:type="dxa" w:w="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Кэш, сессии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S3/MINIO_*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http://minio:9000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Хранилище медиа</w:t>
            </w:r>
          </w:p>
        </w:tc>
        <w:tc>
          <w:tcPr>
            <w:tcW w:type="dxa" w:w="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Для media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minioadmin (dev)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SMTP_HOST / PORT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mailhog : 1025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Отправка писем (OTP)</w:t>
            </w:r>
          </w:p>
        </w:tc>
        <w:tc>
          <w:tcPr>
            <w:tcW w:type="dxa" w:w="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Для писем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 dev перехватывает Mailpit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OTEL_EXPORTER_OTLP_ENDPOINT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(пусто)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Коллектор трейсов</w:t>
            </w:r>
          </w:p>
        </w:tc>
        <w:tc>
          <w:tcPr>
            <w:tcW w:type="dxa" w:w="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Нет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Пусто — экспорт выключен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FCM_SERVICE_ACCOUNT_PATH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(пусто)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Push (FCM)</w:t>
            </w:r>
          </w:p>
        </w:tc>
        <w:tc>
          <w:tcPr>
            <w:tcW w:type="dxa" w:w="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Нет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Пусто — push выключен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GRAFANA_PASSWORD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admin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Пароль Grafana</w:t>
            </w:r>
          </w:p>
        </w:tc>
        <w:tc>
          <w:tcPr>
            <w:tcW w:type="dxa" w:w="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Нет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Сменить в проде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API_BASE_URL (клиент)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http://localhost:8080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Адрес backend для Flutter</w:t>
            </w:r>
          </w:p>
        </w:tc>
        <w:tc>
          <w:tcPr>
            <w:tcW w:type="dxa" w:w="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Нет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Android-эмулятор → 10.0.2.2</w:t>
            </w:r>
          </w:p>
        </w:tc>
      </w:tr>
    </w:tbl>
    <w:p>
      <w:pPr>
        <w:spacing w:after="8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* Переменная не обязательна для запуска (есть значение по умолчанию), но обязательна к смене при реальной эксплуатации.</w:t>
      </w:r>
    </w:p>
    <w:p>
      <w:pPr>
        <w:spacing w:after="80" w:before="160" w:line="276" w:lineRule="auto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5 — Сетевые порты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200"/>
        <w:gridCol w:w="3955"/>
        <w:gridCol w:w="1900"/>
      </w:tblGrid>
      <w:tr>
        <w:trPr>
          <w:tblHeader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Порт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Сервис</w:t>
            </w:r>
          </w:p>
        </w:tc>
        <w:tc>
          <w:tcPr>
            <w:tcW w:type="dxa" w:w="3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Назначение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Доступ с хоста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8080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API Gateway</w:t>
            </w:r>
          </w:p>
        </w:tc>
        <w:tc>
          <w:tcPr>
            <w:tcW w:type="dxa" w:w="3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Единая точка входа REST API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 (основной)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8025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Mailpit</w:t>
            </w:r>
          </w:p>
        </w:tc>
        <w:tc>
          <w:tcPr>
            <w:tcW w:type="dxa" w:w="3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Веб-интерфейс входящих писем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9000 / 9001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MinIO / Console</w:t>
            </w:r>
          </w:p>
        </w:tc>
        <w:tc>
          <w:tcPr>
            <w:tcW w:type="dxa" w:w="3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Хранилище медиа и его консоль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3000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Grafana</w:t>
            </w:r>
          </w:p>
        </w:tc>
        <w:tc>
          <w:tcPr>
            <w:tcW w:type="dxa" w:w="3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Дашборды мониторинга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9090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Prometheus</w:t>
            </w:r>
          </w:p>
        </w:tc>
        <w:tc>
          <w:tcPr>
            <w:tcW w:type="dxa" w:w="3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Сбор метрик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5432 / 6379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PostgreSQL / Redis</w:t>
            </w:r>
          </w:p>
        </w:tc>
        <w:tc>
          <w:tcPr>
            <w:tcW w:type="dxa" w:w="3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БД и кэш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Нет (внутренняя сеть)</w:t>
            </w:r>
          </w:p>
        </w:tc>
      </w:tr>
    </w:tbl>
    <w:p>
      <w:pPr>
        <w:pStyle w:val="Heading1"/>
        <w:keepNext/>
        <w:spacing w:after="160" w:before="24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6 Инструкция запуска</w:t>
      </w:r>
    </w:p>
    <w:p>
      <w:pPr>
        <w:spacing w:after="8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Полная пошаговая инструкция вынесена в отдельный файл 03_Инструкция_запуска.md. Краткий протокол запуска и проверки приведён в таблице 6.</w:t>
      </w:r>
    </w:p>
    <w:p>
      <w:pPr>
        <w:spacing w:after="80" w:before="160" w:line="276" w:lineRule="auto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6 — Протокол запуска и проверки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100"/>
        <w:gridCol w:w="3155"/>
        <w:gridCol w:w="2100"/>
        <w:gridCol w:w="1500"/>
      </w:tblGrid>
      <w:tr>
        <w:trPr>
          <w:tblHeader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Действие</w:t>
            </w:r>
          </w:p>
        </w:tc>
        <w:tc>
          <w:tcPr>
            <w:tcW w:type="dxa" w:w="3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Команда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Ожидаемый результат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Скриншот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Скачать проект</w:t>
            </w:r>
          </w:p>
        </w:tc>
        <w:tc>
          <w:tcPr>
            <w:tcW w:type="dxa" w:w="3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git clone https://github.com/Ilpaka/LandMark_App.git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Папка проекта появилась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01_repo_structure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Собрать и запустить backend</w:t>
            </w:r>
          </w:p>
        </w:tc>
        <w:tc>
          <w:tcPr>
            <w:tcW w:type="dxa" w:w="3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./start-backend.sh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Контейнеры в статусе Up/healthy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02_install_dependencies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Создать настройки (опц.)</w:t>
            </w:r>
          </w:p>
        </w:tc>
        <w:tc>
          <w:tcPr>
            <w:tcW w:type="dxa" w:w="3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cp .env.example backend/.env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Файл .env создан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03_env_example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Проверить сервер</w:t>
            </w:r>
          </w:p>
        </w:tc>
        <w:tc>
          <w:tcPr>
            <w:tcW w:type="dxa" w:w="3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curl http://localhost:8080/healthz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HTTP 200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04_success_run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Запустить клиент</w:t>
            </w:r>
          </w:p>
        </w:tc>
        <w:tc>
          <w:tcPr>
            <w:tcW w:type="dxa" w:w="3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cd landmark_app &amp;&amp; flutter run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Приложение открылось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05_app_working</w:t>
            </w:r>
          </w:p>
        </w:tc>
      </w:tr>
    </w:tbl>
    <w:p>
      <w:pPr>
        <w:spacing w:after="40" w:before="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Результаты фактической проверки запуска (получены при выполнении аудита):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docker compose ps — все 16 контейнеров в статусе Up; postgres, redis, minio, mailpit — healthy;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GET /healthz → HTTP 200; GET /v1/places (публичный список) → HTTP 200;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GET /v1/trips без токена → HTTP 401 (защита работает); с токеном → HTTP 200;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POST /v1/auth/login (admin@apple.com) → выдан JWT с ролью admin; в логе auth-service: «admin bootstrap ok».</w:t>
      </w:r>
    </w:p>
    <w:p>
      <w:pPr>
        <w:pStyle w:val="Heading1"/>
        <w:keepNext/>
        <w:spacing w:after="160" w:before="24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7 Скриншоты проверки</w:t>
      </w:r>
    </w:p>
    <w:p>
      <w:pPr>
        <w:spacing w:after="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Скриншоты проверки размещены в каталоге screenshots/. Ниже приведён перечень с пояснениями (изображения вставляются в отчёт на соответствующие места).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 — Структура проекта (screenshots/01_repo_structure.png): видны каталоги backend/, landmark_app/, plan_of_realisation/, WIKI/.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 — Сборка backend (screenshots/02_install_dependencies.png): команда docker compose up --build без критических ошибок.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 — Файл .env.example (screenshots/03_env_example.png): имена переменных без настоящих секретов.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4 — Успешный запуск (screenshots/04_success_run.png): docker compose ps (Up/healthy) и curl /healthz → 200.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5 — Работающая программа (screenshots/05_app_working.png): экран приложения или ответ API со списком POI / входом.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6 — Состояние Git (screenshots/06_git_status.png): изменения добавлены и сохранены в репозитории.</w:t>
      </w:r>
    </w:p>
    <w:p>
      <w:pPr>
        <w:pStyle w:val="Heading1"/>
        <w:keepNext/>
        <w:spacing w:after="160" w:before="24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8 Журнал найденных проблем</w:t>
      </w:r>
    </w:p>
    <w:p>
      <w:pPr>
        <w:spacing w:after="8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ходе входного аудита зафиксированы проблемы, их причины и принятые решения (таблица 7). Часть проблем устранена сразу, часть отнесена к доработке на следующих этапах УП.03.</w:t>
      </w:r>
    </w:p>
    <w:p>
      <w:pPr>
        <w:spacing w:after="80" w:before="160" w:line="276" w:lineRule="auto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7 — Журнал найденных проблем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2200"/>
        <w:gridCol w:w="2300"/>
        <w:gridCol w:w="2705"/>
        <w:gridCol w:w="1500"/>
      </w:tblGrid>
      <w:tr>
        <w:trPr>
          <w:tblHeader/>
        </w:trP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ID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Проблема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Причина</w:t>
            </w:r>
          </w:p>
        </w:tc>
        <w:tc>
          <w:tcPr>
            <w:tcW w:type="dxa" w:w="27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Что сделано / сделать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Статус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P-01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Неполный .env.example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Описаны не все переменные</w:t>
            </w:r>
          </w:p>
        </w:tc>
        <w:tc>
          <w:tcPr>
            <w:tcW w:type="dxa" w:w="27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Дополнен полный .env.example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Исправлено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P-02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README клиента — шаблон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Файл не заполнялся</w:t>
            </w:r>
          </w:p>
        </w:tc>
        <w:tc>
          <w:tcPr>
            <w:tcW w:type="dxa" w:w="27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Создан README проекта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Исправлено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P-03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Падение контейнеров (137)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Нехватка RAM Docker при параллельной сборке и тестах</w:t>
            </w:r>
          </w:p>
        </w:tc>
        <w:tc>
          <w:tcPr>
            <w:tcW w:type="dxa" w:w="27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Повторный запуск — стек поднялся 16/16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Исправлено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P-04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flutter analyze: 6 замечаний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Стилевые правила линтера</w:t>
            </w:r>
          </w:p>
        </w:tc>
        <w:tc>
          <w:tcPr>
            <w:tcW w:type="dxa" w:w="27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 блокирует запуск; устранить позже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 работе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P-05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API Gateway в режиме debug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 задан release-режим и доверенные прокси</w:t>
            </w:r>
          </w:p>
        </w:tc>
        <w:tc>
          <w:tcPr>
            <w:tcW w:type="dxa" w:w="27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Включить release при эксплуатации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Доработать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P-06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Запись .gitignore не совпадает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Опечатка (ведущая точка)</w:t>
            </w:r>
          </w:p>
        </w:tc>
        <w:tc>
          <w:tcPr>
            <w:tcW w:type="dxa" w:w="27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Исправить запись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Доработать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P-07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Низкое покрытие тестами клиента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 приоритизировалось в УП.02</w:t>
            </w:r>
          </w:p>
        </w:tc>
        <w:tc>
          <w:tcPr>
            <w:tcW w:type="dxa" w:w="27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Расширить покрытие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Доработать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P-08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Секреты в репозитории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  <w:tc>
          <w:tcPr>
            <w:tcW w:type="dxa" w:w="27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Проверено: секретов нет (корректно)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ОК</w:t>
            </w:r>
          </w:p>
        </w:tc>
      </w:tr>
    </w:tbl>
    <w:p>
      <w:pPr>
        <w:pStyle w:val="Heading1"/>
        <w:keepNext/>
        <w:spacing w:after="160" w:before="24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9 Вывод о готовности проекта к следующему этапу</w:t>
      </w:r>
    </w:p>
    <w:p>
      <w:pPr>
        <w:spacing w:after="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 итогам входного аудита проект готов к дальнейшей эксплуатации и сопровождению. Серверная часть собирается и запускается в Docker (16 контейнеров), сквозной сценарий авторизации работает, серверные и клиентские автотесты проходят. Состав проекта проверен, зависимости и версии зафиксированы, конфигурация описана. В ходе аудита устранены входные проблемы: дополнен .env.example, создан README проекта, подтверждено отсутствие секретов в репозитории, проверен запуск и собран журнал запуска.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перехода к следующим этапам УП.03 рекомендуется выполнить следующие задачи: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перевести сервисы в production-режим (GIN release, доверенные прокси, отключение debug);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заменить демо-секреты (AUTH_PEPPER, пароли админа и Grafana) на реальные и вынести их в защищённое хранилище;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устранить 6 замечаний flutter analyze и расширить покрытие тестами (особенно клиент);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исправить запись в .gitignore и навести порядок в игнорируемых артефактах;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настроить и проверить мониторинг (Prometheus/Grafana) и сбор трейсов (OTEL) для эксплуатации.</w:t>
      </w:r>
    </w:p>
    <w:p>
      <w:pPr>
        <w:spacing w:after="0" w:before="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Общий вывод: проект находится в хорошем техническом состоянии, запускается полностью и пригоден для дальнейшего сопровождения в рамках УП.03 после выполнения перечисленных доработок.</w:t>
      </w:r>
    </w:p>
    <w:sectPr>
      <w:headerReference w:type="first" r:id="rId7"/>
      <w:footerReference w:type="default" r:id="rId8"/>
      <w:footerReference w:type="first" r:id="rId9"/>
      <w:pgSz w:w="11906" w:h="16838" w:orient="portrait"/>
      <w:pgMar w:top="1134" w:right="850" w:bottom="1134" w:left="1701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66" w:hanging="357"/>
      </w:pPr>
      <w:rPr>
        <w:rFonts w:ascii="Times New Roman" w:cs="Times New Roman" w:eastAsia="Times New Roman" w:hAnsi="Times New Roman"/>
        <w:sz w:val="28"/>
        <w:szCs w:val="2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240" w:line="360" w:lineRule="auto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Входной аудит проекта</dc:title>
  <dc:creator>LandMark — УП.03</dc:creator>
  <cp:lastModifiedBy>Un-named</cp:lastModifiedBy>
  <cp:revision>1</cp:revision>
  <dcterms:created xsi:type="dcterms:W3CDTF">2026-06-02T23:31:11.373Z</dcterms:created>
  <dcterms:modified xsi:type="dcterms:W3CDTF">2026-06-02T23:31:11.377Z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