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F67E" w14:textId="77777777" w:rsidR="009832BA" w:rsidRPr="009832BA" w:rsidRDefault="009832BA" w:rsidP="009832BA">
      <w:pPr>
        <w:pStyle w:val="1"/>
        <w:shd w:val="clear" w:color="auto" w:fill="FFFFFF"/>
        <w:spacing w:before="480" w:beforeAutospacing="0" w:after="240" w:afterAutospacing="0"/>
        <w:jc w:val="center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 xml:space="preserve">Техническое описание проекта «Нейросетевое управление мотопланером в </w:t>
      </w:r>
      <w:proofErr w:type="spellStart"/>
      <w:r w:rsidRPr="009832BA">
        <w:rPr>
          <w:color w:val="0F1115"/>
          <w:sz w:val="28"/>
          <w:szCs w:val="28"/>
        </w:rPr>
        <w:t>MuJoCo</w:t>
      </w:r>
      <w:proofErr w:type="spellEnd"/>
      <w:r w:rsidRPr="009832BA">
        <w:rPr>
          <w:color w:val="0F1115"/>
          <w:sz w:val="28"/>
          <w:szCs w:val="28"/>
        </w:rPr>
        <w:t>»</w:t>
      </w:r>
    </w:p>
    <w:p w14:paraId="6DA5F8F1" w14:textId="77777777" w:rsidR="009832BA" w:rsidRPr="009832BA" w:rsidRDefault="009832BA" w:rsidP="009832BA">
      <w:pPr>
        <w:pStyle w:val="2"/>
        <w:shd w:val="clear" w:color="auto" w:fill="FFFFFF"/>
        <w:spacing w:before="480" w:beforeAutospacing="0" w:after="240" w:afterAutospacing="0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1. Введение</w:t>
      </w:r>
    </w:p>
    <w:p w14:paraId="134C2619" w14:textId="77777777" w:rsidR="009832BA" w:rsidRPr="009832BA" w:rsidRDefault="009832BA" w:rsidP="009832BA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Целью проекта является разработка и обучение бортовой нейросети для автономного управления мотопланером. Система обеспечивает полёт к заданной цели с обходом статических и динамических препятствий, минимизируя затраты энергии.</w:t>
      </w:r>
    </w:p>
    <w:p w14:paraId="6B5E39F6" w14:textId="77777777" w:rsidR="009832BA" w:rsidRPr="009832BA" w:rsidRDefault="009832BA" w:rsidP="009832BA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 xml:space="preserve">В рамках работы был реализован полный </w:t>
      </w:r>
      <w:proofErr w:type="spellStart"/>
      <w:r w:rsidRPr="009832BA">
        <w:rPr>
          <w:color w:val="0F1115"/>
          <w:sz w:val="28"/>
          <w:szCs w:val="28"/>
        </w:rPr>
        <w:t>пайплайн</w:t>
      </w:r>
      <w:proofErr w:type="spellEnd"/>
      <w:r w:rsidRPr="009832BA">
        <w:rPr>
          <w:color w:val="0F1115"/>
          <w:sz w:val="28"/>
          <w:szCs w:val="28"/>
        </w:rPr>
        <w:t xml:space="preserve">: от физической модели в </w:t>
      </w:r>
      <w:proofErr w:type="spellStart"/>
      <w:r w:rsidRPr="009832BA">
        <w:rPr>
          <w:color w:val="0F1115"/>
          <w:sz w:val="28"/>
          <w:szCs w:val="28"/>
        </w:rPr>
        <w:t>MuJoCo</w:t>
      </w:r>
      <w:proofErr w:type="spellEnd"/>
      <w:r w:rsidRPr="009832BA">
        <w:rPr>
          <w:color w:val="0F1115"/>
          <w:sz w:val="28"/>
          <w:szCs w:val="28"/>
        </w:rPr>
        <w:t xml:space="preserve"> до экспорта в </w:t>
      </w:r>
      <w:r w:rsidRPr="009832BA">
        <w:rPr>
          <w:rStyle w:val="a3"/>
          <w:color w:val="0F1115"/>
          <w:sz w:val="28"/>
          <w:szCs w:val="28"/>
        </w:rPr>
        <w:t>ONNX</w:t>
      </w:r>
      <w:r w:rsidRPr="009832BA">
        <w:rPr>
          <w:color w:val="0F1115"/>
          <w:sz w:val="28"/>
          <w:szCs w:val="28"/>
        </w:rPr>
        <w:t> (размер 0.9 МБ, время инференса </w:t>
      </w:r>
      <w:r w:rsidRPr="009832BA">
        <w:rPr>
          <w:rStyle w:val="a3"/>
          <w:color w:val="0F1115"/>
          <w:sz w:val="28"/>
          <w:szCs w:val="28"/>
        </w:rPr>
        <w:t>1.3 мс</w:t>
      </w:r>
      <w:r w:rsidRPr="009832BA">
        <w:rPr>
          <w:color w:val="0F1115"/>
          <w:sz w:val="28"/>
          <w:szCs w:val="28"/>
        </w:rPr>
        <w:t>) для интеграции в бортовой вычислитель </w:t>
      </w:r>
      <w:proofErr w:type="spellStart"/>
      <w:r w:rsidRPr="009832BA">
        <w:rPr>
          <w:rStyle w:val="a3"/>
          <w:color w:val="0F1115"/>
          <w:sz w:val="28"/>
          <w:szCs w:val="28"/>
        </w:rPr>
        <w:t>Raspberry</w:t>
      </w:r>
      <w:proofErr w:type="spellEnd"/>
      <w:r w:rsidRPr="009832BA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9832BA">
        <w:rPr>
          <w:rStyle w:val="a3"/>
          <w:color w:val="0F1115"/>
          <w:sz w:val="28"/>
          <w:szCs w:val="28"/>
        </w:rPr>
        <w:t>Pi</w:t>
      </w:r>
      <w:proofErr w:type="spellEnd"/>
      <w:r w:rsidRPr="009832BA">
        <w:rPr>
          <w:rStyle w:val="a3"/>
          <w:color w:val="0F1115"/>
          <w:sz w:val="28"/>
          <w:szCs w:val="28"/>
        </w:rPr>
        <w:t xml:space="preserve"> 5</w:t>
      </w:r>
      <w:r w:rsidRPr="009832BA">
        <w:rPr>
          <w:color w:val="0F1115"/>
          <w:sz w:val="28"/>
          <w:szCs w:val="28"/>
        </w:rPr>
        <w:t> и связки с полётным контроллером </w:t>
      </w:r>
      <w:proofErr w:type="spellStart"/>
      <w:r w:rsidRPr="009832BA">
        <w:rPr>
          <w:rStyle w:val="a3"/>
          <w:color w:val="0F1115"/>
          <w:sz w:val="28"/>
          <w:szCs w:val="28"/>
        </w:rPr>
        <w:t>Pixhawk</w:t>
      </w:r>
      <w:proofErr w:type="spellEnd"/>
      <w:r w:rsidRPr="009832BA">
        <w:rPr>
          <w:rStyle w:val="a3"/>
          <w:color w:val="0F1115"/>
          <w:sz w:val="28"/>
          <w:szCs w:val="28"/>
        </w:rPr>
        <w:t xml:space="preserve"> 6X</w:t>
      </w:r>
      <w:r w:rsidRPr="009832BA">
        <w:rPr>
          <w:color w:val="0F1115"/>
          <w:sz w:val="28"/>
          <w:szCs w:val="28"/>
        </w:rPr>
        <w:t>.</w:t>
      </w:r>
    </w:p>
    <w:p w14:paraId="18E28B01" w14:textId="77777777" w:rsidR="009832BA" w:rsidRPr="009832BA" w:rsidRDefault="009832BA" w:rsidP="009832BA">
      <w:pPr>
        <w:pStyle w:val="2"/>
        <w:shd w:val="clear" w:color="auto" w:fill="FFFFFF"/>
        <w:spacing w:before="480" w:beforeAutospacing="0" w:after="240" w:afterAutospacing="0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2. Архитектура системы</w:t>
      </w:r>
    </w:p>
    <w:p w14:paraId="45FB69EC" w14:textId="77777777" w:rsidR="009832BA" w:rsidRPr="009832BA" w:rsidRDefault="009832BA" w:rsidP="009832BA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Проект состоит из нескольких взаимосвязанных модулей:</w:t>
      </w:r>
    </w:p>
    <w:p w14:paraId="591B644A" w14:textId="39FC9B89" w:rsidR="009832BA" w:rsidRPr="009832BA" w:rsidRDefault="009832BA" w:rsidP="009832B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rStyle w:val="HTML"/>
          <w:rFonts w:ascii="Times New Roman" w:hAnsi="Times New Roman" w:cs="Times New Roman"/>
          <w:b/>
          <w:bCs/>
          <w:color w:val="0F1115"/>
          <w:sz w:val="28"/>
          <w:szCs w:val="28"/>
        </w:rPr>
        <w:t>motoglider.py</w:t>
      </w:r>
      <w:r w:rsidRPr="009832BA">
        <w:rPr>
          <w:rStyle w:val="a3"/>
          <w:color w:val="0F1115"/>
          <w:sz w:val="28"/>
          <w:szCs w:val="28"/>
        </w:rPr>
        <w:t> / </w:t>
      </w:r>
      <w:r w:rsidRPr="009832BA">
        <w:rPr>
          <w:rStyle w:val="HTML"/>
          <w:rFonts w:ascii="Times New Roman" w:hAnsi="Times New Roman" w:cs="Times New Roman"/>
          <w:b/>
          <w:bCs/>
          <w:color w:val="0F1115"/>
          <w:sz w:val="28"/>
          <w:szCs w:val="28"/>
        </w:rPr>
        <w:t>.</w:t>
      </w:r>
      <w:proofErr w:type="spellStart"/>
      <w:r w:rsidRPr="009832BA">
        <w:rPr>
          <w:rStyle w:val="HTML"/>
          <w:rFonts w:ascii="Times New Roman" w:hAnsi="Times New Roman" w:cs="Times New Roman"/>
          <w:b/>
          <w:bCs/>
          <w:color w:val="0F1115"/>
          <w:sz w:val="28"/>
          <w:szCs w:val="28"/>
        </w:rPr>
        <w:t>xml</w:t>
      </w:r>
      <w:proofErr w:type="spellEnd"/>
      <w:r w:rsidRPr="009832BA">
        <w:rPr>
          <w:color w:val="0F1115"/>
          <w:sz w:val="28"/>
          <w:szCs w:val="28"/>
        </w:rPr>
        <w:t> </w:t>
      </w:r>
      <w:r w:rsidR="002A0659" w:rsidRPr="002A0659">
        <w:rPr>
          <w:color w:val="0F1115"/>
          <w:sz w:val="28"/>
          <w:szCs w:val="28"/>
        </w:rPr>
        <w:t>-</w:t>
      </w:r>
      <w:r w:rsidRPr="009832BA">
        <w:rPr>
          <w:color w:val="0F1115"/>
          <w:sz w:val="28"/>
          <w:szCs w:val="28"/>
        </w:rPr>
        <w:t xml:space="preserve"> ядро физики. Рассчитывает аэродинамику (по ГОСТ 20058-80), тягу винта, расход батареи и карту глубины стереопары (с шумом </w:t>
      </w:r>
      <w:proofErr w:type="spellStart"/>
      <w:r w:rsidRPr="009832BA">
        <w:rPr>
          <w:color w:val="0F1115"/>
          <w:sz w:val="28"/>
          <w:szCs w:val="28"/>
        </w:rPr>
        <w:t>диспаратности</w:t>
      </w:r>
      <w:proofErr w:type="spellEnd"/>
      <w:r w:rsidRPr="009832BA">
        <w:rPr>
          <w:color w:val="0F1115"/>
          <w:sz w:val="28"/>
          <w:szCs w:val="28"/>
        </w:rPr>
        <w:t>). Включает ПИД-контуры и экстренный режим.</w:t>
      </w:r>
    </w:p>
    <w:p w14:paraId="0AE357C2" w14:textId="2C194B73" w:rsidR="009832BA" w:rsidRPr="009832BA" w:rsidRDefault="009832BA" w:rsidP="009832BA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rStyle w:val="HTML"/>
          <w:rFonts w:ascii="Times New Roman" w:hAnsi="Times New Roman" w:cs="Times New Roman"/>
          <w:b/>
          <w:bCs/>
          <w:color w:val="0F1115"/>
          <w:sz w:val="28"/>
          <w:szCs w:val="28"/>
        </w:rPr>
        <w:t>ai_common.py</w:t>
      </w:r>
      <w:r w:rsidRPr="009832BA">
        <w:rPr>
          <w:color w:val="0F1115"/>
          <w:sz w:val="28"/>
          <w:szCs w:val="28"/>
        </w:rPr>
        <w:t> </w:t>
      </w:r>
      <w:r w:rsidR="002A0659" w:rsidRPr="002A0659">
        <w:rPr>
          <w:color w:val="0F1115"/>
          <w:sz w:val="28"/>
          <w:szCs w:val="28"/>
        </w:rPr>
        <w:t>-</w:t>
      </w:r>
      <w:r w:rsidRPr="009832BA">
        <w:rPr>
          <w:color w:val="0F1115"/>
          <w:sz w:val="28"/>
          <w:szCs w:val="28"/>
        </w:rPr>
        <w:t xml:space="preserve"> ключевой модуль безопасности и восприятия. Содержит:</w:t>
      </w:r>
    </w:p>
    <w:p w14:paraId="4EAA5E08" w14:textId="77777777" w:rsidR="009832BA" w:rsidRPr="009832BA" w:rsidRDefault="009832BA" w:rsidP="009832BA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709"/>
        <w:jc w:val="both"/>
        <w:rPr>
          <w:color w:val="0F1115"/>
          <w:sz w:val="28"/>
          <w:szCs w:val="28"/>
        </w:rPr>
      </w:pPr>
      <w:proofErr w:type="spellStart"/>
      <w:r w:rsidRPr="009832BA">
        <w:rPr>
          <w:rStyle w:val="a3"/>
          <w:color w:val="0F1115"/>
          <w:sz w:val="28"/>
          <w:szCs w:val="28"/>
        </w:rPr>
        <w:t>Perception</w:t>
      </w:r>
      <w:proofErr w:type="spellEnd"/>
      <w:r w:rsidRPr="009832BA">
        <w:rPr>
          <w:color w:val="0F1115"/>
          <w:sz w:val="28"/>
          <w:szCs w:val="28"/>
        </w:rPr>
        <w:t>: обработка стереокамеры, буферизация памяти на 2 секунды, прогноз положения по IMU при кратковременной потере кадра (</w:t>
      </w:r>
      <w:proofErr w:type="spellStart"/>
      <w:r w:rsidRPr="009832BA">
        <w:rPr>
          <w:color w:val="0F1115"/>
          <w:sz w:val="28"/>
          <w:szCs w:val="28"/>
        </w:rPr>
        <w:t>blackout</w:t>
      </w:r>
      <w:proofErr w:type="spellEnd"/>
      <w:r w:rsidRPr="009832BA">
        <w:rPr>
          <w:color w:val="0F1115"/>
          <w:sz w:val="28"/>
          <w:szCs w:val="28"/>
        </w:rPr>
        <w:t>).</w:t>
      </w:r>
    </w:p>
    <w:p w14:paraId="78E6275A" w14:textId="77777777" w:rsidR="009832BA" w:rsidRPr="009832BA" w:rsidRDefault="009832BA" w:rsidP="009832BA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709"/>
        <w:jc w:val="both"/>
        <w:rPr>
          <w:color w:val="0F1115"/>
          <w:sz w:val="28"/>
          <w:szCs w:val="28"/>
        </w:rPr>
      </w:pPr>
      <w:proofErr w:type="spellStart"/>
      <w:r w:rsidRPr="009832BA">
        <w:rPr>
          <w:rStyle w:val="a3"/>
          <w:color w:val="0F1115"/>
          <w:sz w:val="28"/>
          <w:szCs w:val="28"/>
        </w:rPr>
        <w:t>Fallback</w:t>
      </w:r>
      <w:proofErr w:type="spellEnd"/>
      <w:r w:rsidRPr="009832BA">
        <w:rPr>
          <w:color w:val="0F1115"/>
          <w:sz w:val="28"/>
          <w:szCs w:val="28"/>
        </w:rPr>
        <w:t>: предохранитель (4 режима: уход, облёт, набор высоты, возврат), который перехватывает управление, если нейросеть не уверена в решении.</w:t>
      </w:r>
    </w:p>
    <w:p w14:paraId="3080AEB8" w14:textId="77777777" w:rsidR="009832BA" w:rsidRPr="009832BA" w:rsidRDefault="009832BA" w:rsidP="009832BA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709"/>
        <w:jc w:val="both"/>
        <w:rPr>
          <w:color w:val="0F1115"/>
          <w:sz w:val="28"/>
          <w:szCs w:val="28"/>
        </w:rPr>
      </w:pPr>
      <w:proofErr w:type="spellStart"/>
      <w:r w:rsidRPr="009832BA">
        <w:rPr>
          <w:rStyle w:val="a3"/>
          <w:color w:val="0F1115"/>
          <w:sz w:val="28"/>
          <w:szCs w:val="28"/>
        </w:rPr>
        <w:t>Executor</w:t>
      </w:r>
      <w:proofErr w:type="spellEnd"/>
      <w:r w:rsidRPr="009832BA">
        <w:rPr>
          <w:color w:val="0F1115"/>
          <w:sz w:val="28"/>
          <w:szCs w:val="28"/>
        </w:rPr>
        <w:t>: ограничитель уставок (крен лимитирован 20° для запаса до 30° по ТЗ) и сторожевой таймер.</w:t>
      </w:r>
    </w:p>
    <w:p w14:paraId="53BB889B" w14:textId="5607C28A" w:rsidR="009832BA" w:rsidRPr="009832BA" w:rsidRDefault="009832BA" w:rsidP="009832B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rStyle w:val="HTML"/>
          <w:rFonts w:ascii="Times New Roman" w:hAnsi="Times New Roman" w:cs="Times New Roman"/>
          <w:b/>
          <w:bCs/>
          <w:color w:val="0F1115"/>
          <w:sz w:val="28"/>
          <w:szCs w:val="28"/>
        </w:rPr>
        <w:t>ai_env.py</w:t>
      </w:r>
      <w:r w:rsidRPr="009832BA">
        <w:rPr>
          <w:color w:val="0F1115"/>
          <w:sz w:val="28"/>
          <w:szCs w:val="28"/>
        </w:rPr>
        <w:t> </w:t>
      </w:r>
      <w:r w:rsidR="002A0659" w:rsidRPr="002A0659">
        <w:rPr>
          <w:color w:val="0F1115"/>
          <w:sz w:val="28"/>
          <w:szCs w:val="28"/>
        </w:rPr>
        <w:t xml:space="preserve">- </w:t>
      </w:r>
      <w:r w:rsidRPr="009832BA">
        <w:rPr>
          <w:color w:val="0F1115"/>
          <w:sz w:val="28"/>
          <w:szCs w:val="28"/>
        </w:rPr>
        <w:t>среда обучения (</w:t>
      </w:r>
      <w:proofErr w:type="spellStart"/>
      <w:r w:rsidRPr="009832BA">
        <w:rPr>
          <w:color w:val="0F1115"/>
          <w:sz w:val="28"/>
          <w:szCs w:val="28"/>
        </w:rPr>
        <w:t>Gym</w:t>
      </w:r>
      <w:proofErr w:type="spellEnd"/>
      <w:r w:rsidRPr="009832BA">
        <w:rPr>
          <w:color w:val="0F1115"/>
          <w:sz w:val="28"/>
          <w:szCs w:val="28"/>
        </w:rPr>
        <w:t>-подобная обёртка). Формирует 26 навигационных признаков и карту глубины (40×64). Рассчитывает награду на основе таблицы штрафов.</w:t>
      </w:r>
    </w:p>
    <w:p w14:paraId="5C749240" w14:textId="7C52A0F4" w:rsidR="009832BA" w:rsidRPr="009832BA" w:rsidRDefault="009832BA" w:rsidP="009832B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rStyle w:val="HTML"/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ai_pilot.py</w:t>
      </w:r>
      <w:r w:rsidRPr="009832BA">
        <w:rPr>
          <w:color w:val="0F1115"/>
          <w:sz w:val="28"/>
          <w:szCs w:val="28"/>
          <w:lang w:val="en-US"/>
        </w:rPr>
        <w:t> </w:t>
      </w:r>
      <w:r w:rsidR="002A0659">
        <w:rPr>
          <w:color w:val="0F1115"/>
          <w:sz w:val="28"/>
          <w:szCs w:val="28"/>
          <w:lang w:val="en-US"/>
        </w:rPr>
        <w:t xml:space="preserve">- </w:t>
      </w:r>
      <w:r w:rsidRPr="009832BA">
        <w:rPr>
          <w:color w:val="0F1115"/>
          <w:sz w:val="28"/>
          <w:szCs w:val="28"/>
        </w:rPr>
        <w:t>нейросетевая</w:t>
      </w:r>
      <w:r w:rsidRPr="009832BA">
        <w:rPr>
          <w:color w:val="0F1115"/>
          <w:sz w:val="28"/>
          <w:szCs w:val="28"/>
          <w:lang w:val="en-US"/>
        </w:rPr>
        <w:t xml:space="preserve"> </w:t>
      </w:r>
      <w:r w:rsidRPr="009832BA">
        <w:rPr>
          <w:color w:val="0F1115"/>
          <w:sz w:val="28"/>
          <w:szCs w:val="28"/>
        </w:rPr>
        <w:t>модель</w:t>
      </w:r>
      <w:r w:rsidRPr="009832BA">
        <w:rPr>
          <w:color w:val="0F1115"/>
          <w:sz w:val="28"/>
          <w:szCs w:val="28"/>
          <w:lang w:val="en-US"/>
        </w:rPr>
        <w:t xml:space="preserve"> (Actor-Critic). </w:t>
      </w:r>
      <w:r w:rsidRPr="009832BA">
        <w:rPr>
          <w:color w:val="0F1115"/>
          <w:sz w:val="28"/>
          <w:szCs w:val="28"/>
        </w:rPr>
        <w:t>Содержит </w:t>
      </w:r>
      <w:r w:rsidRPr="009832BA">
        <w:rPr>
          <w:rStyle w:val="a3"/>
          <w:color w:val="0F1115"/>
          <w:sz w:val="28"/>
          <w:szCs w:val="28"/>
        </w:rPr>
        <w:t>CNN-энкодер</w:t>
      </w:r>
      <w:r w:rsidRPr="009832BA">
        <w:rPr>
          <w:color w:val="0F1115"/>
          <w:sz w:val="28"/>
          <w:szCs w:val="28"/>
        </w:rPr>
        <w:t> для карты глубины и </w:t>
      </w:r>
      <w:r w:rsidRPr="009832BA">
        <w:rPr>
          <w:rStyle w:val="a3"/>
          <w:color w:val="0F1115"/>
          <w:sz w:val="28"/>
          <w:szCs w:val="28"/>
        </w:rPr>
        <w:t>рекуррентный слой GRU (128 нейронов)</w:t>
      </w:r>
      <w:r w:rsidRPr="009832BA">
        <w:rPr>
          <w:color w:val="0F1115"/>
          <w:sz w:val="28"/>
          <w:szCs w:val="28"/>
        </w:rPr>
        <w:t> для запоминания динамики препятствий. Выходной слой формирует 5 уставок: крен, скорость, скольжение, газ и прямое отклонение руля высоты (экстренный режим).</w:t>
      </w:r>
    </w:p>
    <w:p w14:paraId="7F1B8952" w14:textId="6EA87B24" w:rsidR="009832BA" w:rsidRPr="009832BA" w:rsidRDefault="009832BA" w:rsidP="009832B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rStyle w:val="HTML"/>
          <w:rFonts w:ascii="Times New Roman" w:hAnsi="Times New Roman" w:cs="Times New Roman"/>
          <w:b/>
          <w:bCs/>
          <w:color w:val="0F1115"/>
          <w:sz w:val="28"/>
          <w:szCs w:val="28"/>
        </w:rPr>
        <w:t>ai_bc.py</w:t>
      </w:r>
      <w:r w:rsidRPr="009832BA">
        <w:rPr>
          <w:rStyle w:val="a3"/>
          <w:color w:val="0F1115"/>
          <w:sz w:val="28"/>
          <w:szCs w:val="28"/>
        </w:rPr>
        <w:t> / </w:t>
      </w:r>
      <w:r w:rsidRPr="009832BA">
        <w:rPr>
          <w:rStyle w:val="HTML"/>
          <w:rFonts w:ascii="Times New Roman" w:hAnsi="Times New Roman" w:cs="Times New Roman"/>
          <w:b/>
          <w:bCs/>
          <w:color w:val="0F1115"/>
          <w:sz w:val="28"/>
          <w:szCs w:val="28"/>
        </w:rPr>
        <w:t>ai_train.py</w:t>
      </w:r>
      <w:r w:rsidRPr="009832BA">
        <w:rPr>
          <w:color w:val="0F1115"/>
          <w:sz w:val="28"/>
          <w:szCs w:val="28"/>
        </w:rPr>
        <w:t> </w:t>
      </w:r>
      <w:r w:rsidR="002A0659" w:rsidRPr="002A0659">
        <w:rPr>
          <w:color w:val="0F1115"/>
          <w:sz w:val="28"/>
          <w:szCs w:val="28"/>
        </w:rPr>
        <w:t xml:space="preserve">- </w:t>
      </w:r>
      <w:r w:rsidRPr="009832BA">
        <w:rPr>
          <w:color w:val="0F1115"/>
          <w:sz w:val="28"/>
          <w:szCs w:val="28"/>
        </w:rPr>
        <w:t>скрипты обучения. Основной результат получен через </w:t>
      </w:r>
      <w:proofErr w:type="spellStart"/>
      <w:r w:rsidRPr="009832BA">
        <w:rPr>
          <w:rStyle w:val="a3"/>
          <w:color w:val="0F1115"/>
          <w:sz w:val="28"/>
          <w:szCs w:val="28"/>
        </w:rPr>
        <w:t>Behavioral</w:t>
      </w:r>
      <w:proofErr w:type="spellEnd"/>
      <w:r w:rsidRPr="009832BA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9832BA">
        <w:rPr>
          <w:rStyle w:val="a3"/>
          <w:color w:val="0F1115"/>
          <w:sz w:val="28"/>
          <w:szCs w:val="28"/>
        </w:rPr>
        <w:t>Cloning</w:t>
      </w:r>
      <w:proofErr w:type="spellEnd"/>
      <w:r w:rsidRPr="009832BA">
        <w:rPr>
          <w:rStyle w:val="a3"/>
          <w:color w:val="0F1115"/>
          <w:sz w:val="28"/>
          <w:szCs w:val="28"/>
        </w:rPr>
        <w:t xml:space="preserve"> (BC)</w:t>
      </w:r>
      <w:r w:rsidRPr="009832BA">
        <w:rPr>
          <w:color w:val="0F1115"/>
          <w:sz w:val="28"/>
          <w:szCs w:val="28"/>
        </w:rPr>
        <w:t> от базового навигатора (</w:t>
      </w:r>
      <w:proofErr w:type="spellStart"/>
      <w:r w:rsidRPr="009832BA">
        <w:rPr>
          <w:color w:val="0F1115"/>
          <w:sz w:val="28"/>
          <w:szCs w:val="28"/>
        </w:rPr>
        <w:t>Baseline</w:t>
      </w:r>
      <w:proofErr w:type="spellEnd"/>
      <w:r w:rsidRPr="009832BA">
        <w:rPr>
          <w:color w:val="0F1115"/>
          <w:sz w:val="28"/>
          <w:szCs w:val="28"/>
        </w:rPr>
        <w:t>). Скрипт PPO реализован как опциональный этап дообучения.</w:t>
      </w:r>
    </w:p>
    <w:p w14:paraId="5E701A74" w14:textId="77777777" w:rsidR="009832BA" w:rsidRPr="009832BA" w:rsidRDefault="009832BA" w:rsidP="009832BA">
      <w:pPr>
        <w:pStyle w:val="2"/>
        <w:shd w:val="clear" w:color="auto" w:fill="FFFFFF"/>
        <w:spacing w:before="480" w:beforeAutospacing="0" w:after="240" w:afterAutospacing="0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lastRenderedPageBreak/>
        <w:t>3. Интеграция с реальным БПЛА</w:t>
      </w:r>
    </w:p>
    <w:p w14:paraId="0DB3C429" w14:textId="77777777" w:rsidR="009832BA" w:rsidRPr="009832BA" w:rsidRDefault="009832BA" w:rsidP="009832BA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Связь бортового компьютера (</w:t>
      </w:r>
      <w:proofErr w:type="spellStart"/>
      <w:r w:rsidRPr="009832BA">
        <w:rPr>
          <w:color w:val="0F1115"/>
          <w:sz w:val="28"/>
          <w:szCs w:val="28"/>
        </w:rPr>
        <w:t>Raspberry</w:t>
      </w:r>
      <w:proofErr w:type="spellEnd"/>
      <w:r w:rsidRPr="009832BA">
        <w:rPr>
          <w:color w:val="0F1115"/>
          <w:sz w:val="28"/>
          <w:szCs w:val="28"/>
        </w:rPr>
        <w:t xml:space="preserve"> </w:t>
      </w:r>
      <w:proofErr w:type="spellStart"/>
      <w:r w:rsidRPr="009832BA">
        <w:rPr>
          <w:color w:val="0F1115"/>
          <w:sz w:val="28"/>
          <w:szCs w:val="28"/>
        </w:rPr>
        <w:t>Pi</w:t>
      </w:r>
      <w:proofErr w:type="spellEnd"/>
      <w:r w:rsidRPr="009832BA">
        <w:rPr>
          <w:color w:val="0F1115"/>
          <w:sz w:val="28"/>
          <w:szCs w:val="28"/>
        </w:rPr>
        <w:t xml:space="preserve"> 5) с автопилотом </w:t>
      </w:r>
      <w:proofErr w:type="spellStart"/>
      <w:r w:rsidRPr="009832BA">
        <w:rPr>
          <w:color w:val="0F1115"/>
          <w:sz w:val="28"/>
          <w:szCs w:val="28"/>
        </w:rPr>
        <w:t>Pixhawk</w:t>
      </w:r>
      <w:proofErr w:type="spellEnd"/>
      <w:r w:rsidRPr="009832BA">
        <w:rPr>
          <w:color w:val="0F1115"/>
          <w:sz w:val="28"/>
          <w:szCs w:val="28"/>
        </w:rPr>
        <w:t xml:space="preserve"> 6X (прошивка </w:t>
      </w:r>
      <w:proofErr w:type="spellStart"/>
      <w:r w:rsidRPr="009832BA">
        <w:rPr>
          <w:color w:val="0F1115"/>
          <w:sz w:val="28"/>
          <w:szCs w:val="28"/>
        </w:rPr>
        <w:t>ArduPlane</w:t>
      </w:r>
      <w:proofErr w:type="spellEnd"/>
      <w:r w:rsidRPr="009832BA">
        <w:rPr>
          <w:color w:val="0F1115"/>
          <w:sz w:val="28"/>
          <w:szCs w:val="28"/>
        </w:rPr>
        <w:t>/PX4) реализуется по протоколу </w:t>
      </w:r>
      <w:proofErr w:type="spellStart"/>
      <w:r w:rsidRPr="009832BA">
        <w:rPr>
          <w:rStyle w:val="a3"/>
          <w:color w:val="0F1115"/>
          <w:sz w:val="28"/>
          <w:szCs w:val="28"/>
        </w:rPr>
        <w:t>MAVLink</w:t>
      </w:r>
      <w:proofErr w:type="spellEnd"/>
      <w:r w:rsidRPr="009832BA">
        <w:rPr>
          <w:color w:val="0F1115"/>
          <w:sz w:val="28"/>
          <w:szCs w:val="28"/>
        </w:rPr>
        <w:t>.</w:t>
      </w:r>
    </w:p>
    <w:p w14:paraId="44792193" w14:textId="77777777" w:rsidR="009832BA" w:rsidRPr="009832BA" w:rsidRDefault="009832BA" w:rsidP="009832B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Для управления углами крена и газом используется сообщение </w:t>
      </w:r>
      <w:r w:rsidRPr="009832BA">
        <w:rPr>
          <w:rStyle w:val="HTML"/>
          <w:rFonts w:ascii="Times New Roman" w:hAnsi="Times New Roman" w:cs="Times New Roman"/>
          <w:b/>
          <w:bCs/>
          <w:color w:val="0F1115"/>
          <w:sz w:val="28"/>
          <w:szCs w:val="28"/>
        </w:rPr>
        <w:t>SET_ATTITUDE_TARGET</w:t>
      </w:r>
      <w:r w:rsidRPr="009832BA">
        <w:rPr>
          <w:color w:val="0F1115"/>
          <w:sz w:val="28"/>
          <w:szCs w:val="28"/>
        </w:rPr>
        <w:t>.</w:t>
      </w:r>
    </w:p>
    <w:p w14:paraId="7609E595" w14:textId="77777777" w:rsidR="009832BA" w:rsidRPr="009832BA" w:rsidRDefault="009832BA" w:rsidP="009832B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Для задания требуемой воздушной скорости передается команда </w:t>
      </w:r>
      <w:r w:rsidRPr="009832BA">
        <w:rPr>
          <w:rStyle w:val="HTML"/>
          <w:rFonts w:ascii="Times New Roman" w:hAnsi="Times New Roman" w:cs="Times New Roman"/>
          <w:b/>
          <w:bCs/>
          <w:color w:val="0F1115"/>
          <w:sz w:val="28"/>
          <w:szCs w:val="28"/>
        </w:rPr>
        <w:t>DO_CHANGE_SPEED</w:t>
      </w:r>
      <w:r w:rsidRPr="009832BA">
        <w:rPr>
          <w:color w:val="0F1115"/>
          <w:sz w:val="28"/>
          <w:szCs w:val="28"/>
        </w:rPr>
        <w:t>.</w:t>
      </w:r>
    </w:p>
    <w:p w14:paraId="74B97585" w14:textId="77777777" w:rsidR="009832BA" w:rsidRPr="009832BA" w:rsidRDefault="009832BA" w:rsidP="009832BA">
      <w:pPr>
        <w:pStyle w:val="2"/>
        <w:shd w:val="clear" w:color="auto" w:fill="FFFFFF"/>
        <w:spacing w:before="480" w:beforeAutospacing="0" w:after="240" w:afterAutospacing="0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4. Результаты испытаний и метрики</w:t>
      </w:r>
    </w:p>
    <w:p w14:paraId="09DE5AD8" w14:textId="406E395E" w:rsidR="009832BA" w:rsidRPr="009832BA" w:rsidRDefault="009832BA" w:rsidP="009832BA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Для оценки качества модели были проведены тесты по методике ТЗ (</w:t>
      </w:r>
      <w:r w:rsidRPr="009832BA">
        <w:rPr>
          <w:rStyle w:val="HTML"/>
          <w:rFonts w:ascii="Times New Roman" w:hAnsi="Times New Roman" w:cs="Times New Roman"/>
          <w:color w:val="0F1115"/>
          <w:sz w:val="28"/>
          <w:szCs w:val="28"/>
        </w:rPr>
        <w:t>tz20</w:t>
      </w:r>
      <w:r w:rsidRPr="009832BA">
        <w:rPr>
          <w:color w:val="0F1115"/>
          <w:sz w:val="28"/>
          <w:szCs w:val="28"/>
        </w:rPr>
        <w:t> </w:t>
      </w:r>
      <w:r w:rsidR="002A0659" w:rsidRPr="002A0659">
        <w:rPr>
          <w:color w:val="0F1115"/>
          <w:sz w:val="28"/>
          <w:szCs w:val="28"/>
        </w:rPr>
        <w:t xml:space="preserve">- </w:t>
      </w:r>
      <w:r w:rsidRPr="009832BA">
        <w:rPr>
          <w:color w:val="0F1115"/>
          <w:sz w:val="28"/>
          <w:szCs w:val="28"/>
        </w:rPr>
        <w:t>20 прогонов), а также на сценариях </w:t>
      </w:r>
      <w:r w:rsidRPr="009832BA">
        <w:rPr>
          <w:rStyle w:val="HTML"/>
          <w:rFonts w:ascii="Times New Roman" w:hAnsi="Times New Roman" w:cs="Times New Roman"/>
          <w:color w:val="0F1115"/>
          <w:sz w:val="28"/>
          <w:szCs w:val="28"/>
        </w:rPr>
        <w:t>wind8</w:t>
      </w:r>
      <w:r w:rsidRPr="009832BA">
        <w:rPr>
          <w:color w:val="0F1115"/>
          <w:sz w:val="28"/>
          <w:szCs w:val="28"/>
        </w:rPr>
        <w:t> (ветер), </w:t>
      </w:r>
      <w:proofErr w:type="spellStart"/>
      <w:r w:rsidRPr="009832BA">
        <w:rPr>
          <w:rStyle w:val="HTML"/>
          <w:rFonts w:ascii="Times New Roman" w:hAnsi="Times New Roman" w:cs="Times New Roman"/>
          <w:color w:val="0F1115"/>
          <w:sz w:val="28"/>
          <w:szCs w:val="28"/>
        </w:rPr>
        <w:t>blackout</w:t>
      </w:r>
      <w:proofErr w:type="spellEnd"/>
      <w:r w:rsidRPr="009832BA">
        <w:rPr>
          <w:color w:val="0F1115"/>
          <w:sz w:val="28"/>
          <w:szCs w:val="28"/>
        </w:rPr>
        <w:t> (потеря кадра), </w:t>
      </w:r>
      <w:proofErr w:type="spellStart"/>
      <w:r w:rsidRPr="009832BA">
        <w:rPr>
          <w:rStyle w:val="HTML"/>
          <w:rFonts w:ascii="Times New Roman" w:hAnsi="Times New Roman" w:cs="Times New Roman"/>
          <w:color w:val="0F1115"/>
          <w:sz w:val="28"/>
          <w:szCs w:val="28"/>
        </w:rPr>
        <w:t>random</w:t>
      </w:r>
      <w:proofErr w:type="spellEnd"/>
      <w:r w:rsidRPr="009832BA">
        <w:rPr>
          <w:color w:val="0F1115"/>
          <w:sz w:val="28"/>
          <w:szCs w:val="28"/>
        </w:rPr>
        <w:t> (незнакомые сцены).</w:t>
      </w:r>
    </w:p>
    <w:p w14:paraId="324FB6C2" w14:textId="77777777" w:rsidR="009832BA" w:rsidRPr="009832BA" w:rsidRDefault="009832BA" w:rsidP="009832BA">
      <w:pPr>
        <w:pStyle w:val="3"/>
        <w:shd w:val="clear" w:color="auto" w:fill="FFFFFF"/>
        <w:spacing w:before="480" w:beforeAutospacing="0" w:after="240" w:afterAutospacing="0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4.1. Успешность и безопасность</w:t>
      </w:r>
    </w:p>
    <w:p w14:paraId="37230359" w14:textId="77777777" w:rsidR="009832BA" w:rsidRPr="009832BA" w:rsidRDefault="009832BA" w:rsidP="009832B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rStyle w:val="a3"/>
          <w:color w:val="0F1115"/>
          <w:sz w:val="28"/>
          <w:szCs w:val="28"/>
        </w:rPr>
        <w:t>Доля успешных уклонений</w:t>
      </w:r>
      <w:r w:rsidRPr="009832BA">
        <w:rPr>
          <w:color w:val="0F1115"/>
          <w:sz w:val="28"/>
          <w:szCs w:val="28"/>
        </w:rPr>
        <w:t>: </w:t>
      </w:r>
      <w:r w:rsidRPr="009832BA">
        <w:rPr>
          <w:rStyle w:val="a3"/>
          <w:color w:val="0F1115"/>
          <w:sz w:val="28"/>
          <w:szCs w:val="28"/>
        </w:rPr>
        <w:t>100%</w:t>
      </w:r>
      <w:r w:rsidRPr="009832BA">
        <w:rPr>
          <w:color w:val="0F1115"/>
          <w:sz w:val="28"/>
          <w:szCs w:val="28"/>
        </w:rPr>
        <w:t> на </w:t>
      </w:r>
      <w:r w:rsidRPr="009832BA">
        <w:rPr>
          <w:rStyle w:val="HTML"/>
          <w:rFonts w:ascii="Times New Roman" w:hAnsi="Times New Roman" w:cs="Times New Roman"/>
          <w:color w:val="0F1115"/>
          <w:sz w:val="28"/>
          <w:szCs w:val="28"/>
        </w:rPr>
        <w:t>tz20</w:t>
      </w:r>
      <w:r w:rsidRPr="009832BA">
        <w:rPr>
          <w:color w:val="0F1115"/>
          <w:sz w:val="28"/>
          <w:szCs w:val="28"/>
        </w:rPr>
        <w:t> (20/20) и </w:t>
      </w:r>
      <w:proofErr w:type="spellStart"/>
      <w:r w:rsidRPr="009832BA">
        <w:rPr>
          <w:rStyle w:val="HTML"/>
          <w:rFonts w:ascii="Times New Roman" w:hAnsi="Times New Roman" w:cs="Times New Roman"/>
          <w:color w:val="0F1115"/>
          <w:sz w:val="28"/>
          <w:szCs w:val="28"/>
        </w:rPr>
        <w:t>random</w:t>
      </w:r>
      <w:proofErr w:type="spellEnd"/>
      <w:r w:rsidRPr="009832BA">
        <w:rPr>
          <w:color w:val="0F1115"/>
          <w:sz w:val="28"/>
          <w:szCs w:val="28"/>
        </w:rPr>
        <w:t> (30/30). Норма ТЗ: ≥95%.</w:t>
      </w:r>
    </w:p>
    <w:p w14:paraId="55444320" w14:textId="77777777" w:rsidR="009832BA" w:rsidRPr="009832BA" w:rsidRDefault="009832BA" w:rsidP="009832B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rStyle w:val="a3"/>
          <w:color w:val="0F1115"/>
          <w:sz w:val="28"/>
          <w:szCs w:val="28"/>
        </w:rPr>
        <w:t>Минимальный зазор</w:t>
      </w:r>
      <w:r w:rsidRPr="009832BA">
        <w:rPr>
          <w:color w:val="0F1115"/>
          <w:sz w:val="28"/>
          <w:szCs w:val="28"/>
        </w:rPr>
        <w:t> до препятствий в успешных полётах: </w:t>
      </w:r>
      <w:r w:rsidRPr="009832BA">
        <w:rPr>
          <w:rStyle w:val="a3"/>
          <w:color w:val="0F1115"/>
          <w:sz w:val="28"/>
          <w:szCs w:val="28"/>
        </w:rPr>
        <w:t>3.3 м</w:t>
      </w:r>
      <w:r w:rsidRPr="009832BA">
        <w:rPr>
          <w:color w:val="0F1115"/>
          <w:sz w:val="28"/>
          <w:szCs w:val="28"/>
        </w:rPr>
        <w:t>. Норма ТЗ: ≥3 м.</w:t>
      </w:r>
    </w:p>
    <w:p w14:paraId="36CFFBA4" w14:textId="77777777" w:rsidR="009832BA" w:rsidRPr="009832BA" w:rsidRDefault="009832BA" w:rsidP="009832B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rStyle w:val="a3"/>
          <w:color w:val="0F1115"/>
          <w:sz w:val="28"/>
          <w:szCs w:val="28"/>
        </w:rPr>
        <w:t>Крен</w:t>
      </w:r>
      <w:r w:rsidRPr="009832BA">
        <w:rPr>
          <w:color w:val="0F1115"/>
          <w:sz w:val="28"/>
          <w:szCs w:val="28"/>
        </w:rPr>
        <w:t> при манёврах достигал </w:t>
      </w:r>
      <w:r w:rsidRPr="009832BA">
        <w:rPr>
          <w:rStyle w:val="a3"/>
          <w:color w:val="0F1115"/>
          <w:sz w:val="28"/>
          <w:szCs w:val="28"/>
        </w:rPr>
        <w:t>26.6°</w:t>
      </w:r>
      <w:r w:rsidRPr="009832BA">
        <w:rPr>
          <w:color w:val="0F1115"/>
          <w:sz w:val="28"/>
          <w:szCs w:val="28"/>
        </w:rPr>
        <w:t>, что не превышает норму ТЗ (≤30°).</w:t>
      </w:r>
    </w:p>
    <w:p w14:paraId="63F59453" w14:textId="77777777" w:rsidR="009832BA" w:rsidRPr="009832BA" w:rsidRDefault="009832BA" w:rsidP="009832BA">
      <w:pPr>
        <w:pStyle w:val="3"/>
        <w:shd w:val="clear" w:color="auto" w:fill="FFFFFF"/>
        <w:spacing w:before="480" w:beforeAutospacing="0" w:after="240" w:afterAutospacing="0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4.2. Время реакции и производительность</w:t>
      </w:r>
    </w:p>
    <w:p w14:paraId="5F481482" w14:textId="77777777" w:rsidR="009832BA" w:rsidRPr="009832BA" w:rsidRDefault="009832BA" w:rsidP="009832B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rStyle w:val="a3"/>
          <w:color w:val="0F1115"/>
          <w:sz w:val="28"/>
          <w:szCs w:val="28"/>
        </w:rPr>
        <w:t>Среднее время реакции</w:t>
      </w:r>
      <w:r w:rsidRPr="009832BA">
        <w:rPr>
          <w:color w:val="0F1115"/>
          <w:sz w:val="28"/>
          <w:szCs w:val="28"/>
        </w:rPr>
        <w:t> (от обнаружения до команды): </w:t>
      </w:r>
      <w:r w:rsidRPr="009832BA">
        <w:rPr>
          <w:rStyle w:val="a3"/>
          <w:color w:val="0F1115"/>
          <w:sz w:val="28"/>
          <w:szCs w:val="28"/>
        </w:rPr>
        <w:t>38 мс</w:t>
      </w:r>
      <w:r w:rsidRPr="009832BA">
        <w:rPr>
          <w:color w:val="0F1115"/>
          <w:sz w:val="28"/>
          <w:szCs w:val="28"/>
        </w:rPr>
        <w:t>. Норма ТЗ: ≤300 мс.</w:t>
      </w:r>
    </w:p>
    <w:p w14:paraId="6B47AFB1" w14:textId="77777777" w:rsidR="009832BA" w:rsidRPr="009832BA" w:rsidRDefault="009832BA" w:rsidP="009832B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rStyle w:val="a3"/>
          <w:color w:val="0F1115"/>
          <w:sz w:val="28"/>
          <w:szCs w:val="28"/>
        </w:rPr>
        <w:t>Максимальное время реакции</w:t>
      </w:r>
      <w:r w:rsidRPr="009832BA">
        <w:rPr>
          <w:color w:val="0F1115"/>
          <w:sz w:val="28"/>
          <w:szCs w:val="28"/>
        </w:rPr>
        <w:t>: </w:t>
      </w:r>
      <w:r w:rsidRPr="009832BA">
        <w:rPr>
          <w:rStyle w:val="a3"/>
          <w:color w:val="0F1115"/>
          <w:sz w:val="28"/>
          <w:szCs w:val="28"/>
        </w:rPr>
        <w:t>204 мс</w:t>
      </w:r>
      <w:r w:rsidRPr="009832BA">
        <w:rPr>
          <w:color w:val="0F1115"/>
          <w:sz w:val="28"/>
          <w:szCs w:val="28"/>
        </w:rPr>
        <w:t> (ни один замер не превысил 500 мс).</w:t>
      </w:r>
    </w:p>
    <w:p w14:paraId="382C0BCB" w14:textId="55A3149F" w:rsidR="009832BA" w:rsidRPr="009832BA" w:rsidRDefault="009832BA" w:rsidP="009832B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rStyle w:val="a3"/>
          <w:color w:val="0F1115"/>
          <w:sz w:val="28"/>
          <w:szCs w:val="28"/>
        </w:rPr>
        <w:t>Обработка кадров</w:t>
      </w:r>
      <w:r w:rsidRPr="009832BA">
        <w:rPr>
          <w:color w:val="0F1115"/>
          <w:sz w:val="28"/>
          <w:szCs w:val="28"/>
        </w:rPr>
        <w:t>: время инференса ONNX-модели</w:t>
      </w:r>
      <w:r w:rsidR="002A0659" w:rsidRPr="002A0659">
        <w:rPr>
          <w:color w:val="0F1115"/>
          <w:sz w:val="28"/>
          <w:szCs w:val="28"/>
        </w:rPr>
        <w:t xml:space="preserve"> - </w:t>
      </w:r>
      <w:r w:rsidRPr="009832BA">
        <w:rPr>
          <w:rStyle w:val="a3"/>
          <w:color w:val="0F1115"/>
          <w:sz w:val="28"/>
          <w:szCs w:val="28"/>
        </w:rPr>
        <w:t>1.3 мс</w:t>
      </w:r>
      <w:r w:rsidRPr="009832BA">
        <w:rPr>
          <w:color w:val="0F1115"/>
          <w:sz w:val="28"/>
          <w:szCs w:val="28"/>
        </w:rPr>
        <w:t> (≈750 Гц). Просадки частоты ниже 15 Гц в успешных эпизодах минимальны.</w:t>
      </w:r>
    </w:p>
    <w:p w14:paraId="0CCD3335" w14:textId="77777777" w:rsidR="009832BA" w:rsidRPr="009832BA" w:rsidRDefault="009832BA" w:rsidP="009832BA">
      <w:pPr>
        <w:pStyle w:val="3"/>
        <w:shd w:val="clear" w:color="auto" w:fill="FFFFFF"/>
        <w:spacing w:before="480" w:beforeAutospacing="0" w:after="240" w:afterAutospacing="0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4.3. Расход энергии</w:t>
      </w:r>
    </w:p>
    <w:p w14:paraId="37321E2B" w14:textId="77777777" w:rsidR="009832BA" w:rsidRPr="009832BA" w:rsidRDefault="009832BA" w:rsidP="009832B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Потребление энергии варьируется от </w:t>
      </w:r>
      <w:r w:rsidRPr="009832BA">
        <w:rPr>
          <w:rStyle w:val="a3"/>
          <w:color w:val="0F1115"/>
          <w:sz w:val="28"/>
          <w:szCs w:val="28"/>
        </w:rPr>
        <w:t>6.4 кДж</w:t>
      </w:r>
      <w:r w:rsidRPr="009832BA">
        <w:rPr>
          <w:color w:val="0F1115"/>
          <w:sz w:val="28"/>
          <w:szCs w:val="28"/>
        </w:rPr>
        <w:t> (</w:t>
      </w:r>
      <w:proofErr w:type="spellStart"/>
      <w:r w:rsidRPr="009832BA">
        <w:rPr>
          <w:color w:val="0F1115"/>
          <w:sz w:val="28"/>
          <w:szCs w:val="28"/>
        </w:rPr>
        <w:t>Baseline</w:t>
      </w:r>
      <w:proofErr w:type="spellEnd"/>
      <w:r w:rsidRPr="009832BA">
        <w:rPr>
          <w:color w:val="0F1115"/>
          <w:sz w:val="28"/>
          <w:szCs w:val="28"/>
        </w:rPr>
        <w:t>) до </w:t>
      </w:r>
      <w:r w:rsidRPr="009832BA">
        <w:rPr>
          <w:rStyle w:val="a3"/>
          <w:color w:val="0F1115"/>
          <w:sz w:val="28"/>
          <w:szCs w:val="28"/>
        </w:rPr>
        <w:t>15.8 кДж</w:t>
      </w:r>
      <w:r w:rsidRPr="009832BA">
        <w:rPr>
          <w:color w:val="0F1115"/>
          <w:sz w:val="28"/>
          <w:szCs w:val="28"/>
        </w:rPr>
        <w:t> (BC-сеть).</w:t>
      </w:r>
    </w:p>
    <w:p w14:paraId="18BC2E04" w14:textId="77777777" w:rsidR="009832BA" w:rsidRPr="009832BA" w:rsidRDefault="009832BA" w:rsidP="009832B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rStyle w:val="a3"/>
          <w:color w:val="0F1115"/>
          <w:sz w:val="28"/>
          <w:szCs w:val="28"/>
        </w:rPr>
        <w:t>Причина перерасхода у BC-сети</w:t>
      </w:r>
      <w:r w:rsidRPr="009832BA">
        <w:rPr>
          <w:color w:val="0F1115"/>
          <w:sz w:val="28"/>
          <w:szCs w:val="28"/>
        </w:rPr>
        <w:t xml:space="preserve">: повышенная частота срабатывания </w:t>
      </w:r>
      <w:proofErr w:type="spellStart"/>
      <w:r w:rsidRPr="009832BA">
        <w:rPr>
          <w:color w:val="0F1115"/>
          <w:sz w:val="28"/>
          <w:szCs w:val="28"/>
        </w:rPr>
        <w:t>Fallback</w:t>
      </w:r>
      <w:proofErr w:type="spellEnd"/>
      <w:r w:rsidRPr="009832BA">
        <w:rPr>
          <w:color w:val="0F1115"/>
          <w:sz w:val="28"/>
          <w:szCs w:val="28"/>
        </w:rPr>
        <w:t xml:space="preserve"> и замедление при подлете к цели.</w:t>
      </w:r>
    </w:p>
    <w:p w14:paraId="063E137E" w14:textId="26445474" w:rsidR="009832BA" w:rsidRPr="009832BA" w:rsidRDefault="009832BA" w:rsidP="009832B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832BA">
        <w:rPr>
          <w:rStyle w:val="a3"/>
          <w:color w:val="0F1115"/>
          <w:sz w:val="28"/>
          <w:szCs w:val="28"/>
        </w:rPr>
        <w:t>Экстренный режим</w:t>
      </w:r>
      <w:r w:rsidRPr="009832BA">
        <w:rPr>
          <w:color w:val="0F1115"/>
          <w:sz w:val="28"/>
          <w:szCs w:val="28"/>
        </w:rPr>
        <w:t xml:space="preserve">: в успешных полётах </w:t>
      </w:r>
      <w:r w:rsidR="002A0659" w:rsidRPr="002A0659">
        <w:rPr>
          <w:color w:val="0F1115"/>
          <w:sz w:val="28"/>
          <w:szCs w:val="28"/>
        </w:rPr>
        <w:t xml:space="preserve">- </w:t>
      </w:r>
      <w:r w:rsidRPr="009832BA">
        <w:rPr>
          <w:rStyle w:val="a3"/>
          <w:color w:val="0F1115"/>
          <w:sz w:val="28"/>
          <w:szCs w:val="28"/>
        </w:rPr>
        <w:t>0%</w:t>
      </w:r>
      <w:r w:rsidRPr="009832BA">
        <w:rPr>
          <w:color w:val="0F1115"/>
          <w:sz w:val="28"/>
          <w:szCs w:val="28"/>
        </w:rPr>
        <w:t> времени (сеть предпочитает заблаговременное планирование манёвров).</w:t>
      </w:r>
    </w:p>
    <w:p w14:paraId="167E798E" w14:textId="77777777" w:rsidR="009832BA" w:rsidRPr="009832BA" w:rsidRDefault="009832BA" w:rsidP="009832BA">
      <w:pPr>
        <w:pStyle w:val="3"/>
        <w:shd w:val="clear" w:color="auto" w:fill="FFFFFF"/>
        <w:spacing w:before="480" w:beforeAutospacing="0" w:after="240" w:afterAutospacing="0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4.4. Обработка экстренных ситуаций</w:t>
      </w:r>
    </w:p>
    <w:p w14:paraId="0D09F995" w14:textId="7B8B493B" w:rsidR="009832BA" w:rsidRPr="009832BA" w:rsidRDefault="009832BA" w:rsidP="009832BA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lastRenderedPageBreak/>
        <w:t>В сценарии </w:t>
      </w:r>
      <w:proofErr w:type="spellStart"/>
      <w:r w:rsidRPr="009832BA">
        <w:rPr>
          <w:rStyle w:val="HTML"/>
          <w:rFonts w:ascii="Times New Roman" w:hAnsi="Times New Roman" w:cs="Times New Roman"/>
          <w:color w:val="0F1115"/>
          <w:sz w:val="28"/>
          <w:szCs w:val="28"/>
        </w:rPr>
        <w:t>sudden</w:t>
      </w:r>
      <w:proofErr w:type="spellEnd"/>
      <w:r w:rsidRPr="009832BA">
        <w:rPr>
          <w:color w:val="0F1115"/>
          <w:sz w:val="28"/>
          <w:szCs w:val="28"/>
        </w:rPr>
        <w:t xml:space="preserve"> (внезапный шар на 25 м) срабатывание </w:t>
      </w:r>
      <w:proofErr w:type="spellStart"/>
      <w:r w:rsidRPr="009832BA">
        <w:rPr>
          <w:color w:val="0F1115"/>
          <w:sz w:val="28"/>
          <w:szCs w:val="28"/>
        </w:rPr>
        <w:t>Fallback</w:t>
      </w:r>
      <w:proofErr w:type="spellEnd"/>
      <w:r w:rsidRPr="009832BA">
        <w:rPr>
          <w:color w:val="0F1115"/>
          <w:sz w:val="28"/>
          <w:szCs w:val="28"/>
        </w:rPr>
        <w:t xml:space="preserve"> (100%) не спасло от аварии. Это </w:t>
      </w:r>
      <w:r w:rsidRPr="009832BA">
        <w:rPr>
          <w:rStyle w:val="a3"/>
          <w:color w:val="0F1115"/>
          <w:sz w:val="28"/>
          <w:szCs w:val="28"/>
        </w:rPr>
        <w:t>физический предел</w:t>
      </w:r>
      <w:r w:rsidRPr="009832BA">
        <w:rPr>
          <w:color w:val="0F1115"/>
          <w:sz w:val="28"/>
          <w:szCs w:val="28"/>
        </w:rPr>
        <w:t xml:space="preserve">: время до столкновения ≈2.1 с, а радиус разворота при крене 20° равен 40 м, что больше дистанции. По ТЗ этот сценарий помечен как «близкий к физическому пределу» (эталон на упрощенной модели </w:t>
      </w:r>
      <w:r w:rsidR="002A0659" w:rsidRPr="002A0659">
        <w:rPr>
          <w:color w:val="0F1115"/>
          <w:sz w:val="28"/>
          <w:szCs w:val="28"/>
        </w:rPr>
        <w:t>-</w:t>
      </w:r>
      <w:r w:rsidRPr="009832BA">
        <w:rPr>
          <w:color w:val="0F1115"/>
          <w:sz w:val="28"/>
          <w:szCs w:val="28"/>
        </w:rPr>
        <w:t xml:space="preserve"> 3/6 успехов).</w:t>
      </w:r>
    </w:p>
    <w:p w14:paraId="52B8770F" w14:textId="77777777" w:rsidR="009832BA" w:rsidRPr="009832BA" w:rsidRDefault="009832BA" w:rsidP="009832BA">
      <w:pPr>
        <w:pStyle w:val="2"/>
        <w:shd w:val="clear" w:color="auto" w:fill="FFFFFF"/>
        <w:spacing w:before="480" w:beforeAutospacing="0" w:after="240" w:afterAutospacing="0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>5. Заключение</w:t>
      </w:r>
    </w:p>
    <w:p w14:paraId="09BC618E" w14:textId="77777777" w:rsidR="009832BA" w:rsidRPr="009832BA" w:rsidRDefault="009832BA" w:rsidP="009832BA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  <w:sz w:val="28"/>
          <w:szCs w:val="28"/>
        </w:rPr>
      </w:pPr>
      <w:r w:rsidRPr="009832BA">
        <w:rPr>
          <w:color w:val="0F1115"/>
          <w:sz w:val="28"/>
          <w:szCs w:val="28"/>
        </w:rPr>
        <w:t xml:space="preserve">В ходе работы была обучена нейросеть для управления мотопланером методом </w:t>
      </w:r>
      <w:proofErr w:type="spellStart"/>
      <w:r w:rsidRPr="009832BA">
        <w:rPr>
          <w:color w:val="0F1115"/>
          <w:sz w:val="28"/>
          <w:szCs w:val="28"/>
        </w:rPr>
        <w:t>Behavioral</w:t>
      </w:r>
      <w:proofErr w:type="spellEnd"/>
      <w:r w:rsidRPr="009832BA">
        <w:rPr>
          <w:color w:val="0F1115"/>
          <w:sz w:val="28"/>
          <w:szCs w:val="28"/>
        </w:rPr>
        <w:t xml:space="preserve"> </w:t>
      </w:r>
      <w:proofErr w:type="spellStart"/>
      <w:r w:rsidRPr="009832BA">
        <w:rPr>
          <w:color w:val="0F1115"/>
          <w:sz w:val="28"/>
          <w:szCs w:val="28"/>
        </w:rPr>
        <w:t>Cloning</w:t>
      </w:r>
      <w:proofErr w:type="spellEnd"/>
      <w:r w:rsidRPr="009832BA">
        <w:rPr>
          <w:color w:val="0F1115"/>
          <w:sz w:val="28"/>
          <w:szCs w:val="28"/>
        </w:rPr>
        <w:t xml:space="preserve">. Модель показала высокую точность обхода препятствий и низкое время реакции. Полученные метрики удовлетворяют всем 5 параметрам ТЗ (успешность, время реакции, зазор, частота кадров, крен). Экспорт в ONNX и поддержка </w:t>
      </w:r>
      <w:proofErr w:type="spellStart"/>
      <w:r w:rsidRPr="009832BA">
        <w:rPr>
          <w:color w:val="0F1115"/>
          <w:sz w:val="28"/>
          <w:szCs w:val="28"/>
        </w:rPr>
        <w:t>MAVLink</w:t>
      </w:r>
      <w:proofErr w:type="spellEnd"/>
      <w:r w:rsidRPr="009832BA">
        <w:rPr>
          <w:color w:val="0F1115"/>
          <w:sz w:val="28"/>
          <w:szCs w:val="28"/>
        </w:rPr>
        <w:t xml:space="preserve"> позволяют развернуть систему на реальном борту без изменения архитектуры.</w:t>
      </w:r>
    </w:p>
    <w:p w14:paraId="1AF735AB" w14:textId="77777777" w:rsidR="002D2E54" w:rsidRPr="009832BA" w:rsidRDefault="002D2E54" w:rsidP="009832B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D2E54" w:rsidRPr="00983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48D"/>
    <w:multiLevelType w:val="multilevel"/>
    <w:tmpl w:val="0B72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B1DF8"/>
    <w:multiLevelType w:val="multilevel"/>
    <w:tmpl w:val="C62C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1788B"/>
    <w:multiLevelType w:val="multilevel"/>
    <w:tmpl w:val="78A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41016"/>
    <w:multiLevelType w:val="multilevel"/>
    <w:tmpl w:val="7CA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47B8A"/>
    <w:multiLevelType w:val="multilevel"/>
    <w:tmpl w:val="6C30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E403D"/>
    <w:multiLevelType w:val="multilevel"/>
    <w:tmpl w:val="5788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B562F"/>
    <w:multiLevelType w:val="multilevel"/>
    <w:tmpl w:val="1F5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07350"/>
    <w:multiLevelType w:val="multilevel"/>
    <w:tmpl w:val="4A2A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001816">
    <w:abstractNumId w:val="7"/>
  </w:num>
  <w:num w:numId="2" w16cid:durableId="1835416621">
    <w:abstractNumId w:val="6"/>
  </w:num>
  <w:num w:numId="3" w16cid:durableId="1980842550">
    <w:abstractNumId w:val="3"/>
  </w:num>
  <w:num w:numId="4" w16cid:durableId="884217859">
    <w:abstractNumId w:val="4"/>
  </w:num>
  <w:num w:numId="5" w16cid:durableId="1680814352">
    <w:abstractNumId w:val="2"/>
  </w:num>
  <w:num w:numId="6" w16cid:durableId="284848579">
    <w:abstractNumId w:val="0"/>
  </w:num>
  <w:num w:numId="7" w16cid:durableId="1449662340">
    <w:abstractNumId w:val="1"/>
  </w:num>
  <w:num w:numId="8" w16cid:durableId="16452374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75"/>
    <w:rsid w:val="002A0659"/>
    <w:rsid w:val="002D2E54"/>
    <w:rsid w:val="0047168A"/>
    <w:rsid w:val="00596D75"/>
    <w:rsid w:val="00953907"/>
    <w:rsid w:val="0098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C7CDE"/>
  <w15:docId w15:val="{3DC30306-68E5-4993-B841-FA1109FE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39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539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539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90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539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539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53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53907"/>
    <w:rPr>
      <w:b/>
      <w:bCs/>
    </w:rPr>
  </w:style>
  <w:style w:type="character" w:styleId="HTML">
    <w:name w:val="HTML Code"/>
    <w:basedOn w:val="a0"/>
    <w:uiPriority w:val="99"/>
    <w:semiHidden/>
    <w:unhideWhenUsed/>
    <w:rsid w:val="009539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0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</dc:creator>
  <cp:lastModifiedBy>User</cp:lastModifiedBy>
  <cp:revision>2</cp:revision>
  <dcterms:created xsi:type="dcterms:W3CDTF">2026-10-23T08:59:00Z</dcterms:created>
  <dcterms:modified xsi:type="dcterms:W3CDTF">2026-10-23T08:59:00Z</dcterms:modified>
</cp:coreProperties>
</file>