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TERMOS LEGAIS</w:t>
      </w:r>
    </w:p>
    <w:p>
      <w:pPr>
        <w:jc w:val="center"/>
      </w:pPr>
      <w:r>
        <w:rPr>
          <w:b/>
          <w:color w:val="D4AF37"/>
        </w:rPr>
        <w:t>NEXA CREATIVE</w:t>
      </w:r>
      <w:r>
        <w:t xml:space="preserve">  •  Última atualização: 08/09/2026</w:t>
      </w:r>
    </w:p>
    <w:p>
      <w:pPr>
        <w:pStyle w:val="Heading1"/>
      </w:pPr>
      <w:r>
        <w:t>1. Identificação</w:t>
      </w:r>
    </w:p>
    <w:p>
      <w:r>
        <w:t>O presente website é propriedade de:</w:t>
        <w:br/>
        <w:br/>
        <w:t>Nexa Creative</w:t>
        <w:br/>
        <w:t>NIF: 302946373</w:t>
        <w:br/>
        <w:t>Sede: Rua do Leiteirão 13</w:t>
        <w:br/>
        <w:t>Email: nexxacreative.web@gmail.com</w:t>
        <w:br/>
        <w:t>Telefone: 965 262 788</w:t>
        <w:br/>
        <w:br/>
        <w:t>Para efeitos dos presentes termos, a entidade acima identificada será designada por “Nexa”, “nós” ou “empresa”.</w:t>
      </w:r>
    </w:p>
    <w:p>
      <w:pPr>
        <w:pStyle w:val="Heading1"/>
      </w:pPr>
      <w:r>
        <w:t>2. Objeto</w:t>
      </w:r>
    </w:p>
    <w:p>
      <w:r>
        <w:t>A Nexa Creative é uma agência digital especializada no desenvolvimento de websites, software, soluções de inteligência artificial, chatbots e automações digitais.</w:t>
      </w:r>
    </w:p>
    <w:p>
      <w:r>
        <w:t>O presente documento estabelece as condições de utilização do website da Nexa e regula o acesso e utilização dos conteúdos e serviços disponibilizados através do mesmo.</w:t>
      </w:r>
    </w:p>
    <w:p>
      <w:r>
        <w:t>Ao utilizar este website, o utilizador declara que leu e compreendeu os presentes termos e que aceita cumpri-los.</w:t>
      </w:r>
    </w:p>
    <w:p>
      <w:pPr>
        <w:pStyle w:val="Heading1"/>
      </w:pPr>
      <w:r>
        <w:t>3. Utilização do website</w:t>
      </w:r>
    </w:p>
    <w:p>
      <w:r>
        <w:t>O utilizador compromete-se a utilizar este website de forma legal, responsável e adequada.</w:t>
      </w:r>
    </w:p>
    <w:p>
      <w:r>
        <w:t>É expressamente proibido:</w:t>
      </w:r>
    </w:p>
    <w:p>
      <w:pPr>
        <w:pStyle w:val="ListBullet"/>
      </w:pPr>
      <w:r>
        <w:t>Utilizar o website para fins ilegais ou fraudulentos.</w:t>
      </w:r>
    </w:p>
    <w:p>
      <w:pPr>
        <w:pStyle w:val="ListBullet"/>
      </w:pPr>
      <w:r>
        <w:t>Tentar obter acesso não autorizado aos sistemas da Nexa.</w:t>
      </w:r>
    </w:p>
    <w:p>
      <w:pPr>
        <w:pStyle w:val="ListBullet"/>
      </w:pPr>
      <w:r>
        <w:t>Introduzir vírus, malware ou qualquer código potencialmente prejudicial.</w:t>
      </w:r>
    </w:p>
    <w:p>
      <w:pPr>
        <w:pStyle w:val="ListBullet"/>
      </w:pPr>
      <w:r>
        <w:t>Interferir com o funcionamento normal do website.</w:t>
      </w:r>
    </w:p>
    <w:p>
      <w:pPr>
        <w:pStyle w:val="ListBullet"/>
      </w:pPr>
      <w:r>
        <w:t>Utilizar os conteúdos do website de forma que possa prejudicar a Nexa ou terceiros.</w:t>
      </w:r>
    </w:p>
    <w:p>
      <w:r>
        <w:t>A Nexa reserva-se o direito de limitar ou impedir o acesso ao website sempre que considere necessário para garantir a segurança e o correto funcionamento dos seus serviços.</w:t>
      </w:r>
    </w:p>
    <w:p>
      <w:pPr>
        <w:pStyle w:val="Heading1"/>
      </w:pPr>
      <w:r>
        <w:t>4. Propriedade intelectual</w:t>
      </w:r>
    </w:p>
    <w:p>
      <w:r>
        <w:t>Todos os conteúdos presentes neste website, incluindo, entre outros, o logótipo e identidade visual da Nexa, textos, imagens, elementos gráficos, design, código, estrutura do website, vídeos e materiais de comunicação, são propriedade da Nexa ou utilizados legitimamente pela mesma e encontram-se protegidos pela legislação aplicável em matéria de propriedade intelectual.</w:t>
      </w:r>
    </w:p>
    <w:p>
      <w:r>
        <w:t>Não é permitida a reprodução, distribuição, alteração, publicação ou utilização comercial destes conteúdos sem autorização prévia e expressa da Nexa.</w:t>
      </w:r>
    </w:p>
    <w:p>
      <w:pPr>
        <w:pStyle w:val="Heading1"/>
      </w:pPr>
      <w:r>
        <w:t>5. Serviços</w:t>
      </w:r>
    </w:p>
    <w:p>
      <w:r>
        <w:t>As informações apresentadas no website têm caráter geral e informativo. A apresentação de um serviço no website não constitui, por si só, uma proposta contratual vinculativa.</w:t>
      </w:r>
    </w:p>
    <w:p>
      <w:r>
        <w:t>Cada projeto poderá ser objeto de uma proposta comercial específica, onde serão definidos, entre outros: serviços incluídos, funcionalidades, prazos, preços, condições de pagamento, responsabilidades das partes e condições de manutenção e suporte.</w:t>
      </w:r>
    </w:p>
    <w:p>
      <w:r>
        <w:t>A prestação de qualquer serviço apenas será considerada contratada após a respetiva aceitação entre as partes.</w:t>
      </w:r>
    </w:p>
    <w:p>
      <w:pPr>
        <w:pStyle w:val="Heading1"/>
      </w:pPr>
      <w:r>
        <w:t>6. Orçamentos e propostas</w:t>
      </w:r>
    </w:p>
    <w:p>
      <w:r>
        <w:t>Os preços e condições apresentados pela Nexa poderão variar de acordo com as características e complexidade de cada projeto.</w:t>
      </w:r>
    </w:p>
    <w:p>
      <w:r>
        <w:t>Sempre que aplicável, será apresentada uma proposta comercial personalizada ao cliente.</w:t>
      </w:r>
    </w:p>
    <w:p>
      <w:r>
        <w:t>A proposta poderá estabelecer um prazo de validade específico, sendo considerada aceite apenas quando o cliente confirmar expressamente a sua contratação.</w:t>
      </w:r>
    </w:p>
    <w:p>
      <w:pPr>
        <w:pStyle w:val="Heading1"/>
      </w:pPr>
      <w:r>
        <w:t>7. Agendamento de chamadas</w:t>
      </w:r>
    </w:p>
    <w:p>
      <w:r>
        <w:t>O website poderá disponibilizar uma ferramenta de agendamento de chamadas de orientação. O agendamento de uma chamada não implica qualquer obrigação de contratação de serviços.</w:t>
      </w:r>
    </w:p>
    <w:p>
      <w:r>
        <w:t>Durante a chamada, a Nexa poderá analisar as necessidades do potencial cliente e, quando adequado, apresentar uma proposta comercial.</w:t>
      </w:r>
    </w:p>
    <w:p>
      <w:pPr>
        <w:pStyle w:val="Heading1"/>
      </w:pPr>
      <w:r>
        <w:t>8. Links para websites de terceiros</w:t>
      </w:r>
    </w:p>
    <w:p>
      <w:r>
        <w:t>O website poderá conter links para websites ou serviços de terceiros. A Nexa não controla nem é responsável pelo conteúdo, disponibilidade, segurança ou políticas de privacidade desses websites.</w:t>
      </w:r>
    </w:p>
    <w:p>
      <w:r>
        <w:t>O acesso a websites de terceiros é realizado por conta e risco do utilizador.</w:t>
      </w:r>
    </w:p>
    <w:p>
      <w:pPr>
        <w:pStyle w:val="Heading1"/>
      </w:pPr>
      <w:r>
        <w:t>9. Disponibilidade do website</w:t>
      </w:r>
    </w:p>
    <w:p>
      <w:r>
        <w:t>A Nexa procura garantir que o website se encontra disponível e funcional. No entanto, não pode garantir que o website estará permanentemente disponível, livre de erros ou interrupções.</w:t>
      </w:r>
    </w:p>
    <w:p>
      <w:r>
        <w:t>Poderão ocorrer interrupções temporárias devido a manutenção, atualizações, problemas técnicos, falhas de fornecedores externos ou circunstâncias fora do controlo da Nexa.</w:t>
      </w:r>
    </w:p>
    <w:p>
      <w:pPr>
        <w:pStyle w:val="Heading1"/>
      </w:pPr>
      <w:r>
        <w:t>10. Limitação de responsabilidade</w:t>
      </w:r>
    </w:p>
    <w:p>
      <w:r>
        <w:t>A Nexa procura manter as informações disponibilizadas no website corretas e atualizadas. No entanto, não garante que todos os conteúdos estejam permanentemente completos, atualizados ou isentos de erros.</w:t>
      </w:r>
    </w:p>
    <w:p>
      <w:r>
        <w:t>A Nexa não será responsável por danos resultantes da utilização ou impossibilidade de utilização do website quando tal resulte de circunstâncias que não lhe sejam imputáveis.</w:t>
      </w:r>
    </w:p>
    <w:p>
      <w:pPr>
        <w:pStyle w:val="Heading1"/>
      </w:pPr>
      <w:r>
        <w:t>11. Proteção de dados pessoais</w:t>
      </w:r>
    </w:p>
    <w:p>
      <w:r>
        <w:t>A Nexa respeita a privacidade dos seus utilizadores e trata os dados pessoais de acordo com a legislação aplicável em matéria de proteção de dados, incluindo o Regulamento Geral sobre a Proteção de Dados (RGPD) e a legislação portuguesa aplicável.</w:t>
      </w:r>
    </w:p>
    <w:p>
      <w:r>
        <w:t>Os dados recolhidos através de formulários, pedidos de contacto ou agendamentos serão tratados de acordo com a Política de Privacidade disponível neste website.</w:t>
      </w:r>
    </w:p>
    <w:p>
      <w:pPr>
        <w:pStyle w:val="Heading1"/>
      </w:pPr>
      <w:r>
        <w:t>12. Cookies</w:t>
      </w:r>
    </w:p>
    <w:p>
      <w:r>
        <w:t>Este website poderá utilizar cookies e tecnologias semelhantes para garantir o seu funcionamento, melhorar a experiência do utilizador, analisar a utilização do website e, quando aplicável, apresentar conteúdos ou funcionalidades personalizadas.</w:t>
      </w:r>
    </w:p>
    <w:p>
      <w:r>
        <w:t>A utilização de cookies é realizada de acordo com a legislação aplicável. Para mais informações, consulte a Política de Cookies.</w:t>
      </w:r>
    </w:p>
    <w:p>
      <w:pPr>
        <w:pStyle w:val="Heading1"/>
      </w:pPr>
      <w:r>
        <w:t>13. Alterações aos termos</w:t>
      </w:r>
    </w:p>
    <w:p>
      <w:r>
        <w:t>A Nexa reserva-se o direito de alterar os presentes Termos Legais sempre que considere necessário. A versão mais recente estará sempre disponível neste website.</w:t>
      </w:r>
    </w:p>
    <w:p>
      <w:r>
        <w:t>As alterações entram em vigor a partir da data da sua publicação, salvo indicação em contrário.</w:t>
      </w:r>
    </w:p>
    <w:p>
      <w:pPr>
        <w:pStyle w:val="Heading1"/>
      </w:pPr>
      <w:r>
        <w:t>14. Lei aplicável</w:t>
      </w:r>
    </w:p>
    <w:p>
      <w:r>
        <w:t>Os presentes Termos Legais são regidos pela legislação portuguesa. Qualquer questão ou litígio relacionado com a utilização deste website será, quando aplicável, submetido aos tribunais competentes nos termos da legislação portuguesa.</w:t>
      </w:r>
    </w:p>
    <w:p>
      <w:pPr>
        <w:pStyle w:val="Heading1"/>
      </w:pPr>
      <w:r>
        <w:t>15. Contacto</w:t>
      </w:r>
    </w:p>
    <w:p>
      <w:r>
        <w:t>Para qualquer questão relacionada com estes Termos Legais, pode contactar a Nexa através de:</w:t>
      </w:r>
    </w:p>
    <w:p>
      <w:r>
        <w:t>Email: nexxacreative.web@gmail.com</w:t>
        <w:br/>
        <w:t>Telefone: 965 262 788</w:t>
        <w:br/>
        <w:t>Morada: Rua do Leiteirão 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NEXA CREATIVE  •  Tecnologia inteligente para o seu negócio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0" w:space="5" w:color="D4AF37"/>
      </w:PBdr>
    </w:pPr>
    <w:r>
      <w:drawing>
        <wp:inline xmlns:a="http://schemas.openxmlformats.org/drawingml/2006/main" xmlns:pic="http://schemas.openxmlformats.org/drawingml/2006/picture">
          <wp:extent cx="1417320" cy="17716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xa_logo_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17716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C1C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23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23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