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51" w:rsidRPr="00DB51F7" w:rsidRDefault="00170151" w:rsidP="00170151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66DFF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"Kyiv Vocational College of Communication"</w:t>
      </w:r>
    </w:p>
    <w:p w:rsidR="00170151" w:rsidRPr="00DB51F7" w:rsidRDefault="00170151" w:rsidP="00170151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DB51F7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Cyclic Commission of Computer Engineering</w:t>
      </w:r>
    </w:p>
    <w:p w:rsidR="00170151" w:rsidRDefault="00170151" w:rsidP="00170151">
      <w:pPr>
        <w:jc w:val="center"/>
        <w:rPr>
          <w:lang w:val="en-US"/>
        </w:rPr>
      </w:pPr>
    </w:p>
    <w:p w:rsidR="00170151" w:rsidRPr="00DB51F7" w:rsidRDefault="00170151" w:rsidP="00170151">
      <w:pPr>
        <w:jc w:val="center"/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66DFF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EXECUTION REPORT </w:t>
      </w:r>
    </w:p>
    <w:p w:rsidR="00170151" w:rsidRPr="00170151" w:rsidRDefault="00170151" w:rsidP="00170151">
      <w:pPr>
        <w:jc w:val="center"/>
        <w:rPr>
          <w:rStyle w:val="rynqvb"/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  <w:lang w:val="uk-UA"/>
        </w:rPr>
      </w:pPr>
      <w:r w:rsidRPr="00066DFF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LABORATORY WORK No. </w:t>
      </w:r>
      <w:r>
        <w:rPr>
          <w:rStyle w:val="rynqvb"/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  <w:lang w:val="en-US"/>
        </w:rPr>
        <w:t>8</w:t>
      </w:r>
    </w:p>
    <w:p w:rsidR="00170151" w:rsidRPr="00846821" w:rsidRDefault="00170151" w:rsidP="00170151">
      <w:pPr>
        <w:jc w:val="center"/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proofErr w:type="gramStart"/>
      <w:r w:rsidRPr="00066DFF"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from</w:t>
      </w:r>
      <w:proofErr w:type="gramEnd"/>
      <w:r w:rsidRPr="00066DFF"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the discipline: "Operating systems"</w:t>
      </w:r>
    </w:p>
    <w:p w:rsidR="00170151" w:rsidRPr="00846821" w:rsidRDefault="00170151" w:rsidP="00170151">
      <w:pPr>
        <w:jc w:val="center"/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</w:p>
    <w:p w:rsidR="00170151" w:rsidRPr="00170151" w:rsidRDefault="00170151" w:rsidP="00170151">
      <w:pPr>
        <w:jc w:val="center"/>
        <w:rPr>
          <w:rFonts w:ascii="Times New Roman" w:hAnsi="Times New Roman" w:cs="Times New Roman"/>
          <w:b/>
          <w:sz w:val="52"/>
          <w:szCs w:val="52"/>
          <w:shd w:val="clear" w:color="auto" w:fill="F5F5F5"/>
          <w:lang w:val="en-US"/>
        </w:rPr>
      </w:pPr>
      <w:r w:rsidRPr="00170151">
        <w:rPr>
          <w:rFonts w:ascii="Times New Roman" w:hAnsi="Times New Roman" w:cs="Times New Roman"/>
          <w:b/>
          <w:sz w:val="52"/>
          <w:szCs w:val="52"/>
          <w:shd w:val="clear" w:color="auto" w:fill="F5F5F5"/>
          <w:lang w:val="en-US"/>
        </w:rPr>
        <w:t>Title: “System Service Data and Network Configuration Storage”</w:t>
      </w:r>
    </w:p>
    <w:p w:rsidR="00170151" w:rsidRPr="00170151" w:rsidRDefault="00170151" w:rsidP="00170151">
      <w:pPr>
        <w:jc w:val="center"/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</w:p>
    <w:p w:rsidR="00170151" w:rsidRPr="00197F0F" w:rsidRDefault="00170151" w:rsidP="00170151">
      <w:pPr>
        <w:jc w:val="center"/>
        <w:rPr>
          <w:rStyle w:val="rynqvb"/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  <w:lang w:val="en-US"/>
        </w:rPr>
      </w:pPr>
    </w:p>
    <w:p w:rsidR="00170151" w:rsidRPr="000B4381" w:rsidRDefault="00170151" w:rsidP="00170151">
      <w:pPr>
        <w:jc w:val="right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Performed by students of the group</w:t>
      </w: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  <w:t>:</w:t>
      </w:r>
    </w:p>
    <w:p w:rsidR="00170151" w:rsidRDefault="00170151" w:rsidP="00170151">
      <w:pPr>
        <w:jc w:val="right"/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Барабаш</w:t>
      </w:r>
      <w:r w:rsidRPr="009F3075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 </w:t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Матвій</w:t>
      </w:r>
      <w:proofErr w:type="spellEnd"/>
      <w:r>
        <w:rPr>
          <w:rFonts w:ascii="Times New Roman" w:hAnsi="Times New Roman" w:cs="Times New Roman"/>
          <w:sz w:val="44"/>
          <w:szCs w:val="44"/>
          <w:shd w:val="clear" w:color="auto" w:fill="F5F5F5"/>
        </w:rPr>
        <w:br/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Погребняк</w:t>
      </w:r>
      <w:proofErr w:type="spellEnd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 </w:t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Ілл</w:t>
      </w:r>
      <w:proofErr w:type="spellEnd"/>
      <w:r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  <w:t>я</w:t>
      </w:r>
    </w:p>
    <w:p w:rsidR="00170151" w:rsidRDefault="00170151" w:rsidP="00170151">
      <w:pPr>
        <w:jc w:val="right"/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Целуйко</w:t>
      </w:r>
      <w:proofErr w:type="spellEnd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 </w:t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Станіслав</w:t>
      </w:r>
      <w:proofErr w:type="spellEnd"/>
    </w:p>
    <w:p w:rsidR="00170151" w:rsidRPr="000B4381" w:rsidRDefault="00170151" w:rsidP="00170151">
      <w:pPr>
        <w:jc w:val="right"/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 w:rsidRPr="000B4381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Checked by the teacher </w:t>
      </w:r>
    </w:p>
    <w:p w:rsidR="00170151" w:rsidRPr="00505528" w:rsidRDefault="00170151" w:rsidP="00170151">
      <w:pPr>
        <w:jc w:val="right"/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</w:pPr>
      <w:proofErr w:type="spellStart"/>
      <w:r w:rsidRPr="000B4381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Sushanova</w:t>
      </w:r>
      <w:proofErr w:type="spellEnd"/>
      <w:r w:rsidRPr="000B4381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 V.S</w:t>
      </w:r>
    </w:p>
    <w:p w:rsidR="00170151" w:rsidRDefault="00170151" w:rsidP="00170151">
      <w:pP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Work of group </w:t>
      </w:r>
      <w:proofErr w:type="gramStart"/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students</w:t>
      </w:r>
      <w:proofErr w:type="gramEnd"/>
      <w: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  <w:t xml:space="preserve"> </w:t>
      </w:r>
      <w:r w:rsidRPr="00DB51F7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  <w:lang w:val="uk-UA"/>
        </w:rPr>
        <w:t>КСМ-13Б</w:t>
      </w:r>
      <w:r>
        <w:rPr>
          <w:rFonts w:ascii="Times New Roman" w:hAnsi="Times New Roman" w:cs="Times New Roman"/>
          <w:b/>
          <w:color w:val="FF0000"/>
          <w:sz w:val="44"/>
          <w:szCs w:val="44"/>
          <w:shd w:val="clear" w:color="auto" w:fill="F5F5F5"/>
          <w:lang w:val="uk-UA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Team:</w:t>
      </w:r>
      <w:r w:rsidRPr="000B4381">
        <w:rPr>
          <w:lang w:val="en-US"/>
        </w:rPr>
        <w:t xml:space="preserve"> </w:t>
      </w: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PMC wolf group</w:t>
      </w:r>
    </w:p>
    <w:p w:rsidR="00170151" w:rsidRDefault="00170151">
      <w:pP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br w:type="page"/>
      </w:r>
    </w:p>
    <w:p w:rsidR="00170151" w:rsidRPr="00F864D9" w:rsidRDefault="00170151" w:rsidP="00170151">
      <w:pPr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lastRenderedPageBreak/>
        <w:t xml:space="preserve">The goal of the work: </w:t>
      </w:r>
    </w:p>
    <w:p w:rsidR="00170151" w:rsidRDefault="00170151" w:rsidP="00170151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1. Getting practical skills for working with the Bash command shell. </w:t>
      </w:r>
    </w:p>
    <w:p w:rsidR="00170151" w:rsidRDefault="00170151" w:rsidP="00170151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2. Familiarity with basic file system navigation commands. </w:t>
      </w:r>
    </w:p>
    <w:p w:rsidR="00170151" w:rsidRDefault="00170151" w:rsidP="00170151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3. Familiarity with basic commands for managing files and directories.</w:t>
      </w:r>
    </w:p>
    <w:p w:rsidR="00170151" w:rsidRDefault="00170151" w:rsidP="00170151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</w:p>
    <w:p w:rsidR="00170151" w:rsidRDefault="00170151" w:rsidP="00170151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>Material provision of classes</w:t>
      </w: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</w:t>
      </w:r>
    </w:p>
    <w:p w:rsidR="00170151" w:rsidRDefault="00170151" w:rsidP="00170151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1. IBM PC type computer. </w:t>
      </w:r>
    </w:p>
    <w:p w:rsidR="00170151" w:rsidRDefault="00170151" w:rsidP="00170151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2. OS family Windows (Windows 7). </w:t>
      </w:r>
    </w:p>
    <w:p w:rsidR="00170151" w:rsidRDefault="00170151" w:rsidP="00170151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3. Virtual machine - Virtual Box (Oracle). </w:t>
      </w:r>
    </w:p>
    <w:p w:rsidR="00170151" w:rsidRDefault="00170151" w:rsidP="00170151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4. GNU/Linux operating system - </w:t>
      </w:r>
      <w:proofErr w:type="spellStart"/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CentOS</w:t>
      </w:r>
      <w:proofErr w:type="spellEnd"/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. </w:t>
      </w:r>
    </w:p>
    <w:p w:rsidR="00170151" w:rsidRDefault="00170151" w:rsidP="00170151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5. Cisco network academy site netacad.com and its online Linux courses</w:t>
      </w:r>
    </w:p>
    <w:p w:rsidR="00E6014B" w:rsidRDefault="00170151" w:rsidP="00872219">
      <w:pP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 w:rsidRPr="00872219">
        <w:rPr>
          <w:lang w:val="en-US"/>
        </w:rPr>
        <w:br/>
      </w:r>
      <w:r w:rsidRPr="00872219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Tasks for preliminary preparation:</w:t>
      </w:r>
    </w:p>
    <w:p w:rsidR="00872219" w:rsidRPr="00872219" w:rsidRDefault="00E6014B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proofErr w:type="spellStart"/>
      <w:r w:rsidRPr="00E6014B">
        <w:rPr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>Ilya</w:t>
      </w:r>
      <w:proofErr w:type="spellEnd"/>
      <w:r w:rsidRPr="00E6014B">
        <w:rPr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 xml:space="preserve"> </w:t>
      </w:r>
      <w:proofErr w:type="spellStart"/>
      <w:r w:rsidRPr="00E6014B">
        <w:rPr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>Pogrebnyak</w:t>
      </w:r>
      <w:proofErr w:type="spellEnd"/>
      <w:r w:rsidRPr="00E6014B">
        <w:rPr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 xml:space="preserve"> was looking for material</w:t>
      </w:r>
      <w:r w:rsidR="00170151" w:rsidRPr="00872219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br/>
      </w:r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4.1. A pseudo-filesystem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is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a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special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type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filesystem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that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does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not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contain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actual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files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or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directories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Instead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it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contains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information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in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memory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Pseudo-filesystems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are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used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provide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lastRenderedPageBreak/>
        <w:t>information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about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state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system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or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provide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additional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features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users</w:t>
      </w:r>
      <w:proofErr w:type="spellEnd"/>
      <w:r w:rsidR="00872219"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* Pseudo-filesystems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are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needed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by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for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following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purposes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: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-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provide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information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about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state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Pseudo-filesystems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can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contain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information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about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processes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memory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network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disks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other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components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allows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users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programmers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obtain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information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about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state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without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having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access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kernel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or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other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components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-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provide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additional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features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users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Pseudo-filesystems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can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provide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users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with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additional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features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such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ability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postpone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execution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tasks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or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run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programs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background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4.2.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Users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not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often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access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proc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directory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directly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because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contains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a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lot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information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that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can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be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complex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understand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addition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proc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directory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constantly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changing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kernel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updates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information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that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stored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*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obtain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information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from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proc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directory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users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can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special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commands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such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cat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grep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awk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For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example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command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cat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proc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cpuinfo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displays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information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about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system's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processors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4.3.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proc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cmdline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, 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proc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meminfo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proc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modules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have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following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purposes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: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>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proc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cmdline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contains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parameters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that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were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passed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kernel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boot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time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>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proc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meminfo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contains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information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about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system's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memory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including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size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physical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memory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size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virtual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memory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memory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>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proc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modules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contains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a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list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modules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that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are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loaded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kernel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lastRenderedPageBreak/>
        <w:t xml:space="preserve">4.4.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command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free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displays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information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about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memory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by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shows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how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much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memory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how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much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memory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free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how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much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memory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cache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4.5.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Log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are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text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that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contain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records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events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that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occur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Log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are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track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operation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diagnose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troubleshoot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problems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*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Examples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log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include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: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-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track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operation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Log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can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be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track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performance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identify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errors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monitor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resources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-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diagnose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troubleshoot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problems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Log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can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be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identify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source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problems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track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progress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troubleshooting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efforts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4.6.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var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log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/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dmesg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contains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records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boot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process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These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records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contain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information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lastRenderedPageBreak/>
        <w:t>about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how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kernel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loaded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hardware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loaded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drivers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>4.7. FHS (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Hierarchy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Standard)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a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standard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that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defines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structure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Linux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FHS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helps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ensure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consistency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structure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across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different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Linux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distributions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* FHS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was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developed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for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following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purposes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: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-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ensure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consistency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structure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FHS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helps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ensure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that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structure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same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across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different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Linux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distributions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makes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easier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for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users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move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applications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between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different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distributions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-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improve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maintainability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. FHS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helps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improve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maintainability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filesystem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by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organizing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files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directories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logical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groups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72219">
        <w:rPr>
          <w:rFonts w:ascii="Times New Roman" w:hAnsi="Times New Roman" w:cs="Times New Roman"/>
          <w:sz w:val="44"/>
          <w:szCs w:val="44"/>
          <w:lang w:val="uk-UA"/>
        </w:rPr>
        <w:lastRenderedPageBreak/>
        <w:t xml:space="preserve">4.8.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following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are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some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basic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commands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Linux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for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viewing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configuring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network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: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ip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-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command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display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manage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network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interfaces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ifconfig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-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command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a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legacy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command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that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display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manage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network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interfaces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route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-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command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display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manage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routing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table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ping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-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command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send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ICMP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echo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requests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a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host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872219" w:rsidRPr="00872219" w:rsidRDefault="00872219" w:rsidP="00872219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traceroute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-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command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is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used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trace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the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path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of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ICMP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echo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requests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to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 xml:space="preserve"> a </w:t>
      </w:r>
      <w:proofErr w:type="spellStart"/>
      <w:r w:rsidRPr="00872219">
        <w:rPr>
          <w:rFonts w:ascii="Times New Roman" w:hAnsi="Times New Roman" w:cs="Times New Roman"/>
          <w:sz w:val="44"/>
          <w:szCs w:val="44"/>
          <w:lang w:val="uk-UA"/>
        </w:rPr>
        <w:t>host</w:t>
      </w:r>
      <w:proofErr w:type="spellEnd"/>
      <w:r w:rsidRPr="00872219">
        <w:rPr>
          <w:rFonts w:ascii="Times New Roman" w:hAnsi="Times New Roman" w:cs="Times New Roman"/>
          <w:sz w:val="44"/>
          <w:szCs w:val="44"/>
          <w:lang w:val="uk-UA"/>
        </w:rPr>
        <w:t>.</w:t>
      </w:r>
      <w:r>
        <w:rPr>
          <w:rFonts w:ascii="Times New Roman" w:hAnsi="Times New Roman" w:cs="Times New Roman"/>
          <w:sz w:val="44"/>
          <w:szCs w:val="44"/>
          <w:lang w:val="uk-UA"/>
        </w:rPr>
        <w:br/>
      </w:r>
      <w:r>
        <w:rPr>
          <w:rFonts w:ascii="Times New Roman" w:hAnsi="Times New Roman" w:cs="Times New Roman"/>
          <w:sz w:val="44"/>
          <w:szCs w:val="44"/>
          <w:lang w:val="uk-UA"/>
        </w:rPr>
        <w:br/>
      </w:r>
      <w:proofErr w:type="spellStart"/>
      <w:r w:rsidRPr="00872219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>Progress</w:t>
      </w:r>
      <w:proofErr w:type="spellEnd"/>
      <w:r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br/>
      </w:r>
      <w:r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br/>
      </w:r>
      <w:r w:rsidR="009417B1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lastRenderedPageBreak/>
        <w:t>1)</w:t>
      </w:r>
      <w:r w:rsidR="00E6014B" w:rsidRPr="00E6014B">
        <w:rPr>
          <w:rFonts w:ascii="Helvetica" w:hAnsi="Helvetica" w:cs="Helvetica"/>
          <w:color w:val="3C4043"/>
          <w:sz w:val="40"/>
          <w:szCs w:val="40"/>
          <w:shd w:val="clear" w:color="auto" w:fill="F5F5F5"/>
        </w:rPr>
        <w:t xml:space="preserve"> </w:t>
      </w:r>
      <w:proofErr w:type="spellStart"/>
      <w:r w:rsidR="00E6014B"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>The</w:t>
      </w:r>
      <w:proofErr w:type="spellEnd"/>
      <w:r w:rsidR="00E6014B"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 xml:space="preserve"> </w:t>
      </w:r>
      <w:proofErr w:type="spellStart"/>
      <w:r w:rsidR="00E6014B"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>table</w:t>
      </w:r>
      <w:proofErr w:type="spellEnd"/>
      <w:r w:rsidR="00E6014B"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 xml:space="preserve"> </w:t>
      </w:r>
      <w:proofErr w:type="spellStart"/>
      <w:r w:rsidR="00E6014B"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>was</w:t>
      </w:r>
      <w:proofErr w:type="spellEnd"/>
      <w:r w:rsidR="00E6014B"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 xml:space="preserve"> </w:t>
      </w:r>
      <w:proofErr w:type="spellStart"/>
      <w:r w:rsidR="00E6014B"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>made</w:t>
      </w:r>
      <w:proofErr w:type="spellEnd"/>
      <w:r w:rsidR="00E6014B"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 xml:space="preserve"> </w:t>
      </w:r>
      <w:proofErr w:type="spellStart"/>
      <w:r w:rsidR="00E6014B"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>by</w:t>
      </w:r>
      <w:proofErr w:type="spellEnd"/>
      <w:r w:rsidR="00E6014B"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 xml:space="preserve"> </w:t>
      </w:r>
      <w:proofErr w:type="spellStart"/>
      <w:r w:rsidR="00E6014B"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>Barabash</w:t>
      </w:r>
      <w:proofErr w:type="spellEnd"/>
      <w:r w:rsidR="00E6014B"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 xml:space="preserve"> </w:t>
      </w:r>
      <w:proofErr w:type="spellStart"/>
      <w:r w:rsidR="00E6014B"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t>Matvi</w:t>
      </w:r>
      <w:proofErr w:type="spellEnd"/>
      <w:r w:rsidR="00E6014B"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y</w:t>
      </w:r>
      <w:r>
        <w:rPr>
          <w:rFonts w:ascii="Times New Roman" w:hAnsi="Times New Roman" w:cs="Times New Roman"/>
          <w:b/>
          <w:sz w:val="48"/>
          <w:szCs w:val="48"/>
          <w:shd w:val="clear" w:color="auto" w:fill="F5F5F5"/>
        </w:rPr>
        <w:br/>
      </w:r>
    </w:p>
    <w:tbl>
      <w:tblPr>
        <w:tblStyle w:val="a4"/>
        <w:tblW w:w="9639" w:type="dxa"/>
        <w:tblLook w:val="04A0"/>
      </w:tblPr>
      <w:tblGrid>
        <w:gridCol w:w="4806"/>
        <w:gridCol w:w="13"/>
        <w:gridCol w:w="4820"/>
      </w:tblGrid>
      <w:tr w:rsidR="00872219" w:rsidRPr="00846821" w:rsidTr="00D607A3">
        <w:trPr>
          <w:trHeight w:val="842"/>
        </w:trPr>
        <w:tc>
          <w:tcPr>
            <w:tcW w:w="4819" w:type="dxa"/>
            <w:gridSpan w:val="2"/>
          </w:tcPr>
          <w:p w:rsidR="00872219" w:rsidRPr="00F801AA" w:rsidRDefault="00D607A3" w:rsidP="00D607A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>df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 xml:space="preserve"> -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>h</w:t>
            </w:r>
            <w:proofErr w:type="spellEnd"/>
          </w:p>
        </w:tc>
        <w:tc>
          <w:tcPr>
            <w:tcW w:w="4820" w:type="dxa"/>
          </w:tcPr>
          <w:p w:rsidR="00872219" w:rsidRPr="00F801AA" w:rsidRDefault="00F801AA" w:rsidP="00D607A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Lists all file systems on the system, including their size, free space, and usage.</w:t>
            </w:r>
          </w:p>
        </w:tc>
      </w:tr>
      <w:tr w:rsidR="00872219" w:rsidRPr="00846821" w:rsidTr="00D607A3">
        <w:trPr>
          <w:trHeight w:val="842"/>
        </w:trPr>
        <w:tc>
          <w:tcPr>
            <w:tcW w:w="4819" w:type="dxa"/>
            <w:gridSpan w:val="2"/>
          </w:tcPr>
          <w:p w:rsidR="00872219" w:rsidRPr="00F801AA" w:rsidRDefault="00D607A3" w:rsidP="00D607A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>du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 xml:space="preserve"> -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>sh</w:t>
            </w:r>
            <w:proofErr w:type="spellEnd"/>
          </w:p>
        </w:tc>
        <w:tc>
          <w:tcPr>
            <w:tcW w:w="4820" w:type="dxa"/>
          </w:tcPr>
          <w:p w:rsidR="00872219" w:rsidRPr="00F801AA" w:rsidRDefault="00F801AA" w:rsidP="00D607A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Returns the size of files or directories using gigabytes (GB).</w:t>
            </w:r>
          </w:p>
        </w:tc>
      </w:tr>
      <w:tr w:rsidR="00872219" w:rsidRPr="00846821" w:rsidTr="00D607A3">
        <w:trPr>
          <w:trHeight w:val="842"/>
        </w:trPr>
        <w:tc>
          <w:tcPr>
            <w:tcW w:w="4819" w:type="dxa"/>
            <w:gridSpan w:val="2"/>
          </w:tcPr>
          <w:p w:rsidR="00872219" w:rsidRPr="00F801AA" w:rsidRDefault="00D607A3" w:rsidP="00D607A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>lsblk</w:t>
            </w:r>
            <w:proofErr w:type="spellEnd"/>
          </w:p>
        </w:tc>
        <w:tc>
          <w:tcPr>
            <w:tcW w:w="4820" w:type="dxa"/>
          </w:tcPr>
          <w:p w:rsidR="00872219" w:rsidRPr="00F801AA" w:rsidRDefault="00F801AA" w:rsidP="00D607A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801AA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Displays a list of all block devices on the system.</w:t>
            </w:r>
          </w:p>
        </w:tc>
      </w:tr>
      <w:tr w:rsidR="00872219" w:rsidRPr="00846821" w:rsidTr="00D607A3">
        <w:trPr>
          <w:trHeight w:val="842"/>
        </w:trPr>
        <w:tc>
          <w:tcPr>
            <w:tcW w:w="4819" w:type="dxa"/>
            <w:gridSpan w:val="2"/>
          </w:tcPr>
          <w:p w:rsidR="00872219" w:rsidRPr="00F801AA" w:rsidRDefault="00D607A3" w:rsidP="00D607A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>cat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 xml:space="preserve"> /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>etc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>/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>fstab</w:t>
            </w:r>
            <w:proofErr w:type="spellEnd"/>
          </w:p>
        </w:tc>
        <w:tc>
          <w:tcPr>
            <w:tcW w:w="4820" w:type="dxa"/>
          </w:tcPr>
          <w:p w:rsidR="00872219" w:rsidRPr="00F801AA" w:rsidRDefault="00F801AA" w:rsidP="00D607A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Lists all file systems that are available when the system is booted.</w:t>
            </w:r>
          </w:p>
        </w:tc>
      </w:tr>
      <w:tr w:rsidR="00872219" w:rsidTr="00D607A3">
        <w:trPr>
          <w:trHeight w:val="816"/>
        </w:trPr>
        <w:tc>
          <w:tcPr>
            <w:tcW w:w="4819" w:type="dxa"/>
            <w:gridSpan w:val="2"/>
          </w:tcPr>
          <w:p w:rsidR="00872219" w:rsidRPr="00F801AA" w:rsidRDefault="00D607A3" w:rsidP="00D607A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>mount</w:t>
            </w:r>
            <w:proofErr w:type="spellEnd"/>
          </w:p>
        </w:tc>
        <w:tc>
          <w:tcPr>
            <w:tcW w:w="4820" w:type="dxa"/>
          </w:tcPr>
          <w:p w:rsidR="00872219" w:rsidRPr="00F801AA" w:rsidRDefault="00F801AA" w:rsidP="00D607A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Mounts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the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file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system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.</w:t>
            </w:r>
          </w:p>
        </w:tc>
      </w:tr>
      <w:tr w:rsidR="00872219" w:rsidTr="00D607A3">
        <w:trPr>
          <w:trHeight w:val="842"/>
        </w:trPr>
        <w:tc>
          <w:tcPr>
            <w:tcW w:w="4819" w:type="dxa"/>
            <w:gridSpan w:val="2"/>
          </w:tcPr>
          <w:p w:rsidR="00872219" w:rsidRPr="00F801AA" w:rsidRDefault="00D607A3" w:rsidP="00D607A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>umount</w:t>
            </w:r>
            <w:proofErr w:type="spellEnd"/>
          </w:p>
        </w:tc>
        <w:tc>
          <w:tcPr>
            <w:tcW w:w="4820" w:type="dxa"/>
          </w:tcPr>
          <w:p w:rsidR="00872219" w:rsidRPr="00F801AA" w:rsidRDefault="00F801AA" w:rsidP="00D607A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Unmounts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the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file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system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.</w:t>
            </w:r>
          </w:p>
        </w:tc>
      </w:tr>
      <w:tr w:rsidR="00872219" w:rsidRPr="00846821" w:rsidTr="00D607A3">
        <w:trPr>
          <w:trHeight w:val="842"/>
        </w:trPr>
        <w:tc>
          <w:tcPr>
            <w:tcW w:w="4819" w:type="dxa"/>
            <w:gridSpan w:val="2"/>
          </w:tcPr>
          <w:p w:rsidR="00872219" w:rsidRPr="00F801AA" w:rsidRDefault="00D607A3" w:rsidP="00D607A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>ip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>a</w:t>
            </w:r>
            <w:proofErr w:type="spellEnd"/>
          </w:p>
        </w:tc>
        <w:tc>
          <w:tcPr>
            <w:tcW w:w="4820" w:type="dxa"/>
          </w:tcPr>
          <w:p w:rsidR="00872219" w:rsidRPr="00F801AA" w:rsidRDefault="00F801AA" w:rsidP="00D607A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Displays a list of all network interfaces on the system.</w:t>
            </w:r>
          </w:p>
        </w:tc>
      </w:tr>
      <w:tr w:rsidR="00872219" w:rsidRPr="00846821" w:rsidTr="00D607A3">
        <w:trPr>
          <w:trHeight w:val="842"/>
        </w:trPr>
        <w:tc>
          <w:tcPr>
            <w:tcW w:w="4819" w:type="dxa"/>
            <w:gridSpan w:val="2"/>
          </w:tcPr>
          <w:p w:rsidR="00872219" w:rsidRPr="00F801AA" w:rsidRDefault="00D607A3" w:rsidP="00D607A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</w:rPr>
              <w:t>ifconfig</w:t>
            </w:r>
            <w:proofErr w:type="spellEnd"/>
          </w:p>
        </w:tc>
        <w:tc>
          <w:tcPr>
            <w:tcW w:w="4820" w:type="dxa"/>
          </w:tcPr>
          <w:p w:rsidR="00872219" w:rsidRPr="00F801AA" w:rsidRDefault="00F801AA" w:rsidP="00D607A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Outputs similar data as 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ip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 xml:space="preserve"> a.</w:t>
            </w:r>
          </w:p>
        </w:tc>
      </w:tr>
      <w:tr w:rsidR="00D607A3" w:rsidTr="00D607A3">
        <w:tblPrEx>
          <w:tblLook w:val="0000"/>
        </w:tblPrEx>
        <w:trPr>
          <w:trHeight w:val="569"/>
        </w:trPr>
        <w:tc>
          <w:tcPr>
            <w:tcW w:w="4806" w:type="dxa"/>
          </w:tcPr>
          <w:p w:rsidR="00D607A3" w:rsidRDefault="00D607A3" w:rsidP="00D607A3">
            <w:pPr>
              <w:rPr>
                <w:rFonts w:ascii="Times New Roman" w:hAnsi="Times New Roman" w:cs="Times New Roman"/>
                <w:sz w:val="44"/>
                <w:szCs w:val="44"/>
              </w:rPr>
            </w:pPr>
            <w:proofErr w:type="spellStart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>route</w:t>
            </w:r>
            <w:proofErr w:type="spellEnd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 xml:space="preserve"> -</w:t>
            </w:r>
            <w:proofErr w:type="spellStart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>n</w:t>
            </w:r>
            <w:proofErr w:type="spellEnd"/>
          </w:p>
        </w:tc>
        <w:tc>
          <w:tcPr>
            <w:tcW w:w="4833" w:type="dxa"/>
            <w:gridSpan w:val="2"/>
          </w:tcPr>
          <w:p w:rsidR="00D607A3" w:rsidRPr="00F801AA" w:rsidRDefault="00F801AA" w:rsidP="00D607A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Displays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the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routing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 xml:space="preserve"> </w:t>
            </w:r>
            <w:proofErr w:type="spellStart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table</w:t>
            </w:r>
            <w:proofErr w:type="spellEnd"/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</w:rPr>
              <w:t>.</w:t>
            </w:r>
          </w:p>
        </w:tc>
      </w:tr>
      <w:tr w:rsidR="00D607A3" w:rsidRPr="00846821" w:rsidTr="00D607A3">
        <w:tblPrEx>
          <w:tblLook w:val="0000"/>
        </w:tblPrEx>
        <w:trPr>
          <w:trHeight w:val="720"/>
        </w:trPr>
        <w:tc>
          <w:tcPr>
            <w:tcW w:w="4806" w:type="dxa"/>
          </w:tcPr>
          <w:p w:rsidR="00D607A3" w:rsidRDefault="00D607A3" w:rsidP="00D607A3">
            <w:pPr>
              <w:rPr>
                <w:rFonts w:ascii="Times New Roman" w:hAnsi="Times New Roman" w:cs="Times New Roman"/>
                <w:sz w:val="44"/>
                <w:szCs w:val="44"/>
              </w:rPr>
            </w:pPr>
            <w:proofErr w:type="spellStart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>ping</w:t>
            </w:r>
            <w:proofErr w:type="spellEnd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 xml:space="preserve"> [адреса </w:t>
            </w:r>
            <w:proofErr w:type="spellStart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>або</w:t>
            </w:r>
            <w:proofErr w:type="spellEnd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>і</w:t>
            </w:r>
            <w:proofErr w:type="gramStart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>м'я</w:t>
            </w:r>
            <w:proofErr w:type="spellEnd"/>
            <w:proofErr w:type="gramEnd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 xml:space="preserve"> хоста]</w:t>
            </w:r>
          </w:p>
        </w:tc>
        <w:tc>
          <w:tcPr>
            <w:tcW w:w="4833" w:type="dxa"/>
            <w:gridSpan w:val="2"/>
          </w:tcPr>
          <w:p w:rsidR="00D607A3" w:rsidRPr="00F801AA" w:rsidRDefault="00F801AA" w:rsidP="00D607A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Sends ICMP packets to the host and displays response times.</w:t>
            </w:r>
          </w:p>
        </w:tc>
      </w:tr>
      <w:tr w:rsidR="00D607A3" w:rsidRPr="00846821" w:rsidTr="00D607A3">
        <w:tblPrEx>
          <w:tblLook w:val="0000"/>
        </w:tblPrEx>
        <w:trPr>
          <w:trHeight w:val="620"/>
        </w:trPr>
        <w:tc>
          <w:tcPr>
            <w:tcW w:w="4806" w:type="dxa"/>
          </w:tcPr>
          <w:p w:rsidR="00D607A3" w:rsidRDefault="00D607A3" w:rsidP="00D607A3">
            <w:pPr>
              <w:rPr>
                <w:rFonts w:ascii="Times New Roman" w:hAnsi="Times New Roman" w:cs="Times New Roman"/>
                <w:sz w:val="44"/>
                <w:szCs w:val="44"/>
              </w:rPr>
            </w:pPr>
            <w:proofErr w:type="spellStart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>traceroute</w:t>
            </w:r>
            <w:proofErr w:type="spellEnd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 xml:space="preserve"> [адреса </w:t>
            </w:r>
            <w:proofErr w:type="spellStart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>або</w:t>
            </w:r>
            <w:proofErr w:type="spellEnd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>і</w:t>
            </w:r>
            <w:proofErr w:type="gramStart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>м'я</w:t>
            </w:r>
            <w:proofErr w:type="spellEnd"/>
            <w:proofErr w:type="gramEnd"/>
            <w:r w:rsidRPr="00D607A3">
              <w:rPr>
                <w:rFonts w:ascii="Times New Roman" w:hAnsi="Times New Roman" w:cs="Times New Roman"/>
                <w:sz w:val="44"/>
                <w:szCs w:val="44"/>
              </w:rPr>
              <w:t xml:space="preserve"> хоста]</w:t>
            </w:r>
          </w:p>
        </w:tc>
        <w:tc>
          <w:tcPr>
            <w:tcW w:w="4833" w:type="dxa"/>
            <w:gridSpan w:val="2"/>
          </w:tcPr>
          <w:p w:rsidR="00D607A3" w:rsidRPr="00F801AA" w:rsidRDefault="00F801AA" w:rsidP="00D607A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F801AA">
              <w:rPr>
                <w:rFonts w:ascii="Times New Roman" w:hAnsi="Times New Roman" w:cs="Times New Roman"/>
                <w:sz w:val="40"/>
                <w:szCs w:val="40"/>
                <w:shd w:val="clear" w:color="auto" w:fill="F5F5F5"/>
                <w:lang w:val="en-US"/>
              </w:rPr>
              <w:t>Traces the path of ICMP packets to a host address.</w:t>
            </w:r>
          </w:p>
        </w:tc>
      </w:tr>
    </w:tbl>
    <w:p w:rsidR="00BC4DFE" w:rsidRDefault="00BC4DFE" w:rsidP="00872219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7922B3" w:rsidRPr="007922B3" w:rsidRDefault="007922B3" w:rsidP="00872219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7922B3" w:rsidRPr="007922B3" w:rsidSect="00BC4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70151"/>
    <w:rsid w:val="00170151"/>
    <w:rsid w:val="004B0560"/>
    <w:rsid w:val="0060363B"/>
    <w:rsid w:val="007922B3"/>
    <w:rsid w:val="00846821"/>
    <w:rsid w:val="00872219"/>
    <w:rsid w:val="009417B1"/>
    <w:rsid w:val="00BC4DFE"/>
    <w:rsid w:val="00D561D8"/>
    <w:rsid w:val="00D607A3"/>
    <w:rsid w:val="00E6014B"/>
    <w:rsid w:val="00F80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1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ynqvb">
    <w:name w:val="rynqvb"/>
    <w:basedOn w:val="a0"/>
    <w:rsid w:val="00170151"/>
  </w:style>
  <w:style w:type="character" w:styleId="a3">
    <w:name w:val="Strong"/>
    <w:basedOn w:val="a0"/>
    <w:uiPriority w:val="22"/>
    <w:qFormat/>
    <w:rsid w:val="00170151"/>
    <w:rPr>
      <w:b/>
      <w:bCs/>
    </w:rPr>
  </w:style>
  <w:style w:type="table" w:styleId="a4">
    <w:name w:val="Table Grid"/>
    <w:basedOn w:val="a1"/>
    <w:uiPriority w:val="59"/>
    <w:rsid w:val="00872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2</cp:revision>
  <dcterms:created xsi:type="dcterms:W3CDTF">2023-11-14T18:49:00Z</dcterms:created>
  <dcterms:modified xsi:type="dcterms:W3CDTF">2023-11-14T18:49:00Z</dcterms:modified>
</cp:coreProperties>
</file>