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shd w:fill="f5f5f5" w:val="clear"/>
        </w:rPr>
      </w:pPr>
      <w:r w:rsidDel="00000000" w:rsidR="00000000" w:rsidRPr="00000000">
        <w:rPr>
          <w:rFonts w:ascii="Times New Roman" w:cs="Times New Roman" w:eastAsia="Times New Roman" w:hAnsi="Times New Roman"/>
          <w:b w:val="1"/>
          <w:sz w:val="44"/>
          <w:szCs w:val="44"/>
          <w:shd w:fill="f5f5f5" w:val="clear"/>
          <w:rtl w:val="0"/>
        </w:rPr>
        <w:t xml:space="preserve">"Kyiv Vocational College of Communication"</w:t>
      </w:r>
    </w:p>
    <w:p w:rsidR="00000000" w:rsidDel="00000000" w:rsidP="00000000" w:rsidRDefault="00000000" w:rsidRPr="00000000" w14:paraId="00000002">
      <w:pPr>
        <w:jc w:val="center"/>
        <w:rPr>
          <w:rFonts w:ascii="Times New Roman" w:cs="Times New Roman" w:eastAsia="Times New Roman" w:hAnsi="Times New Roman"/>
          <w:b w:val="1"/>
          <w:sz w:val="44"/>
          <w:szCs w:val="44"/>
          <w:shd w:fill="f5f5f5" w:val="clear"/>
        </w:rPr>
      </w:pPr>
      <w:r w:rsidDel="00000000" w:rsidR="00000000" w:rsidRPr="00000000">
        <w:rPr>
          <w:rFonts w:ascii="Times New Roman" w:cs="Times New Roman" w:eastAsia="Times New Roman" w:hAnsi="Times New Roman"/>
          <w:b w:val="1"/>
          <w:sz w:val="44"/>
          <w:szCs w:val="44"/>
          <w:shd w:fill="f5f5f5" w:val="clear"/>
          <w:rtl w:val="0"/>
        </w:rPr>
        <w:t xml:space="preserve">Cyclic Commission of Computer Engineering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4"/>
          <w:szCs w:val="44"/>
          <w:shd w:fill="f5f5f5" w:val="clear"/>
        </w:rPr>
      </w:pPr>
      <w:r w:rsidDel="00000000" w:rsidR="00000000" w:rsidRPr="00000000">
        <w:rPr>
          <w:rFonts w:ascii="Times New Roman" w:cs="Times New Roman" w:eastAsia="Times New Roman" w:hAnsi="Times New Roman"/>
          <w:b w:val="1"/>
          <w:sz w:val="44"/>
          <w:szCs w:val="44"/>
          <w:shd w:fill="f5f5f5" w:val="clear"/>
          <w:rtl w:val="0"/>
        </w:rPr>
        <w:t xml:space="preserve">EXECUTION REPORT </w:t>
      </w:r>
    </w:p>
    <w:p w:rsidR="00000000" w:rsidDel="00000000" w:rsidP="00000000" w:rsidRDefault="00000000" w:rsidRPr="00000000" w14:paraId="00000005">
      <w:pPr>
        <w:jc w:val="center"/>
        <w:rPr>
          <w:rFonts w:ascii="Times New Roman" w:cs="Times New Roman" w:eastAsia="Times New Roman" w:hAnsi="Times New Roman"/>
          <w:b w:val="1"/>
          <w:color w:val="000000"/>
          <w:sz w:val="44"/>
          <w:szCs w:val="44"/>
          <w:shd w:fill="f5f5f5" w:val="clear"/>
        </w:rPr>
      </w:pPr>
      <w:r w:rsidDel="00000000" w:rsidR="00000000" w:rsidRPr="00000000">
        <w:rPr>
          <w:rFonts w:ascii="Times New Roman" w:cs="Times New Roman" w:eastAsia="Times New Roman" w:hAnsi="Times New Roman"/>
          <w:b w:val="1"/>
          <w:sz w:val="44"/>
          <w:szCs w:val="44"/>
          <w:shd w:fill="f5f5f5" w:val="clear"/>
          <w:rtl w:val="0"/>
        </w:rPr>
        <w:t xml:space="preserve">LABORATORY WORK No. </w:t>
      </w:r>
      <w:r w:rsidDel="00000000" w:rsidR="00000000" w:rsidRPr="00000000">
        <w:rPr>
          <w:rFonts w:ascii="Times New Roman" w:cs="Times New Roman" w:eastAsia="Times New Roman" w:hAnsi="Times New Roman"/>
          <w:b w:val="1"/>
          <w:color w:val="000000"/>
          <w:sz w:val="44"/>
          <w:szCs w:val="44"/>
          <w:shd w:fill="f5f5f5" w:val="clear"/>
          <w:rtl w:val="0"/>
        </w:rPr>
        <w:t xml:space="preserve">8</w:t>
      </w:r>
    </w:p>
    <w:p w:rsidR="00000000" w:rsidDel="00000000" w:rsidP="00000000" w:rsidRDefault="00000000" w:rsidRPr="00000000" w14:paraId="00000006">
      <w:pPr>
        <w:jc w:val="center"/>
        <w:rPr>
          <w:rFonts w:ascii="Times New Roman" w:cs="Times New Roman" w:eastAsia="Times New Roman" w:hAnsi="Times New Roman"/>
          <w:sz w:val="40"/>
          <w:szCs w:val="40"/>
          <w:shd w:fill="f5f5f5" w:val="clear"/>
        </w:rPr>
      </w:pPr>
      <w:r w:rsidDel="00000000" w:rsidR="00000000" w:rsidRPr="00000000">
        <w:rPr>
          <w:rFonts w:ascii="Times New Roman" w:cs="Times New Roman" w:eastAsia="Times New Roman" w:hAnsi="Times New Roman"/>
          <w:sz w:val="40"/>
          <w:szCs w:val="40"/>
          <w:shd w:fill="f5f5f5" w:val="clear"/>
          <w:rtl w:val="0"/>
        </w:rPr>
        <w:t xml:space="preserve">from the discipline: "Operating systems"</w:t>
      </w:r>
    </w:p>
    <w:p w:rsidR="00000000" w:rsidDel="00000000" w:rsidP="00000000" w:rsidRDefault="00000000" w:rsidRPr="00000000" w14:paraId="00000007">
      <w:pPr>
        <w:jc w:val="center"/>
        <w:rPr>
          <w:rFonts w:ascii="Times New Roman" w:cs="Times New Roman" w:eastAsia="Times New Roman" w:hAnsi="Times New Roman"/>
          <w:sz w:val="40"/>
          <w:szCs w:val="40"/>
          <w:shd w:fill="f5f5f5" w:val="clea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2"/>
          <w:szCs w:val="52"/>
          <w:shd w:fill="f5f5f5" w:val="clear"/>
        </w:rPr>
      </w:pPr>
      <w:r w:rsidDel="00000000" w:rsidR="00000000" w:rsidRPr="00000000">
        <w:rPr>
          <w:rFonts w:ascii="Times New Roman" w:cs="Times New Roman" w:eastAsia="Times New Roman" w:hAnsi="Times New Roman"/>
          <w:b w:val="1"/>
          <w:sz w:val="52"/>
          <w:szCs w:val="52"/>
          <w:shd w:fill="f5f5f5" w:val="clear"/>
          <w:rtl w:val="0"/>
        </w:rPr>
        <w:t xml:space="preserve">Title: “System Service Data and Network Configuration Storage”</w:t>
      </w:r>
    </w:p>
    <w:p w:rsidR="00000000" w:rsidDel="00000000" w:rsidP="00000000" w:rsidRDefault="00000000" w:rsidRPr="00000000" w14:paraId="00000009">
      <w:pPr>
        <w:jc w:val="center"/>
        <w:rPr>
          <w:rFonts w:ascii="Times New Roman" w:cs="Times New Roman" w:eastAsia="Times New Roman" w:hAnsi="Times New Roman"/>
          <w:sz w:val="40"/>
          <w:szCs w:val="40"/>
          <w:shd w:fill="f5f5f5" w:val="clear"/>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000000"/>
          <w:sz w:val="44"/>
          <w:szCs w:val="44"/>
          <w:shd w:fill="f5f5f5" w:val="clear"/>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b w:val="1"/>
          <w:sz w:val="44"/>
          <w:szCs w:val="44"/>
          <w:shd w:fill="f5f5f5" w:val="clear"/>
        </w:rPr>
      </w:pPr>
      <w:r w:rsidDel="00000000" w:rsidR="00000000" w:rsidRPr="00000000">
        <w:rPr>
          <w:rFonts w:ascii="Times New Roman" w:cs="Times New Roman" w:eastAsia="Times New Roman" w:hAnsi="Times New Roman"/>
          <w:b w:val="1"/>
          <w:sz w:val="44"/>
          <w:szCs w:val="44"/>
          <w:shd w:fill="f5f5f5" w:val="clear"/>
          <w:rtl w:val="0"/>
        </w:rPr>
        <w:t xml:space="preserve">Performed by students of the group:</w:t>
      </w:r>
    </w:p>
    <w:p w:rsidR="00000000" w:rsidDel="00000000" w:rsidP="00000000" w:rsidRDefault="00000000" w:rsidRPr="00000000" w14:paraId="0000000C">
      <w:pPr>
        <w:jc w:val="right"/>
        <w:rPr>
          <w:rFonts w:ascii="Times New Roman" w:cs="Times New Roman" w:eastAsia="Times New Roman" w:hAnsi="Times New Roman"/>
          <w:sz w:val="44"/>
          <w:szCs w:val="44"/>
          <w:shd w:fill="f5f5f5" w:val="clear"/>
        </w:rPr>
      </w:pPr>
      <w:r w:rsidDel="00000000" w:rsidR="00000000" w:rsidRPr="00000000">
        <w:rPr>
          <w:rFonts w:ascii="Times New Roman" w:cs="Times New Roman" w:eastAsia="Times New Roman" w:hAnsi="Times New Roman"/>
          <w:sz w:val="44"/>
          <w:szCs w:val="44"/>
          <w:shd w:fill="f5f5f5" w:val="clear"/>
          <w:rtl w:val="0"/>
        </w:rPr>
        <w:t xml:space="preserve">Барабаш Матвій</w:t>
        <w:br w:type="textWrapping"/>
        <w:t xml:space="preserve">Погребняк Ілля</w:t>
      </w:r>
    </w:p>
    <w:p w:rsidR="00000000" w:rsidDel="00000000" w:rsidP="00000000" w:rsidRDefault="00000000" w:rsidRPr="00000000" w14:paraId="0000000D">
      <w:pPr>
        <w:jc w:val="right"/>
        <w:rPr>
          <w:rFonts w:ascii="Times New Roman" w:cs="Times New Roman" w:eastAsia="Times New Roman" w:hAnsi="Times New Roman"/>
          <w:sz w:val="44"/>
          <w:szCs w:val="44"/>
          <w:shd w:fill="f5f5f5" w:val="clear"/>
        </w:rPr>
      </w:pPr>
      <w:r w:rsidDel="00000000" w:rsidR="00000000" w:rsidRPr="00000000">
        <w:rPr>
          <w:rFonts w:ascii="Times New Roman" w:cs="Times New Roman" w:eastAsia="Times New Roman" w:hAnsi="Times New Roman"/>
          <w:sz w:val="44"/>
          <w:szCs w:val="44"/>
          <w:shd w:fill="f5f5f5" w:val="clear"/>
          <w:rtl w:val="0"/>
        </w:rPr>
        <w:t xml:space="preserve">Целуйко Станіслав</w:t>
      </w:r>
    </w:p>
    <w:p w:rsidR="00000000" w:rsidDel="00000000" w:rsidP="00000000" w:rsidRDefault="00000000" w:rsidRPr="00000000" w14:paraId="0000000E">
      <w:pPr>
        <w:jc w:val="right"/>
        <w:rPr>
          <w:rFonts w:ascii="Times New Roman" w:cs="Times New Roman" w:eastAsia="Times New Roman" w:hAnsi="Times New Roman"/>
          <w:b w:val="1"/>
          <w:sz w:val="44"/>
          <w:szCs w:val="44"/>
          <w:shd w:fill="f5f5f5" w:val="clear"/>
        </w:rPr>
      </w:pPr>
      <w:r w:rsidDel="00000000" w:rsidR="00000000" w:rsidRPr="00000000">
        <w:rPr>
          <w:rFonts w:ascii="Times New Roman" w:cs="Times New Roman" w:eastAsia="Times New Roman" w:hAnsi="Times New Roman"/>
          <w:b w:val="1"/>
          <w:sz w:val="44"/>
          <w:szCs w:val="44"/>
          <w:shd w:fill="f5f5f5" w:val="clear"/>
          <w:rtl w:val="0"/>
        </w:rPr>
        <w:t xml:space="preserve">Checked by the teacher </w:t>
      </w:r>
    </w:p>
    <w:p w:rsidR="00000000" w:rsidDel="00000000" w:rsidP="00000000" w:rsidRDefault="00000000" w:rsidRPr="00000000" w14:paraId="0000000F">
      <w:pPr>
        <w:jc w:val="right"/>
        <w:rPr>
          <w:rFonts w:ascii="Times New Roman" w:cs="Times New Roman" w:eastAsia="Times New Roman" w:hAnsi="Times New Roman"/>
          <w:sz w:val="44"/>
          <w:szCs w:val="44"/>
          <w:shd w:fill="f5f5f5" w:val="clear"/>
        </w:rPr>
      </w:pPr>
      <w:r w:rsidDel="00000000" w:rsidR="00000000" w:rsidRPr="00000000">
        <w:rPr>
          <w:rFonts w:ascii="Times New Roman" w:cs="Times New Roman" w:eastAsia="Times New Roman" w:hAnsi="Times New Roman"/>
          <w:sz w:val="44"/>
          <w:szCs w:val="44"/>
          <w:shd w:fill="f5f5f5" w:val="clear"/>
          <w:rtl w:val="0"/>
        </w:rPr>
        <w:t xml:space="preserve">Sushanova V.S</w:t>
      </w:r>
    </w:p>
    <w:p w:rsidR="00000000" w:rsidDel="00000000" w:rsidP="00000000" w:rsidRDefault="00000000" w:rsidRPr="00000000" w14:paraId="00000010">
      <w:pPr>
        <w:rPr>
          <w:rFonts w:ascii="Times New Roman" w:cs="Times New Roman" w:eastAsia="Times New Roman" w:hAnsi="Times New Roman"/>
          <w:b w:val="1"/>
          <w:sz w:val="44"/>
          <w:szCs w:val="44"/>
          <w:shd w:fill="f5f5f5" w:val="clear"/>
        </w:rPr>
      </w:pPr>
      <w:r w:rsidDel="00000000" w:rsidR="00000000" w:rsidRPr="00000000">
        <w:rPr>
          <w:rFonts w:ascii="Times New Roman" w:cs="Times New Roman" w:eastAsia="Times New Roman" w:hAnsi="Times New Roman"/>
          <w:b w:val="1"/>
          <w:sz w:val="44"/>
          <w:szCs w:val="44"/>
          <w:shd w:fill="f5f5f5" w:val="clear"/>
          <w:rtl w:val="0"/>
        </w:rPr>
        <w:t xml:space="preserve">Work of group students </w:t>
      </w:r>
      <w:r w:rsidDel="00000000" w:rsidR="00000000" w:rsidRPr="00000000">
        <w:rPr>
          <w:rFonts w:ascii="Times New Roman" w:cs="Times New Roman" w:eastAsia="Times New Roman" w:hAnsi="Times New Roman"/>
          <w:b w:val="1"/>
          <w:color w:val="000000"/>
          <w:sz w:val="44"/>
          <w:szCs w:val="44"/>
          <w:shd w:fill="f5f5f5" w:val="clear"/>
          <w:rtl w:val="0"/>
        </w:rPr>
        <w:t xml:space="preserve">КСМ-13Б</w:t>
      </w:r>
      <w:r w:rsidDel="00000000" w:rsidR="00000000" w:rsidRPr="00000000">
        <w:rPr>
          <w:rFonts w:ascii="Times New Roman" w:cs="Times New Roman" w:eastAsia="Times New Roman" w:hAnsi="Times New Roman"/>
          <w:b w:val="1"/>
          <w:color w:val="ff0000"/>
          <w:sz w:val="44"/>
          <w:szCs w:val="44"/>
          <w:shd w:fill="f5f5f5" w:val="clear"/>
          <w:rtl w:val="0"/>
        </w:rPr>
        <w:t xml:space="preserve"> </w:t>
      </w:r>
      <w:r w:rsidDel="00000000" w:rsidR="00000000" w:rsidRPr="00000000">
        <w:rPr>
          <w:rFonts w:ascii="Times New Roman" w:cs="Times New Roman" w:eastAsia="Times New Roman" w:hAnsi="Times New Roman"/>
          <w:b w:val="1"/>
          <w:sz w:val="44"/>
          <w:szCs w:val="44"/>
          <w:shd w:fill="f5f5f5" w:val="clear"/>
          <w:rtl w:val="0"/>
        </w:rPr>
        <w:t xml:space="preserve">Team:</w:t>
      </w:r>
      <w:r w:rsidDel="00000000" w:rsidR="00000000" w:rsidRPr="00000000">
        <w:rPr>
          <w:rtl w:val="0"/>
        </w:rPr>
        <w:t xml:space="preserve"> </w:t>
      </w:r>
      <w:r w:rsidDel="00000000" w:rsidR="00000000" w:rsidRPr="00000000">
        <w:rPr>
          <w:rFonts w:ascii="Times New Roman" w:cs="Times New Roman" w:eastAsia="Times New Roman" w:hAnsi="Times New Roman"/>
          <w:b w:val="1"/>
          <w:sz w:val="44"/>
          <w:szCs w:val="44"/>
          <w:shd w:fill="f5f5f5" w:val="clear"/>
          <w:rtl w:val="0"/>
        </w:rPr>
        <w:t xml:space="preserve">PMC wolf group</w:t>
      </w:r>
    </w:p>
    <w:p w:rsidR="00000000" w:rsidDel="00000000" w:rsidP="00000000" w:rsidRDefault="00000000" w:rsidRPr="00000000" w14:paraId="00000011">
      <w:pPr>
        <w:rPr>
          <w:rFonts w:ascii="Times New Roman" w:cs="Times New Roman" w:eastAsia="Times New Roman" w:hAnsi="Times New Roman"/>
          <w:b w:val="1"/>
          <w:sz w:val="44"/>
          <w:szCs w:val="44"/>
          <w:shd w:fill="f5f5f5" w:val="clear"/>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40"/>
          <w:szCs w:val="40"/>
          <w:shd w:fill="f5f5f5" w:val="clear"/>
        </w:rPr>
      </w:pPr>
      <w:r w:rsidDel="00000000" w:rsidR="00000000" w:rsidRPr="00000000">
        <w:rPr>
          <w:rFonts w:ascii="Times New Roman" w:cs="Times New Roman" w:eastAsia="Times New Roman" w:hAnsi="Times New Roman"/>
          <w:b w:val="1"/>
          <w:sz w:val="40"/>
          <w:szCs w:val="40"/>
          <w:shd w:fill="f5f5f5" w:val="clear"/>
          <w:rtl w:val="0"/>
        </w:rPr>
        <w:t xml:space="preserve">The goal of the work: </w:t>
      </w:r>
    </w:p>
    <w:p w:rsidR="00000000" w:rsidDel="00000000" w:rsidP="00000000" w:rsidRDefault="00000000" w:rsidRPr="00000000" w14:paraId="00000013">
      <w:pPr>
        <w:rPr>
          <w:rFonts w:ascii="Times New Roman" w:cs="Times New Roman" w:eastAsia="Times New Roman" w:hAnsi="Times New Roman"/>
          <w:sz w:val="40"/>
          <w:szCs w:val="40"/>
          <w:shd w:fill="f5f5f5" w:val="clear"/>
        </w:rPr>
      </w:pPr>
      <w:r w:rsidDel="00000000" w:rsidR="00000000" w:rsidRPr="00000000">
        <w:rPr>
          <w:rFonts w:ascii="Times New Roman" w:cs="Times New Roman" w:eastAsia="Times New Roman" w:hAnsi="Times New Roman"/>
          <w:sz w:val="40"/>
          <w:szCs w:val="40"/>
          <w:shd w:fill="f5f5f5" w:val="clear"/>
          <w:rtl w:val="0"/>
        </w:rPr>
        <w:t xml:space="preserve">1. Getting practical skills for working with the Bash command shell. </w:t>
      </w:r>
    </w:p>
    <w:p w:rsidR="00000000" w:rsidDel="00000000" w:rsidP="00000000" w:rsidRDefault="00000000" w:rsidRPr="00000000" w14:paraId="00000014">
      <w:pPr>
        <w:rPr>
          <w:rFonts w:ascii="Times New Roman" w:cs="Times New Roman" w:eastAsia="Times New Roman" w:hAnsi="Times New Roman"/>
          <w:sz w:val="40"/>
          <w:szCs w:val="40"/>
          <w:shd w:fill="f5f5f5" w:val="clear"/>
        </w:rPr>
      </w:pPr>
      <w:r w:rsidDel="00000000" w:rsidR="00000000" w:rsidRPr="00000000">
        <w:rPr>
          <w:rFonts w:ascii="Times New Roman" w:cs="Times New Roman" w:eastAsia="Times New Roman" w:hAnsi="Times New Roman"/>
          <w:sz w:val="40"/>
          <w:szCs w:val="40"/>
          <w:shd w:fill="f5f5f5" w:val="clear"/>
          <w:rtl w:val="0"/>
        </w:rPr>
        <w:t xml:space="preserve">2. Familiarity with basic file system navigation commands. </w:t>
      </w:r>
    </w:p>
    <w:p w:rsidR="00000000" w:rsidDel="00000000" w:rsidP="00000000" w:rsidRDefault="00000000" w:rsidRPr="00000000" w14:paraId="00000015">
      <w:pPr>
        <w:rPr>
          <w:rFonts w:ascii="Times New Roman" w:cs="Times New Roman" w:eastAsia="Times New Roman" w:hAnsi="Times New Roman"/>
          <w:sz w:val="40"/>
          <w:szCs w:val="40"/>
          <w:shd w:fill="f5f5f5" w:val="clear"/>
        </w:rPr>
      </w:pPr>
      <w:r w:rsidDel="00000000" w:rsidR="00000000" w:rsidRPr="00000000">
        <w:rPr>
          <w:rFonts w:ascii="Times New Roman" w:cs="Times New Roman" w:eastAsia="Times New Roman" w:hAnsi="Times New Roman"/>
          <w:sz w:val="40"/>
          <w:szCs w:val="40"/>
          <w:shd w:fill="f5f5f5" w:val="clear"/>
          <w:rtl w:val="0"/>
        </w:rPr>
        <w:t xml:space="preserve">3. Familiarity with basic commands for managing files and directories.</w:t>
      </w:r>
    </w:p>
    <w:p w:rsidR="00000000" w:rsidDel="00000000" w:rsidP="00000000" w:rsidRDefault="00000000" w:rsidRPr="00000000" w14:paraId="00000016">
      <w:pPr>
        <w:rPr>
          <w:rFonts w:ascii="Times New Roman" w:cs="Times New Roman" w:eastAsia="Times New Roman" w:hAnsi="Times New Roman"/>
          <w:sz w:val="40"/>
          <w:szCs w:val="40"/>
          <w:shd w:fill="f5f5f5" w:val="clea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40"/>
          <w:szCs w:val="40"/>
          <w:shd w:fill="f5f5f5" w:val="clear"/>
        </w:rPr>
      </w:pPr>
      <w:r w:rsidDel="00000000" w:rsidR="00000000" w:rsidRPr="00000000">
        <w:rPr>
          <w:rFonts w:ascii="Times New Roman" w:cs="Times New Roman" w:eastAsia="Times New Roman" w:hAnsi="Times New Roman"/>
          <w:b w:val="1"/>
          <w:sz w:val="40"/>
          <w:szCs w:val="40"/>
          <w:shd w:fill="f5f5f5" w:val="clear"/>
          <w:rtl w:val="0"/>
        </w:rPr>
        <w:t xml:space="preserve">Material provision of classes</w:t>
      </w:r>
      <w:r w:rsidDel="00000000" w:rsidR="00000000" w:rsidRPr="00000000">
        <w:rPr>
          <w:rFonts w:ascii="Times New Roman" w:cs="Times New Roman" w:eastAsia="Times New Roman" w:hAnsi="Times New Roman"/>
          <w:sz w:val="40"/>
          <w:szCs w:val="40"/>
          <w:shd w:fill="f5f5f5" w:val="clear"/>
          <w:rtl w:val="0"/>
        </w:rPr>
        <w:t xml:space="preserve"> </w:t>
      </w:r>
    </w:p>
    <w:p w:rsidR="00000000" w:rsidDel="00000000" w:rsidP="00000000" w:rsidRDefault="00000000" w:rsidRPr="00000000" w14:paraId="00000018">
      <w:pPr>
        <w:rPr>
          <w:rFonts w:ascii="Times New Roman" w:cs="Times New Roman" w:eastAsia="Times New Roman" w:hAnsi="Times New Roman"/>
          <w:sz w:val="40"/>
          <w:szCs w:val="40"/>
          <w:shd w:fill="f5f5f5" w:val="clear"/>
        </w:rPr>
      </w:pPr>
      <w:r w:rsidDel="00000000" w:rsidR="00000000" w:rsidRPr="00000000">
        <w:rPr>
          <w:rFonts w:ascii="Times New Roman" w:cs="Times New Roman" w:eastAsia="Times New Roman" w:hAnsi="Times New Roman"/>
          <w:sz w:val="40"/>
          <w:szCs w:val="40"/>
          <w:shd w:fill="f5f5f5" w:val="clear"/>
          <w:rtl w:val="0"/>
        </w:rPr>
        <w:t xml:space="preserve">1. IBM PC type computer. </w:t>
      </w:r>
    </w:p>
    <w:p w:rsidR="00000000" w:rsidDel="00000000" w:rsidP="00000000" w:rsidRDefault="00000000" w:rsidRPr="00000000" w14:paraId="00000019">
      <w:pPr>
        <w:rPr>
          <w:rFonts w:ascii="Times New Roman" w:cs="Times New Roman" w:eastAsia="Times New Roman" w:hAnsi="Times New Roman"/>
          <w:sz w:val="40"/>
          <w:szCs w:val="40"/>
          <w:shd w:fill="f5f5f5" w:val="clear"/>
        </w:rPr>
      </w:pPr>
      <w:r w:rsidDel="00000000" w:rsidR="00000000" w:rsidRPr="00000000">
        <w:rPr>
          <w:rFonts w:ascii="Times New Roman" w:cs="Times New Roman" w:eastAsia="Times New Roman" w:hAnsi="Times New Roman"/>
          <w:sz w:val="40"/>
          <w:szCs w:val="40"/>
          <w:shd w:fill="f5f5f5" w:val="clear"/>
          <w:rtl w:val="0"/>
        </w:rPr>
        <w:t xml:space="preserve">2. OS family Windows (Windows 7). </w:t>
      </w:r>
    </w:p>
    <w:p w:rsidR="00000000" w:rsidDel="00000000" w:rsidP="00000000" w:rsidRDefault="00000000" w:rsidRPr="00000000" w14:paraId="0000001A">
      <w:pPr>
        <w:rPr>
          <w:rFonts w:ascii="Times New Roman" w:cs="Times New Roman" w:eastAsia="Times New Roman" w:hAnsi="Times New Roman"/>
          <w:sz w:val="40"/>
          <w:szCs w:val="40"/>
          <w:shd w:fill="f5f5f5" w:val="clear"/>
        </w:rPr>
      </w:pPr>
      <w:r w:rsidDel="00000000" w:rsidR="00000000" w:rsidRPr="00000000">
        <w:rPr>
          <w:rFonts w:ascii="Times New Roman" w:cs="Times New Roman" w:eastAsia="Times New Roman" w:hAnsi="Times New Roman"/>
          <w:sz w:val="40"/>
          <w:szCs w:val="40"/>
          <w:shd w:fill="f5f5f5" w:val="clear"/>
          <w:rtl w:val="0"/>
        </w:rPr>
        <w:t xml:space="preserve">3. Virtual machine - Virtual Box (Oracle). </w:t>
      </w:r>
    </w:p>
    <w:p w:rsidR="00000000" w:rsidDel="00000000" w:rsidP="00000000" w:rsidRDefault="00000000" w:rsidRPr="00000000" w14:paraId="0000001B">
      <w:pPr>
        <w:rPr>
          <w:rFonts w:ascii="Times New Roman" w:cs="Times New Roman" w:eastAsia="Times New Roman" w:hAnsi="Times New Roman"/>
          <w:sz w:val="40"/>
          <w:szCs w:val="40"/>
          <w:shd w:fill="f5f5f5" w:val="clear"/>
        </w:rPr>
      </w:pPr>
      <w:r w:rsidDel="00000000" w:rsidR="00000000" w:rsidRPr="00000000">
        <w:rPr>
          <w:rFonts w:ascii="Times New Roman" w:cs="Times New Roman" w:eastAsia="Times New Roman" w:hAnsi="Times New Roman"/>
          <w:sz w:val="40"/>
          <w:szCs w:val="40"/>
          <w:shd w:fill="f5f5f5" w:val="clear"/>
          <w:rtl w:val="0"/>
        </w:rPr>
        <w:t xml:space="preserve">4. GNU/Linux operating system - CentOS. </w:t>
      </w:r>
    </w:p>
    <w:p w:rsidR="00000000" w:rsidDel="00000000" w:rsidP="00000000" w:rsidRDefault="00000000" w:rsidRPr="00000000" w14:paraId="0000001C">
      <w:pPr>
        <w:rPr>
          <w:rFonts w:ascii="Times New Roman" w:cs="Times New Roman" w:eastAsia="Times New Roman" w:hAnsi="Times New Roman"/>
          <w:sz w:val="40"/>
          <w:szCs w:val="40"/>
          <w:shd w:fill="f5f5f5" w:val="clear"/>
        </w:rPr>
      </w:pPr>
      <w:r w:rsidDel="00000000" w:rsidR="00000000" w:rsidRPr="00000000">
        <w:rPr>
          <w:rFonts w:ascii="Times New Roman" w:cs="Times New Roman" w:eastAsia="Times New Roman" w:hAnsi="Times New Roman"/>
          <w:sz w:val="40"/>
          <w:szCs w:val="40"/>
          <w:shd w:fill="f5f5f5" w:val="clear"/>
          <w:rtl w:val="0"/>
        </w:rPr>
        <w:t xml:space="preserve">5. Cisco network academy site netacad.com and its online Linux courses</w:t>
      </w:r>
    </w:p>
    <w:p w:rsidR="00000000" w:rsidDel="00000000" w:rsidP="00000000" w:rsidRDefault="00000000" w:rsidRPr="00000000" w14:paraId="0000001D">
      <w:pPr>
        <w:rPr>
          <w:rFonts w:ascii="Times New Roman" w:cs="Times New Roman" w:eastAsia="Times New Roman" w:hAnsi="Times New Roman"/>
          <w:b w:val="1"/>
          <w:sz w:val="44"/>
          <w:szCs w:val="44"/>
          <w:shd w:fill="f5f5f5" w:val="clear"/>
        </w:rPr>
      </w:pPr>
      <w:r w:rsidDel="00000000" w:rsidR="00000000" w:rsidRPr="00000000">
        <w:rPr>
          <w:rtl w:val="0"/>
        </w:rPr>
        <w:br w:type="textWrapping"/>
      </w:r>
      <w:r w:rsidDel="00000000" w:rsidR="00000000" w:rsidRPr="00000000">
        <w:rPr>
          <w:rFonts w:ascii="Times New Roman" w:cs="Times New Roman" w:eastAsia="Times New Roman" w:hAnsi="Times New Roman"/>
          <w:b w:val="1"/>
          <w:sz w:val="44"/>
          <w:szCs w:val="44"/>
          <w:shd w:fill="f5f5f5" w:val="clear"/>
          <w:rtl w:val="0"/>
        </w:rPr>
        <w:t xml:space="preserve">Tasks for preliminary preparation:</w:t>
      </w:r>
    </w:p>
    <w:p w:rsidR="00000000" w:rsidDel="00000000" w:rsidP="00000000" w:rsidRDefault="00000000" w:rsidRPr="00000000" w14:paraId="0000001E">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0"/>
          <w:szCs w:val="40"/>
          <w:shd w:fill="f5f5f5" w:val="clear"/>
          <w:rtl w:val="0"/>
        </w:rPr>
        <w:t xml:space="preserve">Ilya Pogrebnyak was looking for material</w:t>
      </w:r>
      <w:r w:rsidDel="00000000" w:rsidR="00000000" w:rsidRPr="00000000">
        <w:rPr>
          <w:rFonts w:ascii="Times New Roman" w:cs="Times New Roman" w:eastAsia="Times New Roman" w:hAnsi="Times New Roman"/>
          <w:b w:val="1"/>
          <w:sz w:val="44"/>
          <w:szCs w:val="44"/>
          <w:shd w:fill="f5f5f5" w:val="clear"/>
          <w:rtl w:val="0"/>
        </w:rPr>
        <w:br w:type="textWrapping"/>
      </w:r>
      <w:r w:rsidDel="00000000" w:rsidR="00000000" w:rsidRPr="00000000">
        <w:rPr>
          <w:rFonts w:ascii="Times New Roman" w:cs="Times New Roman" w:eastAsia="Times New Roman" w:hAnsi="Times New Roman"/>
          <w:sz w:val="44"/>
          <w:szCs w:val="44"/>
          <w:rtl w:val="0"/>
        </w:rPr>
        <w:t xml:space="preserve">4.1. A pseudo-filesystem is a special type of filesystem that does not contain actual files or directories. Instead, it contains information in memory. Pseudo-filesystems are used to provide information about the state of the system or to provide additional features to users.</w:t>
      </w:r>
    </w:p>
    <w:p w:rsidR="00000000" w:rsidDel="00000000" w:rsidP="00000000" w:rsidRDefault="00000000" w:rsidRPr="00000000" w14:paraId="0000001F">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Pseudo-filesystems are needed by the system for the following purposes:</w:t>
      </w:r>
    </w:p>
    <w:p w:rsidR="00000000" w:rsidDel="00000000" w:rsidP="00000000" w:rsidRDefault="00000000" w:rsidRPr="00000000" w14:paraId="00000021">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To provide information about the state of the system. Pseudo-filesystems can contain information about processes, memory, network, disks, and other system components. This allows users and programmers to obtain information about the state of the system without having to access the kernel or other system components.</w:t>
      </w:r>
    </w:p>
    <w:p w:rsidR="00000000" w:rsidDel="00000000" w:rsidP="00000000" w:rsidRDefault="00000000" w:rsidRPr="00000000" w14:paraId="00000023">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To provide additional features to users. Pseudo-filesystems can provide users with additional features, such as the ability to postpone the execution of tasks or to run programs in the background.</w:t>
      </w:r>
    </w:p>
    <w:p w:rsidR="00000000" w:rsidDel="00000000" w:rsidP="00000000" w:rsidRDefault="00000000" w:rsidRPr="00000000" w14:paraId="00000024">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4.2. Users do not often access the /proc directory directly because it contains a lot of information that can be complex to understand. In addition, the /proc directory is constantly changing as the kernel updates the information that is stored in it.</w:t>
      </w:r>
    </w:p>
    <w:p w:rsidR="00000000" w:rsidDel="00000000" w:rsidP="00000000" w:rsidRDefault="00000000" w:rsidRPr="00000000" w14:paraId="00000025">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To obtain information from the /proc directory, users can use special commands, such as cat, grep, and awk. For example, the command cat /proc/cpuinfo displays information about the system's processors.</w:t>
      </w:r>
    </w:p>
    <w:p w:rsidR="00000000" w:rsidDel="00000000" w:rsidP="00000000" w:rsidRDefault="00000000" w:rsidRPr="00000000" w14:paraId="00000027">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4.3. The files /proc/cmdline, /proc/meminfo, and /proc/modules have the following purposes:</w:t>
      </w:r>
    </w:p>
    <w:p w:rsidR="00000000" w:rsidDel="00000000" w:rsidP="00000000" w:rsidRDefault="00000000" w:rsidRPr="00000000" w14:paraId="00000029">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/proc/cmdline contains the parameters that were passed to the kernel at boot time.</w:t>
      </w:r>
    </w:p>
    <w:p w:rsidR="00000000" w:rsidDel="00000000" w:rsidP="00000000" w:rsidRDefault="00000000" w:rsidRPr="00000000" w14:paraId="0000002B">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/proc/meminfo contains information about the system's memory, including the size of physical memory, the size of virtual memory, and the use of memory.</w:t>
      </w:r>
    </w:p>
    <w:p w:rsidR="00000000" w:rsidDel="00000000" w:rsidP="00000000" w:rsidRDefault="00000000" w:rsidRPr="00000000" w14:paraId="0000002D">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/proc/modules contains a list of modules that are loaded into the kernel.</w:t>
      </w:r>
    </w:p>
    <w:p w:rsidR="00000000" w:rsidDel="00000000" w:rsidP="00000000" w:rsidRDefault="00000000" w:rsidRPr="00000000" w14:paraId="0000002F">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4.4. The command free displays information about the use of memory by the system. It shows how much memory is used, how much memory is free, and how much memory is in the cache.</w:t>
      </w:r>
    </w:p>
    <w:p w:rsidR="00000000" w:rsidDel="00000000" w:rsidP="00000000" w:rsidRDefault="00000000" w:rsidRPr="00000000" w14:paraId="00000031">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4.5. Log files are text files that contain records of events that occur in the system. Log files are used to track the operation of the system, and to diagnose and troubleshoot problems.</w:t>
      </w:r>
    </w:p>
    <w:p w:rsidR="00000000" w:rsidDel="00000000" w:rsidP="00000000" w:rsidRDefault="00000000" w:rsidRPr="00000000" w14:paraId="00000033">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Examples of the use of log files include:</w:t>
      </w:r>
    </w:p>
    <w:p w:rsidR="00000000" w:rsidDel="00000000" w:rsidP="00000000" w:rsidRDefault="00000000" w:rsidRPr="00000000" w14:paraId="00000035">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To track the operation of the system. Log files can be used to track the performance of the system, to identify errors, and to monitor the use of resources.</w:t>
      </w:r>
    </w:p>
    <w:p w:rsidR="00000000" w:rsidDel="00000000" w:rsidP="00000000" w:rsidRDefault="00000000" w:rsidRPr="00000000" w14:paraId="00000037">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To diagnose and troubleshoot problems. Log files can be used to identify the source of problems, and to track the progress of troubleshooting efforts.</w:t>
      </w:r>
    </w:p>
    <w:p w:rsidR="00000000" w:rsidDel="00000000" w:rsidP="00000000" w:rsidRDefault="00000000" w:rsidRPr="00000000" w14:paraId="00000038">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4.6. The file /var/log/dmesg contains records of the boot process. These records contain information about how the kernel loaded the hardware and loaded the drivers.</w:t>
      </w:r>
    </w:p>
    <w:p w:rsidR="00000000" w:rsidDel="00000000" w:rsidP="00000000" w:rsidRDefault="00000000" w:rsidRPr="00000000" w14:paraId="0000003A">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4.7. FHS (Filesystem Hierarchy Standard) is a standard that defines the structure of the filesystem in Linux. FHS helps to ensure consistency of the filesystem structure across different Linux distributions.</w:t>
      </w:r>
    </w:p>
    <w:p w:rsidR="00000000" w:rsidDel="00000000" w:rsidP="00000000" w:rsidRDefault="00000000" w:rsidRPr="00000000" w14:paraId="0000003C">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FHS was developed for the following purposes:</w:t>
      </w:r>
    </w:p>
    <w:p w:rsidR="00000000" w:rsidDel="00000000" w:rsidP="00000000" w:rsidRDefault="00000000" w:rsidRPr="00000000" w14:paraId="0000003E">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To ensure consistency of the filesystem structure. FHS helps to ensure that the filesystem structure is the same across different Linux distributions. This makes it easier for users to move files and applications between different distributions.</w:t>
      </w:r>
    </w:p>
    <w:p w:rsidR="00000000" w:rsidDel="00000000" w:rsidP="00000000" w:rsidRDefault="00000000" w:rsidRPr="00000000" w14:paraId="00000040">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To improve the maintainability of the filesystem. FHS helps to improve the maintainability of the filesystem by organizing files and directories into logical groups.</w:t>
      </w:r>
    </w:p>
    <w:p w:rsidR="00000000" w:rsidDel="00000000" w:rsidP="00000000" w:rsidRDefault="00000000" w:rsidRPr="00000000" w14:paraId="00000041">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4.8. The following are some of the basic commands in Linux for viewing and configuring the network:</w:t>
      </w:r>
    </w:p>
    <w:p w:rsidR="00000000" w:rsidDel="00000000" w:rsidP="00000000" w:rsidRDefault="00000000" w:rsidRPr="00000000" w14:paraId="00000043">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ip - This command is used to display and manage network interfaces.</w:t>
      </w:r>
    </w:p>
    <w:p w:rsidR="00000000" w:rsidDel="00000000" w:rsidP="00000000" w:rsidRDefault="00000000" w:rsidRPr="00000000" w14:paraId="00000045">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ifconfig - This command is a legacy command that is used to display and manage network interfaces.</w:t>
      </w:r>
    </w:p>
    <w:p w:rsidR="00000000" w:rsidDel="00000000" w:rsidP="00000000" w:rsidRDefault="00000000" w:rsidRPr="00000000" w14:paraId="00000047">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route - This command is used to display and manage the routing table.</w:t>
      </w:r>
    </w:p>
    <w:p w:rsidR="00000000" w:rsidDel="00000000" w:rsidP="00000000" w:rsidRDefault="00000000" w:rsidRPr="00000000" w14:paraId="00000049">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ping - This command is used to send ICMP echo requests to a host.</w:t>
      </w:r>
    </w:p>
    <w:p w:rsidR="00000000" w:rsidDel="00000000" w:rsidP="00000000" w:rsidRDefault="00000000" w:rsidRPr="00000000" w14:paraId="0000004B">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4"/>
          <w:szCs w:val="44"/>
          <w:rtl w:val="0"/>
        </w:rPr>
        <w:t xml:space="preserve">traceroute - This command is used to trace the path of ICMP echo requests to a host.</w:t>
        <w:br w:type="textWrapping"/>
        <w:br w:type="textWrapping"/>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