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разобраться с синтаксисом языка Markdown и оформить отчеты 3-ей и 4-ой лабораторных работ с помощью него.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Tex Live. 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1890391"/>
            <wp:effectExtent b="0" l="0" r="0" t="0"/>
            <wp:docPr descr="Рис. 1: Установка Tex Live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Tex Live</w:t>
      </w:r>
    </w:p>
    <w:p>
      <w:pPr>
        <w:pStyle w:val="CaptionedFigure"/>
      </w:pPr>
      <w:bookmarkStart w:id="29" w:name="fig:002"/>
      <w:r>
        <w:drawing>
          <wp:inline>
            <wp:extent cx="5334000" cy="2697401"/>
            <wp:effectExtent b="0" l="0" r="0" t="0"/>
            <wp:docPr descr="Рис. 2: Заверше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Завершение установки</w:t>
      </w:r>
    </w:p>
    <w:p>
      <w:pPr>
        <w:numPr>
          <w:ilvl w:val="0"/>
          <w:numId w:val="1002"/>
        </w:numPr>
        <w:pStyle w:val="Compact"/>
      </w:pPr>
      <w:r>
        <w:t xml:space="preserve">Установка Pandoc и pandoc-crossref.(установил версию 2.19)(рис. 3)</w:t>
      </w:r>
    </w:p>
    <w:p>
      <w:pPr>
        <w:pStyle w:val="CaptionedFigure"/>
      </w:pPr>
      <w:bookmarkStart w:id="33" w:name="fig:003"/>
      <w:r>
        <w:drawing>
          <wp:inline>
            <wp:extent cx="5334000" cy="1191160"/>
            <wp:effectExtent b="0" l="0" r="0" t="0"/>
            <wp:docPr descr="Рис. 3: Файлы лежат в нужном каталоге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 лежат в нужном каталоге</w:t>
      </w:r>
    </w:p>
    <w:p>
      <w:pPr>
        <w:numPr>
          <w:ilvl w:val="0"/>
          <w:numId w:val="1003"/>
        </w:numPr>
        <w:pStyle w:val="Compact"/>
      </w:pPr>
      <w:r>
        <w:t xml:space="preserve">Обновим локальный репозиторий с помощью команды git pull, затем проведем компиляцию шаблона с использованием Makefile при помощи команды make. Проверим сгенерированные файлы report.pdf и</w:t>
      </w:r>
      <w:r>
        <w:t xml:space="preserve"> </w:t>
      </w:r>
      <w:r>
        <w:t xml:space="preserve">report.docx.(рис. 4)</w:t>
      </w:r>
    </w:p>
    <w:p>
      <w:pPr>
        <w:pStyle w:val="CaptionedFigure"/>
      </w:pPr>
      <w:bookmarkStart w:id="37" w:name="fig:004"/>
      <w:r>
        <w:drawing>
          <wp:inline>
            <wp:extent cx="5334000" cy="695920"/>
            <wp:effectExtent b="0" l="0" r="0" t="0"/>
            <wp:docPr descr="Рис. 4: Генерируем файлы repotr.pdf и report.docx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Генерируем файлы repotr.pdf и report.docx</w:t>
      </w:r>
    </w:p>
    <w:p>
      <w:pPr>
        <w:numPr>
          <w:ilvl w:val="0"/>
          <w:numId w:val="1004"/>
        </w:numPr>
        <w:pStyle w:val="Compact"/>
      </w:pPr>
      <w:r>
        <w:t xml:space="preserve">Откроем файл report.md c помощью текстового редактора gedit.(рис. 5)</w:t>
      </w:r>
    </w:p>
    <w:p>
      <w:pPr>
        <w:pStyle w:val="CaptionedFigure"/>
      </w:pPr>
      <w:bookmarkStart w:id="41" w:name="fig:005"/>
      <w:r>
        <w:drawing>
          <wp:inline>
            <wp:extent cx="5334000" cy="2173767"/>
            <wp:effectExtent b="0" l="0" r="0" t="0"/>
            <wp:docPr descr="Рис. 5: Отчет в текстовом редакторе gedit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Отчет в текстовом редакторе gedit</w:t>
      </w:r>
    </w:p>
    <w:p>
      <w:pPr>
        <w:numPr>
          <w:ilvl w:val="0"/>
          <w:numId w:val="1005"/>
        </w:numPr>
        <w:pStyle w:val="Compact"/>
      </w:pPr>
      <w:r>
        <w:t xml:space="preserve">Загрузим файлы с отчетами в трех форматах на Github.(рис. 6)</w:t>
      </w:r>
    </w:p>
    <w:p>
      <w:pPr>
        <w:pStyle w:val="CaptionedFigure"/>
      </w:pPr>
      <w:bookmarkStart w:id="45" w:name="fig:006"/>
      <w:r>
        <w:drawing>
          <wp:inline>
            <wp:extent cx="5334000" cy="2475254"/>
            <wp:effectExtent b="0" l="0" r="0" t="0"/>
            <wp:docPr descr="Рис. 6: Загружаем файлы на Github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Загружаем файлы на Github</w:t>
      </w:r>
    </w:p>
    <w:bookmarkEnd w:id="46"/>
    <w:bookmarkStart w:id="55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6"/>
        </w:numPr>
        <w:pStyle w:val="Compact"/>
      </w:pPr>
      <w:r>
        <w:t xml:space="preserve">Создадим отчеты для 3-ей лабораторной работы в форматах pdf и docx при помощи команды make уже в каталоге labs/lab03. Загрузим их на Github(рис.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50" w:name="fig:007"/>
      <w:r>
        <w:drawing>
          <wp:inline>
            <wp:extent cx="5334000" cy="185023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img-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7"/>
        </w:numPr>
        <w:pStyle w:val="Compact"/>
      </w:pPr>
      <w:r>
        <w:t xml:space="preserve">Проверим, что все файлы лежат в нужном каталоге на сайте.(рис.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bookmarkStart w:id="54" w:name="fig:008"/>
      <w:r>
        <w:drawing>
          <wp:inline>
            <wp:extent cx="5334000" cy="316173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img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оформлять отчеты с помощью языка разметки Markdown. Теперь все отчеты будут храниться сразу в 3-х форматах(md, pdf, docx).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Шурыгин Илья Максимович</dc:creator>
  <dc:language>ru-RU</dc:language>
  <cp:keywords/>
  <dcterms:created xsi:type="dcterms:W3CDTF">2022-11-10T16:43:49Z</dcterms:created>
  <dcterms:modified xsi:type="dcterms:W3CDTF">2022-11-10T16:43:49Z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