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9.jpg" ContentType="image/jpeg"/>
  <Override PartName="/word/media/rId43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Шурыгин</w:t>
      </w:r>
      <w:r>
        <w:t xml:space="preserve"> </w:t>
      </w:r>
      <w:r>
        <w:t xml:space="preserve">Илья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процедуру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Необходимо создать hello.asm, оттранслировать полученный текст программы hello.asm в объектный файл, выполнить компоновку объектного файла и запустить получившийся исполняемый файл.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каталог для работы с программами на языке ассемблера NASM - lab05 и текстовый файл - hello.asm. Далее откроем файл с помощью команды gedit и введем текст.(рис. 1)(рис. 2)</w:t>
      </w:r>
    </w:p>
    <w:p>
      <w:pPr>
        <w:pStyle w:val="CaptionedFigure"/>
      </w:pPr>
      <w:bookmarkStart w:id="25" w:name="fig:001"/>
      <w:r>
        <w:drawing>
          <wp:inline>
            <wp:extent cx="5334000" cy="1724004"/>
            <wp:effectExtent b="0" l="0" r="0" t="0"/>
            <wp:docPr descr="Рис. 1: Создание файла hello.asm" title="" id="23" name="Picture"/>
            <a:graphic>
              <a:graphicData uri="http://schemas.openxmlformats.org/drawingml/2006/picture">
                <pic:pic>
                  <pic:nvPicPr>
                    <pic:cNvPr descr="image/img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4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файла hello.asm</w:t>
      </w:r>
    </w:p>
    <w:p>
      <w:pPr>
        <w:pStyle w:val="CaptionedFigure"/>
      </w:pPr>
      <w:bookmarkStart w:id="29" w:name="fig:002"/>
      <w:r>
        <w:drawing>
          <wp:inline>
            <wp:extent cx="5334000" cy="3250138"/>
            <wp:effectExtent b="0" l="0" r="0" t="0"/>
            <wp:docPr descr="Рис. 2: Редактор gedit" title="" id="27" name="Picture"/>
            <a:graphic>
              <a:graphicData uri="http://schemas.openxmlformats.org/drawingml/2006/picture">
                <pic:pic>
                  <pic:nvPicPr>
                    <pic:cNvPr descr="image/img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0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Редактор gedit</w:t>
      </w:r>
    </w:p>
    <w:p>
      <w:pPr>
        <w:numPr>
          <w:ilvl w:val="0"/>
          <w:numId w:val="1002"/>
        </w:numPr>
        <w:pStyle w:val="Compact"/>
      </w:pPr>
      <w:r>
        <w:t xml:space="preserve">Создадим объектный файл - obj.o и файл листинга - list.lst с помощью опций -o и -l соответственно.(рис. 3)</w:t>
      </w:r>
    </w:p>
    <w:p>
      <w:pPr>
        <w:pStyle w:val="CaptionedFigure"/>
      </w:pPr>
      <w:bookmarkStart w:id="33" w:name="fig:003"/>
      <w:r>
        <w:drawing>
          <wp:inline>
            <wp:extent cx="5334000" cy="1215775"/>
            <wp:effectExtent b="0" l="0" r="0" t="0"/>
            <wp:docPr descr="Рис. 3: Создание файлов(объектный и листинга)" title="" id="31" name="Picture"/>
            <a:graphic>
              <a:graphicData uri="http://schemas.openxmlformats.org/drawingml/2006/picture">
                <pic:pic>
                  <pic:nvPicPr>
                    <pic:cNvPr descr="image/img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Создание файлов(объектный и листинга)</w:t>
      </w:r>
    </w:p>
    <w:p>
      <w:pPr>
        <w:numPr>
          <w:ilvl w:val="0"/>
          <w:numId w:val="1003"/>
        </w:numPr>
        <w:pStyle w:val="Compact"/>
      </w:pPr>
      <w:r>
        <w:t xml:space="preserve">Создадим исполняемый файл - main из объектного файла - obj.o, из которого собран этот исполняемый файл. Далее запустим исполняемый файл с помощью команды ./main.(рис. 4)</w:t>
      </w:r>
    </w:p>
    <w:p>
      <w:pPr>
        <w:pStyle w:val="CaptionedFigure"/>
      </w:pPr>
      <w:bookmarkStart w:id="37" w:name="fig:004"/>
      <w:r>
        <w:drawing>
          <wp:inline>
            <wp:extent cx="5334000" cy="1502054"/>
            <wp:effectExtent b="0" l="0" r="0" t="0"/>
            <wp:docPr descr="Рис. 4: Создание исполняемого файла main" title="" id="35" name="Picture"/>
            <a:graphic>
              <a:graphicData uri="http://schemas.openxmlformats.org/drawingml/2006/picture">
                <pic:pic>
                  <pic:nvPicPr>
                    <pic:cNvPr descr="image/img-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2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Создание исполняемого файла main</w:t>
      </w:r>
    </w:p>
    <w:bookmarkEnd w:id="38"/>
    <w:bookmarkStart w:id="51" w:name="задание-для-самостоятельнои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самостоятельной работы:</w:t>
      </w:r>
    </w:p>
    <w:p>
      <w:pPr>
        <w:numPr>
          <w:ilvl w:val="0"/>
          <w:numId w:val="1004"/>
        </w:numPr>
        <w:pStyle w:val="Compact"/>
      </w:pPr>
      <w:r>
        <w:t xml:space="preserve">Создадим с помощью команды cp копию файла hello.asm с именем lab5.asm и внесем изменения в текст программы в файле lab5.asm - теперь выводит фамилию и имя.(рис. 5)</w:t>
      </w:r>
    </w:p>
    <w:p>
      <w:pPr>
        <w:pStyle w:val="CaptionedFigure"/>
      </w:pPr>
      <w:bookmarkStart w:id="42" w:name="fig:005"/>
      <w:r>
        <w:drawing>
          <wp:inline>
            <wp:extent cx="5334000" cy="2031187"/>
            <wp:effectExtent b="0" l="0" r="0" t="0"/>
            <wp:docPr descr="Рис. 5: Изменение имени файла hello.asm" title="" id="40" name="Picture"/>
            <a:graphic>
              <a:graphicData uri="http://schemas.openxmlformats.org/drawingml/2006/picture">
                <pic:pic>
                  <pic:nvPicPr>
                    <pic:cNvPr descr="image/img-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1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Изменение имени файла hello.asm</w:t>
      </w:r>
    </w:p>
    <w:p>
      <w:pPr>
        <w:numPr>
          <w:ilvl w:val="0"/>
          <w:numId w:val="1005"/>
        </w:numPr>
        <w:pStyle w:val="Compact"/>
      </w:pPr>
      <w:r>
        <w:t xml:space="preserve">Оттранслируем текст программы lab5.asm в объектный файл lab5.o, а затем выполним компоновку объектного файла(создадим файл - surname) и запустим получившийся исполняемый файл с помощью команды ./surname (рис. 6)</w:t>
      </w:r>
    </w:p>
    <w:p>
      <w:pPr>
        <w:pStyle w:val="CaptionedFigure"/>
      </w:pPr>
      <w:bookmarkStart w:id="46" w:name="fig:006"/>
      <w:r>
        <w:drawing>
          <wp:inline>
            <wp:extent cx="5334000" cy="1741017"/>
            <wp:effectExtent b="0" l="0" r="0" t="0"/>
            <wp:docPr descr="Рис. 6: Создаём объектный файл и исполняемый файл" title="" id="44" name="Picture"/>
            <a:graphic>
              <a:graphicData uri="http://schemas.openxmlformats.org/drawingml/2006/picture">
                <pic:pic>
                  <pic:nvPicPr>
                    <pic:cNvPr descr="image/img-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1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Создаём объектный файл и исполняемый файл</w:t>
      </w:r>
    </w:p>
    <w:p>
      <w:pPr>
        <w:numPr>
          <w:ilvl w:val="0"/>
          <w:numId w:val="1006"/>
        </w:numPr>
        <w:pStyle w:val="Compact"/>
      </w:pPr>
      <w:r>
        <w:t xml:space="preserve">Скопируем файлы hello.asm и lab5.asm в локальный репозиторий и загрузим их на github.(рис. 7)</w:t>
      </w:r>
    </w:p>
    <w:p>
      <w:pPr>
        <w:pStyle w:val="CaptionedFigure"/>
      </w:pPr>
      <w:bookmarkStart w:id="50" w:name="fig:007"/>
      <w:r>
        <w:drawing>
          <wp:inline>
            <wp:extent cx="5334000" cy="2703451"/>
            <wp:effectExtent b="0" l="0" r="0" t="0"/>
            <wp:docPr descr="Рис. 7: Загружаем файлы на github" title="" id="48" name="Picture"/>
            <a:graphic>
              <a:graphicData uri="http://schemas.openxmlformats.org/drawingml/2006/picture">
                <pic:pic>
                  <pic:nvPicPr>
                    <pic:cNvPr descr="image/img-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3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Загружаем файлы на github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я научился писать простые программы на языке ассемблера NASM, а именно: созлал текстовый файл hello.asm и запустил его.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Шурыгин Илья Максимович</dc:creator>
  <dc:language>ru-RU</dc:language>
  <cp:keywords/>
  <dcterms:created xsi:type="dcterms:W3CDTF">2022-11-12T13:09:09Z</dcterms:created>
  <dcterms:modified xsi:type="dcterms:W3CDTF">2022-11-12T13:09:09Z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