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Мулин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состоит в изучении применения средств контроля версий и приобретении практических умений по работе с системой git. В ходе выполнения работы будет создан репозиторий, который можно найти по адресу</w:t>
      </w:r>
      <w:r>
        <w:t xml:space="preserve"> </w:t>
      </w:r>
      <w:hyperlink r:id="rId20">
        <w:r>
          <w:rPr>
            <w:rStyle w:val="Hyperlink"/>
          </w:rPr>
          <w:t xml:space="preserve">https://github.com/ivmulin/study_2022-2023_os-intro</w:t>
        </w:r>
      </w:hyperlink>
      <w:r>
        <w:t xml:space="preserve">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bookmarkStart w:id="25" w:name="базовая-настройка-gi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Прежде чем создать репозиторий, необходимо настроить git:</w:t>
      </w:r>
    </w:p>
    <w:p>
      <w:pPr>
        <w:pStyle w:val="CaptionedFigure"/>
      </w:pPr>
      <w:r>
        <w:drawing>
          <wp:inline>
            <wp:extent cx="5334000" cy="1662643"/>
            <wp:effectExtent b="0" l="0" r="0" t="0"/>
            <wp:docPr descr="Basic git setup" title="fig:" id="23" name="Picture"/>
            <a:graphic>
              <a:graphicData uri="http://schemas.openxmlformats.org/drawingml/2006/picture">
                <pic:pic>
                  <pic:nvPicPr>
                    <pic:cNvPr descr="image/Рис.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Basic git setup</w:t>
      </w:r>
    </w:p>
    <w:bookmarkEnd w:id="25"/>
    <w:bookmarkStart w:id="30" w:name="создание-ключей-ssh-и-gpg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Создание ключей SSH и GPG</w:t>
      </w:r>
    </w:p>
    <w:p>
      <w:pPr>
        <w:pStyle w:val="FirstParagraph"/>
      </w:pPr>
      <w:r>
        <w:t xml:space="preserve">SSH-ключ есть пара ключей, которая необходима при подключения к серверу по протоколу SSH.</w:t>
      </w:r>
      <w:r>
        <w:t xml:space="preserve"> </w:t>
      </w:r>
      <w:r>
        <w:t xml:space="preserve">Создаём ключ командой</w:t>
      </w:r>
      <w:r>
        <w:t xml:space="preserve"> </w:t>
      </w:r>
      <w:r>
        <w:rPr>
          <w:rStyle w:val="VerbatimChar"/>
        </w:rPr>
        <w:t xml:space="preserve">ssh-keygen -t rsa -b 4096</w:t>
      </w:r>
      <w:r>
        <w:t xml:space="preserve">. Теперь необходимо установить соединение клиента с сервером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 Для этого копируем только что сгенерированный ключ, вставляем в окне создания нового SSH-ключа и нажимаем</w:t>
      </w:r>
      <w:r>
        <w:t xml:space="preserve"> </w:t>
      </w:r>
      <w:r>
        <w:rPr>
          <w:rStyle w:val="VerbatimChar"/>
        </w:rPr>
        <w:t xml:space="preserve">Add SSH key</w:t>
      </w:r>
      <w:r>
        <w:t xml:space="preserve">.</w:t>
      </w:r>
    </w:p>
    <w:p>
      <w:pPr>
        <w:pStyle w:val="BodyText"/>
      </w:pPr>
      <w:r>
        <w:t xml:space="preserve">Затем создадим ключ GPG:</w:t>
      </w:r>
    </w:p>
    <w:p>
      <w:pPr>
        <w:pStyle w:val="CaptionedFigure"/>
      </w:pPr>
      <w:r>
        <w:drawing>
          <wp:inline>
            <wp:extent cx="5334000" cy="1173630"/>
            <wp:effectExtent b="0" l="0" r="0" t="0"/>
            <wp:docPr descr="Настройка ключей SSH и GPG" title="fig:" id="28" name="Picture"/>
            <a:graphic>
              <a:graphicData uri="http://schemas.openxmlformats.org/drawingml/2006/picture">
                <pic:pic>
                  <pic:nvPicPr>
                    <pic:cNvPr descr="image/Рис.%2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ключей SSH и GPG</w:t>
      </w:r>
    </w:p>
    <w:bookmarkEnd w:id="30"/>
    <w:bookmarkStart w:id="34" w:name="настройка-автоматических-подписей-git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Настройка автоматических подписей git</w:t>
      </w:r>
    </w:p>
    <w:p>
      <w:pPr>
        <w:pStyle w:val="FirstParagraph"/>
      </w:pPr>
      <w:r>
        <w:t xml:space="preserve">На данном этапе необходимо настроить автоматические подписи git:</w:t>
      </w:r>
    </w:p>
    <w:p>
      <w:pPr>
        <w:pStyle w:val="CaptionedFigure"/>
      </w:pPr>
      <w:r>
        <w:drawing>
          <wp:inline>
            <wp:extent cx="5334000" cy="1173630"/>
            <wp:effectExtent b="0" l="0" r="0" t="0"/>
            <wp:docPr descr="Настройка автоматических подписей git" title="fig:" id="32" name="Picture"/>
            <a:graphic>
              <a:graphicData uri="http://schemas.openxmlformats.org/drawingml/2006/picture">
                <pic:pic>
                  <pic:nvPicPr>
                    <pic:cNvPr descr="image/Рис.%2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автоматических подписей git</w:t>
      </w:r>
    </w:p>
    <w:bookmarkEnd w:id="34"/>
    <w:bookmarkStart w:id="38" w:name="дальнейшая-настройка-репозитория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Дальнейшая настройка репозитория</w:t>
      </w:r>
    </w:p>
    <w:p>
      <w:pPr>
        <w:pStyle w:val="FirstParagraph"/>
      </w:pPr>
      <w:r>
        <w:t xml:space="preserve">Завершаем регистрацию:</w:t>
      </w:r>
    </w:p>
    <w:p>
      <w:pPr>
        <w:pStyle w:val="CaptionedFigure"/>
      </w:pPr>
      <w:r>
        <w:drawing>
          <wp:inline>
            <wp:extent cx="5334000" cy="3768880"/>
            <wp:effectExtent b="0" l="0" r="0" t="0"/>
            <wp:docPr descr="Завершение регистрации" title="fig:" id="36" name="Picture"/>
            <a:graphic>
              <a:graphicData uri="http://schemas.openxmlformats.org/drawingml/2006/picture">
                <pic:pic>
                  <pic:nvPicPr>
                    <pic:cNvPr descr="image/Рис.%2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регистрации</w:t>
      </w:r>
    </w:p>
    <w:p>
      <w:pPr>
        <w:pStyle w:val="BodyText"/>
      </w:pPr>
      <w:r>
        <w:t xml:space="preserve">После этого необходимо создать структуру курса и добавить ответ на готовые лабораторные работы в созданный репозиторий.</w:t>
      </w:r>
    </w:p>
    <w:bookmarkEnd w:id="38"/>
    <w:bookmarkStart w:id="39" w:name="ответы-на-контрольные-вопросы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система, позволяющая работать нескольким людям над одним проектом.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хранилище (репозиторий) - директория, хранящая конкретный проект; коммит - текущее состояние рабочей копии; история - последовательность коммитов в порядке, в котором они добавлялись в репозиторий; рабочая копия - текущее состояние репозитория, которое находится в состоянии изменения.</w:t>
      </w:r>
    </w:p>
    <w:p>
      <w:pPr>
        <w:numPr>
          <w:ilvl w:val="0"/>
          <w:numId w:val="1003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в централизованных VCS (Mercurial) все пользователи подключены к единому серверу; в децентрализованных VCS пользователи подключены к нескольким владельцам.</w:t>
      </w:r>
    </w:p>
    <w:p>
      <w:pPr>
        <w:numPr>
          <w:ilvl w:val="0"/>
          <w:numId w:val="1004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при единоличной работе с хранилищем все изменения, созданные пользователем, не влияют на общий репозиторий.</w:t>
      </w:r>
    </w:p>
    <w:p>
      <w:pPr>
        <w:numPr>
          <w:ilvl w:val="0"/>
          <w:numId w:val="1005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из общего хранилища можно получать изменения проекта.</w:t>
      </w:r>
    </w:p>
    <w:p>
      <w:pPr>
        <w:numPr>
          <w:ilvl w:val="0"/>
          <w:numId w:val="1006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git позволяет несольким людям работать над одним проектом.</w:t>
      </w:r>
    </w:p>
    <w:p>
      <w:pPr>
        <w:numPr>
          <w:ilvl w:val="0"/>
          <w:numId w:val="1007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- добавить файлы в коммит,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- отправить коммит на удалённый репозиторий;</w:t>
      </w:r>
      <w:r>
        <w:t xml:space="preserve"> </w:t>
      </w:r>
      <w:r>
        <w:rPr>
          <w:rStyle w:val="VerbatimChar"/>
        </w:rPr>
        <w:t xml:space="preserve">pull</w:t>
      </w:r>
      <w:r>
        <w:t xml:space="preserve"> </w:t>
      </w:r>
      <w:r>
        <w:t xml:space="preserve">- импортировать проект с удалённого репозитория.</w:t>
      </w:r>
    </w:p>
    <w:p>
      <w:pPr>
        <w:numPr>
          <w:ilvl w:val="0"/>
          <w:numId w:val="1008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</w:p>
    <w:p>
      <w:pPr>
        <w:numPr>
          <w:ilvl w:val="0"/>
          <w:numId w:val="1009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создав новую ветвь, можно, не вредя проекту, работать над конкретной частью проекта.</w:t>
      </w:r>
    </w:p>
    <w:p>
      <w:pPr>
        <w:numPr>
          <w:ilvl w:val="0"/>
          <w:numId w:val="1010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some files may well be user specific.</w:t>
      </w:r>
    </w:p>
    <w:bookmarkEnd w:id="39"/>
    <w:bookmarkEnd w:id="40"/>
    <w:bookmarkStart w:id="41" w:name="заключ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результате выполнения лабораторной и самостоятельной работ были получены прикладные навыки работы с системой контроля версий git, а значит, цель работы была достигнута.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26" Target="https://github.com/" TargetMode="External" /><Relationship Type="http://schemas.openxmlformats.org/officeDocument/2006/relationships/hyperlink" Id="rId20" Target="https://github.com/ivmulin/study_2022-2023_os-int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" TargetMode="External" /><Relationship Type="http://schemas.openxmlformats.org/officeDocument/2006/relationships/hyperlink" Id="rId20" Target="https://github.com/ivmulin/study_2022-2023_os-int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Мулин Иван Владимирович</dc:creator>
  <dc:language>ru-RU</dc:language>
  <cp:keywords/>
  <dcterms:created xsi:type="dcterms:W3CDTF">2023-02-16T17:05:50Z</dcterms:created>
  <dcterms:modified xsi:type="dcterms:W3CDTF">2023-02-16T17:05:50Z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sl">
    <vt:lpwstr>pandoc/csl/gost-r-7-0-5-2008-numeric.csl</vt:lpwstr>
  </property>
  <property fmtid="{D5CDD505-2E9C-101B-9397-08002B2CF9AE}" pid="8" name="documentclass">
    <vt:lpwstr>scrreprt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Система контроля версий git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