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543" w:rsidRPr="00EA3543" w:rsidRDefault="00EA3543" w:rsidP="00EA354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EA3543">
        <w:rPr>
          <w:rFonts w:ascii="Times New Roman" w:hAnsi="Times New Roman" w:cs="Times New Roman"/>
          <w:b/>
          <w:sz w:val="28"/>
          <w:szCs w:val="28"/>
        </w:rPr>
        <w:t>Лабораторна робота №5.</w:t>
      </w:r>
    </w:p>
    <w:p w:rsidR="00904B72" w:rsidRDefault="00EA3543" w:rsidP="00EA354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3543">
        <w:rPr>
          <w:rFonts w:ascii="Times New Roman" w:hAnsi="Times New Roman" w:cs="Times New Roman"/>
          <w:b/>
          <w:sz w:val="28"/>
          <w:szCs w:val="28"/>
        </w:rPr>
        <w:t>Вивчення мережевого протоколу TCP і протоколу рівня додатків telnet</w:t>
      </w:r>
    </w:p>
    <w:p w:rsidR="00EA3543" w:rsidRDefault="00EA3543" w:rsidP="00EA354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3543" w:rsidRDefault="00EA3543" w:rsidP="00EA3543">
      <w:pPr>
        <w:pStyle w:val="141"/>
        <w:ind w:firstLine="709"/>
        <w:rPr>
          <w:b/>
          <w:lang w:val="uk-UA"/>
        </w:rPr>
      </w:pPr>
      <w:r>
        <w:rPr>
          <w:b/>
          <w:szCs w:val="28"/>
        </w:rPr>
        <w:t>Мета роботи</w:t>
      </w:r>
      <w:r w:rsidRPr="00EA3543">
        <w:rPr>
          <w:b/>
          <w:szCs w:val="28"/>
        </w:rPr>
        <w:t xml:space="preserve">: </w:t>
      </w:r>
      <w:r>
        <w:rPr>
          <w:szCs w:val="28"/>
          <w:lang w:val="uk-UA"/>
        </w:rPr>
        <w:t>Вивчити мережевий протокол ТСР і протокол додатків telnet. Визначити основні етапи і особливості використання протоколів.</w:t>
      </w:r>
    </w:p>
    <w:p w:rsidR="00EA3543" w:rsidRPr="00930AD8" w:rsidRDefault="00EA3543" w:rsidP="00EA354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3543" w:rsidRPr="00930AD8" w:rsidRDefault="00EA3543" w:rsidP="00EA354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0AD8">
        <w:rPr>
          <w:rFonts w:ascii="Times New Roman" w:hAnsi="Times New Roman" w:cs="Times New Roman"/>
          <w:b/>
          <w:sz w:val="28"/>
          <w:szCs w:val="28"/>
        </w:rPr>
        <w:t>Короткі теоретичні відомості</w:t>
      </w:r>
    </w:p>
    <w:p w:rsidR="00EA3543" w:rsidRPr="00930AD8" w:rsidRDefault="00EA3543" w:rsidP="00EA3543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Протокол TCP є транспортним протоколом з гарантованою доставкою даних, з встановленням з'єднання і повторною втрачених сегментів.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Встановлення з'єднання відбувається за допомогою механізму т.зв. триразового рукостискання (three way handshake).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Хост А, ініціатор з'єднання, посилає сегмент без даних з встановленим прапором SYN. Ініціює з'єднання програма - клієнт. Порт призначення визначається жорстко або як добре відомий сервіс (Well Known Serviсe), наприклад web-сервіс зазвичай має порт 80, або задається користувачем. Порт джерела зазвичай виділяється системою з пулу вільних НЕ привілейованих портів (&gt; 1023).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У відповідь хост В посилає сегмент без даних з встановленими прапорами SYN, ACK. При цьому, в залежності від режиму роботи серверного сокета, можлива заміна фіксованого порту на динамічний в якості вихідного.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Хост А, прийнявши описаний вище пакет, сигналізує про готовність до обміну даними, посилаючи сегмент без даних з встановленим прапором ACK. Після цього сокети готові до двонаправленого обміну даними.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Розрив з'єднання відбувається аналогічно з використанням прапора FIN.</w:t>
      </w:r>
    </w:p>
    <w:p w:rsidR="00EA3543" w:rsidRDefault="00EA3543" w:rsidP="00EA3543">
      <w:pPr>
        <w:pStyle w:val="141"/>
        <w:ind w:firstLine="709"/>
        <w:rPr>
          <w:lang w:val="uk-UA"/>
        </w:rPr>
      </w:pPr>
      <w:r>
        <w:rPr>
          <w:lang w:val="uk-UA"/>
        </w:rPr>
        <w:t>Протокол TELNET є протоколом рівня додатків, призначеним для віддаленого доступу по мережі до текстового терміналу. При ініціалізації з'єднання надсилаються команди і клієнтом, і сервером, що забезпечують узгодження можливостей для користувача терміналу і установку необхідних змінних оточення на сервері.</w:t>
      </w:r>
    </w:p>
    <w:p w:rsidR="00EA3543" w:rsidRPr="00930AD8" w:rsidRDefault="00EA3543" w:rsidP="00EA354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3543" w:rsidRDefault="00EA3543" w:rsidP="00EA354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EA3543" w:rsidRDefault="00EA3543" w:rsidP="00EA35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0AD8" w:rsidRDefault="00930AD8" w:rsidP="00A81B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0AD8">
        <w:rPr>
          <w:rFonts w:ascii="Times New Roman" w:hAnsi="Times New Roman" w:cs="Times New Roman"/>
          <w:sz w:val="28"/>
          <w:szCs w:val="28"/>
        </w:rPr>
        <w:t xml:space="preserve">1. Для встановлення сервісу телнет на обох машинах було увімкнено програмний компонент </w:t>
      </w:r>
      <w:r w:rsidRPr="00930AD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0AD8">
        <w:rPr>
          <w:rFonts w:ascii="Times New Roman" w:hAnsi="Times New Roman" w:cs="Times New Roman"/>
          <w:sz w:val="28"/>
          <w:szCs w:val="28"/>
        </w:rPr>
        <w:t xml:space="preserve"> </w:t>
      </w:r>
      <w:r w:rsidRPr="00930AD8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930AD8">
        <w:rPr>
          <w:rFonts w:ascii="Times New Roman" w:hAnsi="Times New Roman" w:cs="Times New Roman"/>
          <w:sz w:val="28"/>
          <w:szCs w:val="28"/>
        </w:rPr>
        <w:t xml:space="preserve">, на другій машині була встановлена утиліта hk-telnet-server для запуску сервера </w:t>
      </w:r>
      <w:r w:rsidRPr="00930AD8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930AD8">
        <w:rPr>
          <w:rFonts w:ascii="Times New Roman" w:hAnsi="Times New Roman" w:cs="Times New Roman"/>
          <w:sz w:val="28"/>
          <w:szCs w:val="28"/>
        </w:rPr>
        <w:t>, також було створено профіль користувача</w:t>
      </w:r>
      <w:r w:rsidR="003D532B">
        <w:rPr>
          <w:rFonts w:ascii="Times New Roman" w:hAnsi="Times New Roman" w:cs="Times New Roman"/>
          <w:sz w:val="28"/>
          <w:szCs w:val="28"/>
        </w:rPr>
        <w:t xml:space="preserve"> з логіном та паролем -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30AD8">
        <w:rPr>
          <w:rFonts w:ascii="Times New Roman" w:hAnsi="Times New Roman" w:cs="Times New Roman"/>
          <w:sz w:val="28"/>
          <w:szCs w:val="28"/>
        </w:rPr>
        <w:t>. Результат запуску сервера зображено на рисунку 1.</w:t>
      </w:r>
    </w:p>
    <w:p w:rsidR="00930AD8" w:rsidRDefault="002F14BD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3BC61CF" wp14:editId="0187CC5D">
            <wp:extent cx="6120765" cy="24790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D8" w:rsidRDefault="00930AD8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930AD8">
        <w:rPr>
          <w:rFonts w:ascii="Times New Roman" w:hAnsi="Times New Roman" w:cs="Times New Roman"/>
          <w:sz w:val="28"/>
          <w:szCs w:val="28"/>
        </w:rPr>
        <w:t>Результат запуску сервера</w:t>
      </w:r>
    </w:p>
    <w:p w:rsidR="003D532B" w:rsidRPr="00930AD8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543" w:rsidRPr="00930AD8" w:rsidRDefault="00DE7EB9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17061">
        <w:rPr>
          <w:rFonts w:ascii="Times New Roman" w:hAnsi="Times New Roman" w:cs="Times New Roman"/>
          <w:sz w:val="28"/>
          <w:szCs w:val="28"/>
        </w:rPr>
        <w:t>Термінальний доступ до хосту</w:t>
      </w:r>
      <w:r w:rsidR="00930AD8">
        <w:rPr>
          <w:rFonts w:ascii="Times New Roman" w:hAnsi="Times New Roman" w:cs="Times New Roman"/>
          <w:sz w:val="28"/>
          <w:szCs w:val="28"/>
        </w:rPr>
        <w:t xml:space="preserve"> зображено на рисунку 2. Як приклад виконана команда </w:t>
      </w:r>
      <w:r w:rsidR="00930AD8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="00930AD8" w:rsidRPr="00930A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0AD8">
        <w:rPr>
          <w:rFonts w:ascii="Times New Roman" w:hAnsi="Times New Roman" w:cs="Times New Roman"/>
          <w:sz w:val="28"/>
          <w:szCs w:val="28"/>
        </w:rPr>
        <w:t xml:space="preserve">диску </w:t>
      </w:r>
      <w:r w:rsidR="00930AD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30AD8" w:rsidRPr="00930A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AD8" w:rsidRDefault="00A54208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3E0527A" wp14:editId="3256467C">
            <wp:extent cx="6120765" cy="3441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61" w:rsidRDefault="00717061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Термінальний доступ до хосту</w:t>
      </w:r>
    </w:p>
    <w:p w:rsidR="00717061" w:rsidRDefault="00717061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17061" w:rsidRDefault="00717061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061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7170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 мати вигляд </w:t>
      </w:r>
      <w:r w:rsidR="00E37C32" w:rsidRPr="00E37C32">
        <w:rPr>
          <w:rFonts w:ascii="Times New Roman" w:hAnsi="Times New Roman" w:cs="Times New Roman"/>
          <w:sz w:val="28"/>
          <w:szCs w:val="28"/>
        </w:rPr>
        <w:t>(ip.src == 192.168.0.105 &amp;&amp; ip.dst == 192.168.0.106) || (ip.src == 192.168.0.106 &amp;&amp; ip.dst == 192.168.0.105</w:t>
      </w:r>
      <w:r w:rsidRPr="00717061">
        <w:rPr>
          <w:rFonts w:ascii="Times New Roman" w:hAnsi="Times New Roman" w:cs="Times New Roman"/>
          <w:sz w:val="28"/>
          <w:szCs w:val="28"/>
        </w:rPr>
        <w:t>)</w:t>
      </w:r>
    </w:p>
    <w:p w:rsidR="00717061" w:rsidRDefault="00717061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Результат захвату пакетів сесії зображено на рисунку 3.</w:t>
      </w:r>
    </w:p>
    <w:p w:rsidR="00717061" w:rsidRDefault="00E37C32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10A0EA" wp14:editId="097627DB">
            <wp:extent cx="612076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61" w:rsidRDefault="00717061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Результат захвату пакетів</w:t>
      </w:r>
    </w:p>
    <w:p w:rsidR="00A81BED" w:rsidRDefault="00A81BED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1BED" w:rsidRDefault="00A81BED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1BED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Результат розбору файлу утилітою</w:t>
      </w:r>
      <w:r w:rsidRPr="00A81BED">
        <w:rPr>
          <w:rFonts w:ascii="Times New Roman" w:hAnsi="Times New Roman" w:cs="Times New Roman"/>
          <w:sz w:val="28"/>
          <w:szCs w:val="28"/>
        </w:rPr>
        <w:t xml:space="preserve"> tcpdump</w:t>
      </w:r>
      <w:r>
        <w:rPr>
          <w:rFonts w:ascii="Times New Roman" w:hAnsi="Times New Roman" w:cs="Times New Roman"/>
          <w:sz w:val="28"/>
          <w:szCs w:val="28"/>
        </w:rPr>
        <w:t xml:space="preserve"> зображено на рисунку 4.</w:t>
      </w:r>
    </w:p>
    <w:p w:rsidR="00A81BED" w:rsidRDefault="00E57B2E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83DC8C2" wp14:editId="7BF8D017">
            <wp:extent cx="6120765" cy="34417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Pr="00A81BED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Результат розбору файлу утилітою</w:t>
      </w:r>
      <w:r w:rsidRPr="00A81BED">
        <w:rPr>
          <w:rFonts w:ascii="Times New Roman" w:hAnsi="Times New Roman" w:cs="Times New Roman"/>
          <w:sz w:val="28"/>
          <w:szCs w:val="28"/>
        </w:rPr>
        <w:t xml:space="preserve"> tcpdump</w:t>
      </w:r>
    </w:p>
    <w:p w:rsidR="006607DF" w:rsidRDefault="006607DF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07DF" w:rsidRDefault="006607DF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C94382">
        <w:rPr>
          <w:rFonts w:ascii="Times New Roman" w:hAnsi="Times New Roman" w:cs="Times New Roman"/>
          <w:sz w:val="28"/>
          <w:szCs w:val="28"/>
        </w:rPr>
        <w:t xml:space="preserve">Початок з’єднання з сервером телнет зображено на рисунку 5. На початку запиту клієнт відправляє сегмент з встановленим прапором </w:t>
      </w:r>
      <w:r w:rsidR="00C94382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22008E">
        <w:rPr>
          <w:rFonts w:ascii="Times New Roman" w:hAnsi="Times New Roman" w:cs="Times New Roman"/>
          <w:sz w:val="28"/>
          <w:szCs w:val="28"/>
        </w:rPr>
        <w:t xml:space="preserve"> та вказуючи найперше значення номера послідовності, яке використовується для відслідковування потоку даних від клієнта до сервера.</w:t>
      </w:r>
      <w:r w:rsidR="003D532B">
        <w:rPr>
          <w:rFonts w:ascii="Times New Roman" w:hAnsi="Times New Roman" w:cs="Times New Roman"/>
          <w:sz w:val="28"/>
          <w:szCs w:val="28"/>
        </w:rPr>
        <w:t xml:space="preserve"> Сегмент з встановленим прапором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3D532B">
        <w:rPr>
          <w:rFonts w:ascii="Times New Roman" w:hAnsi="Times New Roman" w:cs="Times New Roman"/>
          <w:sz w:val="28"/>
          <w:szCs w:val="28"/>
        </w:rPr>
        <w:t xml:space="preserve"> зображено на рисунку 6.</w:t>
      </w:r>
    </w:p>
    <w:p w:rsidR="003D532B" w:rsidRDefault="00E57B2E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D5F3FED" wp14:editId="489A1FEF">
            <wp:extent cx="6120765" cy="7975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3D532B" w:rsidP="003D532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З’єднання з сервером телнет</w:t>
      </w:r>
    </w:p>
    <w:p w:rsidR="003D532B" w:rsidRDefault="003D532B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08E" w:rsidRDefault="00E57B2E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F53AB5C" wp14:editId="0A435AEA">
            <wp:extent cx="6120765" cy="11042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82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Сегмент з встановленим прапором 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</w:p>
    <w:p w:rsidR="00C94382" w:rsidRDefault="00C94382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08E" w:rsidRPr="00B016DE" w:rsidRDefault="0022008E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отримання сегмента від клієнта сервер повертає сегмент клієнту з встановленим прапором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>
        <w:rPr>
          <w:rFonts w:ascii="Times New Roman" w:hAnsi="Times New Roman" w:cs="Times New Roman"/>
          <w:sz w:val="28"/>
          <w:szCs w:val="28"/>
        </w:rPr>
        <w:t>, що вказує що поле номеру підтвердження задіяно.</w:t>
      </w:r>
      <w:r w:rsidR="00B016DE">
        <w:rPr>
          <w:rFonts w:ascii="Times New Roman" w:hAnsi="Times New Roman" w:cs="Times New Roman"/>
          <w:sz w:val="28"/>
          <w:szCs w:val="28"/>
        </w:rPr>
        <w:t xml:space="preserve"> </w:t>
      </w:r>
      <w:r w:rsidR="003D532B">
        <w:rPr>
          <w:rFonts w:ascii="Times New Roman" w:hAnsi="Times New Roman" w:cs="Times New Roman"/>
          <w:sz w:val="28"/>
          <w:szCs w:val="28"/>
        </w:rPr>
        <w:t xml:space="preserve">Сегмент з встановленими прапорами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3D532B">
        <w:rPr>
          <w:rFonts w:ascii="Times New Roman" w:hAnsi="Times New Roman" w:cs="Times New Roman"/>
          <w:sz w:val="28"/>
          <w:szCs w:val="28"/>
        </w:rPr>
        <w:t xml:space="preserve"> та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3D532B">
        <w:rPr>
          <w:rFonts w:ascii="Times New Roman" w:hAnsi="Times New Roman" w:cs="Times New Roman"/>
          <w:sz w:val="28"/>
          <w:szCs w:val="28"/>
        </w:rPr>
        <w:t xml:space="preserve"> зображено на рисунку 7. </w:t>
      </w:r>
      <w:r w:rsidR="00B016DE">
        <w:rPr>
          <w:rFonts w:ascii="Times New Roman" w:hAnsi="Times New Roman" w:cs="Times New Roman"/>
          <w:sz w:val="28"/>
          <w:szCs w:val="28"/>
        </w:rPr>
        <w:t xml:space="preserve">Після цього клієнт відповідає серверу сегментом з встановленим прапором </w:t>
      </w:r>
      <w:r w:rsidR="00B016DE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B016DE">
        <w:rPr>
          <w:rFonts w:ascii="Times New Roman" w:hAnsi="Times New Roman" w:cs="Times New Roman"/>
          <w:sz w:val="28"/>
          <w:szCs w:val="28"/>
        </w:rPr>
        <w:t xml:space="preserve"> і після цього фактично з’єднання установлено.</w:t>
      </w:r>
      <w:r w:rsidR="003D532B" w:rsidRPr="003D53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008E" w:rsidRDefault="00E57B2E" w:rsidP="003D532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7315E5D" wp14:editId="720A8C9E">
            <wp:extent cx="6120765" cy="9664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Сегмент з встановленими прапорами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</w:p>
    <w:p w:rsidR="003D532B" w:rsidRDefault="003D532B" w:rsidP="003D532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016DE" w:rsidRDefault="00B016DE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завершенні сеансу зв’язку клієнт надсилає серверу сегмент з встановленим прапорами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01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>
        <w:rPr>
          <w:rFonts w:ascii="Times New Roman" w:hAnsi="Times New Roman" w:cs="Times New Roman"/>
          <w:sz w:val="28"/>
          <w:szCs w:val="28"/>
        </w:rPr>
        <w:t xml:space="preserve">, сервер повертає сегмент з прапорами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01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>
        <w:rPr>
          <w:rFonts w:ascii="Times New Roman" w:hAnsi="Times New Roman" w:cs="Times New Roman"/>
          <w:sz w:val="28"/>
          <w:szCs w:val="28"/>
        </w:rPr>
        <w:t xml:space="preserve">, прапор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>
        <w:rPr>
          <w:rFonts w:ascii="Times New Roman" w:hAnsi="Times New Roman" w:cs="Times New Roman"/>
          <w:sz w:val="28"/>
          <w:szCs w:val="28"/>
        </w:rPr>
        <w:t xml:space="preserve"> повідомляє що всі пакети були відправлені і з’єднання можна завершити.</w:t>
      </w:r>
      <w:r w:rsidR="003D532B" w:rsidRPr="003D532B">
        <w:rPr>
          <w:rFonts w:ascii="Times New Roman" w:hAnsi="Times New Roman" w:cs="Times New Roman"/>
          <w:sz w:val="28"/>
          <w:szCs w:val="28"/>
        </w:rPr>
        <w:t xml:space="preserve"> </w:t>
      </w:r>
      <w:r w:rsidR="003D532B">
        <w:rPr>
          <w:rFonts w:ascii="Times New Roman" w:hAnsi="Times New Roman" w:cs="Times New Roman"/>
          <w:sz w:val="28"/>
          <w:szCs w:val="28"/>
        </w:rPr>
        <w:t xml:space="preserve">Сегмент з встановленими прапорами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3D532B" w:rsidRPr="00B016DE">
        <w:rPr>
          <w:rFonts w:ascii="Times New Roman" w:hAnsi="Times New Roman" w:cs="Times New Roman"/>
          <w:sz w:val="28"/>
          <w:szCs w:val="28"/>
        </w:rPr>
        <w:t xml:space="preserve"> </w:t>
      </w:r>
      <w:r w:rsidR="003D532B">
        <w:rPr>
          <w:rFonts w:ascii="Times New Roman" w:hAnsi="Times New Roman" w:cs="Times New Roman"/>
          <w:sz w:val="28"/>
          <w:szCs w:val="28"/>
        </w:rPr>
        <w:t xml:space="preserve">та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3D532B">
        <w:rPr>
          <w:rFonts w:ascii="Times New Roman" w:hAnsi="Times New Roman" w:cs="Times New Roman"/>
          <w:sz w:val="28"/>
          <w:szCs w:val="28"/>
        </w:rPr>
        <w:t xml:space="preserve"> зображено на рисунку 8.</w:t>
      </w:r>
    </w:p>
    <w:p w:rsidR="00B016DE" w:rsidRDefault="00E57B2E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1717464" wp14:editId="361BF799">
            <wp:extent cx="6120765" cy="1131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Сегмент з встановленими прапорами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016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</w:p>
    <w:p w:rsidR="00B016DE" w:rsidRDefault="00B016DE" w:rsidP="003D532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016DE" w:rsidRDefault="00B016DE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Оскільки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B016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використовує шифрування пакетів, </w:t>
      </w:r>
      <w:r w:rsidR="006616DF">
        <w:rPr>
          <w:rFonts w:ascii="Times New Roman" w:hAnsi="Times New Roman" w:cs="Times New Roman"/>
          <w:sz w:val="28"/>
          <w:szCs w:val="28"/>
        </w:rPr>
        <w:t>аналізатором можна побачити дані логіну та паролю. Логін та пароль зображені на рисунку</w:t>
      </w:r>
      <w:r w:rsidR="003D532B">
        <w:rPr>
          <w:rFonts w:ascii="Times New Roman" w:hAnsi="Times New Roman" w:cs="Times New Roman"/>
          <w:sz w:val="28"/>
          <w:szCs w:val="28"/>
        </w:rPr>
        <w:t xml:space="preserve"> 9</w:t>
      </w:r>
      <w:r w:rsidR="00DE7EB9">
        <w:rPr>
          <w:rFonts w:ascii="Times New Roman" w:hAnsi="Times New Roman" w:cs="Times New Roman"/>
          <w:sz w:val="28"/>
          <w:szCs w:val="28"/>
        </w:rPr>
        <w:t>, вони виділені червоним</w:t>
      </w:r>
      <w:r w:rsidR="003D532B">
        <w:rPr>
          <w:rFonts w:ascii="Times New Roman" w:hAnsi="Times New Roman" w:cs="Times New Roman"/>
          <w:sz w:val="28"/>
          <w:szCs w:val="28"/>
        </w:rPr>
        <w:t>.</w:t>
      </w:r>
    </w:p>
    <w:p w:rsidR="006616DF" w:rsidRDefault="00D21ECD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84566A8" wp14:editId="32A37B88">
            <wp:extent cx="6120765" cy="38823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Дані логіну та паролю для входу</w:t>
      </w:r>
    </w:p>
    <w:p w:rsidR="009B71C9" w:rsidRDefault="009B71C9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71C9" w:rsidRPr="003D532B" w:rsidRDefault="003D532B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На початку пакета дан</w:t>
      </w:r>
      <w:r w:rsidR="009B71C9">
        <w:rPr>
          <w:rFonts w:ascii="Times New Roman" w:hAnsi="Times New Roman" w:cs="Times New Roman"/>
          <w:sz w:val="28"/>
          <w:szCs w:val="28"/>
        </w:rPr>
        <w:t xml:space="preserve">их йде заголовок протоколу </w:t>
      </w:r>
      <w:r w:rsidR="00262CA0"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="009B71C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62CA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B71C9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, заголовок зображений на рисунку 10.</w:t>
      </w:r>
    </w:p>
    <w:p w:rsidR="00262CA0" w:rsidRDefault="00D21ECD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E6CFDEE" wp14:editId="5A2F79E2">
            <wp:extent cx="6120765" cy="19970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3D532B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Заголовок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p w:rsidR="00262CA0" w:rsidRDefault="00262CA0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532B" w:rsidRPr="003D532B" w:rsidRDefault="003D532B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Потім йде </w:t>
      </w:r>
      <w:r w:rsidR="00262CA0">
        <w:rPr>
          <w:rFonts w:ascii="Times New Roman" w:hAnsi="Times New Roman" w:cs="Times New Roman"/>
          <w:sz w:val="28"/>
          <w:szCs w:val="28"/>
        </w:rPr>
        <w:t xml:space="preserve">заголовок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62CA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62CA0" w:rsidRPr="003D532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 заголовок зображений на рисунку 11.</w:t>
      </w:r>
    </w:p>
    <w:p w:rsidR="00262CA0" w:rsidRPr="003D532B" w:rsidRDefault="00262CA0" w:rsidP="003D53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62CA0" w:rsidRDefault="00D21ECD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112498F" wp14:editId="3A49C308">
            <wp:extent cx="6120765" cy="16490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B" w:rsidRDefault="00DE7EB9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3D532B">
        <w:rPr>
          <w:rFonts w:ascii="Times New Roman" w:hAnsi="Times New Roman" w:cs="Times New Roman"/>
          <w:sz w:val="28"/>
          <w:szCs w:val="28"/>
        </w:rPr>
        <w:t xml:space="preserve"> - Заголовок протоколу </w:t>
      </w:r>
      <w:r w:rsidR="003D532B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3D532B" w:rsidRPr="003D532B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262CA0" w:rsidRPr="003D532B" w:rsidRDefault="00262CA0" w:rsidP="003D53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2CA0" w:rsidRDefault="00DE7EB9" w:rsidP="00DE7EB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62CA0">
        <w:rPr>
          <w:rFonts w:ascii="Times New Roman" w:hAnsi="Times New Roman" w:cs="Times New Roman"/>
          <w:sz w:val="28"/>
          <w:szCs w:val="28"/>
        </w:rPr>
        <w:t>аголовок транспортного рівня</w:t>
      </w:r>
      <w:r>
        <w:rPr>
          <w:rFonts w:ascii="Times New Roman" w:hAnsi="Times New Roman" w:cs="Times New Roman"/>
          <w:sz w:val="28"/>
          <w:szCs w:val="28"/>
        </w:rPr>
        <w:t xml:space="preserve"> зображений на рисунку 12</w:t>
      </w:r>
    </w:p>
    <w:p w:rsidR="00262CA0" w:rsidRDefault="00D21ECD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0125FE2" wp14:editId="09C5DD25">
            <wp:extent cx="6120765" cy="17957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9" w:rsidRPr="00DE7EB9" w:rsidRDefault="00DE7EB9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12- Заголовок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DE7EB9" w:rsidRDefault="00DE7EB9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2CA0" w:rsidRDefault="00262CA0" w:rsidP="003D53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2CA0" w:rsidRPr="00DE7EB9" w:rsidRDefault="00DE7EB9" w:rsidP="00DE7EB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кінці, йдуть д</w:t>
      </w:r>
      <w:r w:rsidR="00262CA0">
        <w:rPr>
          <w:rFonts w:ascii="Times New Roman" w:hAnsi="Times New Roman" w:cs="Times New Roman"/>
          <w:sz w:val="28"/>
          <w:szCs w:val="28"/>
        </w:rPr>
        <w:t xml:space="preserve">ані </w:t>
      </w:r>
      <w:r>
        <w:rPr>
          <w:rFonts w:ascii="Times New Roman" w:hAnsi="Times New Roman" w:cs="Times New Roman"/>
          <w:sz w:val="28"/>
          <w:szCs w:val="28"/>
        </w:rPr>
        <w:t xml:space="preserve">прикладного </w:t>
      </w:r>
      <w:r w:rsidR="00262CA0">
        <w:rPr>
          <w:rFonts w:ascii="Times New Roman" w:hAnsi="Times New Roman" w:cs="Times New Roman"/>
          <w:sz w:val="28"/>
          <w:szCs w:val="28"/>
        </w:rPr>
        <w:t xml:space="preserve">протоколу </w:t>
      </w:r>
      <w:r w:rsidR="00262CA0"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, що зображені на рисунку 13.</w:t>
      </w:r>
    </w:p>
    <w:p w:rsidR="00262CA0" w:rsidRDefault="00D21ECD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A95A077" wp14:editId="745AC235">
            <wp:extent cx="6120765" cy="24834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9" w:rsidRDefault="00DE7EB9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13 - Дані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</w:p>
    <w:p w:rsidR="00DE7EB9" w:rsidRPr="00DE7EB9" w:rsidRDefault="00DE7EB9" w:rsidP="00DE7E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7EB9" w:rsidRPr="00DE7EB9" w:rsidRDefault="00DE7EB9" w:rsidP="000341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EB9">
        <w:rPr>
          <w:rFonts w:ascii="Times New Roman" w:hAnsi="Times New Roman" w:cs="Times New Roman"/>
          <w:sz w:val="28"/>
          <w:szCs w:val="28"/>
        </w:rPr>
        <w:t>Висновок</w:t>
      </w:r>
      <w:r w:rsidRPr="00DE7EB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DE7EB9">
        <w:rPr>
          <w:rFonts w:ascii="Times New Roman" w:hAnsi="Times New Roman" w:cs="Times New Roman"/>
          <w:sz w:val="28"/>
          <w:szCs w:val="28"/>
        </w:rPr>
        <w:t xml:space="preserve">на даній лабораторній роботі 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E7EB9">
        <w:rPr>
          <w:rFonts w:ascii="Times New Roman" w:hAnsi="Times New Roman" w:cs="Times New Roman"/>
          <w:sz w:val="28"/>
          <w:szCs w:val="28"/>
        </w:rPr>
        <w:t xml:space="preserve">ивчив </w:t>
      </w:r>
      <w:r>
        <w:rPr>
          <w:rFonts w:ascii="Times New Roman" w:hAnsi="Times New Roman" w:cs="Times New Roman"/>
          <w:sz w:val="28"/>
          <w:szCs w:val="28"/>
        </w:rPr>
        <w:t>принцип роботи мережевого</w:t>
      </w:r>
      <w:r w:rsidRPr="00DE7EB9">
        <w:rPr>
          <w:rFonts w:ascii="Times New Roman" w:hAnsi="Times New Roman" w:cs="Times New Roman"/>
          <w:sz w:val="28"/>
          <w:szCs w:val="28"/>
        </w:rPr>
        <w:t xml:space="preserve"> протокол</w:t>
      </w:r>
      <w:r>
        <w:rPr>
          <w:rFonts w:ascii="Times New Roman" w:hAnsi="Times New Roman" w:cs="Times New Roman"/>
          <w:sz w:val="28"/>
          <w:szCs w:val="28"/>
        </w:rPr>
        <w:t>у ТСР та</w:t>
      </w:r>
      <w:r w:rsidRPr="00DE7EB9">
        <w:rPr>
          <w:rFonts w:ascii="Times New Roman" w:hAnsi="Times New Roman" w:cs="Times New Roman"/>
          <w:sz w:val="28"/>
          <w:szCs w:val="28"/>
        </w:rPr>
        <w:t xml:space="preserve"> протокол</w:t>
      </w:r>
      <w:r>
        <w:rPr>
          <w:rFonts w:ascii="Times New Roman" w:hAnsi="Times New Roman" w:cs="Times New Roman"/>
          <w:sz w:val="28"/>
          <w:szCs w:val="28"/>
        </w:rPr>
        <w:t>у додатків telnet. Визначив</w:t>
      </w:r>
      <w:r w:rsidRPr="00DE7EB9">
        <w:rPr>
          <w:rFonts w:ascii="Times New Roman" w:hAnsi="Times New Roman" w:cs="Times New Roman"/>
          <w:sz w:val="28"/>
          <w:szCs w:val="28"/>
        </w:rPr>
        <w:t xml:space="preserve"> основні етапи і особливості використання протоколів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E7EB9" w:rsidRPr="00DE7EB9">
      <w:headerReference w:type="default" r:id="rId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E8E" w:rsidRDefault="00891E8E" w:rsidP="00DE7EB9">
      <w:pPr>
        <w:spacing w:after="0" w:line="240" w:lineRule="auto"/>
      </w:pPr>
      <w:r>
        <w:separator/>
      </w:r>
    </w:p>
  </w:endnote>
  <w:endnote w:type="continuationSeparator" w:id="0">
    <w:p w:rsidR="00891E8E" w:rsidRDefault="00891E8E" w:rsidP="00DE7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E8E" w:rsidRDefault="00891E8E" w:rsidP="00DE7EB9">
      <w:pPr>
        <w:spacing w:after="0" w:line="240" w:lineRule="auto"/>
      </w:pPr>
      <w:r>
        <w:separator/>
      </w:r>
    </w:p>
  </w:footnote>
  <w:footnote w:type="continuationSeparator" w:id="0">
    <w:p w:rsidR="00891E8E" w:rsidRDefault="00891E8E" w:rsidP="00DE7E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EB9" w:rsidRPr="00DE7EB9" w:rsidRDefault="00D21ECD">
    <w:pPr>
      <w:pStyle w:val="a3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Оленченко Ілля</w:t>
    </w:r>
    <w:r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="00DE7EB9">
      <w:rPr>
        <w:rFonts w:ascii="Times New Roman" w:hAnsi="Times New Roman" w:cs="Times New Roman"/>
        <w:sz w:val="24"/>
        <w:szCs w:val="24"/>
      </w:rPr>
      <w:t>Кіт-211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543"/>
    <w:rsid w:val="00025E53"/>
    <w:rsid w:val="000341B3"/>
    <w:rsid w:val="000F1136"/>
    <w:rsid w:val="0022008E"/>
    <w:rsid w:val="00262CA0"/>
    <w:rsid w:val="002F14BD"/>
    <w:rsid w:val="003D532B"/>
    <w:rsid w:val="005547C9"/>
    <w:rsid w:val="006607DF"/>
    <w:rsid w:val="006616DF"/>
    <w:rsid w:val="00717061"/>
    <w:rsid w:val="00891E8E"/>
    <w:rsid w:val="00904B72"/>
    <w:rsid w:val="00930AD8"/>
    <w:rsid w:val="009B71C9"/>
    <w:rsid w:val="00A54208"/>
    <w:rsid w:val="00A81BED"/>
    <w:rsid w:val="00B016DE"/>
    <w:rsid w:val="00C94382"/>
    <w:rsid w:val="00D21ECD"/>
    <w:rsid w:val="00DE7EB9"/>
    <w:rsid w:val="00E37C32"/>
    <w:rsid w:val="00E57B2E"/>
    <w:rsid w:val="00EA3543"/>
    <w:rsid w:val="00FC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AD83E"/>
  <w15:docId w15:val="{779E1A98-BF17-48C1-92DA-DD010786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Обычный + 14 пт1"/>
    <w:aliases w:val="Черный1,По ширине1,После:  14 пт1"/>
    <w:basedOn w:val="a"/>
    <w:rsid w:val="00EA354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3">
    <w:name w:val="header"/>
    <w:basedOn w:val="a"/>
    <w:link w:val="a4"/>
    <w:uiPriority w:val="99"/>
    <w:unhideWhenUsed/>
    <w:rsid w:val="00DE7EB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E7EB9"/>
  </w:style>
  <w:style w:type="paragraph" w:styleId="a5">
    <w:name w:val="footer"/>
    <w:basedOn w:val="a"/>
    <w:link w:val="a6"/>
    <w:uiPriority w:val="99"/>
    <w:unhideWhenUsed/>
    <w:rsid w:val="00DE7EB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E7E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2919</Words>
  <Characters>1664</Characters>
  <Application>Microsoft Office Word</Application>
  <DocSecurity>0</DocSecurity>
  <Lines>13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Илюша .</cp:lastModifiedBy>
  <cp:revision>2</cp:revision>
  <dcterms:created xsi:type="dcterms:W3CDTF">2021-12-02T20:58:00Z</dcterms:created>
  <dcterms:modified xsi:type="dcterms:W3CDTF">2021-12-02T20:58:00Z</dcterms:modified>
</cp:coreProperties>
</file>