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03A" w:rsidRDefault="00A4503A" w:rsidP="00A4503A">
      <w:pPr>
        <w:pStyle w:val="1"/>
        <w:numPr>
          <w:ilvl w:val="0"/>
          <w:numId w:val="0"/>
        </w:numPr>
        <w:rPr>
          <w:b w:val="0"/>
        </w:rPr>
      </w:pPr>
      <w:r w:rsidRPr="007B4CDF">
        <w:t xml:space="preserve">ЛАБОРАТОРНАЯ РАБОТА № </w:t>
      </w:r>
      <w:r>
        <w:rPr>
          <w:b w:val="0"/>
        </w:rPr>
        <w:t>2</w:t>
      </w:r>
    </w:p>
    <w:p w:rsidR="000231A2" w:rsidRPr="00A4503A" w:rsidRDefault="00A4503A" w:rsidP="00A4503A">
      <w:pPr>
        <w:pStyle w:val="1"/>
        <w:numPr>
          <w:ilvl w:val="0"/>
          <w:numId w:val="0"/>
        </w:numPr>
        <w:rPr>
          <w:rStyle w:val="jlqj4b"/>
        </w:rPr>
      </w:pPr>
      <w:r w:rsidRPr="00A4503A">
        <w:rPr>
          <w:rStyle w:val="jlqj4b"/>
        </w:rPr>
        <w:t>ДОСЛІДЖЕННЯ ШИФРІВ ПРОСТОЇ ЗАМІНИ</w:t>
      </w:r>
    </w:p>
    <w:p w:rsidR="00A4503A" w:rsidRDefault="00A4503A" w:rsidP="00A4503A"/>
    <w:p w:rsidR="00A4503A" w:rsidRDefault="00A4503A" w:rsidP="00A4503A">
      <w:pPr>
        <w:rPr>
          <w:rStyle w:val="jlqj4b"/>
        </w:rPr>
      </w:pPr>
      <w:bookmarkStart w:id="0" w:name="_Toc500408904"/>
      <w:bookmarkStart w:id="1" w:name="_Toc355382344"/>
      <w:bookmarkStart w:id="2" w:name="_Toc358638285"/>
      <w:r w:rsidRPr="00A4503A">
        <w:rPr>
          <w:b/>
        </w:rPr>
        <w:t>Мета роботи</w:t>
      </w:r>
      <w:bookmarkEnd w:id="0"/>
      <w:r w:rsidRPr="00A4503A">
        <w:rPr>
          <w:b/>
          <w:lang w:val="ru-RU"/>
        </w:rPr>
        <w:t>:</w:t>
      </w:r>
      <w:bookmarkEnd w:id="1"/>
      <w:bookmarkEnd w:id="2"/>
      <w:r w:rsidRPr="00A4503A">
        <w:rPr>
          <w:b/>
          <w:lang w:val="ru-RU"/>
        </w:rPr>
        <w:t xml:space="preserve"> </w:t>
      </w:r>
      <w:r>
        <w:rPr>
          <w:rStyle w:val="jlqj4b"/>
        </w:rPr>
        <w:t>ознайомитись з різними шифрами простої заміни (шифрами підстановки) та методами їх дешифрування.</w:t>
      </w:r>
    </w:p>
    <w:p w:rsidR="00A4503A" w:rsidRDefault="00A4503A" w:rsidP="00A4503A">
      <w:pPr>
        <w:rPr>
          <w:rStyle w:val="jlqj4b"/>
        </w:rPr>
      </w:pPr>
    </w:p>
    <w:p w:rsidR="00A4503A" w:rsidRPr="00A4503A" w:rsidRDefault="00A4503A" w:rsidP="00E25E4B">
      <w:pPr>
        <w:pStyle w:val="1"/>
        <w:ind w:left="993" w:hanging="284"/>
      </w:pPr>
      <w:bookmarkStart w:id="3" w:name="_Toc500408905"/>
      <w:r w:rsidRPr="00A4503A">
        <w:t>Короткі теоретичні відомості</w:t>
      </w:r>
      <w:bookmarkEnd w:id="3"/>
    </w:p>
    <w:p w:rsidR="00A4503A" w:rsidRDefault="00A4503A" w:rsidP="00A4503A"/>
    <w:p w:rsidR="00A4503A" w:rsidRDefault="00E25E4B" w:rsidP="00A4503A">
      <w:pPr>
        <w:pStyle w:val="2"/>
        <w:rPr>
          <w:rStyle w:val="jlqj4b"/>
        </w:rPr>
      </w:pPr>
      <w:r>
        <w:rPr>
          <w:rStyle w:val="jlqj4b"/>
        </w:rPr>
        <w:t xml:space="preserve"> </w:t>
      </w:r>
      <w:r w:rsidR="00A4503A">
        <w:rPr>
          <w:rStyle w:val="jlqj4b"/>
        </w:rPr>
        <w:t>Система шифрування Цезаря</w:t>
      </w:r>
    </w:p>
    <w:p w:rsidR="00A4503A" w:rsidRPr="00A4503A" w:rsidRDefault="00A4503A" w:rsidP="00A4503A"/>
    <w:p w:rsidR="00A4503A" w:rsidRDefault="00A4503A" w:rsidP="00A4503A">
      <w:pPr>
        <w:rPr>
          <w:rStyle w:val="jlqj4b"/>
        </w:rPr>
      </w:pPr>
      <w:r>
        <w:rPr>
          <w:rStyle w:val="jlqj4b"/>
        </w:rPr>
        <w:t>Шифр Цезаря є окремим випадком шифру простої заміни (</w:t>
      </w:r>
      <w:proofErr w:type="spellStart"/>
      <w:r>
        <w:rPr>
          <w:rStyle w:val="jlqj4b"/>
        </w:rPr>
        <w:t>одноалфавітної</w:t>
      </w:r>
      <w:proofErr w:type="spellEnd"/>
      <w:r>
        <w:rPr>
          <w:rStyle w:val="jlqj4b"/>
        </w:rPr>
        <w:t xml:space="preserve"> підстановки). Свою назву цей шифр отримав на ім'я римського імператора </w:t>
      </w:r>
      <w:proofErr w:type="spellStart"/>
      <w:r>
        <w:rPr>
          <w:rStyle w:val="jlqj4b"/>
        </w:rPr>
        <w:t>Гая</w:t>
      </w:r>
      <w:proofErr w:type="spellEnd"/>
      <w:r>
        <w:rPr>
          <w:rStyle w:val="jlqj4b"/>
        </w:rPr>
        <w:t xml:space="preserve"> Юлія Цезаря, який використовував цей шифр під час листування з Цицероном (близько 50 р. до н.е.). </w:t>
      </w:r>
    </w:p>
    <w:p w:rsidR="00A4503A" w:rsidRDefault="00A4503A" w:rsidP="00A4503A">
      <w:pPr>
        <w:rPr>
          <w:rStyle w:val="jlqj4b"/>
        </w:rPr>
      </w:pPr>
      <w:r>
        <w:rPr>
          <w:rStyle w:val="jlqj4b"/>
        </w:rPr>
        <w:t xml:space="preserve">При шифруванні вихідного тексту кожна літера замінювалася іншу літеру того ж алфавіту за наступним правилом. Замінювана літера визначалася шляхом зміщення по алфавіту від вихідної літери К літер. При досягненні кінця алфавіту виконувався циклічний перехід для його початку. Цезар використовував шифр заміни при зміщенні К = 3. Такий шифр заміни можна встановити таблицею підстановок, що містить відповідні пари букв відкритого тексту і </w:t>
      </w:r>
      <w:proofErr w:type="spellStart"/>
      <w:r>
        <w:rPr>
          <w:rStyle w:val="jlqj4b"/>
        </w:rPr>
        <w:t>шифротексту</w:t>
      </w:r>
      <w:proofErr w:type="spellEnd"/>
      <w:r>
        <w:rPr>
          <w:rStyle w:val="jlqj4b"/>
        </w:rPr>
        <w:t xml:space="preserve">. Сукупність можливих підстановок для К = 3 показано в таблиці </w:t>
      </w:r>
      <w:r w:rsidR="00E25E4B">
        <w:rPr>
          <w:rStyle w:val="jlqj4b"/>
        </w:rPr>
        <w:t>1.</w:t>
      </w:r>
      <w:r>
        <w:rPr>
          <w:rStyle w:val="jlqj4b"/>
        </w:rPr>
        <w:t>1.</w:t>
      </w:r>
    </w:p>
    <w:p w:rsidR="00E25E4B" w:rsidRDefault="00E25E4B" w:rsidP="00A4503A">
      <w:pPr>
        <w:rPr>
          <w:rStyle w:val="jlqj4b"/>
        </w:rPr>
      </w:pPr>
    </w:p>
    <w:p w:rsidR="00E25E4B" w:rsidRDefault="00E25E4B" w:rsidP="00E25E4B">
      <w:pPr>
        <w:rPr>
          <w:rStyle w:val="jlqj4b"/>
        </w:rPr>
      </w:pPr>
      <w:r>
        <w:rPr>
          <w:rStyle w:val="jlqj4b"/>
        </w:rPr>
        <w:t xml:space="preserve">Таблиця 2.2.1 – </w:t>
      </w:r>
      <w:proofErr w:type="spellStart"/>
      <w:r>
        <w:rPr>
          <w:rStyle w:val="jlqj4b"/>
        </w:rPr>
        <w:t>Одноалфавітні</w:t>
      </w:r>
      <w:proofErr w:type="spellEnd"/>
      <w:r>
        <w:rPr>
          <w:rStyle w:val="jlqj4b"/>
        </w:rPr>
        <w:t xml:space="preserve"> підстановки (К = 3, m = 26)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6"/>
        <w:gridCol w:w="1176"/>
        <w:gridCol w:w="1207"/>
      </w:tblGrid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A → D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J → M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S → V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B → E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K → N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T → W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C → F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L → O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U → X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D → G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M → P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V → Y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E → H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N → Q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W → Z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F → I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O → R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X → A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</w:rPr>
            </w:pPr>
            <w:r w:rsidRPr="00B510AB">
              <w:rPr>
                <w:spacing w:val="-1"/>
                <w:lang w:val="en-US"/>
              </w:rPr>
              <w:t>G → J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P → S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Y → B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H → K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Q → T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Z → C</w:t>
            </w:r>
          </w:p>
        </w:tc>
      </w:tr>
      <w:tr w:rsidR="00E25E4B" w:rsidRPr="00B510AB" w:rsidTr="002951DA">
        <w:trPr>
          <w:jc w:val="center"/>
        </w:trPr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I → L</w:t>
            </w:r>
          </w:p>
        </w:tc>
        <w:tc>
          <w:tcPr>
            <w:tcW w:w="1176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  <w:lang w:val="en-US"/>
              </w:rPr>
            </w:pPr>
            <w:r w:rsidRPr="00B510AB">
              <w:rPr>
                <w:spacing w:val="-1"/>
                <w:lang w:val="en-US"/>
              </w:rPr>
              <w:t>R → U</w:t>
            </w:r>
          </w:p>
        </w:tc>
        <w:tc>
          <w:tcPr>
            <w:tcW w:w="1207" w:type="dxa"/>
          </w:tcPr>
          <w:p w:rsidR="00E25E4B" w:rsidRPr="00B510AB" w:rsidRDefault="00E25E4B" w:rsidP="002951DA">
            <w:pPr>
              <w:pStyle w:val="a3"/>
              <w:ind w:firstLine="0"/>
              <w:jc w:val="center"/>
              <w:rPr>
                <w:spacing w:val="-1"/>
              </w:rPr>
            </w:pPr>
          </w:p>
        </w:tc>
      </w:tr>
    </w:tbl>
    <w:p w:rsidR="00A4503A" w:rsidRDefault="00A4503A" w:rsidP="00A4503A">
      <w:pPr>
        <w:rPr>
          <w:b/>
          <w:lang w:val="ru-RU"/>
        </w:rPr>
      </w:pP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lastRenderedPageBreak/>
        <w:t xml:space="preserve">Наприклад, послання Цезаря </w:t>
      </w:r>
    </w:p>
    <w:p w:rsidR="00E25E4B" w:rsidRDefault="00E25E4B" w:rsidP="00A4503A">
      <w:pPr>
        <w:rPr>
          <w:rStyle w:val="jlqj4b"/>
        </w:rPr>
      </w:pPr>
    </w:p>
    <w:p w:rsidR="00E25E4B" w:rsidRDefault="00E25E4B" w:rsidP="00E25E4B">
      <w:pPr>
        <w:ind w:firstLine="0"/>
        <w:jc w:val="center"/>
        <w:rPr>
          <w:rStyle w:val="jlqj4b"/>
          <w:b/>
        </w:rPr>
      </w:pPr>
      <w:r w:rsidRPr="00E25E4B">
        <w:rPr>
          <w:rStyle w:val="jlqj4b"/>
          <w:b/>
        </w:rPr>
        <w:t>VENI VIDI VICI</w:t>
      </w:r>
    </w:p>
    <w:p w:rsidR="00E25E4B" w:rsidRPr="00E25E4B" w:rsidRDefault="00E25E4B" w:rsidP="00E25E4B">
      <w:pPr>
        <w:ind w:firstLine="0"/>
        <w:jc w:val="center"/>
        <w:rPr>
          <w:rStyle w:val="jlqj4b"/>
          <w:b/>
        </w:rPr>
      </w:pP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t xml:space="preserve">(у перекладі російською означає "Прийшов, Побачив, Переміг"), спрямоване його другу </w:t>
      </w:r>
      <w:proofErr w:type="spellStart"/>
      <w:r>
        <w:rPr>
          <w:rStyle w:val="jlqj4b"/>
        </w:rPr>
        <w:t>Амінтію</w:t>
      </w:r>
      <w:proofErr w:type="spellEnd"/>
      <w:r>
        <w:rPr>
          <w:rStyle w:val="jlqj4b"/>
        </w:rPr>
        <w:t xml:space="preserve"> після перемоги над </w:t>
      </w:r>
      <w:proofErr w:type="spellStart"/>
      <w:r>
        <w:rPr>
          <w:rStyle w:val="jlqj4b"/>
        </w:rPr>
        <w:t>понтійським</w:t>
      </w:r>
      <w:proofErr w:type="spellEnd"/>
      <w:r>
        <w:rPr>
          <w:rStyle w:val="jlqj4b"/>
        </w:rPr>
        <w:t xml:space="preserve"> царем </w:t>
      </w:r>
      <w:proofErr w:type="spellStart"/>
      <w:r>
        <w:rPr>
          <w:rStyle w:val="jlqj4b"/>
        </w:rPr>
        <w:t>Фарнаком</w:t>
      </w:r>
      <w:proofErr w:type="spellEnd"/>
      <w:r>
        <w:rPr>
          <w:rStyle w:val="jlqj4b"/>
        </w:rPr>
        <w:t xml:space="preserve">, сином </w:t>
      </w:r>
      <w:proofErr w:type="spellStart"/>
      <w:r>
        <w:rPr>
          <w:rStyle w:val="jlqj4b"/>
        </w:rPr>
        <w:t>Мітрідата</w:t>
      </w:r>
      <w:proofErr w:type="spellEnd"/>
      <w:r>
        <w:rPr>
          <w:rStyle w:val="jlqj4b"/>
        </w:rPr>
        <w:t>, виглядало б у зашифрованому вигляді так:</w:t>
      </w:r>
    </w:p>
    <w:p w:rsidR="00E25E4B" w:rsidRDefault="00E25E4B" w:rsidP="00A4503A">
      <w:pPr>
        <w:rPr>
          <w:rStyle w:val="jlqj4b"/>
        </w:rPr>
      </w:pPr>
    </w:p>
    <w:p w:rsidR="00E25E4B" w:rsidRDefault="00E25E4B" w:rsidP="00E25E4B">
      <w:pPr>
        <w:ind w:firstLine="0"/>
        <w:jc w:val="center"/>
        <w:rPr>
          <w:rStyle w:val="jlqj4b"/>
          <w:b/>
        </w:rPr>
      </w:pPr>
      <w:r>
        <w:rPr>
          <w:rStyle w:val="jlqj4b"/>
          <w:b/>
        </w:rPr>
        <w:t>YHQL YLGL YLFL</w:t>
      </w:r>
    </w:p>
    <w:p w:rsidR="00E25E4B" w:rsidRPr="00E25E4B" w:rsidRDefault="00E25E4B" w:rsidP="00E25E4B">
      <w:pPr>
        <w:ind w:firstLine="0"/>
        <w:jc w:val="center"/>
        <w:rPr>
          <w:rStyle w:val="jlqj4b"/>
          <w:b/>
        </w:rPr>
      </w:pP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t xml:space="preserve">Перевагою системи шифрування Цезаря є простота шифрування та розшифрування. </w:t>
      </w: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t xml:space="preserve">Недоліки цієї системи такі: </w:t>
      </w: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t xml:space="preserve">- підстановки, що виконуються відповідно до системи Цезаря, не маскують частот появи різних літер вихідного відкритого тексту; </w:t>
      </w: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t xml:space="preserve">- зберігається алфавітний порядок у послідовності замінних літер. При зміні змінюються тільки початкові позиції такої послідовності; </w:t>
      </w: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t xml:space="preserve">- число можливих ключів мало; </w:t>
      </w:r>
    </w:p>
    <w:p w:rsidR="00E25E4B" w:rsidRDefault="00E25E4B" w:rsidP="00A4503A">
      <w:pPr>
        <w:rPr>
          <w:rStyle w:val="jlqj4b"/>
        </w:rPr>
      </w:pPr>
      <w:r>
        <w:rPr>
          <w:rStyle w:val="jlqj4b"/>
        </w:rPr>
        <w:t xml:space="preserve">- шифр Цезаря легко розкривається з урахуванням аналізу частот появи букв у </w:t>
      </w:r>
      <w:proofErr w:type="spellStart"/>
      <w:r>
        <w:rPr>
          <w:rStyle w:val="jlqj4b"/>
        </w:rPr>
        <w:t>шифротексті</w:t>
      </w:r>
      <w:proofErr w:type="spellEnd"/>
      <w:r>
        <w:rPr>
          <w:rStyle w:val="jlqj4b"/>
        </w:rPr>
        <w:t xml:space="preserve">. </w:t>
      </w:r>
    </w:p>
    <w:p w:rsidR="00E25E4B" w:rsidRDefault="00E25E4B" w:rsidP="00A4503A">
      <w:pPr>
        <w:rPr>
          <w:rStyle w:val="jlqj4b"/>
        </w:rPr>
      </w:pPr>
      <w:proofErr w:type="spellStart"/>
      <w:r>
        <w:rPr>
          <w:rStyle w:val="jlqj4b"/>
        </w:rPr>
        <w:t>Криптоаналітична</w:t>
      </w:r>
      <w:proofErr w:type="spellEnd"/>
      <w:r>
        <w:rPr>
          <w:rStyle w:val="jlqj4b"/>
        </w:rPr>
        <w:t xml:space="preserve"> атака проти системи </w:t>
      </w:r>
      <w:proofErr w:type="spellStart"/>
      <w:r>
        <w:rPr>
          <w:rStyle w:val="jlqj4b"/>
        </w:rPr>
        <w:t>одноалфавітної</w:t>
      </w:r>
      <w:proofErr w:type="spellEnd"/>
      <w:r>
        <w:rPr>
          <w:rStyle w:val="jlqj4b"/>
        </w:rPr>
        <w:t xml:space="preserve"> заміни починається з підрахунку частот появи символів. Визначається кількість появ кожної літери в </w:t>
      </w:r>
      <w:proofErr w:type="spellStart"/>
      <w:r>
        <w:rPr>
          <w:rStyle w:val="jlqj4b"/>
        </w:rPr>
        <w:t>шифротексті</w:t>
      </w:r>
      <w:proofErr w:type="spellEnd"/>
      <w:r>
        <w:rPr>
          <w:rStyle w:val="jlqj4b"/>
        </w:rPr>
        <w:t xml:space="preserve">. Потім отриманий розподіл частот літер у </w:t>
      </w:r>
      <w:proofErr w:type="spellStart"/>
      <w:r>
        <w:rPr>
          <w:rStyle w:val="jlqj4b"/>
        </w:rPr>
        <w:t>шифротексті</w:t>
      </w:r>
      <w:proofErr w:type="spellEnd"/>
      <w:r>
        <w:rPr>
          <w:rStyle w:val="jlqj4b"/>
        </w:rPr>
        <w:t xml:space="preserve"> порівнюється з розподілом частот літер в алфавіті вихідних повідомлень, наприклад, англійською. Літера з найвищою частотою появи в </w:t>
      </w:r>
      <w:proofErr w:type="spellStart"/>
      <w:r>
        <w:rPr>
          <w:rStyle w:val="jlqj4b"/>
        </w:rPr>
        <w:t>шифротексті</w:t>
      </w:r>
      <w:proofErr w:type="spellEnd"/>
      <w:r>
        <w:rPr>
          <w:rStyle w:val="jlqj4b"/>
        </w:rPr>
        <w:t xml:space="preserve"> замінюється буквою з найвищою частотою появи в англійській мові і </w:t>
      </w:r>
      <w:proofErr w:type="spellStart"/>
      <w:r>
        <w:rPr>
          <w:rStyle w:val="jlqj4b"/>
        </w:rPr>
        <w:t>т.д</w:t>
      </w:r>
      <w:proofErr w:type="spellEnd"/>
      <w:r>
        <w:rPr>
          <w:rStyle w:val="jlqj4b"/>
        </w:rPr>
        <w:t xml:space="preserve">. Імовірність успішного розкриття системи шифрування підвищується із збільшенням довжини </w:t>
      </w:r>
      <w:proofErr w:type="spellStart"/>
      <w:r>
        <w:rPr>
          <w:rStyle w:val="jlqj4b"/>
        </w:rPr>
        <w:t>шифротексту</w:t>
      </w:r>
      <w:proofErr w:type="spellEnd"/>
      <w:r>
        <w:rPr>
          <w:rStyle w:val="jlqj4b"/>
        </w:rPr>
        <w:t>. Концепція, закладена у систему шифрування Цезаря, виявилася дуже плідною, що свідчать її численні модифікації.</w:t>
      </w:r>
    </w:p>
    <w:p w:rsidR="00F22ADB" w:rsidRDefault="00F22ADB" w:rsidP="00A4503A">
      <w:pPr>
        <w:rPr>
          <w:rStyle w:val="jlqj4b"/>
        </w:rPr>
      </w:pPr>
    </w:p>
    <w:p w:rsidR="00C116E5" w:rsidRDefault="00C116E5" w:rsidP="00C116E5">
      <w:pPr>
        <w:pStyle w:val="2"/>
        <w:numPr>
          <w:ilvl w:val="0"/>
          <w:numId w:val="0"/>
        </w:numPr>
        <w:spacing w:line="276" w:lineRule="auto"/>
        <w:jc w:val="center"/>
        <w:rPr>
          <w:szCs w:val="28"/>
        </w:rPr>
      </w:pPr>
      <w:r w:rsidRPr="00C116E5">
        <w:rPr>
          <w:szCs w:val="28"/>
        </w:rPr>
        <w:lastRenderedPageBreak/>
        <w:t>Хід роботи</w:t>
      </w:r>
    </w:p>
    <w:p w:rsidR="00C116E5" w:rsidRPr="00C116E5" w:rsidRDefault="00C116E5" w:rsidP="00C116E5">
      <w:pPr>
        <w:ind w:firstLine="0"/>
      </w:pPr>
    </w:p>
    <w:p w:rsidR="00C116E5" w:rsidRPr="00C116E5" w:rsidRDefault="00C116E5" w:rsidP="00C116E5">
      <w:pPr>
        <w:pStyle w:val="a5"/>
        <w:numPr>
          <w:ilvl w:val="0"/>
          <w:numId w:val="8"/>
        </w:numPr>
        <w:rPr>
          <w:rStyle w:val="jlqj4b"/>
        </w:rPr>
      </w:pPr>
      <w:r w:rsidRPr="00C116E5">
        <w:rPr>
          <w:rStyle w:val="jlqj4b"/>
        </w:rPr>
        <w:t>Опис програми.</w:t>
      </w:r>
    </w:p>
    <w:p w:rsidR="00C116E5" w:rsidRDefault="00C116E5" w:rsidP="00C116E5">
      <w:pPr>
        <w:rPr>
          <w:rStyle w:val="jlqj4b"/>
        </w:rPr>
      </w:pPr>
    </w:p>
    <w:p w:rsidR="00C116E5" w:rsidRDefault="00C116E5" w:rsidP="00F96D0B">
      <w:pPr>
        <w:rPr>
          <w:rStyle w:val="jlqj4b"/>
        </w:rPr>
      </w:pPr>
      <w:r>
        <w:rPr>
          <w:rStyle w:val="jlqj4b"/>
        </w:rPr>
        <w:t xml:space="preserve">Програма призначена для кодування та декодування слів шифром </w:t>
      </w:r>
      <w:r w:rsidR="00F96D0B">
        <w:rPr>
          <w:rStyle w:val="jlqj4b"/>
        </w:rPr>
        <w:t>Цезаря,</w:t>
      </w:r>
    </w:p>
    <w:p w:rsidR="00C116E5" w:rsidRDefault="00F96D0B" w:rsidP="00C116E5">
      <w:pPr>
        <w:rPr>
          <w:rStyle w:val="jlqj4b"/>
        </w:rPr>
      </w:pPr>
      <w:r>
        <w:rPr>
          <w:rStyle w:val="jlqj4b"/>
        </w:rPr>
        <w:t>т</w:t>
      </w:r>
      <w:r w:rsidR="00C116E5">
        <w:rPr>
          <w:rStyle w:val="jlqj4b"/>
        </w:rPr>
        <w:t xml:space="preserve">екст програми наведено в лістингу </w:t>
      </w:r>
      <w:r>
        <w:rPr>
          <w:rStyle w:val="jlqj4b"/>
        </w:rPr>
        <w:t>1.2.</w:t>
      </w:r>
    </w:p>
    <w:p w:rsidR="00C116E5" w:rsidRDefault="00C116E5" w:rsidP="00C116E5">
      <w:pPr>
        <w:rPr>
          <w:rStyle w:val="jlqj4b"/>
        </w:rPr>
      </w:pPr>
    </w:p>
    <w:p w:rsidR="00C116E5" w:rsidRDefault="00C116E5" w:rsidP="00C116E5">
      <w:pPr>
        <w:rPr>
          <w:rStyle w:val="jlqj4b"/>
        </w:rPr>
      </w:pPr>
      <w:r>
        <w:rPr>
          <w:rStyle w:val="jlqj4b"/>
        </w:rPr>
        <w:t xml:space="preserve">Лістинг </w:t>
      </w:r>
      <w:r w:rsidR="00F96D0B">
        <w:rPr>
          <w:rStyle w:val="jlqj4b"/>
        </w:rPr>
        <w:t>1.2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proofErr w:type="spellStart"/>
      <w:r w:rsidRPr="00C116E5">
        <w:rPr>
          <w:rStyle w:val="jlqj4b"/>
        </w:rPr>
        <w:t>using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System</w:t>
      </w:r>
      <w:proofErr w:type="spellEnd"/>
      <w:r w:rsidRPr="00C116E5">
        <w:rPr>
          <w:rStyle w:val="jlqj4b"/>
        </w:rPr>
        <w:t>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proofErr w:type="spellStart"/>
      <w:r w:rsidRPr="00C116E5">
        <w:rPr>
          <w:rStyle w:val="jlqj4b"/>
        </w:rPr>
        <w:t>namespace</w:t>
      </w:r>
      <w:proofErr w:type="spellEnd"/>
      <w:r w:rsidRPr="00C116E5">
        <w:rPr>
          <w:rStyle w:val="jlqj4b"/>
        </w:rPr>
        <w:t xml:space="preserve"> Lav2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>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</w:t>
      </w:r>
      <w:proofErr w:type="spellStart"/>
      <w:r w:rsidRPr="00C116E5">
        <w:rPr>
          <w:rStyle w:val="jlqj4b"/>
        </w:rPr>
        <w:t>public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class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CaesarCipher</w:t>
      </w:r>
      <w:proofErr w:type="spellEnd"/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//символи української абетки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</w:t>
      </w:r>
      <w:proofErr w:type="spellStart"/>
      <w:r w:rsidRPr="00C116E5">
        <w:rPr>
          <w:rStyle w:val="jlqj4b"/>
        </w:rPr>
        <w:t>const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alfabet</w:t>
      </w:r>
      <w:proofErr w:type="spellEnd"/>
      <w:r w:rsidRPr="00C116E5">
        <w:rPr>
          <w:rStyle w:val="jlqj4b"/>
        </w:rPr>
        <w:t xml:space="preserve"> = "АБВГҐДЕЄЖЗИІЇЙКЛМНОПРСТУФХЦЧШЩЬЮЯ";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</w:t>
      </w:r>
      <w:proofErr w:type="spellStart"/>
      <w:r w:rsidRPr="00C116E5">
        <w:rPr>
          <w:rStyle w:val="jlqj4b"/>
        </w:rPr>
        <w:t>private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CodeEncode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text</w:t>
      </w:r>
      <w:proofErr w:type="spellEnd"/>
      <w:r w:rsidRPr="00C116E5">
        <w:rPr>
          <w:rStyle w:val="jlqj4b"/>
        </w:rPr>
        <w:t xml:space="preserve">, </w:t>
      </w:r>
      <w:proofErr w:type="spellStart"/>
      <w:r w:rsidRPr="00C116E5">
        <w:rPr>
          <w:rStyle w:val="jlqj4b"/>
        </w:rPr>
        <w:t>int</w:t>
      </w:r>
      <w:proofErr w:type="spellEnd"/>
      <w:r w:rsidRPr="00C116E5">
        <w:rPr>
          <w:rStyle w:val="jlqj4b"/>
        </w:rPr>
        <w:t xml:space="preserve"> k)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//додаємо до алфавіту малі літери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fullAlfabet</w:t>
      </w:r>
      <w:proofErr w:type="spellEnd"/>
      <w:r w:rsidRPr="00C116E5">
        <w:rPr>
          <w:rStyle w:val="jlqj4b"/>
        </w:rPr>
        <w:t xml:space="preserve"> = </w:t>
      </w:r>
      <w:proofErr w:type="spellStart"/>
      <w:r w:rsidRPr="00C116E5">
        <w:rPr>
          <w:rStyle w:val="jlqj4b"/>
        </w:rPr>
        <w:t>alfabet</w:t>
      </w:r>
      <w:proofErr w:type="spellEnd"/>
      <w:r w:rsidRPr="00C116E5">
        <w:rPr>
          <w:rStyle w:val="jlqj4b"/>
        </w:rPr>
        <w:t xml:space="preserve"> + </w:t>
      </w:r>
      <w:proofErr w:type="spellStart"/>
      <w:r w:rsidRPr="00C116E5">
        <w:rPr>
          <w:rStyle w:val="jlqj4b"/>
        </w:rPr>
        <w:t>alfabet.ToLower</w:t>
      </w:r>
      <w:proofErr w:type="spellEnd"/>
      <w:r w:rsidRPr="00C116E5">
        <w:rPr>
          <w:rStyle w:val="jlqj4b"/>
        </w:rPr>
        <w:t>();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letterQty</w:t>
      </w:r>
      <w:proofErr w:type="spellEnd"/>
      <w:r w:rsidRPr="00C116E5">
        <w:rPr>
          <w:rStyle w:val="jlqj4b"/>
        </w:rPr>
        <w:t xml:space="preserve"> = </w:t>
      </w:r>
      <w:proofErr w:type="spellStart"/>
      <w:r w:rsidRPr="00C116E5">
        <w:rPr>
          <w:rStyle w:val="jlqj4b"/>
        </w:rPr>
        <w:t>fullAlfabet.Length</w:t>
      </w:r>
      <w:proofErr w:type="spellEnd"/>
      <w:r w:rsidRPr="00C116E5">
        <w:rPr>
          <w:rStyle w:val="jlqj4b"/>
        </w:rPr>
        <w:t>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retVal</w:t>
      </w:r>
      <w:proofErr w:type="spellEnd"/>
      <w:r w:rsidRPr="00C116E5">
        <w:rPr>
          <w:rStyle w:val="jlqj4b"/>
        </w:rPr>
        <w:t xml:space="preserve"> = "";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for</w:t>
      </w:r>
      <w:proofErr w:type="spellEnd"/>
      <w:r w:rsidRPr="00C116E5">
        <w:rPr>
          <w:rStyle w:val="jlqj4b"/>
        </w:rPr>
        <w:t xml:space="preserve"> (</w:t>
      </w:r>
      <w:proofErr w:type="spellStart"/>
      <w:r w:rsidRPr="00C116E5">
        <w:rPr>
          <w:rStyle w:val="jlqj4b"/>
        </w:rPr>
        <w:t>int</w:t>
      </w:r>
      <w:proofErr w:type="spellEnd"/>
      <w:r w:rsidRPr="00C116E5">
        <w:rPr>
          <w:rStyle w:val="jlqj4b"/>
        </w:rPr>
        <w:t xml:space="preserve"> i = 0; i &lt; </w:t>
      </w:r>
      <w:proofErr w:type="spellStart"/>
      <w:r w:rsidRPr="00C116E5">
        <w:rPr>
          <w:rStyle w:val="jlqj4b"/>
        </w:rPr>
        <w:t>text.Length</w:t>
      </w:r>
      <w:proofErr w:type="spellEnd"/>
      <w:r w:rsidRPr="00C116E5">
        <w:rPr>
          <w:rStyle w:val="jlqj4b"/>
        </w:rPr>
        <w:t>; i++)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c = </w:t>
      </w:r>
      <w:proofErr w:type="spellStart"/>
      <w:r w:rsidRPr="00C116E5">
        <w:rPr>
          <w:rStyle w:val="jlqj4b"/>
        </w:rPr>
        <w:t>text</w:t>
      </w:r>
      <w:proofErr w:type="spellEnd"/>
      <w:r w:rsidRPr="00C116E5">
        <w:rPr>
          <w:rStyle w:val="jlqj4b"/>
        </w:rPr>
        <w:t>[i];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index</w:t>
      </w:r>
      <w:proofErr w:type="spellEnd"/>
      <w:r w:rsidRPr="00C116E5">
        <w:rPr>
          <w:rStyle w:val="jlqj4b"/>
        </w:rPr>
        <w:t xml:space="preserve"> = </w:t>
      </w:r>
      <w:proofErr w:type="spellStart"/>
      <w:r w:rsidRPr="00C116E5">
        <w:rPr>
          <w:rStyle w:val="jlqj4b"/>
        </w:rPr>
        <w:t>fullAlfabet.IndexOf</w:t>
      </w:r>
      <w:proofErr w:type="spellEnd"/>
      <w:r w:rsidRPr="00C116E5">
        <w:rPr>
          <w:rStyle w:val="jlqj4b"/>
        </w:rPr>
        <w:t>(c);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</w:t>
      </w:r>
      <w:proofErr w:type="spellStart"/>
      <w:r w:rsidRPr="00C116E5">
        <w:rPr>
          <w:rStyle w:val="jlqj4b"/>
        </w:rPr>
        <w:t>if</w:t>
      </w:r>
      <w:proofErr w:type="spellEnd"/>
      <w:r w:rsidRPr="00C116E5">
        <w:rPr>
          <w:rStyle w:val="jlqj4b"/>
        </w:rPr>
        <w:t xml:space="preserve"> (</w:t>
      </w:r>
      <w:proofErr w:type="spellStart"/>
      <w:r w:rsidRPr="00C116E5">
        <w:rPr>
          <w:rStyle w:val="jlqj4b"/>
        </w:rPr>
        <w:t>index</w:t>
      </w:r>
      <w:proofErr w:type="spellEnd"/>
      <w:r w:rsidRPr="00C116E5">
        <w:rPr>
          <w:rStyle w:val="jlqj4b"/>
        </w:rPr>
        <w:t xml:space="preserve"> &lt; 0)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    //якщо літеру не знайдено, додаємо її незмінною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    </w:t>
      </w:r>
      <w:proofErr w:type="spellStart"/>
      <w:r w:rsidRPr="00C116E5">
        <w:rPr>
          <w:rStyle w:val="jlqj4b"/>
        </w:rPr>
        <w:t>retVal</w:t>
      </w:r>
      <w:proofErr w:type="spellEnd"/>
      <w:r w:rsidRPr="00C116E5">
        <w:rPr>
          <w:rStyle w:val="jlqj4b"/>
        </w:rPr>
        <w:t xml:space="preserve"> += </w:t>
      </w:r>
      <w:proofErr w:type="spellStart"/>
      <w:r w:rsidRPr="00C116E5">
        <w:rPr>
          <w:rStyle w:val="jlqj4b"/>
        </w:rPr>
        <w:t>c.ToString</w:t>
      </w:r>
      <w:proofErr w:type="spellEnd"/>
      <w:r w:rsidRPr="00C116E5">
        <w:rPr>
          <w:rStyle w:val="jlqj4b"/>
        </w:rPr>
        <w:t>();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}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</w:t>
      </w:r>
      <w:proofErr w:type="spellStart"/>
      <w:r w:rsidRPr="00C116E5">
        <w:rPr>
          <w:rStyle w:val="jlqj4b"/>
        </w:rPr>
        <w:t>else</w:t>
      </w:r>
      <w:proofErr w:type="spellEnd"/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codeIndex</w:t>
      </w:r>
      <w:proofErr w:type="spellEnd"/>
      <w:r w:rsidRPr="00C116E5">
        <w:rPr>
          <w:rStyle w:val="jlqj4b"/>
        </w:rPr>
        <w:t xml:space="preserve"> = (</w:t>
      </w:r>
      <w:proofErr w:type="spellStart"/>
      <w:r w:rsidRPr="00C116E5">
        <w:rPr>
          <w:rStyle w:val="jlqj4b"/>
        </w:rPr>
        <w:t>letterQty</w:t>
      </w:r>
      <w:proofErr w:type="spellEnd"/>
      <w:r w:rsidRPr="00C116E5">
        <w:rPr>
          <w:rStyle w:val="jlqj4b"/>
        </w:rPr>
        <w:t xml:space="preserve"> + </w:t>
      </w:r>
      <w:proofErr w:type="spellStart"/>
      <w:r w:rsidRPr="00C116E5">
        <w:rPr>
          <w:rStyle w:val="jlqj4b"/>
        </w:rPr>
        <w:t>index</w:t>
      </w:r>
      <w:proofErr w:type="spellEnd"/>
      <w:r w:rsidRPr="00C116E5">
        <w:rPr>
          <w:rStyle w:val="jlqj4b"/>
        </w:rPr>
        <w:t xml:space="preserve"> + k) % </w:t>
      </w:r>
      <w:proofErr w:type="spellStart"/>
      <w:r w:rsidRPr="00C116E5">
        <w:rPr>
          <w:rStyle w:val="jlqj4b"/>
        </w:rPr>
        <w:t>letterQty</w:t>
      </w:r>
      <w:proofErr w:type="spellEnd"/>
      <w:r w:rsidRPr="00C116E5">
        <w:rPr>
          <w:rStyle w:val="jlqj4b"/>
        </w:rPr>
        <w:t>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    </w:t>
      </w:r>
      <w:proofErr w:type="spellStart"/>
      <w:r w:rsidRPr="00C116E5">
        <w:rPr>
          <w:rStyle w:val="jlqj4b"/>
        </w:rPr>
        <w:t>retVal</w:t>
      </w:r>
      <w:proofErr w:type="spellEnd"/>
      <w:r w:rsidRPr="00C116E5">
        <w:rPr>
          <w:rStyle w:val="jlqj4b"/>
        </w:rPr>
        <w:t xml:space="preserve"> += </w:t>
      </w:r>
      <w:proofErr w:type="spellStart"/>
      <w:r w:rsidRPr="00C116E5">
        <w:rPr>
          <w:rStyle w:val="jlqj4b"/>
        </w:rPr>
        <w:t>fullAlfabet</w:t>
      </w:r>
      <w:proofErr w:type="spellEnd"/>
      <w:r w:rsidRPr="00C116E5">
        <w:rPr>
          <w:rStyle w:val="jlqj4b"/>
        </w:rPr>
        <w:t>[</w:t>
      </w:r>
      <w:proofErr w:type="spellStart"/>
      <w:r w:rsidRPr="00C116E5">
        <w:rPr>
          <w:rStyle w:val="jlqj4b"/>
        </w:rPr>
        <w:t>codeIndex</w:t>
      </w:r>
      <w:proofErr w:type="spellEnd"/>
      <w:r w:rsidRPr="00C116E5">
        <w:rPr>
          <w:rStyle w:val="jlqj4b"/>
        </w:rPr>
        <w:t>];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    }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}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return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retVal</w:t>
      </w:r>
      <w:proofErr w:type="spellEnd"/>
      <w:r w:rsidRPr="00C116E5">
        <w:rPr>
          <w:rStyle w:val="jlqj4b"/>
        </w:rPr>
        <w:t>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}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//шифрування тексту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</w:t>
      </w:r>
      <w:proofErr w:type="spellStart"/>
      <w:r w:rsidRPr="00C116E5">
        <w:rPr>
          <w:rStyle w:val="jlqj4b"/>
        </w:rPr>
        <w:t>public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Encrypt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plainMessage</w:t>
      </w:r>
      <w:proofErr w:type="spellEnd"/>
      <w:r w:rsidRPr="00C116E5">
        <w:rPr>
          <w:rStyle w:val="jlqj4b"/>
        </w:rPr>
        <w:t xml:space="preserve">, </w:t>
      </w:r>
      <w:proofErr w:type="spellStart"/>
      <w:r w:rsidRPr="00C116E5">
        <w:rPr>
          <w:rStyle w:val="jlqj4b"/>
        </w:rPr>
        <w:t>int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key</w:t>
      </w:r>
      <w:proofErr w:type="spellEnd"/>
      <w:r w:rsidRPr="00C116E5">
        <w:rPr>
          <w:rStyle w:val="jlqj4b"/>
        </w:rPr>
        <w:t>)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=&gt; </w:t>
      </w:r>
      <w:proofErr w:type="spellStart"/>
      <w:r w:rsidRPr="00C116E5">
        <w:rPr>
          <w:rStyle w:val="jlqj4b"/>
        </w:rPr>
        <w:t>CodeEncode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plainMessage</w:t>
      </w:r>
      <w:proofErr w:type="spellEnd"/>
      <w:r w:rsidRPr="00C116E5">
        <w:rPr>
          <w:rStyle w:val="jlqj4b"/>
        </w:rPr>
        <w:t xml:space="preserve">, </w:t>
      </w:r>
      <w:proofErr w:type="spellStart"/>
      <w:r w:rsidRPr="00C116E5">
        <w:rPr>
          <w:rStyle w:val="jlqj4b"/>
        </w:rPr>
        <w:t>key</w:t>
      </w:r>
      <w:proofErr w:type="spellEnd"/>
      <w:r w:rsidRPr="00C116E5">
        <w:rPr>
          <w:rStyle w:val="jlqj4b"/>
        </w:rPr>
        <w:t>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//дешифрування тексту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</w:t>
      </w:r>
      <w:proofErr w:type="spellStart"/>
      <w:r w:rsidRPr="00C116E5">
        <w:rPr>
          <w:rStyle w:val="jlqj4b"/>
        </w:rPr>
        <w:t>public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Decrypt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encryptedMessage</w:t>
      </w:r>
      <w:proofErr w:type="spellEnd"/>
      <w:r w:rsidRPr="00C116E5">
        <w:rPr>
          <w:rStyle w:val="jlqj4b"/>
        </w:rPr>
        <w:t xml:space="preserve">, </w:t>
      </w:r>
      <w:proofErr w:type="spellStart"/>
      <w:r w:rsidRPr="00C116E5">
        <w:rPr>
          <w:rStyle w:val="jlqj4b"/>
        </w:rPr>
        <w:t>int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key</w:t>
      </w:r>
      <w:proofErr w:type="spellEnd"/>
      <w:r w:rsidRPr="00C116E5">
        <w:rPr>
          <w:rStyle w:val="jlqj4b"/>
        </w:rPr>
        <w:t>)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=&gt; </w:t>
      </w:r>
      <w:proofErr w:type="spellStart"/>
      <w:r w:rsidRPr="00C116E5">
        <w:rPr>
          <w:rStyle w:val="jlqj4b"/>
        </w:rPr>
        <w:t>CodeEncode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encryptedMessage</w:t>
      </w:r>
      <w:proofErr w:type="spellEnd"/>
      <w:r w:rsidRPr="00C116E5">
        <w:rPr>
          <w:rStyle w:val="jlqj4b"/>
        </w:rPr>
        <w:t>, -</w:t>
      </w:r>
      <w:proofErr w:type="spellStart"/>
      <w:r w:rsidRPr="00C116E5">
        <w:rPr>
          <w:rStyle w:val="jlqj4b"/>
        </w:rPr>
        <w:t>key</w:t>
      </w:r>
      <w:proofErr w:type="spellEnd"/>
      <w:r w:rsidRPr="00C116E5">
        <w:rPr>
          <w:rStyle w:val="jlqj4b"/>
        </w:rPr>
        <w:t>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}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</w:t>
      </w:r>
      <w:proofErr w:type="spellStart"/>
      <w:r w:rsidRPr="00C116E5">
        <w:rPr>
          <w:rStyle w:val="jlqj4b"/>
        </w:rPr>
        <w:t>class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Program</w:t>
      </w:r>
      <w:proofErr w:type="spellEnd"/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</w:t>
      </w:r>
      <w:proofErr w:type="spellStart"/>
      <w:r w:rsidRPr="00C116E5">
        <w:rPr>
          <w:rStyle w:val="jlqj4b"/>
        </w:rPr>
        <w:t>static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void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Main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string</w:t>
      </w:r>
      <w:proofErr w:type="spellEnd"/>
      <w:r w:rsidRPr="00C116E5">
        <w:rPr>
          <w:rStyle w:val="jlqj4b"/>
        </w:rPr>
        <w:t xml:space="preserve">[] </w:t>
      </w:r>
      <w:proofErr w:type="spellStart"/>
      <w:r w:rsidRPr="00C116E5">
        <w:rPr>
          <w:rStyle w:val="jlqj4b"/>
        </w:rPr>
        <w:t>args</w:t>
      </w:r>
      <w:proofErr w:type="spellEnd"/>
      <w:r w:rsidRPr="00C116E5">
        <w:rPr>
          <w:rStyle w:val="jlqj4b"/>
        </w:rPr>
        <w:t>)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{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cipher</w:t>
      </w:r>
      <w:proofErr w:type="spellEnd"/>
      <w:r w:rsidRPr="00C116E5">
        <w:rPr>
          <w:rStyle w:val="jlqj4b"/>
        </w:rPr>
        <w:t xml:space="preserve"> = </w:t>
      </w:r>
      <w:proofErr w:type="spellStart"/>
      <w:r w:rsidRPr="00C116E5">
        <w:rPr>
          <w:rStyle w:val="jlqj4b"/>
        </w:rPr>
        <w:t>new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CaesarCipher</w:t>
      </w:r>
      <w:proofErr w:type="spellEnd"/>
      <w:r w:rsidRPr="00C116E5">
        <w:rPr>
          <w:rStyle w:val="jlqj4b"/>
        </w:rPr>
        <w:t>();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Console.Write</w:t>
      </w:r>
      <w:proofErr w:type="spellEnd"/>
      <w:r w:rsidRPr="00C116E5">
        <w:rPr>
          <w:rStyle w:val="jlqj4b"/>
        </w:rPr>
        <w:t>("Введіть текст повідомлення: ");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message</w:t>
      </w:r>
      <w:proofErr w:type="spellEnd"/>
      <w:r w:rsidRPr="00C116E5">
        <w:rPr>
          <w:rStyle w:val="jlqj4b"/>
        </w:rPr>
        <w:t xml:space="preserve"> = </w:t>
      </w:r>
      <w:proofErr w:type="spellStart"/>
      <w:r w:rsidRPr="00C116E5">
        <w:rPr>
          <w:rStyle w:val="jlqj4b"/>
        </w:rPr>
        <w:t>Console.ReadLine</w:t>
      </w:r>
      <w:proofErr w:type="spellEnd"/>
      <w:r w:rsidRPr="00C116E5">
        <w:rPr>
          <w:rStyle w:val="jlqj4b"/>
        </w:rPr>
        <w:t>();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Console.Write</w:t>
      </w:r>
      <w:proofErr w:type="spellEnd"/>
      <w:r w:rsidRPr="00C116E5">
        <w:rPr>
          <w:rStyle w:val="jlqj4b"/>
        </w:rPr>
        <w:t>("Введіть ключ: ");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secretKey</w:t>
      </w:r>
      <w:proofErr w:type="spellEnd"/>
      <w:r w:rsidRPr="00C116E5">
        <w:rPr>
          <w:rStyle w:val="jlqj4b"/>
        </w:rPr>
        <w:t xml:space="preserve"> = Convert.ToInt32(</w:t>
      </w:r>
      <w:proofErr w:type="spellStart"/>
      <w:r w:rsidRPr="00C116E5">
        <w:rPr>
          <w:rStyle w:val="jlqj4b"/>
        </w:rPr>
        <w:t>Console.ReadLine</w:t>
      </w:r>
      <w:proofErr w:type="spellEnd"/>
      <w:r w:rsidRPr="00C116E5">
        <w:rPr>
          <w:rStyle w:val="jlqj4b"/>
        </w:rPr>
        <w:t>());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var</w:t>
      </w:r>
      <w:proofErr w:type="spellEnd"/>
      <w:r w:rsidRPr="00C116E5">
        <w:rPr>
          <w:rStyle w:val="jlqj4b"/>
        </w:rPr>
        <w:t xml:space="preserve"> </w:t>
      </w:r>
      <w:proofErr w:type="spellStart"/>
      <w:r w:rsidRPr="00C116E5">
        <w:rPr>
          <w:rStyle w:val="jlqj4b"/>
        </w:rPr>
        <w:t>encryptedText</w:t>
      </w:r>
      <w:proofErr w:type="spellEnd"/>
      <w:r w:rsidRPr="00C116E5">
        <w:rPr>
          <w:rStyle w:val="jlqj4b"/>
        </w:rPr>
        <w:t xml:space="preserve"> = </w:t>
      </w:r>
      <w:proofErr w:type="spellStart"/>
      <w:r w:rsidRPr="00C116E5">
        <w:rPr>
          <w:rStyle w:val="jlqj4b"/>
        </w:rPr>
        <w:t>cipher.Encrypt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message</w:t>
      </w:r>
      <w:proofErr w:type="spellEnd"/>
      <w:r w:rsidRPr="00C116E5">
        <w:rPr>
          <w:rStyle w:val="jlqj4b"/>
        </w:rPr>
        <w:t xml:space="preserve">, </w:t>
      </w:r>
      <w:proofErr w:type="spellStart"/>
      <w:r w:rsidRPr="00C116E5">
        <w:rPr>
          <w:rStyle w:val="jlqj4b"/>
        </w:rPr>
        <w:t>secretKey</w:t>
      </w:r>
      <w:proofErr w:type="spellEnd"/>
      <w:r w:rsidRPr="00C116E5">
        <w:rPr>
          <w:rStyle w:val="jlqj4b"/>
        </w:rPr>
        <w:t>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Console.WriteLine</w:t>
      </w:r>
      <w:proofErr w:type="spellEnd"/>
      <w:r w:rsidRPr="00C116E5">
        <w:rPr>
          <w:rStyle w:val="jlqj4b"/>
        </w:rPr>
        <w:t xml:space="preserve">("Зашифроване повідомлення: {0}", </w:t>
      </w:r>
      <w:proofErr w:type="spellStart"/>
      <w:r w:rsidRPr="00C116E5">
        <w:rPr>
          <w:rStyle w:val="jlqj4b"/>
        </w:rPr>
        <w:t>encryptedText</w:t>
      </w:r>
      <w:proofErr w:type="spellEnd"/>
      <w:r w:rsidRPr="00C116E5">
        <w:rPr>
          <w:rStyle w:val="jlqj4b"/>
        </w:rPr>
        <w:t>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Console.WriteLine</w:t>
      </w:r>
      <w:proofErr w:type="spellEnd"/>
      <w:r w:rsidRPr="00C116E5">
        <w:rPr>
          <w:rStyle w:val="jlqj4b"/>
        </w:rPr>
        <w:t xml:space="preserve">("Розшифроване повідомлення: {0}", </w:t>
      </w:r>
      <w:proofErr w:type="spellStart"/>
      <w:r w:rsidRPr="00C116E5">
        <w:rPr>
          <w:rStyle w:val="jlqj4b"/>
        </w:rPr>
        <w:t>cipher.Decrypt</w:t>
      </w:r>
      <w:proofErr w:type="spellEnd"/>
      <w:r w:rsidRPr="00C116E5">
        <w:rPr>
          <w:rStyle w:val="jlqj4b"/>
        </w:rPr>
        <w:t>(</w:t>
      </w:r>
      <w:proofErr w:type="spellStart"/>
      <w:r w:rsidRPr="00C116E5">
        <w:rPr>
          <w:rStyle w:val="jlqj4b"/>
        </w:rPr>
        <w:t>encryptedText</w:t>
      </w:r>
      <w:proofErr w:type="spellEnd"/>
      <w:r w:rsidRPr="00C116E5">
        <w:rPr>
          <w:rStyle w:val="jlqj4b"/>
        </w:rPr>
        <w:t xml:space="preserve">, </w:t>
      </w:r>
      <w:proofErr w:type="spellStart"/>
      <w:r w:rsidRPr="00C116E5">
        <w:rPr>
          <w:rStyle w:val="jlqj4b"/>
        </w:rPr>
        <w:t>secretKey</w:t>
      </w:r>
      <w:proofErr w:type="spellEnd"/>
      <w:r w:rsidRPr="00C116E5">
        <w:rPr>
          <w:rStyle w:val="jlqj4b"/>
        </w:rPr>
        <w:t>));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    </w:t>
      </w:r>
      <w:proofErr w:type="spellStart"/>
      <w:r w:rsidRPr="00C116E5">
        <w:rPr>
          <w:rStyle w:val="jlqj4b"/>
        </w:rPr>
        <w:t>Console.ReadLine</w:t>
      </w:r>
      <w:proofErr w:type="spellEnd"/>
      <w:r w:rsidRPr="00C116E5">
        <w:rPr>
          <w:rStyle w:val="jlqj4b"/>
        </w:rPr>
        <w:t>();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    }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</w:rPr>
      </w:pPr>
      <w:r w:rsidRPr="00C116E5">
        <w:rPr>
          <w:rStyle w:val="jlqj4b"/>
        </w:rPr>
        <w:t xml:space="preserve">    }</w:t>
      </w:r>
    </w:p>
    <w:p w:rsidR="00C116E5" w:rsidRPr="00C116E5" w:rsidRDefault="00C116E5" w:rsidP="00C116E5">
      <w:pPr>
        <w:pStyle w:val="a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jlqj4b"/>
          <w:lang w:val="uk-UA"/>
        </w:rPr>
      </w:pPr>
      <w:r w:rsidRPr="00C116E5">
        <w:rPr>
          <w:rStyle w:val="jlqj4b"/>
        </w:rPr>
        <w:t>}</w:t>
      </w:r>
    </w:p>
    <w:p w:rsidR="00C116E5" w:rsidRDefault="00C116E5" w:rsidP="00A4503A">
      <w:pPr>
        <w:rPr>
          <w:rStyle w:val="jlqj4b"/>
        </w:rPr>
      </w:pPr>
    </w:p>
    <w:p w:rsidR="00C116E5" w:rsidRDefault="00C116E5" w:rsidP="00C116E5">
      <w:pPr>
        <w:pStyle w:val="a5"/>
        <w:numPr>
          <w:ilvl w:val="0"/>
          <w:numId w:val="8"/>
        </w:numPr>
        <w:rPr>
          <w:rStyle w:val="jlqj4b"/>
        </w:rPr>
      </w:pPr>
      <w:r>
        <w:rPr>
          <w:rStyle w:val="jlqj4b"/>
        </w:rPr>
        <w:t>Контрольний приклад.</w:t>
      </w:r>
    </w:p>
    <w:p w:rsidR="00F96D0B" w:rsidRDefault="00F96D0B" w:rsidP="00F96D0B">
      <w:pPr>
        <w:ind w:left="1069" w:firstLine="0"/>
        <w:rPr>
          <w:rStyle w:val="jlqj4b"/>
        </w:rPr>
      </w:pPr>
    </w:p>
    <w:p w:rsidR="00C116E5" w:rsidRDefault="00F96D0B" w:rsidP="00881919">
      <w:pPr>
        <w:rPr>
          <w:rStyle w:val="jlqj4b"/>
        </w:rPr>
      </w:pPr>
      <w:r>
        <w:rPr>
          <w:rStyle w:val="jlqj4b"/>
        </w:rPr>
        <w:t>На рисунку 1.</w:t>
      </w:r>
      <w:r>
        <w:rPr>
          <w:rStyle w:val="jlqj4b"/>
        </w:rPr>
        <w:t>3</w:t>
      </w:r>
      <w:r>
        <w:rPr>
          <w:rStyle w:val="jlqj4b"/>
        </w:rPr>
        <w:t xml:space="preserve"> зображено результат програми</w:t>
      </w:r>
      <w:r>
        <w:rPr>
          <w:rStyle w:val="jlqj4b"/>
        </w:rPr>
        <w:t xml:space="preserve"> шифрування да дешифрування шифром Цезаря</w:t>
      </w:r>
      <w:r>
        <w:rPr>
          <w:rStyle w:val="jlqj4b"/>
        </w:rPr>
        <w:t>.</w:t>
      </w:r>
    </w:p>
    <w:p w:rsidR="00F22ADB" w:rsidRDefault="00C116E5" w:rsidP="00C116E5">
      <w:pPr>
        <w:ind w:firstLine="0"/>
        <w:jc w:val="center"/>
      </w:pPr>
      <w:r w:rsidRPr="00C116E5">
        <w:rPr>
          <w:noProof/>
          <w:lang w:val="ru-RU" w:eastAsia="ru-RU"/>
        </w:rPr>
        <w:drawing>
          <wp:inline distT="0" distB="0" distL="0" distR="0">
            <wp:extent cx="4324350" cy="1390650"/>
            <wp:effectExtent l="0" t="0" r="0" b="0"/>
            <wp:docPr id="1" name="Рисунок 1" descr="C:\Users\User\Downloads\Telegram Desktop\Screenshot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Screenshot_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6D0B" w:rsidRPr="00713425" w:rsidRDefault="00F96D0B" w:rsidP="00F96D0B">
      <w:pPr>
        <w:spacing w:line="24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1.</w:t>
      </w:r>
      <w:r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Результат шифрування</w:t>
      </w:r>
    </w:p>
    <w:p w:rsidR="00F96D0B" w:rsidRDefault="00F96D0B" w:rsidP="00C116E5">
      <w:pPr>
        <w:ind w:firstLine="0"/>
        <w:jc w:val="center"/>
      </w:pPr>
    </w:p>
    <w:p w:rsidR="00881919" w:rsidRPr="00881919" w:rsidRDefault="00881919" w:rsidP="00881919">
      <w:pPr>
        <w:rPr>
          <w:b/>
          <w:lang w:val="ru-RU"/>
        </w:rPr>
      </w:pPr>
      <w:r w:rsidRPr="00881919">
        <w:rPr>
          <w:b/>
        </w:rPr>
        <w:t>Висновок</w:t>
      </w:r>
      <w:r w:rsidRPr="00881919">
        <w:rPr>
          <w:b/>
          <w:lang w:val="ru-RU"/>
        </w:rPr>
        <w:t xml:space="preserve">: </w:t>
      </w:r>
      <w:r>
        <w:rPr>
          <w:rStyle w:val="jlqj4b"/>
        </w:rPr>
        <w:t>ознайомил</w:t>
      </w:r>
      <w:r>
        <w:rPr>
          <w:rStyle w:val="jlqj4b"/>
        </w:rPr>
        <w:t>ись з різними шифрами простої заміни (шифрами підстановки) та методами їх дешифрування.</w:t>
      </w:r>
      <w:bookmarkStart w:id="4" w:name="_GoBack"/>
      <w:bookmarkEnd w:id="4"/>
    </w:p>
    <w:sectPr w:rsidR="00881919" w:rsidRPr="00881919" w:rsidSect="00A4503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5B3882"/>
    <w:multiLevelType w:val="hybridMultilevel"/>
    <w:tmpl w:val="FB1861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45272A3F"/>
    <w:multiLevelType w:val="hybridMultilevel"/>
    <w:tmpl w:val="C0A2A440"/>
    <w:lvl w:ilvl="0" w:tplc="6BF637EA">
      <w:start w:val="1"/>
      <w:numFmt w:val="decimal"/>
      <w:pStyle w:val="1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04B2684"/>
    <w:multiLevelType w:val="hybridMultilevel"/>
    <w:tmpl w:val="23FAB9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0A739F9"/>
    <w:multiLevelType w:val="hybridMultilevel"/>
    <w:tmpl w:val="587AC076"/>
    <w:lvl w:ilvl="0" w:tplc="1010B47C">
      <w:start w:val="1"/>
      <w:numFmt w:val="decimal"/>
      <w:pStyle w:val="2"/>
      <w:lvlText w:val="%1.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D9223F5"/>
    <w:multiLevelType w:val="hybridMultilevel"/>
    <w:tmpl w:val="43EE6E02"/>
    <w:lvl w:ilvl="0" w:tplc="8904EC5C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3"/>
    <w:lvlOverride w:ilvl="0">
      <w:startOverride w:val="1"/>
    </w:lvlOverride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B35"/>
    <w:rsid w:val="0000700B"/>
    <w:rsid w:val="00067399"/>
    <w:rsid w:val="000A6C41"/>
    <w:rsid w:val="000B5F12"/>
    <w:rsid w:val="00115AFB"/>
    <w:rsid w:val="00155BBF"/>
    <w:rsid w:val="00157EC5"/>
    <w:rsid w:val="001628A1"/>
    <w:rsid w:val="00194B18"/>
    <w:rsid w:val="001B7D53"/>
    <w:rsid w:val="002553F3"/>
    <w:rsid w:val="002D303E"/>
    <w:rsid w:val="002F663A"/>
    <w:rsid w:val="003C46BA"/>
    <w:rsid w:val="003F2519"/>
    <w:rsid w:val="00411B35"/>
    <w:rsid w:val="0043034A"/>
    <w:rsid w:val="00456785"/>
    <w:rsid w:val="00471B0B"/>
    <w:rsid w:val="004E20E8"/>
    <w:rsid w:val="00500507"/>
    <w:rsid w:val="0050078D"/>
    <w:rsid w:val="00511B08"/>
    <w:rsid w:val="0053083E"/>
    <w:rsid w:val="00530CEF"/>
    <w:rsid w:val="005465D0"/>
    <w:rsid w:val="00552075"/>
    <w:rsid w:val="00565440"/>
    <w:rsid w:val="00580863"/>
    <w:rsid w:val="00584DA7"/>
    <w:rsid w:val="005913F3"/>
    <w:rsid w:val="0059200D"/>
    <w:rsid w:val="005B39E4"/>
    <w:rsid w:val="006235FE"/>
    <w:rsid w:val="00642F96"/>
    <w:rsid w:val="006836B7"/>
    <w:rsid w:val="007023B6"/>
    <w:rsid w:val="00712243"/>
    <w:rsid w:val="00765391"/>
    <w:rsid w:val="007843AF"/>
    <w:rsid w:val="00792F64"/>
    <w:rsid w:val="00793E34"/>
    <w:rsid w:val="007946A1"/>
    <w:rsid w:val="007A1352"/>
    <w:rsid w:val="007D42DB"/>
    <w:rsid w:val="007F5D70"/>
    <w:rsid w:val="00800E65"/>
    <w:rsid w:val="008110EC"/>
    <w:rsid w:val="008145AB"/>
    <w:rsid w:val="00875C4B"/>
    <w:rsid w:val="00881919"/>
    <w:rsid w:val="008841B3"/>
    <w:rsid w:val="00895501"/>
    <w:rsid w:val="008E5A0D"/>
    <w:rsid w:val="009B0FC1"/>
    <w:rsid w:val="00A06344"/>
    <w:rsid w:val="00A4503A"/>
    <w:rsid w:val="00A47262"/>
    <w:rsid w:val="00A53199"/>
    <w:rsid w:val="00AA55EF"/>
    <w:rsid w:val="00B072D7"/>
    <w:rsid w:val="00B1511D"/>
    <w:rsid w:val="00B40F9B"/>
    <w:rsid w:val="00B44E1C"/>
    <w:rsid w:val="00B7639A"/>
    <w:rsid w:val="00B95E35"/>
    <w:rsid w:val="00BC424A"/>
    <w:rsid w:val="00C116E5"/>
    <w:rsid w:val="00C679F3"/>
    <w:rsid w:val="00C97D3D"/>
    <w:rsid w:val="00CB5281"/>
    <w:rsid w:val="00D2754B"/>
    <w:rsid w:val="00D30436"/>
    <w:rsid w:val="00D30462"/>
    <w:rsid w:val="00D71380"/>
    <w:rsid w:val="00D852B8"/>
    <w:rsid w:val="00DA495D"/>
    <w:rsid w:val="00DC6E86"/>
    <w:rsid w:val="00DE2D07"/>
    <w:rsid w:val="00E25E4B"/>
    <w:rsid w:val="00E56EC1"/>
    <w:rsid w:val="00E641AD"/>
    <w:rsid w:val="00E95991"/>
    <w:rsid w:val="00EB0FE8"/>
    <w:rsid w:val="00EF042C"/>
    <w:rsid w:val="00EF7D93"/>
    <w:rsid w:val="00F22ADB"/>
    <w:rsid w:val="00F56558"/>
    <w:rsid w:val="00F917FB"/>
    <w:rsid w:val="00F96D0B"/>
    <w:rsid w:val="00FB4ADC"/>
    <w:rsid w:val="00FD6CD0"/>
    <w:rsid w:val="00FF4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60ED9-A628-4424-A5FB-5124BC37D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03A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A4503A"/>
    <w:pPr>
      <w:keepNext/>
      <w:keepLines/>
      <w:numPr>
        <w:numId w:val="3"/>
      </w:numPr>
      <w:ind w:left="1072"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22ADB"/>
    <w:pPr>
      <w:keepNext/>
      <w:keepLines/>
      <w:numPr>
        <w:numId w:val="2"/>
      </w:numPr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4503A"/>
    <w:rPr>
      <w:rFonts w:ascii="Times New Roman" w:eastAsiaTheme="majorEastAsia" w:hAnsi="Times New Roman" w:cstheme="majorBidi"/>
      <w:b/>
      <w:color w:val="000000" w:themeColor="text1"/>
      <w:sz w:val="28"/>
      <w:szCs w:val="32"/>
      <w:lang w:val="uk-UA"/>
    </w:rPr>
  </w:style>
  <w:style w:type="character" w:customStyle="1" w:styleId="viiyi">
    <w:name w:val="viiyi"/>
    <w:basedOn w:val="a0"/>
    <w:rsid w:val="00A4503A"/>
  </w:style>
  <w:style w:type="character" w:customStyle="1" w:styleId="jlqj4b">
    <w:name w:val="jlqj4b"/>
    <w:basedOn w:val="a0"/>
    <w:rsid w:val="00A4503A"/>
  </w:style>
  <w:style w:type="paragraph" w:customStyle="1" w:styleId="200">
    <w:name w:val="Заголовок 2 + После:  0 пт"/>
    <w:basedOn w:val="2"/>
    <w:rsid w:val="00A4503A"/>
    <w:pPr>
      <w:keepLines w:val="0"/>
      <w:spacing w:before="240" w:line="240" w:lineRule="auto"/>
      <w:ind w:firstLine="720"/>
      <w:jc w:val="left"/>
    </w:pPr>
    <w:rPr>
      <w:rFonts w:eastAsia="Times New Roman" w:cs="Times New Roman"/>
      <w:b/>
      <w:snapToGrid w:val="0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A4503A"/>
    <w:rPr>
      <w:rFonts w:ascii="Times New Roman" w:eastAsiaTheme="majorEastAsia" w:hAnsi="Times New Roman" w:cstheme="majorBidi"/>
      <w:sz w:val="28"/>
      <w:szCs w:val="26"/>
      <w:lang w:val="uk-UA"/>
    </w:rPr>
  </w:style>
  <w:style w:type="paragraph" w:styleId="a3">
    <w:name w:val="Body Text Indent"/>
    <w:basedOn w:val="a"/>
    <w:link w:val="a4"/>
    <w:rsid w:val="00E25E4B"/>
    <w:pPr>
      <w:tabs>
        <w:tab w:val="left" w:pos="1276"/>
      </w:tabs>
      <w:spacing w:line="240" w:lineRule="auto"/>
    </w:pPr>
    <w:rPr>
      <w:rFonts w:eastAsia="Times New Roman" w:cs="Times New Roman"/>
      <w:szCs w:val="20"/>
      <w:lang w:val="ru-RU" w:eastAsia="ru-RU"/>
    </w:rPr>
  </w:style>
  <w:style w:type="character" w:customStyle="1" w:styleId="a4">
    <w:name w:val="Основной текст с отступом Знак"/>
    <w:basedOn w:val="a0"/>
    <w:link w:val="a3"/>
    <w:rsid w:val="00E25E4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C116E5"/>
    <w:pPr>
      <w:ind w:left="720"/>
      <w:contextualSpacing/>
    </w:pPr>
  </w:style>
  <w:style w:type="paragraph" w:customStyle="1" w:styleId="a6">
    <w:name w:val="Код у тексті"/>
    <w:basedOn w:val="a"/>
    <w:link w:val="Char"/>
    <w:qFormat/>
    <w:rsid w:val="00C116E5"/>
    <w:pPr>
      <w:autoSpaceDE w:val="0"/>
      <w:autoSpaceDN w:val="0"/>
      <w:adjustRightInd w:val="0"/>
      <w:spacing w:before="120" w:after="120" w:line="240" w:lineRule="auto"/>
      <w:ind w:left="709" w:firstLine="0"/>
      <w:contextualSpacing/>
      <w:jc w:val="left"/>
    </w:pPr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  <w:style w:type="character" w:customStyle="1" w:styleId="Char">
    <w:name w:val="Код у тексті Char"/>
    <w:basedOn w:val="a0"/>
    <w:link w:val="a6"/>
    <w:rsid w:val="00C116E5"/>
    <w:rPr>
      <w:rFonts w:ascii="Consolas" w:eastAsia="Calibri" w:hAnsi="Consolas" w:cs="Consolas"/>
      <w:noProof/>
      <w:color w:val="000000"/>
      <w:sz w:val="24"/>
      <w:szCs w:val="24"/>
      <w:lang w:val="en-US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2021-10-28T19:05:00Z</dcterms:created>
  <dcterms:modified xsi:type="dcterms:W3CDTF">2021-11-18T15:15:00Z</dcterms:modified>
</cp:coreProperties>
</file>