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68CBECC" w14:paraId="7669CB53" wp14:textId="4203A12E">
      <w:pPr>
        <w:spacing w:line="360" w:lineRule="auto"/>
        <w:ind w:firstLine="709"/>
        <w:jc w:val="both"/>
        <w:rPr>
          <w:rFonts w:ascii="Times New Roman" w:hAnsi="Times New Roman" w:eastAsia="Times New Roman" w:cs="Times New Roman"/>
          <w:sz w:val="28"/>
          <w:szCs w:val="28"/>
        </w:rPr>
      </w:pPr>
      <w:bookmarkStart w:name="_GoBack" w:id="0"/>
      <w:bookmarkEnd w:id="0"/>
      <w:r w:rsidRPr="668CBECC" w:rsidR="668CBECC">
        <w:rPr>
          <w:rFonts w:ascii="Times New Roman" w:hAnsi="Times New Roman" w:eastAsia="Times New Roman" w:cs="Times New Roman"/>
          <w:sz w:val="28"/>
          <w:szCs w:val="28"/>
        </w:rPr>
        <w:t>Октавий этого мира на самом деле отличался от канонического. Да, он "по канону" помешан на науке, но у него теперь есть лаборатория, где он может работать и раз в несколько лет выпускать свои (в общем-то очень перспективные) проекты. У него есть жена.</w:t>
      </w:r>
    </w:p>
    <w:p xmlns:wp14="http://schemas.microsoft.com/office/word/2010/wordml" w:rsidP="668CBECC" w14:paraId="556B9019" wp14:textId="1690C40A">
      <w:pPr>
        <w:spacing w:line="360" w:lineRule="auto"/>
        <w:ind w:firstLine="709"/>
        <w:jc w:val="both"/>
        <w:rPr>
          <w:rFonts w:ascii="Times New Roman" w:hAnsi="Times New Roman" w:eastAsia="Times New Roman" w:cs="Times New Roman"/>
          <w:sz w:val="28"/>
          <w:szCs w:val="28"/>
        </w:rPr>
      </w:pPr>
      <w:r w:rsidRPr="668CBECC" w:rsidR="668CBECC">
        <w:rPr>
          <w:rFonts w:ascii="Times New Roman" w:hAnsi="Times New Roman" w:eastAsia="Times New Roman" w:cs="Times New Roman"/>
          <w:sz w:val="28"/>
          <w:szCs w:val="28"/>
        </w:rPr>
        <w:t>И теперь понятно, почему он сменил фамилию - ведь тому виной те самые кредиторы.</w:t>
      </w:r>
    </w:p>
    <w:p xmlns:wp14="http://schemas.microsoft.com/office/word/2010/wordml" w:rsidP="668CBECC" w14:paraId="36B2CAF1" wp14:textId="7D0007F5">
      <w:pPr>
        <w:spacing w:line="360" w:lineRule="auto"/>
        <w:ind w:firstLine="709"/>
        <w:jc w:val="both"/>
        <w:rPr>
          <w:rFonts w:ascii="Times New Roman" w:hAnsi="Times New Roman" w:eastAsia="Times New Roman" w:cs="Times New Roman"/>
          <w:sz w:val="28"/>
          <w:szCs w:val="28"/>
        </w:rPr>
      </w:pPr>
      <w:r w:rsidRPr="668CBECC" w:rsidR="668CBECC">
        <w:rPr>
          <w:rFonts w:ascii="Times New Roman" w:hAnsi="Times New Roman" w:eastAsia="Times New Roman" w:cs="Times New Roman"/>
          <w:sz w:val="28"/>
          <w:szCs w:val="28"/>
        </w:rPr>
        <w:t>Ну... согласитесь, пробить осьминога не получится. Только ни за что.</w:t>
      </w:r>
    </w:p>
    <w:p xmlns:wp14="http://schemas.microsoft.com/office/word/2010/wordml" w:rsidP="668CBECC" w14:paraId="593EB9B3" wp14:textId="5A805EC9">
      <w:pPr>
        <w:spacing w:line="360" w:lineRule="auto"/>
        <w:ind w:firstLine="709"/>
        <w:jc w:val="both"/>
        <w:rPr>
          <w:rFonts w:ascii="Times New Roman" w:hAnsi="Times New Roman" w:eastAsia="Times New Roman" w:cs="Times New Roman"/>
          <w:sz w:val="28"/>
          <w:szCs w:val="28"/>
        </w:rPr>
      </w:pPr>
      <w:r w:rsidRPr="668CBECC" w:rsidR="668CBECC">
        <w:rPr>
          <w:rFonts w:ascii="Times New Roman" w:hAnsi="Times New Roman" w:eastAsia="Times New Roman" w:cs="Times New Roman"/>
          <w:sz w:val="28"/>
          <w:szCs w:val="28"/>
        </w:rPr>
        <w:t>И я возьму ваши данные. Давайте посмотрим, что там. Может быть, вы сможете вытащить оттуда что-нибудь интересное.</w:t>
      </w:r>
    </w:p>
    <w:p xmlns:wp14="http://schemas.microsoft.com/office/word/2010/wordml" w:rsidP="668CBECC" w14:paraId="6F1C30FF" wp14:textId="659D4E99">
      <w:pPr>
        <w:pStyle w:val="Normal"/>
        <w:spacing w:line="360" w:lineRule="auto"/>
        <w:ind w:firstLine="709"/>
        <w:jc w:val="both"/>
        <w:rPr>
          <w:rFonts w:ascii="Times New Roman" w:hAnsi="Times New Roman" w:eastAsia="Times New Roman" w:cs="Times New Roman"/>
          <w:sz w:val="28"/>
          <w:szCs w:val="28"/>
        </w:rPr>
      </w:pPr>
      <w:r w:rsidRPr="668CBECC" w:rsidR="668CBECC">
        <w:rPr>
          <w:rFonts w:ascii="Times New Roman" w:hAnsi="Times New Roman" w:eastAsia="Times New Roman" w:cs="Times New Roman"/>
          <w:sz w:val="28"/>
          <w:szCs w:val="28"/>
        </w:rPr>
        <w:t>И что это? - уже направляясь к выходу, я вдруг заметил сложное устройство, выглядевшее знакомым. Если это то, что я думаю...</w:t>
      </w:r>
    </w:p>
    <w:p xmlns:wp14="http://schemas.microsoft.com/office/word/2010/wordml" w:rsidP="668CBECC" w14:paraId="65DF571E" wp14:textId="4D6A1B34">
      <w:pPr>
        <w:pStyle w:val="Normal"/>
        <w:spacing w:line="360" w:lineRule="auto"/>
        <w:ind w:firstLine="709"/>
        <w:jc w:val="both"/>
        <w:rPr>
          <w:rFonts w:ascii="Times New Roman" w:hAnsi="Times New Roman" w:eastAsia="Times New Roman" w:cs="Times New Roman"/>
          <w:sz w:val="28"/>
          <w:szCs w:val="28"/>
        </w:rPr>
      </w:pPr>
      <w:r w:rsidRPr="668CBECC" w:rsidR="668CBECC">
        <w:rPr>
          <w:rFonts w:ascii="Times New Roman" w:hAnsi="Times New Roman" w:eastAsia="Times New Roman" w:cs="Times New Roman"/>
          <w:sz w:val="28"/>
          <w:szCs w:val="28"/>
        </w:rPr>
        <w:t>Это проект «Осьминог», — довольно по-мальчишески улыбнулся ученый. - Я попросил шестой отдел сделать что-то подобное для меня, и они сделали. Манипуляторы, которые облегчат работу с радиоактивными веществами и сделают ее намного безопаснее. Удивительная вещь, знаете ли!</w:t>
      </w:r>
    </w:p>
    <w:p xmlns:wp14="http://schemas.microsoft.com/office/word/2010/wordml" w:rsidP="668CBECC" w14:paraId="7C1FB2F8" wp14:textId="3283F0ED">
      <w:pPr>
        <w:pStyle w:val="Normal"/>
        <w:spacing w:line="360" w:lineRule="auto"/>
        <w:ind w:firstLine="709"/>
        <w:jc w:val="both"/>
        <w:rPr>
          <w:rFonts w:ascii="Times New Roman" w:hAnsi="Times New Roman" w:eastAsia="Times New Roman" w:cs="Times New Roman"/>
          <w:sz w:val="28"/>
          <w:szCs w:val="28"/>
        </w:rPr>
      </w:pPr>
      <w:r w:rsidRPr="668CBECC" w:rsidR="668CBECC">
        <w:rPr>
          <w:rFonts w:ascii="Times New Roman" w:hAnsi="Times New Roman" w:eastAsia="Times New Roman" w:cs="Times New Roman"/>
          <w:sz w:val="28"/>
          <w:szCs w:val="28"/>
        </w:rPr>
        <w:t xml:space="preserve">О, о, </w:t>
      </w:r>
      <w:proofErr w:type="gramStart"/>
      <w:r w:rsidRPr="668CBECC" w:rsidR="668CBECC">
        <w:rPr>
          <w:rFonts w:ascii="Times New Roman" w:hAnsi="Times New Roman" w:eastAsia="Times New Roman" w:cs="Times New Roman"/>
          <w:sz w:val="28"/>
          <w:szCs w:val="28"/>
        </w:rPr>
        <w:t>о...</w:t>
      </w:r>
      <w:proofErr w:type="gramEnd"/>
      <w:r w:rsidRPr="668CBECC" w:rsidR="668CBECC">
        <w:rPr>
          <w:rFonts w:ascii="Times New Roman" w:hAnsi="Times New Roman" w:eastAsia="Times New Roman" w:cs="Times New Roman"/>
          <w:sz w:val="28"/>
          <w:szCs w:val="28"/>
        </w:rPr>
        <w:t xml:space="preserve"> мне это не нравится...</w:t>
      </w:r>
    </w:p>
    <w:p xmlns:wp14="http://schemas.microsoft.com/office/word/2010/wordml" w:rsidP="668CBECC" w14:paraId="0E3611C6" wp14:textId="517DE789">
      <w:pPr>
        <w:pStyle w:val="Normal"/>
        <w:spacing w:line="360" w:lineRule="auto"/>
        <w:ind w:firstLine="709"/>
        <w:jc w:val="both"/>
        <w:rPr>
          <w:rFonts w:ascii="Times New Roman" w:hAnsi="Times New Roman" w:eastAsia="Times New Roman" w:cs="Times New Roman"/>
          <w:sz w:val="28"/>
          <w:szCs w:val="28"/>
        </w:rPr>
      </w:pPr>
      <w:r w:rsidRPr="668CBECC" w:rsidR="668CBECC">
        <w:rPr>
          <w:rFonts w:ascii="Times New Roman" w:hAnsi="Times New Roman" w:eastAsia="Times New Roman" w:cs="Times New Roman"/>
          <w:sz w:val="28"/>
          <w:szCs w:val="28"/>
        </w:rPr>
        <w:t xml:space="preserve">С другой стороны... В этом мире вроде бы нет причин превращать </w:t>
      </w:r>
      <w:proofErr w:type="spellStart"/>
      <w:r w:rsidRPr="668CBECC" w:rsidR="668CBECC">
        <w:rPr>
          <w:rFonts w:ascii="Times New Roman" w:hAnsi="Times New Roman" w:eastAsia="Times New Roman" w:cs="Times New Roman"/>
          <w:sz w:val="28"/>
          <w:szCs w:val="28"/>
        </w:rPr>
        <w:t>Октавиуса</w:t>
      </w:r>
      <w:proofErr w:type="spellEnd"/>
      <w:r w:rsidRPr="668CBECC" w:rsidR="668CBECC">
        <w:rPr>
          <w:rFonts w:ascii="Times New Roman" w:hAnsi="Times New Roman" w:eastAsia="Times New Roman" w:cs="Times New Roman"/>
          <w:sz w:val="28"/>
          <w:szCs w:val="28"/>
        </w:rPr>
        <w:t xml:space="preserve"> в </w:t>
      </w:r>
      <w:proofErr w:type="spellStart"/>
      <w:r w:rsidRPr="668CBECC" w:rsidR="668CBECC">
        <w:rPr>
          <w:rFonts w:ascii="Times New Roman" w:hAnsi="Times New Roman" w:eastAsia="Times New Roman" w:cs="Times New Roman"/>
          <w:sz w:val="28"/>
          <w:szCs w:val="28"/>
        </w:rPr>
        <w:t>суперзлодея</w:t>
      </w:r>
      <w:proofErr w:type="spellEnd"/>
      <w:r w:rsidRPr="668CBECC" w:rsidR="668CBECC">
        <w:rPr>
          <w:rFonts w:ascii="Times New Roman" w:hAnsi="Times New Roman" w:eastAsia="Times New Roman" w:cs="Times New Roman"/>
          <w:sz w:val="28"/>
          <w:szCs w:val="28"/>
        </w:rPr>
        <w:t>, верно?</w:t>
      </w:r>
    </w:p>
    <w:p xmlns:wp14="http://schemas.microsoft.com/office/word/2010/wordml" w:rsidP="668CBECC" w14:paraId="0A43FEED" wp14:textId="1BF44D32">
      <w:pPr>
        <w:pStyle w:val="Normal"/>
        <w:spacing w:line="360" w:lineRule="auto"/>
        <w:ind w:firstLine="709"/>
        <w:jc w:val="both"/>
        <w:rPr>
          <w:rFonts w:ascii="Times New Roman" w:hAnsi="Times New Roman" w:eastAsia="Times New Roman" w:cs="Times New Roman"/>
          <w:sz w:val="28"/>
          <w:szCs w:val="28"/>
        </w:rPr>
      </w:pPr>
      <w:proofErr w:type="gramStart"/>
      <w:r w:rsidRPr="668CBECC" w:rsidR="668CBECC">
        <w:rPr>
          <w:rFonts w:ascii="Times New Roman" w:hAnsi="Times New Roman" w:eastAsia="Times New Roman" w:cs="Times New Roman"/>
          <w:sz w:val="28"/>
          <w:szCs w:val="28"/>
        </w:rPr>
        <w:t>..</w:t>
      </w:r>
      <w:proofErr w:type="gramEnd"/>
      <w:r w:rsidRPr="668CBECC" w:rsidR="668CBECC">
        <w:rPr>
          <w:rFonts w:ascii="Times New Roman" w:hAnsi="Times New Roman" w:eastAsia="Times New Roman" w:cs="Times New Roman"/>
          <w:sz w:val="28"/>
          <w:szCs w:val="28"/>
        </w:rPr>
        <w:t xml:space="preserve">Да, </w:t>
      </w:r>
      <w:proofErr w:type="gramStart"/>
      <w:r w:rsidRPr="668CBECC" w:rsidR="668CBECC">
        <w:rPr>
          <w:rFonts w:ascii="Times New Roman" w:hAnsi="Times New Roman" w:eastAsia="Times New Roman" w:cs="Times New Roman"/>
          <w:sz w:val="28"/>
          <w:szCs w:val="28"/>
        </w:rPr>
        <w:t>верно?</w:t>
      </w:r>
      <w:r w:rsidRPr="668CBECC" w:rsidR="668CBECC">
        <w:rPr>
          <w:rFonts w:ascii="Times New Roman" w:hAnsi="Times New Roman" w:eastAsia="Times New Roman" w:cs="Times New Roman"/>
          <w:sz w:val="28"/>
          <w:szCs w:val="28"/>
        </w:rPr>
        <w:t xml:space="preserve"> ..</w:t>
      </w:r>
      <w:proofErr w:type="gramEnd"/>
    </w:p>
    <w:p xmlns:wp14="http://schemas.microsoft.com/office/word/2010/wordml" w:rsidP="668CBECC" w14:paraId="08D55B3D" wp14:textId="1ED5CF49">
      <w:pPr>
        <w:pStyle w:val="Normal"/>
        <w:spacing w:line="360" w:lineRule="auto"/>
        <w:ind w:firstLine="709"/>
        <w:jc w:val="both"/>
        <w:rPr>
          <w:rFonts w:ascii="Times New Roman" w:hAnsi="Times New Roman" w:eastAsia="Times New Roman" w:cs="Times New Roman"/>
          <w:sz w:val="28"/>
          <w:szCs w:val="28"/>
        </w:rPr>
      </w:pPr>
      <w:r w:rsidRPr="668CBECC" w:rsidR="668CBECC">
        <w:rPr>
          <w:rFonts w:ascii="Times New Roman" w:hAnsi="Times New Roman" w:eastAsia="Times New Roman" w:cs="Times New Roman"/>
          <w:sz w:val="28"/>
          <w:szCs w:val="28"/>
        </w:rPr>
        <w:t xml:space="preserve">Пока я шел по проходу, я думал о «щупальцах» будущего Спрута. Так или иначе, нужно готовиться к худшему, верно? И если разговор с </w:t>
      </w:r>
      <w:proofErr w:type="spellStart"/>
      <w:r w:rsidRPr="668CBECC" w:rsidR="668CBECC">
        <w:rPr>
          <w:rFonts w:ascii="Times New Roman" w:hAnsi="Times New Roman" w:eastAsia="Times New Roman" w:cs="Times New Roman"/>
          <w:sz w:val="28"/>
          <w:szCs w:val="28"/>
        </w:rPr>
        <w:t>Октавиусом</w:t>
      </w:r>
      <w:proofErr w:type="spellEnd"/>
      <w:r w:rsidRPr="668CBECC" w:rsidR="668CBECC">
        <w:rPr>
          <w:rFonts w:ascii="Times New Roman" w:hAnsi="Times New Roman" w:eastAsia="Times New Roman" w:cs="Times New Roman"/>
          <w:sz w:val="28"/>
          <w:szCs w:val="28"/>
        </w:rPr>
        <w:t xml:space="preserve"> вселил в меня некоторую уверенность в том, что на «темную сторону» он не перейдет, то с его отцом, похоже, все немного сложнее.</w:t>
      </w:r>
    </w:p>
    <w:p xmlns:wp14="http://schemas.microsoft.com/office/word/2010/wordml" w:rsidP="668CBECC" w14:paraId="0BF07D79" wp14:textId="21CE61ED">
      <w:pPr>
        <w:pStyle w:val="Normal"/>
        <w:spacing w:line="360" w:lineRule="auto"/>
        <w:ind w:firstLine="709"/>
        <w:jc w:val="both"/>
        <w:rPr>
          <w:rFonts w:ascii="Times New Roman" w:hAnsi="Times New Roman" w:eastAsia="Times New Roman" w:cs="Times New Roman"/>
          <w:sz w:val="28"/>
          <w:szCs w:val="28"/>
        </w:rPr>
      </w:pPr>
      <w:r w:rsidRPr="668CBECC" w:rsidR="668CBECC">
        <w:rPr>
          <w:rFonts w:ascii="Times New Roman" w:hAnsi="Times New Roman" w:eastAsia="Times New Roman" w:cs="Times New Roman"/>
          <w:sz w:val="28"/>
          <w:szCs w:val="28"/>
        </w:rPr>
        <w:t>Отсюда следующее наблюдение: Оттавио был силен именно благодаря своим щупальцам. А канонический Гоблин?</w:t>
      </w:r>
    </w:p>
    <w:p xmlns:wp14="http://schemas.microsoft.com/office/word/2010/wordml" w:rsidP="668CBECC" w14:paraId="1DB04E9C" wp14:textId="734F2ABC">
      <w:pPr>
        <w:pStyle w:val="Normal"/>
        <w:spacing w:line="360" w:lineRule="auto"/>
        <w:ind w:firstLine="709"/>
        <w:jc w:val="both"/>
        <w:rPr>
          <w:rFonts w:ascii="Times New Roman" w:hAnsi="Times New Roman" w:eastAsia="Times New Roman" w:cs="Times New Roman"/>
          <w:sz w:val="28"/>
          <w:szCs w:val="28"/>
        </w:rPr>
      </w:pPr>
      <w:r w:rsidRPr="668CBECC" w:rsidR="668CBECC">
        <w:rPr>
          <w:rFonts w:ascii="Times New Roman" w:hAnsi="Times New Roman" w:eastAsia="Times New Roman" w:cs="Times New Roman"/>
          <w:sz w:val="28"/>
          <w:szCs w:val="28"/>
        </w:rPr>
        <w:t>Нет, в принципе, он уже достаточно силен, что и доказал не так давно. Однако вдобавок ко всему у Гоблина было много высокотехнологичных устройств. И это те устройства, о которых я должен заботиться. В лучшем случае заберите себе, потому что мой внутренний хомяк (я заключенный или я вышел на прогулку без хомячка?) давно не подавал признаков жизни, так что стоит сделать ему искусственное дыхание, осторожно схватив некоторые ценности. Если вы не можете ответить, вы можете просто саботировать разработку. Пустая трата, конечно, но так лучше.</w:t>
      </w:r>
    </w:p>
    <w:p xmlns:wp14="http://schemas.microsoft.com/office/word/2010/wordml" w:rsidP="668CBECC" w14:paraId="57487997" wp14:textId="6CD60B78">
      <w:pPr>
        <w:pStyle w:val="Normal"/>
        <w:spacing w:line="360" w:lineRule="auto"/>
        <w:ind w:firstLine="709"/>
        <w:jc w:val="both"/>
        <w:rPr>
          <w:rFonts w:ascii="Times New Roman" w:hAnsi="Times New Roman" w:eastAsia="Times New Roman" w:cs="Times New Roman"/>
          <w:sz w:val="28"/>
          <w:szCs w:val="28"/>
        </w:rPr>
      </w:pPr>
      <w:r w:rsidRPr="668CBECC" w:rsidR="668CBECC">
        <w:rPr>
          <w:rFonts w:ascii="Times New Roman" w:hAnsi="Times New Roman" w:eastAsia="Times New Roman" w:cs="Times New Roman"/>
          <w:sz w:val="28"/>
          <w:szCs w:val="28"/>
        </w:rPr>
        <w:t>Поэтому, добравшись до лаборатории кафедры н. 118, я сел перед компьютером и начал искать что-то похожее на летающую штуку, которую использовал Гоблин.</w:t>
      </w:r>
    </w:p>
    <w:p xmlns:wp14="http://schemas.microsoft.com/office/word/2010/wordml" w:rsidP="668CBECC" w14:paraId="2748A955" wp14:textId="5CCCD606">
      <w:pPr>
        <w:pStyle w:val="Normal"/>
        <w:spacing w:line="360" w:lineRule="auto"/>
        <w:ind w:firstLine="709"/>
        <w:jc w:val="both"/>
        <w:rPr>
          <w:rFonts w:ascii="Times New Roman" w:hAnsi="Times New Roman" w:eastAsia="Times New Roman" w:cs="Times New Roman"/>
          <w:sz w:val="28"/>
          <w:szCs w:val="28"/>
        </w:rPr>
      </w:pPr>
      <w:r w:rsidRPr="668CBECC" w:rsidR="668CBECC">
        <w:rPr>
          <w:rFonts w:ascii="Times New Roman" w:hAnsi="Times New Roman" w:eastAsia="Times New Roman" w:cs="Times New Roman"/>
          <w:sz w:val="28"/>
          <w:szCs w:val="28"/>
        </w:rPr>
        <w:t xml:space="preserve">Нашел то, что характерно. Это было не так просто: только за последний год </w:t>
      </w:r>
      <w:proofErr w:type="spellStart"/>
      <w:r w:rsidRPr="668CBECC" w:rsidR="668CBECC">
        <w:rPr>
          <w:rFonts w:ascii="Times New Roman" w:hAnsi="Times New Roman" w:eastAsia="Times New Roman" w:cs="Times New Roman"/>
          <w:sz w:val="28"/>
          <w:szCs w:val="28"/>
        </w:rPr>
        <w:t>OzCorp</w:t>
      </w:r>
      <w:proofErr w:type="spellEnd"/>
      <w:r w:rsidRPr="668CBECC" w:rsidR="668CBECC">
        <w:rPr>
          <w:rFonts w:ascii="Times New Roman" w:hAnsi="Times New Roman" w:eastAsia="Times New Roman" w:cs="Times New Roman"/>
          <w:sz w:val="28"/>
          <w:szCs w:val="28"/>
        </w:rPr>
        <w:t xml:space="preserve"> представила более 300 различных прототипов. Большинство военные. Теперь понятно, как каноник Норман Осборн — без готовой сыворотки </w:t>
      </w:r>
      <w:proofErr w:type="spellStart"/>
      <w:r w:rsidRPr="668CBECC" w:rsidR="668CBECC">
        <w:rPr>
          <w:rFonts w:ascii="Times New Roman" w:hAnsi="Times New Roman" w:eastAsia="Times New Roman" w:cs="Times New Roman"/>
          <w:sz w:val="28"/>
          <w:szCs w:val="28"/>
        </w:rPr>
        <w:t>Оза</w:t>
      </w:r>
      <w:proofErr w:type="spellEnd"/>
      <w:r w:rsidRPr="668CBECC" w:rsidR="668CBECC">
        <w:rPr>
          <w:rFonts w:ascii="Times New Roman" w:hAnsi="Times New Roman" w:eastAsia="Times New Roman" w:cs="Times New Roman"/>
          <w:sz w:val="28"/>
          <w:szCs w:val="28"/>
        </w:rPr>
        <w:t xml:space="preserve"> и с завидной частотой, которая создавала врагов на ровном месте — мог противостоять Человеку-пауку. А в комиксах, я уверен, он столкнется с еще большим количеством супергероев. Ведение такого бизнеса и сыворотка особо не нужны. Если, конечно, не забывать, что поводом для начала противостояния с Человеком-пауком стала сыворотка...</w:t>
      </w:r>
    </w:p>
    <w:p xmlns:wp14="http://schemas.microsoft.com/office/word/2010/wordml" w:rsidP="668CBECC" w14:paraId="2FF21CC4" wp14:textId="2B7683E2">
      <w:pPr>
        <w:pStyle w:val="Normal"/>
        <w:spacing w:line="360" w:lineRule="auto"/>
        <w:ind w:firstLine="709"/>
        <w:jc w:val="both"/>
        <w:rPr>
          <w:rFonts w:ascii="Times New Roman" w:hAnsi="Times New Roman" w:eastAsia="Times New Roman" w:cs="Times New Roman"/>
          <w:sz w:val="28"/>
          <w:szCs w:val="28"/>
        </w:rPr>
      </w:pPr>
      <w:r w:rsidRPr="668CBECC" w:rsidR="668CBECC">
        <w:rPr>
          <w:rFonts w:ascii="Times New Roman" w:hAnsi="Times New Roman" w:eastAsia="Times New Roman" w:cs="Times New Roman"/>
          <w:sz w:val="28"/>
          <w:szCs w:val="28"/>
        </w:rPr>
        <w:t>Но я отвлекаюсь. Проект "</w:t>
      </w:r>
      <w:proofErr w:type="spellStart"/>
      <w:r w:rsidRPr="668CBECC" w:rsidR="668CBECC">
        <w:rPr>
          <w:rFonts w:ascii="Times New Roman" w:hAnsi="Times New Roman" w:eastAsia="Times New Roman" w:cs="Times New Roman"/>
          <w:sz w:val="28"/>
          <w:szCs w:val="28"/>
        </w:rPr>
        <w:t>Глайдер</w:t>
      </w:r>
      <w:proofErr w:type="spellEnd"/>
      <w:r w:rsidRPr="668CBECC" w:rsidR="668CBECC">
        <w:rPr>
          <w:rFonts w:ascii="Times New Roman" w:hAnsi="Times New Roman" w:eastAsia="Times New Roman" w:cs="Times New Roman"/>
          <w:sz w:val="28"/>
          <w:szCs w:val="28"/>
        </w:rPr>
        <w:t>". Именно то, что вам нужно.</w:t>
      </w:r>
    </w:p>
    <w:p xmlns:wp14="http://schemas.microsoft.com/office/word/2010/wordml" w:rsidP="668CBECC" w14:paraId="3B58FD49" wp14:textId="38487FAD">
      <w:pPr>
        <w:pStyle w:val="Normal"/>
        <w:spacing w:line="360" w:lineRule="auto"/>
        <w:ind w:firstLine="709"/>
        <w:jc w:val="both"/>
        <w:rPr>
          <w:rFonts w:ascii="Times New Roman" w:hAnsi="Times New Roman" w:eastAsia="Times New Roman" w:cs="Times New Roman"/>
          <w:sz w:val="28"/>
          <w:szCs w:val="28"/>
        </w:rPr>
      </w:pPr>
      <w:r w:rsidRPr="668CBECC" w:rsidR="668CBECC">
        <w:rPr>
          <w:rFonts w:ascii="Times New Roman" w:hAnsi="Times New Roman" w:eastAsia="Times New Roman" w:cs="Times New Roman"/>
          <w:sz w:val="28"/>
          <w:szCs w:val="28"/>
        </w:rPr>
        <w:t>Так кто это делает? Да, раздел 89. Веселые ребята, должно быть. Я собираюсь взглянуть на это.</w:t>
      </w:r>
    </w:p>
    <w:p xmlns:wp14="http://schemas.microsoft.com/office/word/2010/wordml" w:rsidP="668CBECC" w14:paraId="13F4AF63" wp14:textId="3C5A9E02">
      <w:pPr>
        <w:pStyle w:val="Normal"/>
        <w:spacing w:line="360" w:lineRule="auto"/>
        <w:ind w:firstLine="709"/>
        <w:jc w:val="both"/>
        <w:rPr>
          <w:rFonts w:ascii="Times New Roman" w:hAnsi="Times New Roman" w:eastAsia="Times New Roman" w:cs="Times New Roman"/>
          <w:sz w:val="28"/>
          <w:szCs w:val="28"/>
        </w:rPr>
      </w:pPr>
      <w:r w:rsidRPr="668CBECC" w:rsidR="668CBECC">
        <w:rPr>
          <w:rFonts w:ascii="Times New Roman" w:hAnsi="Times New Roman" w:eastAsia="Times New Roman" w:cs="Times New Roman"/>
          <w:sz w:val="28"/>
          <w:szCs w:val="28"/>
        </w:rPr>
        <w:t>По дороге мне позвонил Дэнни Кольт и сказал, что они в здании. Решив совместить приятное с полезным, я попросил Кари предупредить охрану и сопроводить детектива в 89-й отдел.</w:t>
      </w:r>
    </w:p>
    <w:p xmlns:wp14="http://schemas.microsoft.com/office/word/2010/wordml" w:rsidP="668CBECC" w14:paraId="501817AE" wp14:textId="2EBE74B7">
      <w:pPr>
        <w:pStyle w:val="Normal"/>
        <w:spacing w:line="360" w:lineRule="auto"/>
        <w:ind w:firstLine="709"/>
        <w:jc w:val="both"/>
        <w:rPr>
          <w:rFonts w:ascii="Times New Roman" w:hAnsi="Times New Roman" w:eastAsia="Times New Roman" w:cs="Times New Roman"/>
          <w:sz w:val="28"/>
          <w:szCs w:val="28"/>
        </w:rPr>
      </w:pPr>
      <w:r w:rsidRPr="668CBECC" w:rsidR="668CBECC">
        <w:rPr>
          <w:rFonts w:ascii="Times New Roman" w:hAnsi="Times New Roman" w:eastAsia="Times New Roman" w:cs="Times New Roman"/>
          <w:sz w:val="28"/>
          <w:szCs w:val="28"/>
        </w:rPr>
        <w:t>Я подходил к правой двери, когда из-за угла появился Кольт, сопровождаемый крупным мужчиной. И когда я говорю «большой», я не имею в виду «толстый». Вернее то, что называется "надутым". Длинные волосы, до плеч, седые, очень элегантный вид. Большой шаг (возможно, слишком широкий), который он должен приспособить к движению сопровождающего. Суровое обветренное лицо, выступающие скулы, аккуратная бородка. Незатейливая одежда — даже «вечно бедному» Петру, а он — сидит на порядок лучше.</w:t>
      </w:r>
    </w:p>
    <w:sectPr>
      <w:pgSz w:w="11906" w:h="16838" w:orient="portrait"/>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F493"/>
    <w:rsid w:val="0091F493"/>
    <w:rsid w:val="668CBE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37706"/>
  <w15:chartTrackingRefBased/>
  <w15:docId w15:val="{52345195-F898-4095-A648-476F2CA320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2022-09-16T09:15:29.5507512Z</dcterms:created>
  <dcterms:modified xsi:type="dcterms:W3CDTF">2022-09-16T10:06:00.3408768Z</dcterms:modified>
  <dc:creator>Рамазан Алтынов</dc:creator>
  <lastModifiedBy>Рамазан Алтынов</lastModifiedBy>
</coreProperties>
</file>