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F39FC">
        <w:rPr>
          <w:rFonts w:ascii="Times New Roman" w:hAnsi="Times New Roman" w:cs="Times New Roman"/>
          <w:sz w:val="28"/>
          <w:szCs w:val="28"/>
        </w:rPr>
        <w:t xml:space="preserve">Паук выглядел очень круто. </w:t>
      </w:r>
      <w:r w:rsidR="00857A6D" w:rsidRPr="00FB0047">
        <w:rPr>
          <w:rFonts w:ascii="Times New Roman" w:hAnsi="Times New Roman" w:cs="Times New Roman"/>
          <w:sz w:val="28"/>
          <w:szCs w:val="28"/>
        </w:rPr>
        <w:t>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Кажется, сила паука работает. 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мальчик моргнул, глядя на меня, и на целую се</w:t>
      </w:r>
      <w:r w:rsidR="004C2089">
        <w:rPr>
          <w:rFonts w:ascii="Times New Roman" w:hAnsi="Times New Roman" w:cs="Times New Roman"/>
          <w:sz w:val="28"/>
          <w:szCs w:val="28"/>
        </w:rPr>
        <w:t>кунду отвлекся от своих мыслей.</w:t>
      </w:r>
      <w:r w:rsidR="004C2089" w:rsidRPr="004C2089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промямлил я, заслужив скептический взгляд девушки. 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95BB8" w:rsidRPr="00FB0047">
        <w:rPr>
          <w:rFonts w:ascii="Times New Roman" w:hAnsi="Times New Roman" w:cs="Times New Roman"/>
          <w:sz w:val="28"/>
          <w:szCs w:val="28"/>
        </w:rPr>
        <w:t>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 w:rsidR="00232737">
        <w:rPr>
          <w:rFonts w:ascii="Times New Roman" w:hAnsi="Times New Roman" w:cs="Times New Roman"/>
          <w:sz w:val="28"/>
          <w:szCs w:val="28"/>
        </w:rPr>
        <w:t>юдей не поте</w:t>
      </w:r>
      <w:r>
        <w:rPr>
          <w:rFonts w:ascii="Times New Roman" w:hAnsi="Times New Roman" w:cs="Times New Roman"/>
          <w:sz w:val="28"/>
          <w:szCs w:val="28"/>
        </w:rPr>
        <w:t>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</w:t>
      </w:r>
      <w:r w:rsidR="00AF39FC">
        <w:rPr>
          <w:rFonts w:ascii="Times New Roman" w:hAnsi="Times New Roman" w:cs="Times New Roman"/>
          <w:sz w:val="28"/>
          <w:szCs w:val="28"/>
        </w:rPr>
        <w:t xml:space="preserve">а свое место, тяжело вздохнув." </w:t>
      </w:r>
      <w:r w:rsidRPr="00FB0047">
        <w:rPr>
          <w:rFonts w:ascii="Times New Roman" w:hAnsi="Times New Roman" w:cs="Times New Roman"/>
          <w:sz w:val="28"/>
          <w:szCs w:val="28"/>
        </w:rPr>
        <w:t>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AF39FC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Гарри! Куда ты ушел?!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>еглым взглядом, громко сказал: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bookmarkStart w:id="0" w:name="_GoBack"/>
      <w:bookmarkEnd w:id="0"/>
      <w:r w:rsidRPr="00AF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="00FB0047"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 подписан через несколько дней! 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</w:t>
      </w:r>
      <w:r w:rsidRPr="0062387A">
        <w:rPr>
          <w:rFonts w:ascii="Times New Roman" w:hAnsi="Times New Roman" w:cs="Times New Roman"/>
          <w:sz w:val="28"/>
          <w:szCs w:val="28"/>
        </w:rPr>
        <w:t xml:space="preserve"> </w:t>
      </w:r>
      <w:r w:rsidR="00576754">
        <w:rPr>
          <w:rFonts w:ascii="Times New Roman" w:hAnsi="Times New Roman" w:cs="Times New Roman"/>
          <w:sz w:val="28"/>
          <w:szCs w:val="28"/>
        </w:rPr>
        <w:t>...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32737"/>
    <w:rsid w:val="00284518"/>
    <w:rsid w:val="00312FD6"/>
    <w:rsid w:val="004C2089"/>
    <w:rsid w:val="004C7B6E"/>
    <w:rsid w:val="00576754"/>
    <w:rsid w:val="005F523B"/>
    <w:rsid w:val="0062387A"/>
    <w:rsid w:val="006261B1"/>
    <w:rsid w:val="00686FB2"/>
    <w:rsid w:val="00704C84"/>
    <w:rsid w:val="00857A6D"/>
    <w:rsid w:val="00AF39FC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385AF-E7E3-45A2-A117-162607C8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2022-09-21T10:08:00Z</dcterms:created>
  <dcterms:modified xsi:type="dcterms:W3CDTF">2022-10-05T10:49:00Z</dcterms:modified>
</cp:coreProperties>
</file>