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Однако не проходило и дня, чтобы я не проклинала решение моего отца отправить меня в эту дыру и закончить здесь. Иногда я даже скучал по змеиному острову, если честно.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Нет, сначала все было хорошо. Я помню слезы в уголках глаз Айрис, когда она встретила меня после шестимесячной разлуки, ее губы приоткрылись в собственной счастливой улыбке. Мой папа тоже был великодушен, мужественно похлопав меня по плечу. Со своей стороны, это было сравнимо с легкой болтовней весь день.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в том числе из-за моего похищения, лишился должности главы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OzCo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p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и председателя совета директоров. Правда, он успел поставить своего хорошего друга (единственного, кто голосовал против его увольнен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ия)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Дональда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Менкена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на пост главы компании. Место премьер-министра также автоматически перешло к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Менкену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Конечно, никто не посмел уволить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Осборна из его компании. Вместо этого для него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создали специальную должность: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Главный архитектор проектов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OzCo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  <w:lang w:val="en-US"/>
        </w:rPr>
        <w:t>rp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. Это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при том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, что 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неведущих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" "архитекторов" не было вообще. На самом деле их не было.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Осборн - единственный.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Айрис снова стала няней моего телохранителя. Сначала он не хотел меня никуда отпускать: девочка нервничала. Однако через год, когда ее как-то уволили, мисс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Смит перевели в отдел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помощницей главного архитектора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 Я не заботился.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И напрасно.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Для первого года обучения в этом проклятом университете все еще было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довольно неплохо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 Все смотрели на меня, как на странного зверька, но 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икто не смел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наезжать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в присутствии девушки с ружьем, которая постоянно терлась рядом со мной. Кроме того, я выбрал очень ми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рную специальность: нейрохирург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Когда мой отец узнал о моем выборе, он был несколько удивлен, а у меня появился немалый корыстный интерес: если моя болезнь проявляется очень рано, то, наверное, мне нужно быть очень квалифицированным врачом, чтобы избавиться от нее. Заработает или нет - другой вопрос, но садиться не хотелось. Кроме того, сколько бы я ни думал о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Нормане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, даже позволен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ие ему умереть от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прогрессирующей болезни казалось мне неправильным.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Однако уже на втором курсе вся ненависть со стороны студентов и преподавателей университета, которую мне раньше удавалось игнорировать, благодаря телохранителю с ружьем, вдруг начала выливаться на меня. Сначала мне казалось, что причина такого резкого отношения банальна: зависть. Люди вокруг меня, вероятно, думали, что я слишком легко все это понял. Что в десять лет я слишком многого добился.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Однако издевательства начались. Шутки, порой очень жесткие, типа на голову падает вед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ро воды (с высоты двух метров..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ведро весом в пару килограмм..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), ступеньки, перед лестницей и прочие прелести жизни. Не всегда можно было увернуться, особенно в начале. Затем я научился быть начеку, поэтому шутки вскоре прекратились.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 начались побои.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Конечно, я мог отреагировать. И уж точно он сможет сразиться с группой подростков, которых они себе представляли. Просто почти все студенты университета были детьми состоятельных семей из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Латверии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и других государств. Прикоснуться к одному из них означало навл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ечь на себя гнев местного царя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лорда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Хюсена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так как большинство из них были родственниками правителя.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Хайзен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, хотя и не смог сдержать уличную преступность, мог убить заносчивого мальчишку. И никакая связь со стороны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Нормана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Осборна не удержала бы местного правителя от этого прохода: латыши знали и любили мстить.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В общем, если бы не финансирование миллионера и мецената Виктора фон Дума,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Латверский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университет, как и подавляющее большинство государственных учреждений в этом маленьком государстве, просто прекратил бы свое существование. Местные это знали и чуть ли не молились Думу. Местному королю, конечно, в такой ситуации было не по себе, но он ничего не мог с этим поделать. И пока фон Дум руководил своей огромной корпорацией в Америке,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Гейзен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пытался управлять страной. Получилось у него, прямо скажем, не очень.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Теперь угадайте, кто является главным конкурентом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Doom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Inc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 в Нью-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Йорке? Подсказка: начинается с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и заканчивается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zCorp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Industries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  <w:shd w:val="clear" w:color="auto" w:fill="ffffff"/>
        </w:rPr>
        <w:t>.</w:t>
      </w:r>
    </w:p>
    <w:sectPr>
      <w:pgSz w:w="11906" w:h="16838"/>
      <w:pgMar w:top="1134" w:right="851" w:bottom="1134" w:left="170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08"/>
  <w:characterSpacingControl w:val="doNotCompress"/>
  <w:compat/>
  <w:rsids>
    <w:rsidRoot w:val="0085438F"/>
    <w:rsid w:val="00675B89"/>
    <w:rsid w:val="007913DD"/>
    <w:rsid w:val="0085438F"/>
    <w:rsid w:val="008B72C1"/>
    <w:rsid w:val="008F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_Emilka_</cp:lastModifiedBy>
</cp:coreProperties>
</file>