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pt;height:32.6pt" o:ole="">
                  <v:imagedata r:id="rId5" o:title=""/>
                </v:shape>
                <o:OLEObject Type="Embed" ProgID="MSDraw" ShapeID="_x0000_i1025" DrawAspect="Content" ObjectID="_1730709723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ListParagraph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11FC6ABE" w14:textId="6827AEE6" w:rsidR="00BA52E6" w:rsidRDefault="00BA52E6" w:rsidP="00BA52E6">
      <w:pPr>
        <w:pStyle w:val="ListParagraph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FC3752">
        <w:rPr>
          <w:b/>
        </w:rPr>
        <w:t>2</w:t>
      </w:r>
    </w:p>
    <w:p w14:paraId="556D9F4B" w14:textId="77777777" w:rsidR="00FC3752" w:rsidRPr="007E4DCD" w:rsidRDefault="00FC3752" w:rsidP="00BA52E6">
      <w:pPr>
        <w:pStyle w:val="ListParagraph"/>
        <w:spacing w:before="240" w:after="120"/>
        <w:ind w:left="0"/>
        <w:jc w:val="center"/>
        <w:rPr>
          <w:b/>
        </w:rPr>
      </w:pPr>
    </w:p>
    <w:p w14:paraId="1B97BC37" w14:textId="761E363A" w:rsidR="00BA52E6" w:rsidRPr="00FC3752" w:rsidRDefault="00FC3752" w:rsidP="00BA52E6">
      <w:pPr>
        <w:pStyle w:val="ListParagraph"/>
        <w:spacing w:before="240" w:after="120"/>
        <w:ind w:left="0"/>
        <w:jc w:val="center"/>
        <w:rPr>
          <w:b/>
          <w:bCs/>
        </w:rPr>
      </w:pPr>
      <w:r w:rsidRPr="00FC3752">
        <w:rPr>
          <w:b/>
          <w:bCs/>
        </w:rPr>
        <w:t>ЗАДАЧИ С АЛГОРИТМОМ ЛИНЕЙНОЙ СТРУКТУРЫ И ВЕТВЛЕНИЯ, ПРОГРАММИРОВАНИЕ МАТЕМАТИЧЕСКИХ ФУНКЦИЙ</w:t>
      </w:r>
    </w:p>
    <w:p w14:paraId="271C3E82" w14:textId="77777777" w:rsidR="00BA52E6" w:rsidRPr="00FC3752" w:rsidRDefault="00BA52E6" w:rsidP="00BA52E6">
      <w:pPr>
        <w:pStyle w:val="ListParagraph"/>
        <w:spacing w:before="240" w:after="120"/>
        <w:ind w:left="0"/>
        <w:jc w:val="center"/>
        <w:rPr>
          <w:b/>
          <w:bCs/>
        </w:rPr>
      </w:pPr>
    </w:p>
    <w:p w14:paraId="0196C15F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0F84F936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tbl>
      <w:tblPr>
        <w:tblStyle w:val="TableGrid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7A271C2" w:rsidR="00BA52E6" w:rsidRPr="00EC2F0F" w:rsidRDefault="00CD79EF" w:rsidP="003B2BD2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Карим Салех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941C793" w:rsidR="00BA52E6" w:rsidRPr="00EC2F0F" w:rsidRDefault="00EC2F0F" w:rsidP="00BA52E6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ИСУБ-1-22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27F2D68E" w:rsidR="00BA52E6" w:rsidRPr="00EC2F0F" w:rsidRDefault="00BA52E6" w:rsidP="003B2BD2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lang w:val="en-US"/>
              </w:rPr>
            </w:pP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96"/>
        <w:gridCol w:w="222"/>
        <w:gridCol w:w="496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5D34FD5C" w:rsidR="00BA52E6" w:rsidRPr="0036066D" w:rsidRDefault="00BA52E6" w:rsidP="003B2BD2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B0B98F8" w:rsidR="00BA52E6" w:rsidRPr="0036066D" w:rsidRDefault="00EC2F0F" w:rsidP="003B2BD2">
            <w:pPr>
              <w:pStyle w:val="ListParagraph"/>
              <w:spacing w:after="0" w:line="240" w:lineRule="auto"/>
              <w:ind w:left="0"/>
              <w:jc w:val="both"/>
            </w:pPr>
            <w:r>
              <w:t>10</w:t>
            </w: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031081A7" w:rsidR="00BA52E6" w:rsidRPr="0036066D" w:rsidRDefault="00EC2F0F" w:rsidP="003B2BD2">
            <w:pPr>
              <w:pStyle w:val="ListParagraph"/>
              <w:spacing w:after="0" w:line="240" w:lineRule="auto"/>
              <w:ind w:left="0"/>
              <w:jc w:val="both"/>
            </w:pPr>
            <w:r>
              <w:t>10</w:t>
            </w:r>
          </w:p>
        </w:tc>
      </w:tr>
    </w:tbl>
    <w:p w14:paraId="1160C6A0" w14:textId="77777777" w:rsidR="00BA52E6" w:rsidRDefault="00BA52E6" w:rsidP="00BA52E6">
      <w:pPr>
        <w:pStyle w:val="ListParagraph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ListParagraph"/>
        <w:spacing w:after="0" w:line="240" w:lineRule="auto"/>
        <w:ind w:left="0"/>
        <w:jc w:val="both"/>
        <w:rPr>
          <w:u w:val="single"/>
        </w:rPr>
      </w:pPr>
    </w:p>
    <w:p w14:paraId="00A77DD3" w14:textId="5991C91D" w:rsidR="00BA52E6" w:rsidRPr="00EC2F0F" w:rsidRDefault="00BA52E6" w:rsidP="00BA52E6">
      <w:pPr>
        <w:pStyle w:val="ListParagraph"/>
        <w:spacing w:after="0" w:line="240" w:lineRule="auto"/>
        <w:ind w:left="0"/>
        <w:jc w:val="center"/>
        <w:rPr>
          <w:color w:val="FF0000"/>
        </w:rPr>
      </w:pPr>
      <w:r w:rsidRPr="0036066D">
        <w:t>Казань -</w:t>
      </w:r>
      <w:r w:rsidRPr="00750791">
        <w:rPr>
          <w:color w:val="FF0000"/>
        </w:rPr>
        <w:t>20</w:t>
      </w:r>
      <w:r w:rsidR="00EC2F0F">
        <w:rPr>
          <w:color w:val="FF0000"/>
        </w:rPr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22B6C2E3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proofErr w:type="gramStart"/>
      <w:r>
        <w:rPr>
          <w:b/>
          <w:bCs/>
        </w:rPr>
        <w:t>Зад</w:t>
      </w:r>
      <w:r w:rsidR="00EC2F0F">
        <w:rPr>
          <w:b/>
          <w:bCs/>
        </w:rPr>
        <w:t xml:space="preserve">ание </w:t>
      </w:r>
      <w:r>
        <w:rPr>
          <w:b/>
          <w:bCs/>
        </w:rPr>
        <w:t xml:space="preserve"> №</w:t>
      </w:r>
      <w:proofErr w:type="gramEnd"/>
      <w:r>
        <w:rPr>
          <w:b/>
          <w:bCs/>
        </w:rPr>
        <w:t>1</w:t>
      </w:r>
    </w:p>
    <w:bookmarkEnd w:id="1"/>
    <w:p w14:paraId="302E6975" w14:textId="585F5215" w:rsidR="00353EF3" w:rsidRDefault="00353EF3" w:rsidP="00353EF3">
      <w:pPr>
        <w:spacing w:after="0" w:line="240" w:lineRule="auto"/>
        <w:rPr>
          <w:b/>
          <w:bCs/>
        </w:rPr>
      </w:pPr>
    </w:p>
    <w:p w14:paraId="7F9089BD" w14:textId="52A19EA0" w:rsidR="00353EF3" w:rsidRDefault="00EC2F0F" w:rsidP="00353EF3">
      <w:pPr>
        <w:spacing w:after="0" w:line="240" w:lineRule="auto"/>
        <w:jc w:val="both"/>
      </w:pPr>
      <w:r>
        <w:t>Составить программу на С++ для решения указанных задач. Для ввода и вывода значений переменных использовать консольные потоки.</w:t>
      </w:r>
    </w:p>
    <w:p w14:paraId="67010880" w14:textId="77777777" w:rsidR="00353EF3" w:rsidRDefault="00353EF3" w:rsidP="00353EF3">
      <w:pPr>
        <w:spacing w:after="0" w:line="240" w:lineRule="auto"/>
      </w:pPr>
    </w:p>
    <w:p w14:paraId="736EF521" w14:textId="23C18303" w:rsidR="00881996" w:rsidRPr="00CD79EF" w:rsidRDefault="00EC2F0F" w:rsidP="00881996">
      <w:pPr>
        <w:pStyle w:val="ListParagraph"/>
        <w:spacing w:after="0" w:line="240" w:lineRule="auto"/>
        <w:ind w:left="0"/>
        <w:jc w:val="both"/>
        <w:rPr>
          <w:color w:val="FF0000"/>
          <w:u w:val="single"/>
        </w:rPr>
      </w:pPr>
      <w:r>
        <w:t>7. Даны гипотенуза и катет прямоугольного треугольника. Найти второй катет и радиус вписанной окружности.</w:t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EC2F0F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EC2F0F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EC2F0F">
        <w:rPr>
          <w:b/>
          <w:lang w:val="en-US"/>
        </w:rPr>
        <w:tab/>
      </w:r>
    </w:p>
    <w:p w14:paraId="3FD8763C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E3CBF00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B784FB9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973543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E32900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5A8C0CB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F8CC6A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2F0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C6DFD7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katet1, katet2, radius;</w:t>
      </w:r>
    </w:p>
    <w:p w14:paraId="7C861311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величину гипотенузы ( см 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E967CD2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величину известного катета ( см ) 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E3F51B1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katet1;</w:t>
      </w:r>
    </w:p>
    <w:p w14:paraId="4E2DBF21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katet2 = </w:t>
      </w:r>
      <w:proofErr w:type="gram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C2F0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katet1 * katet1)));</w:t>
      </w:r>
    </w:p>
    <w:p w14:paraId="4C0A27EF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radius = (katet1 + katet2 - </w:t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gip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2;</w:t>
      </w:r>
    </w:p>
    <w:p w14:paraId="3CAAD896" w14:textId="77777777" w:rsidR="00EC2F0F" w:rsidRP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Второй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катет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равен</w:t>
      </w:r>
      <w:r w:rsidRPr="00EC2F0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2F0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katet2;</w:t>
      </w:r>
    </w:p>
    <w:p w14:paraId="0143C764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2F0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см Радиус вписанной окружности: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44F317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2E6FD5" w14:textId="77777777" w:rsidR="00EC2F0F" w:rsidRDefault="00EC2F0F" w:rsidP="00EC2F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1936C13" w14:textId="77777777" w:rsidR="00EC2F0F" w:rsidRDefault="00EC2F0F" w:rsidP="00EC2F0F">
      <w:pPr>
        <w:tabs>
          <w:tab w:val="left" w:pos="3789"/>
        </w:tabs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485B0FF" w14:textId="51C50667" w:rsidR="00184368" w:rsidRPr="00EC2F0F" w:rsidRDefault="00184368" w:rsidP="00EC2F0F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184368">
        <w:rPr>
          <w:b/>
          <w:szCs w:val="40"/>
        </w:rPr>
        <w:t>РЕШЕНИЕ</w:t>
      </w:r>
      <w:r w:rsidRPr="00EC2F0F">
        <w:rPr>
          <w:b/>
          <w:szCs w:val="40"/>
          <w:lang w:val="en-US"/>
        </w:rPr>
        <w:t>.</w:t>
      </w:r>
      <w:r w:rsidRPr="00EC2F0F">
        <w:rPr>
          <w:b/>
          <w:sz w:val="20"/>
          <w:lang w:val="en-US"/>
        </w:rPr>
        <w:tab/>
      </w:r>
      <w:r w:rsidR="009E423B" w:rsidRPr="009E423B">
        <w:rPr>
          <w:b/>
          <w:noProof/>
          <w:sz w:val="20"/>
          <w:lang w:val="en-US"/>
        </w:rPr>
        <w:drawing>
          <wp:inline distT="0" distB="0" distL="0" distR="0" wp14:anchorId="0E9374B6" wp14:editId="354641EB">
            <wp:extent cx="6172200" cy="889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77777777" w:rsidR="00184368" w:rsidRPr="00EC2F0F" w:rsidRDefault="00184368" w:rsidP="00184368">
      <w:pPr>
        <w:spacing w:after="0" w:line="240" w:lineRule="auto"/>
        <w:rPr>
          <w:b/>
          <w:lang w:val="en-US"/>
        </w:rPr>
      </w:pPr>
      <w:r w:rsidRPr="00EC2F0F">
        <w:rPr>
          <w:b/>
          <w:lang w:val="en-US"/>
        </w:rPr>
        <w:tab/>
      </w:r>
    </w:p>
    <w:p w14:paraId="2EA014C4" w14:textId="6CB7904A" w:rsidR="00353EF3" w:rsidRDefault="00353EF3" w:rsidP="00353EF3">
      <w:pPr>
        <w:spacing w:after="0" w:line="240" w:lineRule="auto"/>
        <w:rPr>
          <w:b/>
          <w:bCs/>
          <w:lang w:val="en-US"/>
        </w:rPr>
      </w:pPr>
      <w:r>
        <w:rPr>
          <w:b/>
          <w:bCs/>
        </w:rPr>
        <w:t>Зада</w:t>
      </w:r>
      <w:r w:rsidR="009E423B">
        <w:rPr>
          <w:b/>
          <w:bCs/>
        </w:rPr>
        <w:t>ние</w:t>
      </w:r>
      <w:r w:rsidRPr="00EC2F0F">
        <w:rPr>
          <w:b/>
          <w:bCs/>
          <w:lang w:val="en-US"/>
        </w:rPr>
        <w:t xml:space="preserve"> №2</w:t>
      </w:r>
    </w:p>
    <w:p w14:paraId="59274E0F" w14:textId="53EA73EF" w:rsidR="009E423B" w:rsidRDefault="009E423B" w:rsidP="00353EF3">
      <w:pPr>
        <w:spacing w:after="0" w:line="240" w:lineRule="auto"/>
        <w:rPr>
          <w:b/>
          <w:bCs/>
          <w:lang w:val="en-US"/>
        </w:rPr>
      </w:pPr>
    </w:p>
    <w:p w14:paraId="646E7389" w14:textId="1CDC882B" w:rsidR="009E423B" w:rsidRPr="009E423B" w:rsidRDefault="009E423B" w:rsidP="00353EF3">
      <w:pPr>
        <w:spacing w:after="0" w:line="240" w:lineRule="auto"/>
        <w:rPr>
          <w:b/>
          <w:bCs/>
        </w:rPr>
      </w:pPr>
      <w:r>
        <w:t xml:space="preserve">Составить программу на С++ для вычисления указанных математических функций. Аргумент х вводится с консоли, константы записываются в формате с плавающей точкой, параметры (a, b, c) инициализируются в </w:t>
      </w:r>
      <w:proofErr w:type="gramStart"/>
      <w:r>
        <w:t>теле программы</w:t>
      </w:r>
      <w:proofErr w:type="gramEnd"/>
      <w:r>
        <w:t xml:space="preserve"> (значения задаются самостоятельно).</w:t>
      </w:r>
    </w:p>
    <w:p w14:paraId="4E495F4C" w14:textId="77777777" w:rsidR="00353EF3" w:rsidRPr="009E423B" w:rsidRDefault="00353EF3" w:rsidP="00353EF3">
      <w:pPr>
        <w:spacing w:after="0" w:line="240" w:lineRule="auto"/>
      </w:pPr>
    </w:p>
    <w:p w14:paraId="0DDBA2EC" w14:textId="760CF7B7" w:rsidR="00353EF3" w:rsidRDefault="009E423B" w:rsidP="00353EF3">
      <w:pPr>
        <w:spacing w:after="0" w:line="240" w:lineRule="auto"/>
      </w:pPr>
      <w:r w:rsidRPr="009E423B">
        <w:rPr>
          <w:noProof/>
        </w:rPr>
        <w:drawing>
          <wp:inline distT="0" distB="0" distL="0" distR="0" wp14:anchorId="6A8823B6" wp14:editId="03CEDD41">
            <wp:extent cx="285750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0EE" w14:textId="369B9ED5" w:rsidR="009E423B" w:rsidRDefault="009E423B" w:rsidP="00353EF3">
      <w:pPr>
        <w:spacing w:after="0" w:line="240" w:lineRule="auto"/>
      </w:pPr>
    </w:p>
    <w:p w14:paraId="0B291917" w14:textId="77777777" w:rsidR="009E423B" w:rsidRDefault="009E423B" w:rsidP="00353EF3">
      <w:pPr>
        <w:spacing w:after="0" w:line="240" w:lineRule="auto"/>
      </w:pPr>
    </w:p>
    <w:p w14:paraId="3E05E451" w14:textId="77777777" w:rsidR="00184368" w:rsidRPr="00EC2F0F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314D431" w14:textId="77777777" w:rsidR="00184368" w:rsidRPr="00EC2F0F" w:rsidRDefault="00184368" w:rsidP="004D15E3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EC2F0F">
        <w:rPr>
          <w:b/>
          <w:lang w:val="en-US"/>
        </w:rPr>
        <w:tab/>
      </w:r>
    </w:p>
    <w:p w14:paraId="49486F78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7AE92967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DE65A50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9239FAD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B1B047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C45402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BD79DC1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423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9CBC476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E423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93CCA6A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"X?"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2E45C3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6370A0F" w14:textId="77777777" w:rsidR="009E423B" w:rsidRP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E423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* </w:t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- 0.53e33 + </w:t>
      </w:r>
      <w:proofErr w:type="spellStart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(x));</w:t>
      </w:r>
    </w:p>
    <w:p w14:paraId="0889881E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E423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(x &lt; -1) {</w:t>
      </w:r>
    </w:p>
    <w:p w14:paraId="1F378FE3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 не правильный 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97B8A7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493B98F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1); {</w:t>
      </w:r>
    </w:p>
    <w:p w14:paraId="52426316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Введен не правильный 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7E02F6A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E87C8FA" w14:textId="77777777" w:rsidR="009E423B" w:rsidRDefault="009E423B" w:rsidP="009E42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2AAFEEB" w14:textId="77777777" w:rsidR="009E423B" w:rsidRDefault="009E423B" w:rsidP="009E423B">
      <w:pPr>
        <w:tabs>
          <w:tab w:val="left" w:pos="3789"/>
        </w:tabs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6296429" w14:textId="77777777" w:rsidR="009E423B" w:rsidRDefault="009E423B" w:rsidP="00184368">
      <w:pPr>
        <w:tabs>
          <w:tab w:val="left" w:pos="3789"/>
        </w:tabs>
        <w:spacing w:after="0" w:line="240" w:lineRule="auto"/>
        <w:rPr>
          <w:b/>
          <w:szCs w:val="40"/>
          <w:lang w:val="en-US"/>
        </w:rPr>
      </w:pPr>
      <w:r w:rsidRPr="00184368">
        <w:rPr>
          <w:b/>
          <w:szCs w:val="40"/>
        </w:rPr>
        <w:t>РЕШЕНИЕ</w:t>
      </w:r>
      <w:r w:rsidRPr="00EC2F0F">
        <w:rPr>
          <w:b/>
          <w:szCs w:val="40"/>
          <w:lang w:val="en-US"/>
        </w:rPr>
        <w:t>.</w:t>
      </w:r>
    </w:p>
    <w:p w14:paraId="12E335CF" w14:textId="77777777" w:rsidR="009E423B" w:rsidRDefault="009E423B" w:rsidP="00184368">
      <w:pPr>
        <w:tabs>
          <w:tab w:val="left" w:pos="3789"/>
        </w:tabs>
        <w:spacing w:after="0" w:line="240" w:lineRule="auto"/>
        <w:rPr>
          <w:b/>
          <w:szCs w:val="40"/>
          <w:lang w:val="en-US"/>
        </w:rPr>
      </w:pPr>
    </w:p>
    <w:p w14:paraId="654F83F4" w14:textId="1ACB65D0" w:rsidR="00184368" w:rsidRDefault="006D7CF8" w:rsidP="00184368">
      <w:pPr>
        <w:tabs>
          <w:tab w:val="left" w:pos="3789"/>
        </w:tabs>
        <w:spacing w:after="0" w:line="240" w:lineRule="auto"/>
        <w:rPr>
          <w:b/>
        </w:rPr>
      </w:pPr>
      <w:r w:rsidRPr="006D7CF8">
        <w:rPr>
          <w:b/>
          <w:noProof/>
          <w:sz w:val="20"/>
        </w:rPr>
        <w:drawing>
          <wp:inline distT="0" distB="0" distL="0" distR="0" wp14:anchorId="080DA2ED" wp14:editId="24EEEDDA">
            <wp:extent cx="5940425" cy="831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368" w:rsidRPr="00805A38">
        <w:rPr>
          <w:b/>
          <w:sz w:val="20"/>
        </w:rPr>
        <w:tab/>
      </w:r>
    </w:p>
    <w:p w14:paraId="36862512" w14:textId="77777777" w:rsidR="00184368" w:rsidRDefault="00184368" w:rsidP="00184368">
      <w:pPr>
        <w:spacing w:after="0" w:line="240" w:lineRule="auto"/>
        <w:rPr>
          <w:b/>
        </w:rPr>
      </w:pPr>
      <w:r>
        <w:rPr>
          <w:b/>
        </w:rPr>
        <w:tab/>
      </w:r>
    </w:p>
    <w:p w14:paraId="307B187E" w14:textId="77777777" w:rsidR="006D7CF8" w:rsidRDefault="006D7CF8" w:rsidP="006D7CF8">
      <w:pPr>
        <w:spacing w:after="0" w:line="240" w:lineRule="auto"/>
        <w:rPr>
          <w:b/>
        </w:rPr>
      </w:pPr>
    </w:p>
    <w:p w14:paraId="71E8DD21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584A1B22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4977D164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2C145A9C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1E6C651F" w14:textId="77777777" w:rsidR="000B672A" w:rsidRDefault="000B672A" w:rsidP="006D7CF8">
      <w:pPr>
        <w:spacing w:after="0" w:line="240" w:lineRule="auto"/>
        <w:rPr>
          <w:b/>
          <w:bCs/>
        </w:rPr>
      </w:pPr>
    </w:p>
    <w:p w14:paraId="7D67793B" w14:textId="23E4DFDA" w:rsidR="006D7CF8" w:rsidRDefault="006D7CF8" w:rsidP="006D7CF8">
      <w:pPr>
        <w:spacing w:after="0" w:line="240" w:lineRule="auto"/>
        <w:rPr>
          <w:b/>
          <w:bCs/>
        </w:rPr>
      </w:pPr>
      <w:r>
        <w:rPr>
          <w:b/>
          <w:bCs/>
        </w:rPr>
        <w:t>Задание</w:t>
      </w:r>
      <w:r w:rsidRPr="00EC2F0F">
        <w:rPr>
          <w:b/>
          <w:bCs/>
          <w:lang w:val="en-US"/>
        </w:rPr>
        <w:t xml:space="preserve"> №</w:t>
      </w:r>
      <w:r>
        <w:rPr>
          <w:b/>
          <w:bCs/>
        </w:rPr>
        <w:t>3</w:t>
      </w:r>
    </w:p>
    <w:p w14:paraId="0803CCEB" w14:textId="14D903ED" w:rsidR="006D7CF8" w:rsidRDefault="006D7CF8" w:rsidP="006D7CF8">
      <w:pPr>
        <w:spacing w:after="0" w:line="240" w:lineRule="auto"/>
        <w:rPr>
          <w:b/>
          <w:bCs/>
        </w:rPr>
      </w:pPr>
    </w:p>
    <w:p w14:paraId="6478698C" w14:textId="4A43AC68" w:rsidR="006D7CF8" w:rsidRPr="006D7CF8" w:rsidRDefault="006D7CF8" w:rsidP="006D7CF8">
      <w:pPr>
        <w:spacing w:after="0" w:line="240" w:lineRule="auto"/>
        <w:rPr>
          <w:b/>
          <w:bCs/>
        </w:rPr>
      </w:pPr>
      <w:r>
        <w:t xml:space="preserve">Составить программу на С++ для вычисления указанных математических функций, предусмотрев случаи разрыва функций: определить ОДЗ и запрограммировать вывод результата, если он может быть получен, в противном случае – запрограммировать сообщение, почему вычисление функции невозможно. Аргумент х вводится с консоли, константы записываются в формате с плавающей точкой, параметры (a, b, c) инициализируются в </w:t>
      </w:r>
      <w:proofErr w:type="gramStart"/>
      <w:r>
        <w:t>теле программы</w:t>
      </w:r>
      <w:proofErr w:type="gramEnd"/>
      <w:r>
        <w:t>. Аналитического упрощения функций НЕ делать.</w:t>
      </w:r>
    </w:p>
    <w:p w14:paraId="3DAC3114" w14:textId="4B0F995B" w:rsidR="00184368" w:rsidRDefault="003F4CF5" w:rsidP="006D7CF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Cs/>
          <w:color w:val="000000"/>
          <w:szCs w:val="19"/>
        </w:rPr>
        <w:t xml:space="preserve"> </w:t>
      </w:r>
    </w:p>
    <w:p w14:paraId="11E39DF1" w14:textId="77777777" w:rsidR="00184368" w:rsidRPr="00184368" w:rsidRDefault="00184368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642ED993" w14:textId="0F5A2FA8" w:rsidR="00353EF3" w:rsidRPr="003A6A97" w:rsidRDefault="006D7CF8" w:rsidP="00353EF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4"/>
          <w:szCs w:val="24"/>
        </w:rPr>
      </w:pPr>
      <w:r w:rsidRPr="006D7CF8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11E2F16A" wp14:editId="45F0039E">
            <wp:extent cx="48958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CED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56D82B1F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4313ED49" w14:textId="77777777" w:rsidR="000B672A" w:rsidRPr="00EC2F0F" w:rsidRDefault="000B672A" w:rsidP="000B672A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691CF651" w14:textId="55805094" w:rsidR="006D7CF8" w:rsidRPr="00CD79EF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36A024F1" w14:textId="38B60FF6" w:rsidR="000B672A" w:rsidRPr="00CD79EF" w:rsidRDefault="000B672A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0608BE79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87FCEC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14:paraId="7A2C38D9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8DE282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7374A81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S;</w:t>
      </w:r>
    </w:p>
    <w:p w14:paraId="3F31EFF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x ?</w:t>
      </w:r>
      <w:proofErr w:type="gramEnd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9CF7393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(sin(x) == 0) </w:t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"error"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91CBFC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 = (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pow(3.0, tan(x) * pow((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)1 / 3, pow(cos(pow(x, 5)), 7)))) / log(2.0))</w:t>
      </w:r>
    </w:p>
    <w:p w14:paraId="424B4682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/ 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(sin(x), ((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)1 / 4));</w:t>
      </w:r>
    </w:p>
    <w:p w14:paraId="5CDCB96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C16589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60E654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B8F251D" w14:textId="0870E8C7" w:rsidR="000B672A" w:rsidRDefault="000B672A" w:rsidP="000B672A">
      <w:pPr>
        <w:pStyle w:val="ListParagraph"/>
        <w:spacing w:before="120" w:after="120" w:line="240" w:lineRule="auto"/>
        <w:ind w:left="0"/>
        <w:rPr>
          <w:b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0751EF1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10745303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62AA6A22" w14:textId="77777777" w:rsidR="000B672A" w:rsidRDefault="000B672A" w:rsidP="000B672A">
      <w:pPr>
        <w:tabs>
          <w:tab w:val="left" w:pos="3789"/>
        </w:tabs>
        <w:spacing w:after="0" w:line="240" w:lineRule="auto"/>
        <w:rPr>
          <w:b/>
          <w:szCs w:val="40"/>
          <w:lang w:val="en-US"/>
        </w:rPr>
      </w:pPr>
      <w:r w:rsidRPr="00184368">
        <w:rPr>
          <w:b/>
          <w:szCs w:val="40"/>
        </w:rPr>
        <w:t>РЕШЕНИЕ</w:t>
      </w:r>
      <w:r w:rsidRPr="00EC2F0F">
        <w:rPr>
          <w:b/>
          <w:szCs w:val="40"/>
          <w:lang w:val="en-US"/>
        </w:rPr>
        <w:t>.</w:t>
      </w:r>
    </w:p>
    <w:p w14:paraId="1B325079" w14:textId="135923D3" w:rsidR="006D7CF8" w:rsidRDefault="000B672A" w:rsidP="00BA52E6">
      <w:pPr>
        <w:pStyle w:val="ListParagraph"/>
        <w:spacing w:before="120" w:after="120" w:line="240" w:lineRule="auto"/>
        <w:ind w:left="0"/>
        <w:rPr>
          <w:b/>
        </w:rPr>
      </w:pPr>
      <w:r w:rsidRPr="000B672A">
        <w:rPr>
          <w:b/>
          <w:noProof/>
        </w:rPr>
        <w:drawing>
          <wp:inline distT="0" distB="0" distL="0" distR="0" wp14:anchorId="5DC011D1" wp14:editId="3B49A071">
            <wp:extent cx="5940425" cy="965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15FF" w14:textId="77777777" w:rsidR="006D7CF8" w:rsidRPr="000B672A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03E08609" w14:textId="77777777" w:rsidR="006D7CF8" w:rsidRPr="000B672A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4BEFD252" w14:textId="77777777" w:rsidR="006D7CF8" w:rsidRPr="000B672A" w:rsidRDefault="006D7CF8" w:rsidP="00BA52E6">
      <w:pPr>
        <w:pStyle w:val="ListParagraph"/>
        <w:spacing w:before="120" w:after="120" w:line="240" w:lineRule="auto"/>
        <w:ind w:left="0"/>
        <w:rPr>
          <w:b/>
          <w:lang w:val="en-US"/>
        </w:rPr>
      </w:pPr>
    </w:p>
    <w:p w14:paraId="67D82F81" w14:textId="784DCBDD" w:rsidR="00FC3752" w:rsidRDefault="00FC3752" w:rsidP="00FC3752">
      <w:pPr>
        <w:spacing w:after="0" w:line="240" w:lineRule="auto"/>
        <w:rPr>
          <w:b/>
          <w:bCs/>
        </w:rPr>
      </w:pPr>
      <w:r>
        <w:rPr>
          <w:b/>
          <w:bCs/>
        </w:rPr>
        <w:t>Задание</w:t>
      </w:r>
      <w:r w:rsidRPr="00CD79EF">
        <w:rPr>
          <w:b/>
          <w:bCs/>
        </w:rPr>
        <w:t xml:space="preserve"> №</w:t>
      </w:r>
      <w:r>
        <w:rPr>
          <w:b/>
          <w:bCs/>
        </w:rPr>
        <w:t>4</w:t>
      </w:r>
    </w:p>
    <w:p w14:paraId="07E02168" w14:textId="77777777" w:rsidR="006D7CF8" w:rsidRPr="00CD79EF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703644DE" w14:textId="77777777" w:rsidR="006D7CF8" w:rsidRPr="00CD79EF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3C90BB39" w14:textId="41843075" w:rsidR="006D7CF8" w:rsidRPr="00FC3752" w:rsidRDefault="00FC3752" w:rsidP="00BA52E6">
      <w:pPr>
        <w:pStyle w:val="ListParagraph"/>
        <w:spacing w:before="120" w:after="120" w:line="240" w:lineRule="auto"/>
        <w:ind w:left="0"/>
        <w:rPr>
          <w:b/>
        </w:rPr>
      </w:pPr>
      <w:r>
        <w:t xml:space="preserve">Используя сочетание операторов </w:t>
      </w:r>
      <w:proofErr w:type="spellStart"/>
      <w:r>
        <w:t>If</w:t>
      </w:r>
      <w:proofErr w:type="spellEnd"/>
      <w:r>
        <w:t xml:space="preserve"> и оператора выбора </w:t>
      </w:r>
      <w:proofErr w:type="spellStart"/>
      <w:r>
        <w:t>Switch</w:t>
      </w:r>
      <w:proofErr w:type="spellEnd"/>
      <w:r>
        <w:t>, составить программу по заданному условию.</w:t>
      </w:r>
    </w:p>
    <w:p w14:paraId="0B42F59B" w14:textId="5B92E80D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2DDD23D9" w14:textId="4A7829D1" w:rsidR="00FC3752" w:rsidRPr="00FC3752" w:rsidRDefault="00FC3752" w:rsidP="00BA52E6">
      <w:pPr>
        <w:pStyle w:val="ListParagraph"/>
        <w:spacing w:before="120" w:after="120" w:line="240" w:lineRule="auto"/>
        <w:ind w:left="0"/>
        <w:rPr>
          <w:b/>
        </w:rPr>
      </w:pPr>
      <w:r>
        <w:t>7. Витязь на распутье</w:t>
      </w:r>
      <w:proofErr w:type="gramStart"/>
      <w:r>
        <w:t>: Куда</w:t>
      </w:r>
      <w:proofErr w:type="gramEnd"/>
      <w:r>
        <w:t xml:space="preserve"> поедешь? 1- НАПРАВО 2- НАЛЕВО Введи значение: В зависимости от введенного значения вывести: Если НАПРАВО поедешь, то себя спасешь, коня потеряешь. Если НАЛЕВО поедешь, то коня спасешь, себя потеряешь. Иначе женатому быть</w:t>
      </w:r>
    </w:p>
    <w:p w14:paraId="5C2A3A17" w14:textId="77777777" w:rsidR="006D7CF8" w:rsidRPr="00FC3752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2BD6EF1D" w14:textId="77777777" w:rsidR="006D7CF8" w:rsidRPr="00FC3752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47955E47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0ACE9C33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2DC49E4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314ACD27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13E2653C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6FE2430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2495BEAD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3D8E4641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5598239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9D43AEC" w14:textId="77777777" w:rsidR="000B672A" w:rsidRPr="00FC3752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4F939471" w14:textId="77777777" w:rsidR="00FC3752" w:rsidRPr="00EC2F0F" w:rsidRDefault="00FC3752" w:rsidP="00FC3752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0F196B87" w14:textId="77777777" w:rsidR="000B672A" w:rsidRPr="00CD79EF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E50AE20" w14:textId="77777777" w:rsidR="000B672A" w:rsidRPr="00CD79EF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EA0783A" w14:textId="77777777" w:rsidR="000B672A" w:rsidRPr="00CD79EF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E681787" w14:textId="77777777" w:rsidR="000B672A" w:rsidRPr="00CD79EF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4161DDD" w14:textId="77777777" w:rsidR="000B672A" w:rsidRPr="00CD79EF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D096911" w14:textId="7F846BFE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D109A3A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0F97006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4B5E90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777FA0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67D147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2D45474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B8C0CF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672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B67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C9706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62EB24B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куда поедешь ? 1- НАПРАВО 2 - НАЛЕВО"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ED85BB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B672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03048AD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(a) {</w:t>
      </w:r>
    </w:p>
    <w:p w14:paraId="1760E480" w14:textId="77777777" w:rsidR="000B672A" w:rsidRP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67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B2AB932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B67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себя спасешь, коня потеряешь"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0FA3EF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010C989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F107212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 == 2) {</w:t>
      </w:r>
    </w:p>
    <w:p w14:paraId="14F50C8F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коня спасешь, себя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потеряеш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7EF92A2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CD90BAB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0DA18F84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женатому быть"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A0B801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3EA51C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511570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DB043AE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212374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85A10A7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3DA5A4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086FA7" w14:textId="77777777" w:rsidR="000B672A" w:rsidRDefault="000B672A" w:rsidP="000B672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7E5D909" w14:textId="77777777" w:rsidR="00FC3752" w:rsidRPr="00FC3752" w:rsidRDefault="00FC3752" w:rsidP="00FC3752">
      <w:pPr>
        <w:tabs>
          <w:tab w:val="left" w:pos="3789"/>
        </w:tabs>
        <w:spacing w:after="0" w:line="240" w:lineRule="auto"/>
        <w:rPr>
          <w:b/>
          <w:szCs w:val="40"/>
        </w:rPr>
      </w:pPr>
      <w:r w:rsidRPr="00184368">
        <w:rPr>
          <w:b/>
          <w:szCs w:val="40"/>
        </w:rPr>
        <w:t>РЕШЕНИЕ</w:t>
      </w:r>
      <w:r w:rsidRPr="00FC3752">
        <w:rPr>
          <w:b/>
          <w:szCs w:val="40"/>
        </w:rPr>
        <w:t>.</w:t>
      </w:r>
    </w:p>
    <w:p w14:paraId="658B6D1E" w14:textId="405CC5D2" w:rsidR="006D7CF8" w:rsidRDefault="00FC3752" w:rsidP="00BA52E6">
      <w:pPr>
        <w:pStyle w:val="ListParagraph"/>
        <w:spacing w:before="120" w:after="120" w:line="240" w:lineRule="auto"/>
        <w:ind w:left="0"/>
        <w:rPr>
          <w:b/>
        </w:rPr>
      </w:pPr>
      <w:r w:rsidRPr="00FC3752">
        <w:rPr>
          <w:b/>
          <w:noProof/>
        </w:rPr>
        <w:drawing>
          <wp:inline distT="0" distB="0" distL="0" distR="0" wp14:anchorId="421DD784" wp14:editId="2A5A9D72">
            <wp:extent cx="5940425" cy="934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86F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35777582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3AFC8BD0" w14:textId="77777777" w:rsidR="006D7CF8" w:rsidRDefault="006D7CF8" w:rsidP="00BA52E6">
      <w:pPr>
        <w:pStyle w:val="ListParagraph"/>
        <w:spacing w:before="120" w:after="120" w:line="240" w:lineRule="auto"/>
        <w:ind w:left="0"/>
        <w:rPr>
          <w:b/>
        </w:rPr>
      </w:pPr>
    </w:p>
    <w:p w14:paraId="745DD0FD" w14:textId="094CAE51" w:rsidR="00BA52E6" w:rsidRDefault="00BA52E6" w:rsidP="00BA52E6">
      <w:pPr>
        <w:pStyle w:val="ListParagraph"/>
        <w:spacing w:before="120" w:after="120" w:line="240" w:lineRule="auto"/>
        <w:ind w:left="0"/>
      </w:pPr>
    </w:p>
    <w:sectPr w:rsidR="00BA5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3246">
    <w:abstractNumId w:val="0"/>
  </w:num>
  <w:num w:numId="2" w16cid:durableId="1775053883">
    <w:abstractNumId w:val="1"/>
  </w:num>
  <w:num w:numId="3" w16cid:durableId="71940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B672A"/>
    <w:rsid w:val="00184368"/>
    <w:rsid w:val="00353EF3"/>
    <w:rsid w:val="00364F96"/>
    <w:rsid w:val="0037208E"/>
    <w:rsid w:val="003723F2"/>
    <w:rsid w:val="003F4CF5"/>
    <w:rsid w:val="004A79E4"/>
    <w:rsid w:val="00557C61"/>
    <w:rsid w:val="00586ECC"/>
    <w:rsid w:val="006D7CF8"/>
    <w:rsid w:val="00750791"/>
    <w:rsid w:val="007543BA"/>
    <w:rsid w:val="007D0214"/>
    <w:rsid w:val="00881996"/>
    <w:rsid w:val="00947492"/>
    <w:rsid w:val="009E423B"/>
    <w:rsid w:val="00A40638"/>
    <w:rsid w:val="00AD7B2B"/>
    <w:rsid w:val="00B3032B"/>
    <w:rsid w:val="00BA52E6"/>
    <w:rsid w:val="00C357C3"/>
    <w:rsid w:val="00CD79EF"/>
    <w:rsid w:val="00EC2F0F"/>
    <w:rsid w:val="00F74E07"/>
    <w:rsid w:val="00F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52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TOC1">
    <w:name w:val="toc 1"/>
    <w:basedOn w:val="Normal"/>
    <w:next w:val="Normal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Hyperlink">
    <w:name w:val="Hyperlink"/>
    <w:uiPriority w:val="99"/>
    <w:rsid w:val="00BA52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Normal"/>
    <w:qFormat/>
    <w:rsid w:val="00BA52E6"/>
    <w:pPr>
      <w:spacing w:after="120" w:line="360" w:lineRule="atLeast"/>
      <w:jc w:val="center"/>
    </w:pPr>
    <w:rPr>
      <w:b/>
    </w:rPr>
  </w:style>
  <w:style w:type="paragraph" w:styleId="NormalWeb">
    <w:name w:val="Normal (Web)"/>
    <w:basedOn w:val="Normal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كريم صالح</cp:lastModifiedBy>
  <cp:revision>2</cp:revision>
  <dcterms:created xsi:type="dcterms:W3CDTF">2022-11-23T08:56:00Z</dcterms:created>
  <dcterms:modified xsi:type="dcterms:W3CDTF">2022-11-23T08:56:00Z</dcterms:modified>
</cp:coreProperties>
</file>