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№2512СИ02 Второй</w:t>
      </w:r>
    </w:p>
    <w:p>
      <w:r>
        <w:rPr>
          <w:color w:val="9E9E9E"/>
          <w:sz w:val="26"/>
        </w:rPr>
        <w:t>12/25/2024        16:46</w:t>
        <w:br/>
      </w:r>
    </w:p>
    <w:p>
      <w:r>
        <w:t>1. Второй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