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color w:val="000000"/>
          <w:sz w:val="52"/>
        </w:rPr>
        <w:t>АКТ №2712АМ01 _Номерной фонд_Архипласт</w:t>
      </w:r>
    </w:p>
    <w:p>
      <w:r>
        <w:rPr>
          <w:color w:val="9E9E9E"/>
          <w:sz w:val="26"/>
        </w:rPr>
        <w:t>12/27/2024        12:52</w:t>
        <w:br/>
      </w:r>
    </w:p>
    <w:p>
      <w:r>
        <w:t xml:space="preserve">1. </w:t>
      </w:r>
    </w:p>
    <w:p>
      <w:r>
        <w:drawing>
          <wp:inline xmlns:a="http://schemas.openxmlformats.org/drawingml/2006/main" xmlns:pic="http://schemas.openxmlformats.org/drawingml/2006/picture">
            <wp:extent cx="3657600" cy="168878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gACAgIAAxkBAAIJv2dueCQXYKgepNfScUbt4W_CYmVdAAJx6TEb27l5S9MhK3RmP8d3AQADAgADeQADNgQ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68878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>2. Нарушена последовательность работ</w:t>
      </w:r>
    </w:p>
    <w:p>
      <w:r>
        <w:drawing>
          <wp:inline xmlns:a="http://schemas.openxmlformats.org/drawingml/2006/main" xmlns:pic="http://schemas.openxmlformats.org/drawingml/2006/picture">
            <wp:extent cx="3657600" cy="168878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gACAgIAAxkBAAIJwmdueEdrYZpKIU06UOqZkw4EuCeFAAJy6TEb27l5S7daQb3a1vdZAQADAgADeQADNgQ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68878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>3. не выполнено заделывания отверстия</w:t>
      </w:r>
    </w:p>
    <w:p>
      <w:r>
        <w:drawing>
          <wp:inline xmlns:a="http://schemas.openxmlformats.org/drawingml/2006/main" xmlns:pic="http://schemas.openxmlformats.org/drawingml/2006/picture">
            <wp:extent cx="3657600" cy="1688782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gACAgIAAxkBAAIJxWdueFe2N9o5qDDjpHvC6WbUz5XMAAJ06TEb27l5SyNiBNV4VaDFAQADAgADeQADNgQ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68878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>4. отсутствует примыкание</w:t>
      </w:r>
    </w:p>
    <w:p>
      <w:r>
        <w:drawing>
          <wp:inline xmlns:a="http://schemas.openxmlformats.org/drawingml/2006/main" xmlns:pic="http://schemas.openxmlformats.org/drawingml/2006/picture">
            <wp:extent cx="3657600" cy="1688782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gACAgIAAxkBAAIJyGdueGygv9sCRjQmobtcMVMmzdEmAAJ16TEb27l5S9_aBx8RsVIAAQEAAwIAA3kAAzYE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68878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>5. не выполнено грунтование поверхности перед нанесением окрашивания</w:t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rlito" w:hAnsi="Carlito"/>
      <w:color w:val="000000"/>
      <w:sz w:val="2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