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1B2947A" w14:textId="77777777" w:rsidR="000E5ADC" w:rsidRDefault="00AF50ED" w:rsidP="00AF50ED">
      <w:pPr>
        <w:pStyle w:val="1"/>
        <w:rPr>
          <w:rFonts w:eastAsia="Times New Roman" w:hAnsi="Times New Roman" w:cs="Times New Roman"/>
        </w:rPr>
      </w:pPr>
      <w:r>
        <w:t>ФИЛОСОФСКИЕ ТЕРМИНЫ</w:t>
      </w:r>
    </w:p>
    <w:p w14:paraId="1AF7070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D66BC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9F21E1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Альтруизм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нравственный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принцип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предписывающий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бескорыстные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действия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направленные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благо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удовлетворение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интересов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другого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человека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других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людей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). </w:t>
      </w:r>
      <w:r>
        <w:rPr>
          <w:rFonts w:ascii="Times New Roman"/>
          <w:color w:val="000000"/>
          <w:spacing w:val="-2"/>
          <w:sz w:val="32"/>
          <w:szCs w:val="32"/>
        </w:rPr>
        <w:t>Противоположен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эгоизму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Термин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введён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Контом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08784B6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F2082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25.</w:t>
      </w:r>
    </w:p>
    <w:p w14:paraId="252FE0E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D3560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E993F0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Астральный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индивидуализм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теория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что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личность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цель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общество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лишь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средство</w:t>
      </w:r>
      <w:r>
        <w:rPr>
          <w:rFonts w:ascii="Times New Roman"/>
          <w:color w:val="000000"/>
          <w:spacing w:val="-2"/>
          <w:sz w:val="32"/>
          <w:szCs w:val="32"/>
        </w:rPr>
        <w:t xml:space="preserve">; </w:t>
      </w:r>
      <w:r>
        <w:rPr>
          <w:rFonts w:ascii="Times New Roman"/>
          <w:color w:val="000000"/>
          <w:spacing w:val="-2"/>
          <w:sz w:val="32"/>
          <w:szCs w:val="32"/>
        </w:rPr>
        <w:t>утверждает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моральное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равенство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людей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78132D7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2C3B36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41.</w:t>
      </w:r>
    </w:p>
    <w:p w14:paraId="78C63E6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855A46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91D8B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Биологическая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детерминация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b/>
          <w:color w:val="000000"/>
          <w:spacing w:val="-2"/>
          <w:sz w:val="32"/>
          <w:szCs w:val="32"/>
        </w:rPr>
        <w:t>детерминизм</w:t>
      </w:r>
      <w:r>
        <w:rPr>
          <w:rFonts w:ascii="Times New Roman"/>
          <w:b/>
          <w:color w:val="000000"/>
          <w:spacing w:val="-2"/>
          <w:sz w:val="32"/>
          <w:szCs w:val="32"/>
        </w:rPr>
        <w:t>)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объяснение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поведения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судьбы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персонажей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физиологией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наследственностью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инстинктами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свободой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воли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4E33CCA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43E28C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85 (</w:t>
      </w:r>
      <w:r>
        <w:rPr>
          <w:rFonts w:ascii="Times New Roman"/>
          <w:color w:val="000000"/>
          <w:spacing w:val="-2"/>
          <w:sz w:val="32"/>
          <w:szCs w:val="32"/>
        </w:rPr>
        <w:t>«Детерминизм»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4FAE865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565D9E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665D1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Вседозволенность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полная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безграничная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дозволенность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отказ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общепринятых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норм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запретов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750F4A3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69E5B7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Ожегов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., </w:t>
      </w:r>
      <w:r>
        <w:rPr>
          <w:rFonts w:ascii="Times New Roman"/>
          <w:color w:val="000000"/>
          <w:spacing w:val="-2"/>
          <w:sz w:val="32"/>
          <w:szCs w:val="32"/>
        </w:rPr>
        <w:t>Шведова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Ю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Толковый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русского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языка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Азъ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1992.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112.</w:t>
      </w:r>
    </w:p>
    <w:p w14:paraId="6428F06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9A798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E35040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lastRenderedPageBreak/>
        <w:t>Выживание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сильнейших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афоризм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Г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Спенсера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синоним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естественного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отбора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Дарвину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02E8BED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5EEE5D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91 (</w:t>
      </w:r>
      <w:r>
        <w:rPr>
          <w:rFonts w:ascii="Times New Roman"/>
          <w:color w:val="000000"/>
          <w:spacing w:val="-2"/>
          <w:sz w:val="32"/>
          <w:szCs w:val="32"/>
        </w:rPr>
        <w:t>«Естественный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отбор»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28F48D3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8D9C66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59E28D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Гедонизм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b/>
          <w:color w:val="000000"/>
          <w:spacing w:val="-2"/>
          <w:sz w:val="32"/>
          <w:szCs w:val="32"/>
        </w:rPr>
        <w:t>Новый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гедонизм</w:t>
      </w:r>
      <w:r>
        <w:rPr>
          <w:rFonts w:ascii="Times New Roman"/>
          <w:b/>
          <w:color w:val="000000"/>
          <w:spacing w:val="-2"/>
          <w:sz w:val="32"/>
          <w:szCs w:val="32"/>
        </w:rPr>
        <w:t>)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этическая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концепция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Уайльда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провозглашающая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целью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жизни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красоту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утончённое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наслаждение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выше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моральных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норм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7F910FB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14393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90 (</w:t>
      </w:r>
      <w:r>
        <w:rPr>
          <w:rFonts w:ascii="Times New Roman"/>
          <w:color w:val="000000"/>
          <w:spacing w:val="-2"/>
          <w:sz w:val="32"/>
          <w:szCs w:val="32"/>
        </w:rPr>
        <w:t>«Гедонизм»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51E2EDA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C5272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B7C793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Дарвинизм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материалистическая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теория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эволюции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Дарвина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объясняющая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развитие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жизни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естественным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отбором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борьбой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существование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наследственной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изменчивостью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2143B9C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E39FB8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135.</w:t>
      </w:r>
    </w:p>
    <w:p w14:paraId="5174334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1E0099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ADC43F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Декаданс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b/>
          <w:color w:val="000000"/>
          <w:spacing w:val="-2"/>
          <w:sz w:val="32"/>
          <w:szCs w:val="32"/>
        </w:rPr>
        <w:t>декадентство</w:t>
      </w:r>
      <w:r>
        <w:rPr>
          <w:rFonts w:ascii="Times New Roman"/>
          <w:b/>
          <w:color w:val="000000"/>
          <w:spacing w:val="-2"/>
          <w:sz w:val="32"/>
          <w:szCs w:val="32"/>
        </w:rPr>
        <w:t>)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понятие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обозначающее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кризисное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«упадническое»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состояние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культуры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рубежа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XIX</w:t>
      </w:r>
      <w:r>
        <w:rPr>
          <w:rFonts w:ascii="Times New Roman"/>
          <w:color w:val="000000"/>
          <w:spacing w:val="-2"/>
          <w:sz w:val="32"/>
          <w:szCs w:val="32"/>
        </w:rPr>
        <w:t>–</w:t>
      </w:r>
      <w:r>
        <w:rPr>
          <w:rFonts w:ascii="Times New Roman"/>
          <w:color w:val="000000"/>
          <w:spacing w:val="-2"/>
          <w:sz w:val="32"/>
          <w:szCs w:val="32"/>
        </w:rPr>
        <w:t xml:space="preserve">XX </w:t>
      </w:r>
      <w:r>
        <w:rPr>
          <w:rFonts w:ascii="Times New Roman"/>
          <w:color w:val="000000"/>
          <w:spacing w:val="-2"/>
          <w:sz w:val="32"/>
          <w:szCs w:val="32"/>
        </w:rPr>
        <w:t>вв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., </w:t>
      </w:r>
      <w:r>
        <w:rPr>
          <w:rFonts w:ascii="Times New Roman"/>
          <w:color w:val="000000"/>
          <w:spacing w:val="-2"/>
          <w:sz w:val="32"/>
          <w:szCs w:val="32"/>
        </w:rPr>
        <w:t>характеризующееся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усталостью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жизни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разочарованием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прогрессе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эскапизмом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эстетизацией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болезни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смерти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2F2916D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65E902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96 (</w:t>
      </w:r>
      <w:r>
        <w:rPr>
          <w:rFonts w:ascii="Times New Roman"/>
          <w:color w:val="000000"/>
          <w:spacing w:val="-2"/>
          <w:sz w:val="32"/>
          <w:szCs w:val="32"/>
        </w:rPr>
        <w:t>«Декадентство»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04CCCB5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FA076C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FAA64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lastRenderedPageBreak/>
        <w:t>Дендизм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культурно</w:t>
      </w:r>
      <w:r>
        <w:rPr>
          <w:rFonts w:ascii="Times New Roman"/>
          <w:color w:val="000000"/>
          <w:spacing w:val="-2"/>
          <w:sz w:val="32"/>
          <w:szCs w:val="32"/>
        </w:rPr>
        <w:t>-</w:t>
      </w:r>
      <w:r>
        <w:rPr>
          <w:rFonts w:ascii="Times New Roman"/>
          <w:color w:val="000000"/>
          <w:spacing w:val="-2"/>
          <w:sz w:val="32"/>
          <w:szCs w:val="32"/>
        </w:rPr>
        <w:t>психологическое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явление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стиль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жизни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философия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поведения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основанная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культе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«Я»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эстетике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повседневности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6FC9219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21B9CF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103 (</w:t>
      </w:r>
      <w:r>
        <w:rPr>
          <w:rFonts w:ascii="Times New Roman"/>
          <w:color w:val="000000"/>
          <w:spacing w:val="-2"/>
          <w:sz w:val="32"/>
          <w:szCs w:val="32"/>
        </w:rPr>
        <w:t>«Дендизм»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48617F3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5AC98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F3459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Детерминизм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учение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закономерной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необходимой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взаимосвязи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всех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явлений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;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литературе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идея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что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судьбы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персонажей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предопределены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социальным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положением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воспитанием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историческими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обстоятельствами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67C1BF7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DB43F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85.</w:t>
      </w:r>
    </w:p>
    <w:p w14:paraId="0CCB781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4CA822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7F14CF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Дилемма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затруднительный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выбор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между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двумя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взаимоисключающими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решениями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вариантами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1F23994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3BCB71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160.</w:t>
      </w:r>
    </w:p>
    <w:p w14:paraId="69C926A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4DCB61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41D5D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Догмат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положение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утверждение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доктрина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принимаемые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веру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непреложную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истину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без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доказательств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критического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анализа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2B551E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113D89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167.</w:t>
      </w:r>
    </w:p>
    <w:p w14:paraId="216A241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FF7D94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2575ED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Идеализация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психологический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механизм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наделения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объекта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совершенными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качествами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преувеличения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достоинств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игнорирования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недостатков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4CDE6D9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C1F33F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lastRenderedPageBreak/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Психологический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Зинченко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Б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Г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Мещерякова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Педагогика</w:t>
      </w:r>
      <w:r>
        <w:rPr>
          <w:rFonts w:ascii="Times New Roman"/>
          <w:color w:val="000000"/>
          <w:spacing w:val="-2"/>
          <w:sz w:val="32"/>
          <w:szCs w:val="32"/>
        </w:rPr>
        <w:t>-</w:t>
      </w:r>
      <w:r>
        <w:rPr>
          <w:rFonts w:ascii="Times New Roman"/>
          <w:color w:val="000000"/>
          <w:spacing w:val="-2"/>
          <w:sz w:val="32"/>
          <w:szCs w:val="32"/>
        </w:rPr>
        <w:t>Пресс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1996.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64.</w:t>
      </w:r>
    </w:p>
    <w:p w14:paraId="241A4D9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01FB48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5CB57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Индивидуализм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мировоззрение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ставящее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интересы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свободу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самоценность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отдельной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личности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выше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интересов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общества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государства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любой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социальной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группы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2EAA990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1BE8D9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125.</w:t>
      </w:r>
    </w:p>
    <w:p w14:paraId="664BD6F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681AEA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15DAA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Искусственный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рай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философско</w:t>
      </w:r>
      <w:r>
        <w:rPr>
          <w:rFonts w:ascii="Times New Roman"/>
          <w:color w:val="000000"/>
          <w:spacing w:val="-2"/>
          <w:sz w:val="32"/>
          <w:szCs w:val="32"/>
        </w:rPr>
        <w:t>-</w:t>
      </w:r>
      <w:r>
        <w:rPr>
          <w:rFonts w:ascii="Times New Roman"/>
          <w:color w:val="000000"/>
          <w:spacing w:val="-2"/>
          <w:sz w:val="32"/>
          <w:szCs w:val="32"/>
        </w:rPr>
        <w:t>эстетическая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концепция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предполагающая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создание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особой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рукотворной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реальности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запахов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цветов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звуков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вкусов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которая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уводит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человека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уродства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естественного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мира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дарит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утончённые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наслаждения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971923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503B44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148 (</w:t>
      </w:r>
      <w:r>
        <w:rPr>
          <w:rFonts w:ascii="Times New Roman"/>
          <w:color w:val="000000"/>
          <w:spacing w:val="-2"/>
          <w:sz w:val="32"/>
          <w:szCs w:val="32"/>
        </w:rPr>
        <w:t>«Искусство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действительность»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0A28EA2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EAACD0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987711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Кальвинист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последователь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кальвинизма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одного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основных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течений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протестантизма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основанного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Жаном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Кальвином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C0B1F8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C56E8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236 (</w:t>
      </w:r>
      <w:r>
        <w:rPr>
          <w:rFonts w:ascii="Times New Roman"/>
          <w:color w:val="000000"/>
          <w:spacing w:val="-2"/>
          <w:sz w:val="32"/>
          <w:szCs w:val="32"/>
        </w:rPr>
        <w:t>«Кальвинизм»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5E2D63B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57524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6FD204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Католик</w:t>
      </w:r>
      <w:r>
        <w:rPr>
          <w:rFonts w:ascii="Times New Roman"/>
          <w:b/>
          <w:color w:val="000000"/>
          <w:spacing w:val="-2"/>
          <w:sz w:val="32"/>
          <w:szCs w:val="32"/>
        </w:rPr>
        <w:t>-</w:t>
      </w:r>
      <w:r>
        <w:rPr>
          <w:rFonts w:ascii="Times New Roman"/>
          <w:b/>
          <w:color w:val="000000"/>
          <w:spacing w:val="-2"/>
          <w:sz w:val="32"/>
          <w:szCs w:val="32"/>
        </w:rPr>
        <w:t>мистик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верующий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рамках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католического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христианства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для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которого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главное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внешняя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обрядность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непосредственное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мистическое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переживание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Бога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созерцание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стремление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единению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божеством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77CB0D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3D736F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lastRenderedPageBreak/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194 (</w:t>
      </w:r>
      <w:r>
        <w:rPr>
          <w:rFonts w:ascii="Times New Roman"/>
          <w:color w:val="000000"/>
          <w:spacing w:val="-2"/>
          <w:sz w:val="32"/>
          <w:szCs w:val="32"/>
        </w:rPr>
        <w:t>«Мистика»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3264EBF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4BD1FB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676D08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Классовая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борьба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столкновение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интересов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социальных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классов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движущая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сила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истории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марксизме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5729A59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3C2DC6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252.</w:t>
      </w:r>
    </w:p>
    <w:p w14:paraId="158D9AD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479A15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92F56C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Коллективизм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система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взглядов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которой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интересы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группы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общества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государства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) </w:t>
      </w:r>
      <w:r>
        <w:rPr>
          <w:rFonts w:ascii="Times New Roman"/>
          <w:color w:val="000000"/>
          <w:spacing w:val="-2"/>
          <w:sz w:val="32"/>
          <w:szCs w:val="32"/>
        </w:rPr>
        <w:t>ставятся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выше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интересов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индивида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2820F7E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3D3D44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259.</w:t>
      </w:r>
    </w:p>
    <w:p w14:paraId="4084775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4E26D7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D8E3E8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Культ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силы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установка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решение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всех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вопросов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путём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насилия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угрозы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насилием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05029C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03FE4F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284 (</w:t>
      </w:r>
      <w:r>
        <w:rPr>
          <w:rFonts w:ascii="Times New Roman"/>
          <w:color w:val="000000"/>
          <w:spacing w:val="-2"/>
          <w:sz w:val="32"/>
          <w:szCs w:val="32"/>
        </w:rPr>
        <w:t>«Насилие»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3E3FCA1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037F56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DCF04C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Марксизм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учение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Маркса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Энгельса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утверждающее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что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история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развивается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через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классовую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борьбу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капитализм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неизбежно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сменится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социализмом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коммунизмом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путём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революции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9F635C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5791EA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340.</w:t>
      </w:r>
    </w:p>
    <w:p w14:paraId="0298E77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EF3DBE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C47FE7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Метафора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b/>
          <w:color w:val="000000"/>
          <w:spacing w:val="-2"/>
          <w:sz w:val="32"/>
          <w:szCs w:val="32"/>
        </w:rPr>
        <w:t>как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способ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мышления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)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способ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мышления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познания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котором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одно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явление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понимается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переживается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через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другое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lastRenderedPageBreak/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основе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скрытого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сходства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например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болезнь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как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метафора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идеализма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60F9178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F07A3A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215.</w:t>
      </w:r>
    </w:p>
    <w:p w14:paraId="731D235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FE0AD5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967F25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Мистика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философско</w:t>
      </w:r>
      <w:r>
        <w:rPr>
          <w:rFonts w:ascii="Times New Roman"/>
          <w:color w:val="000000"/>
          <w:spacing w:val="-2"/>
          <w:sz w:val="32"/>
          <w:szCs w:val="32"/>
        </w:rPr>
        <w:t>-</w:t>
      </w:r>
      <w:r>
        <w:rPr>
          <w:rFonts w:ascii="Times New Roman"/>
          <w:color w:val="000000"/>
          <w:spacing w:val="-2"/>
          <w:sz w:val="32"/>
          <w:szCs w:val="32"/>
        </w:rPr>
        <w:t>религиозная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практика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переживание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непосредственного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единения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абсолютом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божественной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потусторонней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реальностью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недоступной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рациональному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логическому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познанию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13C91C3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54B782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194.</w:t>
      </w:r>
    </w:p>
    <w:p w14:paraId="5B4DC07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0DD93E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81179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Мысль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о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глубоком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драматизме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повседневной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жизни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способность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видеть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высокую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эмоциональную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напряжённость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скрытые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конфликты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экзистенциальную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значимость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обычных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рутинных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событиях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76728E3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3C69AB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105 (</w:t>
      </w:r>
      <w:r>
        <w:rPr>
          <w:rFonts w:ascii="Times New Roman"/>
          <w:color w:val="000000"/>
          <w:spacing w:val="-2"/>
          <w:sz w:val="32"/>
          <w:szCs w:val="32"/>
        </w:rPr>
        <w:t>«Драматизм»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152A23F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CB196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3ECCD0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Ницшеанство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b/>
          <w:color w:val="000000"/>
          <w:spacing w:val="-2"/>
          <w:sz w:val="32"/>
          <w:szCs w:val="32"/>
        </w:rPr>
        <w:t>Ницшеанец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философское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течение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провозглашающее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приоритет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воли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власти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самоутверждение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переоценку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традиционных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ценностей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«сверхчеловек»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«смерть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Бога»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7E812E0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CD0734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435.</w:t>
      </w:r>
    </w:p>
    <w:p w14:paraId="23E33A7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45DE1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66C8F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lastRenderedPageBreak/>
        <w:t>Оппортунизм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поведение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направленное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получение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личной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выгоды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путём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обмана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утаивания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информации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нарушения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обязательств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0037873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D4A1AC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451.</w:t>
      </w:r>
    </w:p>
    <w:p w14:paraId="4EF1EBB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EC557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296D65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Парадокс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мнение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суждение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рассуждение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которое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расходится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общепринятым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традиционным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мнением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кажется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нелогичным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или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противоречащим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здравому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смыслу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часто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лишь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поверхностном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взгляде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7FA8F4C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FC48E0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259.</w:t>
      </w:r>
    </w:p>
    <w:p w14:paraId="028A757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4C85F6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6007C6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Парадоксалист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человек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который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любит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говорить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парадоксы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мыслит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выражается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парадоксально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BB0B28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BD2F8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259 (</w:t>
      </w:r>
      <w:r>
        <w:rPr>
          <w:rFonts w:ascii="Times New Roman"/>
          <w:color w:val="000000"/>
          <w:spacing w:val="-2"/>
          <w:sz w:val="32"/>
          <w:szCs w:val="32"/>
        </w:rPr>
        <w:t>«Парадокс»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68D5CD2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D2CFD7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205321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Пессимизм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b/>
          <w:color w:val="000000"/>
          <w:spacing w:val="-2"/>
          <w:sz w:val="32"/>
          <w:szCs w:val="32"/>
        </w:rPr>
        <w:t>Пессимистические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настроения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философское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мировоззрение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наиболее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полно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развито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Шопенгауэром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), </w:t>
      </w:r>
      <w:r>
        <w:rPr>
          <w:rFonts w:ascii="Times New Roman"/>
          <w:color w:val="000000"/>
          <w:spacing w:val="-2"/>
          <w:sz w:val="32"/>
          <w:szCs w:val="32"/>
        </w:rPr>
        <w:t>согласно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которому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мире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господствуют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страдание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скука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ничтожество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счастье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недостижимо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4C60B26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4A88C2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500.</w:t>
      </w:r>
    </w:p>
    <w:p w14:paraId="4115AE9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7D81C2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Позитивизм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философское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учение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которое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определяет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единственным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источником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истинного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знания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эмпирические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lastRenderedPageBreak/>
        <w:t>исследования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отрицает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познавательную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ценность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философского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исследования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8BC74E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0DCD9D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504.</w:t>
      </w:r>
    </w:p>
    <w:p w14:paraId="239E01D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FB9952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D9C09A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«Психология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b/>
          <w:color w:val="000000"/>
          <w:spacing w:val="-2"/>
          <w:sz w:val="32"/>
          <w:szCs w:val="32"/>
        </w:rPr>
        <w:t>любви»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художественное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исследование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внутренних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переживаний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эмоциональных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состояний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поведения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персонажей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вызванных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чувством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любви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362A471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F73DB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Литературный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под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общ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Кожевникова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П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Николаева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1987.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291 (</w:t>
      </w:r>
      <w:r>
        <w:rPr>
          <w:rFonts w:ascii="Times New Roman"/>
          <w:color w:val="000000"/>
          <w:spacing w:val="-2"/>
          <w:sz w:val="32"/>
          <w:szCs w:val="32"/>
        </w:rPr>
        <w:t>«Любовь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литературе»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3E084E7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B6AD5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E244CA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Реформизм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политическое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течение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стремящееся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преобразованиям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через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постепенные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реформы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отрицающее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революции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классовую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борьбу</w:t>
      </w:r>
      <w:r>
        <w:rPr>
          <w:rFonts w:ascii="Times New Roman"/>
          <w:color w:val="000000"/>
          <w:spacing w:val="-2"/>
          <w:sz w:val="32"/>
          <w:szCs w:val="32"/>
        </w:rPr>
        <w:t>.</w:t>
      </w:r>
    </w:p>
    <w:p w14:paraId="519D740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07987A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color w:val="000000"/>
          <w:spacing w:val="-2"/>
          <w:sz w:val="32"/>
          <w:szCs w:val="32"/>
        </w:rPr>
        <w:t>Источник</w:t>
      </w:r>
      <w:r>
        <w:rPr>
          <w:rFonts w:ascii="Times New Roman"/>
          <w:color w:val="000000"/>
          <w:spacing w:val="-2"/>
          <w:sz w:val="32"/>
          <w:szCs w:val="32"/>
        </w:rPr>
        <w:t xml:space="preserve">: </w:t>
      </w:r>
      <w:r>
        <w:rPr>
          <w:rFonts w:ascii="Times New Roman"/>
          <w:color w:val="000000"/>
          <w:spacing w:val="-2"/>
          <w:sz w:val="32"/>
          <w:szCs w:val="32"/>
        </w:rPr>
        <w:t>Философский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энциклопедический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словарь</w:t>
      </w:r>
      <w:r>
        <w:rPr>
          <w:rFonts w:ascii="Times New Roman"/>
          <w:color w:val="000000"/>
          <w:spacing w:val="-2"/>
          <w:sz w:val="32"/>
          <w:szCs w:val="32"/>
        </w:rPr>
        <w:t xml:space="preserve"> / </w:t>
      </w:r>
      <w:r>
        <w:rPr>
          <w:rFonts w:ascii="Times New Roman"/>
          <w:color w:val="000000"/>
          <w:spacing w:val="-2"/>
          <w:sz w:val="32"/>
          <w:szCs w:val="32"/>
        </w:rPr>
        <w:t>гл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ред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Л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Ф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Ильичёв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М</w:t>
      </w:r>
      <w:r>
        <w:rPr>
          <w:rFonts w:ascii="Times New Roman"/>
          <w:color w:val="000000"/>
          <w:spacing w:val="-2"/>
          <w:sz w:val="32"/>
          <w:szCs w:val="32"/>
        </w:rPr>
        <w:t xml:space="preserve">.: </w:t>
      </w:r>
      <w:r>
        <w:rPr>
          <w:rFonts w:ascii="Times New Roman"/>
          <w:color w:val="000000"/>
          <w:spacing w:val="-2"/>
          <w:sz w:val="32"/>
          <w:szCs w:val="32"/>
        </w:rPr>
        <w:t>Сов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энциклопедия</w:t>
      </w:r>
      <w:r>
        <w:rPr>
          <w:rFonts w:ascii="Times New Roman"/>
          <w:color w:val="000000"/>
          <w:spacing w:val="-2"/>
          <w:sz w:val="32"/>
          <w:szCs w:val="32"/>
        </w:rPr>
        <w:t xml:space="preserve">, 1983.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</w:t>
      </w:r>
      <w:r>
        <w:rPr>
          <w:rFonts w:ascii="Times New Roman"/>
          <w:color w:val="000000"/>
          <w:spacing w:val="-2"/>
          <w:sz w:val="32"/>
          <w:szCs w:val="32"/>
        </w:rPr>
        <w:t>. 575.</w:t>
      </w:r>
    </w:p>
    <w:p w14:paraId="71564B0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89A70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9D8D29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/>
          <w:b/>
          <w:color w:val="000000"/>
          <w:spacing w:val="-2"/>
          <w:sz w:val="32"/>
          <w:szCs w:val="32"/>
        </w:rPr>
        <w:t>Руссоизм</w:t>
      </w:r>
      <w:r>
        <w:rPr>
          <w:rFonts w:ascii="Times New Roman"/>
          <w:b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—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система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взглядов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Ж</w:t>
      </w:r>
      <w:r>
        <w:rPr>
          <w:rFonts w:ascii="Times New Roman"/>
          <w:color w:val="000000"/>
          <w:spacing w:val="-2"/>
          <w:sz w:val="32"/>
          <w:szCs w:val="32"/>
        </w:rPr>
        <w:t>.-</w:t>
      </w:r>
      <w:r>
        <w:rPr>
          <w:rFonts w:ascii="Times New Roman"/>
          <w:color w:val="000000"/>
          <w:spacing w:val="-2"/>
          <w:sz w:val="32"/>
          <w:szCs w:val="32"/>
        </w:rPr>
        <w:t>Ж</w:t>
      </w:r>
      <w:r>
        <w:rPr>
          <w:rFonts w:ascii="Times New Roman"/>
          <w:color w:val="000000"/>
          <w:spacing w:val="-2"/>
          <w:sz w:val="32"/>
          <w:szCs w:val="32"/>
        </w:rPr>
        <w:t xml:space="preserve">. </w:t>
      </w:r>
      <w:r>
        <w:rPr>
          <w:rFonts w:ascii="Times New Roman"/>
          <w:color w:val="000000"/>
          <w:spacing w:val="-2"/>
          <w:sz w:val="32"/>
          <w:szCs w:val="32"/>
        </w:rPr>
        <w:t>Руссо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основанная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на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культе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чувства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человеческой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личности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и</w:t>
      </w:r>
      <w:r>
        <w:rPr>
          <w:rFonts w:ascii="Times New Roman"/>
          <w:color w:val="000000"/>
          <w:spacing w:val="-2"/>
          <w:sz w:val="32"/>
          <w:szCs w:val="32"/>
        </w:rPr>
        <w:t xml:space="preserve"> </w:t>
      </w:r>
      <w:r>
        <w:rPr>
          <w:rFonts w:ascii="Times New Roman"/>
          <w:color w:val="000000"/>
          <w:spacing w:val="-2"/>
          <w:sz w:val="32"/>
          <w:szCs w:val="32"/>
        </w:rPr>
        <w:t>природы</w:t>
      </w:r>
      <w:r>
        <w:rPr>
          <w:rFonts w:ascii="Times New Roman"/>
          <w:color w:val="000000"/>
          <w:spacing w:val="-2"/>
          <w:sz w:val="32"/>
          <w:szCs w:val="32"/>
        </w:rPr>
        <w:t xml:space="preserve"> (</w:t>
      </w:r>
      <w:r>
        <w:rPr>
          <w:rFonts w:ascii="Times New Roman"/>
          <w:color w:val="000000"/>
          <w:spacing w:val="-2"/>
          <w:sz w:val="32"/>
          <w:szCs w:val="32"/>
        </w:rPr>
        <w:t>сентиментализм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индивидуализм</w:t>
      </w:r>
      <w:r>
        <w:rPr>
          <w:rFonts w:ascii="Times New Roman"/>
          <w:color w:val="000000"/>
          <w:spacing w:val="-2"/>
          <w:sz w:val="32"/>
          <w:szCs w:val="32"/>
        </w:rPr>
        <w:t xml:space="preserve">, </w:t>
      </w:r>
      <w:r>
        <w:rPr>
          <w:rFonts w:ascii="Times New Roman"/>
          <w:color w:val="000000"/>
          <w:spacing w:val="-2"/>
          <w:sz w:val="32"/>
          <w:szCs w:val="32"/>
        </w:rPr>
        <w:t>натурализм</w:t>
      </w:r>
      <w:r>
        <w:rPr>
          <w:rFonts w:ascii="Times New Roman"/>
          <w:color w:val="000000"/>
          <w:spacing w:val="-2"/>
          <w:sz w:val="32"/>
          <w:szCs w:val="32"/>
        </w:rPr>
        <w:t>).</w:t>
      </w:r>
    </w:p>
    <w:p w14:paraId="4E14B78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BD1EF3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582.</w:t>
      </w:r>
    </w:p>
    <w:p w14:paraId="0FD1FE4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614843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C221CE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Сверхчеловек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философский концепт Ф. Ницше; идеал человека, творящего собственные ценности и воплощающего волю к жизни.</w:t>
      </w:r>
    </w:p>
    <w:p w14:paraId="23BCD19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DC0923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437 («Ницшеанство»).</w:t>
      </w:r>
    </w:p>
    <w:p w14:paraId="7FB679C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6AEF2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Симпатии (цвета, звука, запаха)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философская концепция символизма о скрытых соответствиях между разными органами чувств (синестезия).</w:t>
      </w:r>
    </w:p>
    <w:p w14:paraId="1F64C06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735C2B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354 («Символизм»).</w:t>
      </w:r>
    </w:p>
    <w:p w14:paraId="647D145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D8250A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5D0AF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Социализм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идеология и строй, основанный на общественной собственности на средства производства, стремлении к социальному равенству и справедливости.</w:t>
      </w:r>
    </w:p>
    <w:p w14:paraId="3B7A2F3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973606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619.</w:t>
      </w:r>
    </w:p>
    <w:p w14:paraId="3A46F59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F4859F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5B0A78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Социальная детерминация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обусловленность характеров персонажей, сюжета и конфликтов внешними социальными факторами: классовой принадлежностью, эпохой, средой, экономическими условиями и воспитанием.</w:t>
      </w:r>
    </w:p>
    <w:p w14:paraId="0517F2D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CBBAD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85 («Детерминизм»).</w:t>
      </w:r>
    </w:p>
    <w:p w14:paraId="5CCB54F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F8794E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F680E2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Социальная справедливость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принцип устройства общества на основе равенства прав, свобод, возможностей и справедливого распределения благ.</w:t>
      </w:r>
    </w:p>
    <w:p w14:paraId="25F2C20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D0B8A8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620.</w:t>
      </w:r>
    </w:p>
    <w:p w14:paraId="6ECDFEA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FB06ED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E99244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Спенсерианство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философский позитивизм Г. Спенсера, описывающий эволюцию как возрастание сложности и наступление равновесия.</w:t>
      </w:r>
    </w:p>
    <w:p w14:paraId="34112FC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262AE6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lastRenderedPageBreak/>
        <w:t>Источник: Философский энциклопедический словарь / гл. ред. Л. Ф. Ильичёв. — М.: Сов. энциклопедия, 1983. — С. 626 («Спенсер»).</w:t>
      </w:r>
    </w:p>
    <w:p w14:paraId="6ECA49D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1807AF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8F9AA3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Спиритуализм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философское учение, признающее дух (нематериальное начало, сознание, душу) первичной основой бытия по отношению к материи и физическому телу.</w:t>
      </w:r>
    </w:p>
    <w:p w14:paraId="3D032BE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DB86B2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630.</w:t>
      </w:r>
    </w:p>
    <w:p w14:paraId="66F2908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9F661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1C01B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Философско-обобщенный план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уровень произведения, на котором частная история конкретных героев поднимается до масштаба «вечных вопросов» и общечеловеческих истин.</w:t>
      </w:r>
    </w:p>
    <w:p w14:paraId="257A3A9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D25DE4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447 («Философско-исторический роман»).</w:t>
      </w:r>
    </w:p>
    <w:p w14:paraId="10CC876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737D2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95B30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Христианство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мировая религия, основанная на вере в Иисуса Христа; в творчестве позднего Гюисманса — источник спасения от материализма и нигилизма.</w:t>
      </w:r>
    </w:p>
    <w:p w14:paraId="0802470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A6A7F9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745</w:t>
      </w:r>
    </w:p>
    <w:p w14:paraId="42ADFE0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.</w:t>
      </w:r>
    </w:p>
    <w:p w14:paraId="27F8210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517B70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Эклектизм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метод механического объединения разнородных, зачастую противоположных взглядов, идей или стилей в одну систему.</w:t>
      </w:r>
    </w:p>
    <w:p w14:paraId="29D544D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5BE8FB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790.</w:t>
      </w:r>
    </w:p>
    <w:p w14:paraId="2A9B843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B2C293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835164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 xml:space="preserve">Эстетизм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философия и жизненная позиция, провозглашающая красоту и искусство высшей ценностью, стоящей выше морали, пользы и реальной жизни; формула: «искусство ради искусства».</w:t>
      </w:r>
    </w:p>
    <w:p w14:paraId="07A403E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A36563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538 («Эстетизм»).</w:t>
      </w:r>
    </w:p>
    <w:p w14:paraId="51953BC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52391B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09B0C4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Этика социализма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апелляция к идеям социализма по этическим и моральным причинам, а не по экономическим соображениям.</w:t>
      </w:r>
    </w:p>
    <w:p w14:paraId="7733BD7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F9443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796 («Этика»).</w:t>
      </w:r>
    </w:p>
    <w:p w14:paraId="73BBE4A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A3FA44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68CED1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Эфемерность идеалов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неустойчивость, временность, иллюзорность высоких целей.</w:t>
      </w:r>
    </w:p>
    <w:p w14:paraId="27713E6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790C2B" w14:textId="5945B610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324 («Образ»).</w:t>
      </w:r>
      <w:bookmarkStart w:id="0" w:name="_GoBack"/>
      <w:bookmarkEnd w:id="0"/>
    </w:p>
    <w:p w14:paraId="03D4816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FB89E7" w14:textId="6ECA12F2" w:rsidR="000E5ADC" w:rsidRPr="00B71000" w:rsidRDefault="00AF50ED" w:rsidP="00B71000">
      <w:pPr>
        <w:pStyle w:val="1"/>
        <w:rPr>
          <w:rFonts w:eastAsia="Times New Roman"/>
        </w:rPr>
      </w:pPr>
      <w:r>
        <w:rPr>
          <w:rFonts w:eastAsia="Times New Roman"/>
        </w:rPr>
        <w:t>ИСТОРИЧЕСКИЕ ТЕРМИНЫ</w:t>
      </w:r>
    </w:p>
    <w:p w14:paraId="62E6209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7CE0C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«Армия Кокси»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марш протеста безработных из США во главе с бизнесменом Джейкобом Кокси (1894 г.).</w:t>
      </w:r>
    </w:p>
    <w:p w14:paraId="1EC7F44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7F42F2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История США: энциклопедический словарь / под ред. А. Н. Николюкина. — М.: Наука, 1981. — С. 312.</w:t>
      </w:r>
    </w:p>
    <w:p w14:paraId="6DC1A45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CA67D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7FF3D0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Вторая империя (во Франции)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период бонапартистской диктатуры в истории Франции с 1852 по 1870 год (правление Наполеона III).</w:t>
      </w:r>
    </w:p>
    <w:p w14:paraId="25D655F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AADE08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1971. — Т. 5. — С. 546.</w:t>
      </w:r>
    </w:p>
    <w:p w14:paraId="6B8C043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58ABC5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669753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Гражданская война в США (1861–1865)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война между Севером и Югом, закончившаяся отменой рабства.</w:t>
      </w:r>
    </w:p>
    <w:p w14:paraId="76C347D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CA853D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История США: энциклопедический словарь / под ред. А. Н. Николюкина. — М.: Наука, 1981. — С. 98–105.</w:t>
      </w:r>
    </w:p>
    <w:p w14:paraId="20A5D47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4D5E11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C29A1E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Датское владычество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период, когда Дания или датские правители контролировали территории или государства, находившиеся под властью Дании (включая Норвегию).</w:t>
      </w:r>
    </w:p>
    <w:p w14:paraId="1434CD4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8B3AC4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1972. — Т. 7. — С. 443 («Дания»).</w:t>
      </w:r>
    </w:p>
    <w:p w14:paraId="2FE5F6D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43A788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22ED39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«Золотая лихорадка 1848 года»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массовая добыча золота в Калифорнии в 1848–1855 годах.</w:t>
      </w:r>
    </w:p>
    <w:p w14:paraId="097948E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CEEFDD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История США: энциклопедический словарь / под ред. А. Н. Николюкина. — М.: Наука, 1981. — С. 189–190.</w:t>
      </w:r>
    </w:p>
    <w:p w14:paraId="478E04B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E57BCD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6F5691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«Золотая лихорадка на Аляске» (Клондайкская, 1896)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массовая добыча золота в регионе Клондайк и на Аляске в конце XIX века.</w:t>
      </w:r>
    </w:p>
    <w:p w14:paraId="3FCC718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12C962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Источник: История США: энциклопедический словарь / под ред. А. </w:t>
      </w:r>
    </w:p>
    <w:p w14:paraId="4689E40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Н. Николюкина. — М.: Наука, 1981. — С. 229.</w:t>
      </w:r>
    </w:p>
    <w:p w14:paraId="32FEF7A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A6EAFB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35792E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Испано-американская война (1898 г.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) — война США против Испании, в результате которой США получили контроль над Филиппинами, Пуэрто-Рико и Гуамом.</w:t>
      </w:r>
    </w:p>
    <w:p w14:paraId="51AAEA1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4E3C6E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1972. — Т. 10. — С. 567.</w:t>
      </w:r>
    </w:p>
    <w:p w14:paraId="5152757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37239F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027893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Конституция Норвегии 1814 г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. — определяла Норвегию независимым государством, высшим представительным органом признавался парламент — Стортинг.</w:t>
      </w:r>
    </w:p>
    <w:p w14:paraId="77C892F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4BB1B9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1973. — Т. 13. — С. 191 («Конституция»).</w:t>
      </w:r>
    </w:p>
    <w:p w14:paraId="791D840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C5F187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73BA80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Крестьянская революция в Мексике (1914–1917)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буржуазно-демократическая революция против феодальных пережитков, террористического режима и гнёта иностранных монополий.</w:t>
      </w:r>
    </w:p>
    <w:p w14:paraId="76AB454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38CA77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1974. — Т. 16. — С. 278 («Мексиканская революция»).</w:t>
      </w:r>
    </w:p>
    <w:p w14:paraId="6601DD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0A0D31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4CFE70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Норвежская национальная романтика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широкое общественное движение в духовной жизни страны, стремившееся утвердить национальную самобытность норвежского народа через обращение к фольклору.</w:t>
      </w:r>
    </w:p>
    <w:p w14:paraId="16DE321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534413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316 («Романтизм»).</w:t>
      </w:r>
    </w:p>
    <w:p w14:paraId="20B6E94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41FD36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3FF1B3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Первая мировая война (1914–1918)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глобальный конфликт; Марк Твен умер в 1910 году, но его антивоенные тексты («Военная молитва») предвосхитили ужасы этой бойни.</w:t>
      </w:r>
    </w:p>
    <w:p w14:paraId="1CC421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B4B527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1975. — Т. 19. — С. 387.</w:t>
      </w:r>
    </w:p>
    <w:p w14:paraId="03A685E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66CBCE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496A6C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Русско-японская война (1904–1905)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военный конфликт между Россией и Японией за контроль над Маньчжурией, Кореей и Жёлтым морем. Завершился поражением России.</w:t>
      </w:r>
    </w:p>
    <w:p w14:paraId="128A06F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43A6C0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1975. — Т. 22. — С. 417.</w:t>
      </w:r>
    </w:p>
    <w:p w14:paraId="604E2B4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DEC5C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A56BA6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Смена театральных систем между «старой» и «новой» драмой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процесс, произошедший на рубеже XIX — начала XX веков в европейской драматургии.</w:t>
      </w:r>
    </w:p>
    <w:p w14:paraId="7C3A3AC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0EE3FC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105–106 («Драма»).</w:t>
      </w:r>
    </w:p>
    <w:p w14:paraId="2F10D05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316664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D5EEAF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Франко-прусская война 1870–1871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война между Францией и Пруссией, порождённая стремлением Пруссии завершить объединение Германии и ослабить Францию.</w:t>
      </w:r>
    </w:p>
    <w:p w14:paraId="3D67F30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7E2EE2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1977. — Т. 27. — С. 576.</w:t>
      </w:r>
    </w:p>
    <w:p w14:paraId="37D6C76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5AD6D1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93F436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Чёрная месса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кощунственная пародия на католическую литургию, практиковавшаяся в сатанинских кругах Европы (особенно во Франции) в конце XIX века.</w:t>
      </w:r>
    </w:p>
    <w:p w14:paraId="7B08BE4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9785BB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447 («Чёрная месса»).</w:t>
      </w:r>
    </w:p>
    <w:p w14:paraId="3962949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5EBC91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8E357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Эпоха эллинизма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исторический период (IV–I вв. до н. э.), характеризующийся синтезом греческой и восточной культур.</w:t>
      </w:r>
    </w:p>
    <w:p w14:paraId="17A62CB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D0D2B9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1978. — Т. 30. — С. 254.</w:t>
      </w:r>
    </w:p>
    <w:p w14:paraId="5D4DF68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2F86FF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ED24E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7ADDCF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Антитрестовское законодательство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законы (прежде всего Шермана 1890 г. и Клейтона 1914 г.), направленные против монополий (трестов) в США.</w:t>
      </w:r>
    </w:p>
    <w:p w14:paraId="540356F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F2BE3A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История США: энциклопедический словарь / под ред. А. Н. Николюкина. — М.: Наука, 1981. — С. 47–48.</w:t>
      </w:r>
    </w:p>
    <w:p w14:paraId="71CA222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28E6A1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C881E4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«Белая цивилизация»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псевдонаучное понятие расовой классификации по светлому цвету кожи.</w:t>
      </w:r>
    </w:p>
    <w:p w14:paraId="6CFDD59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0F704B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345 («Расизм»).</w:t>
      </w:r>
    </w:p>
    <w:p w14:paraId="7F7D208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E557D0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0AB944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«Белое превосходство»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идеология о превосходстве белой расы, обосновывавшая рабство, колониализм и сегрегацию.</w:t>
      </w:r>
    </w:p>
    <w:p w14:paraId="4164039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4EAA09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345–346 («Расизм»).</w:t>
      </w:r>
    </w:p>
    <w:p w14:paraId="2820319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61BABD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E9D7C6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Викторианство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понятие, обозначающее совокупность идей, ценностей и менталитета, господствовавших в Англии в период правления королевы Виктории (1837–1901).</w:t>
      </w:r>
    </w:p>
    <w:p w14:paraId="1ABB498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E00710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104–105 («Викторианская литература»).</w:t>
      </w:r>
    </w:p>
    <w:p w14:paraId="11FDAB4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B9FCAE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C380E8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«Дары цивилизации»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идеологическая концепция, которую высмеивает Марк Твен: западные миссионеры и колонизаторы несли «диким» народам грабёж и насилие под видом просвещения.</w:t>
      </w:r>
    </w:p>
    <w:p w14:paraId="1D915E1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CD3F33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96 («Декадентство»).</w:t>
      </w:r>
    </w:p>
    <w:p w14:paraId="1A269B2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61A67D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E0F03B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Демократизм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политический режим, при котором власть принадлежит народу или его представителям.</w:t>
      </w:r>
    </w:p>
    <w:p w14:paraId="310F58E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4D3723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153 («Демократия»).</w:t>
      </w:r>
    </w:p>
    <w:p w14:paraId="2ED0591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F7271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9A385B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«Железная пята»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символ жестокой, неумолимой диктатуры финансового капитала (историко-политический термин из романа Дж. Лондона).</w:t>
      </w:r>
    </w:p>
    <w:p w14:paraId="414E31B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FD74BE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120 («Джек Лондон»).</w:t>
      </w:r>
    </w:p>
    <w:p w14:paraId="318866E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8E0F24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8BA79E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Империализм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политика расширения государственной власти за пределы национальных границ путём колоний, протекторатов или военной силы.</w:t>
      </w:r>
    </w:p>
    <w:p w14:paraId="34E2BDE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99B0DF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220.</w:t>
      </w:r>
    </w:p>
    <w:p w14:paraId="4C74BE6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5B8B23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9977B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Истеблишмент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правящая элита, обладающая реальной властью в политической, экономической и социальной сферах.</w:t>
      </w:r>
    </w:p>
    <w:p w14:paraId="5F9286D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34CAEE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Политологический словарь / под ред. А. А. Миголатьева. — М.: Инфра-М, 2000. — С. 112.</w:t>
      </w:r>
    </w:p>
    <w:p w14:paraId="7FDE3C2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BB7013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6B6221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Капитализм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система, в которой ключевую роль играют рынок, частный интерес и конкуренция.</w:t>
      </w:r>
    </w:p>
    <w:p w14:paraId="1446FCB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5AA87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243–244.</w:t>
      </w:r>
    </w:p>
    <w:p w14:paraId="6AFDB3D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1E964C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CBE1B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Консерватор / Тори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сторонник традиционных ценностей и устоев, противник резких перемен; название английской политической партии, предшественницы Консервативной партии.</w:t>
      </w:r>
    </w:p>
    <w:p w14:paraId="559EDE8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ACBD1F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1973. — Т. 12. — С. 326 («Консерватизм»).</w:t>
      </w:r>
    </w:p>
    <w:p w14:paraId="084299F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E1888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3EF07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Монополии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крупные хозяйственные объединения (картели, синдикаты, тресты), захватывающие контроль над целыми отраслями.</w:t>
      </w:r>
    </w:p>
    <w:p w14:paraId="1F9BECD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BDA6F6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373.</w:t>
      </w:r>
    </w:p>
    <w:p w14:paraId="45F117E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D2E4C4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30764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Протекторат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форма колониальной зависимости, когда местное правительство формально сохраняется, но внешняя политика, армия и экономика контролируются метрополией.</w:t>
      </w:r>
    </w:p>
    <w:p w14:paraId="5236C77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A8E8D6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1975. — Т. 21. — С. 186.</w:t>
      </w:r>
    </w:p>
    <w:p w14:paraId="69D451B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50698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4EDE7F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«Разгребатели грязи»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(Muckrakers) — репортёры, специализирующиеся на разоблачениях скрытых от общества фактов (США, начало XX в.).</w:t>
      </w:r>
    </w:p>
    <w:p w14:paraId="45E7D85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A63B95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История США: энциклопедический словарь / под ред. А. Н. Николюкина. — М.: Наука, 1981. — С. 268–269.</w:t>
      </w:r>
    </w:p>
    <w:p w14:paraId="0EC9B40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B0CCC6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509A2E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Социалистическая партия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партия, выступающая за социальную справедливость, равенство и превращение частной собственности в общественную.</w:t>
      </w:r>
    </w:p>
    <w:p w14:paraId="3DBAF63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883AF2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619 («Социализм»).</w:t>
      </w:r>
    </w:p>
    <w:p w14:paraId="7EE481C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F548C9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A30F5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Террористическая диктатура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форма диктатуры с системой массового террора и применением крайних форм насилия.</w:t>
      </w:r>
    </w:p>
    <w:p w14:paraId="4F8F7DA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ED53B3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163 («Диктатура»).</w:t>
      </w:r>
    </w:p>
    <w:p w14:paraId="654DF0B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A17A13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790E94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Тоталитарный тип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политический режим с абсолютным контролем государства над всеми аспектами жизни общества.</w:t>
      </w:r>
    </w:p>
    <w:p w14:paraId="0D519C5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E85A5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676 («Тоталитаризм»).</w:t>
      </w:r>
    </w:p>
    <w:p w14:paraId="02DEFBE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F71774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EFA7DE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Тресты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одна из форм монополистических объединений в США конца XIX — начала XX века (Standard Oil Trust, Sugar Trust).</w:t>
      </w:r>
    </w:p>
    <w:p w14:paraId="6ABD930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5BDB0A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История США: энциклопедический словарь / под ред. А. Н. Николюкина. — М.: Наука, 1981. — С. 387–388.</w:t>
      </w:r>
    </w:p>
    <w:p w14:paraId="592E08D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615558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B7FE65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Фашизация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идеология и практика, утверждающие превосходство нации, разжигающие нетерпимость, дискриминацию, культ вождя и насилие.</w:t>
      </w:r>
    </w:p>
    <w:p w14:paraId="44B3F1C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64ED07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718 («Фашизм»).</w:t>
      </w:r>
    </w:p>
    <w:p w14:paraId="589FF3B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B54A95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9F03E0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«Чёрные сотни» (черносотенцы)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городское сословие торговцев и ремесленников в Русском государстве; также правые монархические организации начала XX века.</w:t>
      </w:r>
    </w:p>
    <w:p w14:paraId="20875AF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3B9B53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1978. — Т. 29. — С. 59.</w:t>
      </w:r>
    </w:p>
    <w:p w14:paraId="0668A4C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786B59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5F25F3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«Эра братства людей»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вымышленная эпоха в романе «Железная пята», когда социализм окончательно победил.</w:t>
      </w:r>
    </w:p>
    <w:p w14:paraId="3E3C964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55E09F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120 («Джек Лондон»).</w:t>
      </w:r>
    </w:p>
    <w:p w14:paraId="73B04ED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DCCBA2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20F8C7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Гонкуровская академия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французское литературное общество, основанное в 1903 году по завещанию Эдмона де Гонкура для ежегодного присуждения литературной премии.</w:t>
      </w:r>
    </w:p>
    <w:p w14:paraId="698D9B6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890CD1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178 («Гонкуры»).</w:t>
      </w:r>
    </w:p>
    <w:p w14:paraId="6619989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EFED40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1828B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Ист-Энд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восточная часть Лондона, исторический район расселения бедноты, антипод Вест-Энда.</w:t>
      </w:r>
    </w:p>
    <w:p w14:paraId="66DDF1B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B8F6E3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136 («Лондон в литературе»).</w:t>
      </w:r>
    </w:p>
    <w:p w14:paraId="7883572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1B2FE5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AD3DF4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Колонизаторы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лица или государства, осуществляющие заселение, освоение и эксплуатацию колоний с подчинением местного населения.</w:t>
      </w:r>
    </w:p>
    <w:p w14:paraId="1D290C1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AC2C1A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lastRenderedPageBreak/>
        <w:t>Источник: Большая советская энциклопедия / гл. ред. А. М. Прохоров. — 3-е изд. — М.: Сов. энциклопедия, 1973. — Т. 12. — С. 441 («Колониализм»).</w:t>
      </w:r>
    </w:p>
    <w:p w14:paraId="2C8AF21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976237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43B4E2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2329B7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Люмпены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деклассированные слои населения на социальном дне, без постоянной работы и квалификации.</w:t>
      </w:r>
    </w:p>
    <w:p w14:paraId="0A8307F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FD5392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Философский энциклопедический словарь / гл. ред. Л. Ф. Ильичёв. — М.: Сов. энциклопедия, 1983. — С. 325 («Люмпен-пролетариат»).</w:t>
      </w:r>
    </w:p>
    <w:p w14:paraId="11FDEC9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5699CB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FAE061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«Норвежский театр»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драматический театр в столице Норвегии Осло, где Ибсен ставил свои первые значительные произведения.</w:t>
      </w:r>
    </w:p>
    <w:p w14:paraId="622CE35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F198C6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311 («Ибсен Г.»).</w:t>
      </w:r>
    </w:p>
    <w:p w14:paraId="422BBCB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2F43B0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8A823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Сатанисты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представители оккультных и мистических кругов Парижа конца XIX века, практиковавшие поклонение дьяволу, магию и кощунственные ритуалы.</w:t>
      </w:r>
    </w:p>
    <w:p w14:paraId="72B27B0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426AFD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376 («Сатанизм»).</w:t>
      </w:r>
    </w:p>
    <w:p w14:paraId="1B3454A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19F343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3A34E1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Руан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историческая столица региона Нормандия и префектура департамента Приморская Сена на севере Франции.</w:t>
      </w:r>
    </w:p>
    <w:p w14:paraId="7AF7AAF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A667AB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1975. — Т. 22. — С. 360.</w:t>
      </w:r>
    </w:p>
    <w:p w14:paraId="187E356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CD3FE2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BCAAF9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Типографский линотип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строкоотливная наборная машина (изобретена в 1884 г.), произведшая революцию в газетном деле.</w:t>
      </w:r>
    </w:p>
    <w:p w14:paraId="19BEB98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4E1289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Большая советская энциклопедия / гл. ред. А. М. Прохоров. — 3-е изд. — М.: Сов. энциклопедия, 1974. — Т. 14. — С. 480 («Линотип»).</w:t>
      </w:r>
    </w:p>
    <w:p w14:paraId="0CDE346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38DBC5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F8057A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Фок-зейлд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морской термин, обозначающий нижний прямой парус на передней мачте судна (фок-мачте).</w:t>
      </w:r>
    </w:p>
    <w:p w14:paraId="69AEDAD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40F112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Морской энциклопедический словарь / под ред. В. В. Дмитриева. — Л.: Судостроение, 1991. — Т. 2. — С. 312.</w:t>
      </w:r>
    </w:p>
    <w:p w14:paraId="0112AA5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41E827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1809A9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Аналитические пьесы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произведения, в которых раскрывается несоответствие между внешними проявлениями жизни и её настоящей сущностью (характерно для Г. Ибсена).</w:t>
      </w:r>
    </w:p>
    <w:p w14:paraId="1DB6E24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C14893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23 («Аналитическая композиция»).</w:t>
      </w:r>
    </w:p>
    <w:p w14:paraId="0AE0529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ACCC49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C9DCF7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Антиутопия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жанр, описывающий вымышленное общество, кажущееся идеальным, но на деле являющееся тоталитарным и репрессивным («негативная утопия»).</w:t>
      </w:r>
    </w:p>
    <w:p w14:paraId="4D2D959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8D0E86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31 («Антиутопия»).</w:t>
      </w:r>
    </w:p>
    <w:p w14:paraId="317148E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206C5A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8DA25B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Баллада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лиро-эпическое произведение (стихотворение), в основе которого лежит необычный, часто драматический или таинственный случай.</w:t>
      </w:r>
    </w:p>
    <w:p w14:paraId="23E582D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6DA70F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lastRenderedPageBreak/>
        <w:t>Источник: Литературный энциклопедический словарь / под общ. ред. В. М. Кожевникова, П. А. Николаева. — М.: Сов. энциклопедия, 1987. — С. 48 («Баллада»).</w:t>
      </w:r>
    </w:p>
    <w:p w14:paraId="752D7AC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CCC924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F14105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Газетные хроники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жанр новостной журналистики, представляющий собой краткие, оперативные сообщения о фактах, событиях или происшествиях.</w:t>
      </w:r>
    </w:p>
    <w:p w14:paraId="3FC3F17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B14031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466 («Хроника»).</w:t>
      </w:r>
    </w:p>
    <w:p w14:paraId="29C6F8B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1409E9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711928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Газетные «утки»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ложные, сенсационные новости, фабриковавшиеся американскими газетами в эпоху «жёлтой прессы».</w:t>
      </w:r>
    </w:p>
    <w:p w14:paraId="382E0B7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979F12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466 («Хроника»).</w:t>
      </w:r>
    </w:p>
    <w:p w14:paraId="3626203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FAFBC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3E4E2C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Детектив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жанр, описывающий процесс исследования загадочного происшествия с целью выяснения его обстоятельств и раскрытия загадки.</w:t>
      </w:r>
    </w:p>
    <w:p w14:paraId="3EDCC83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6FA546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102 («Детективная литература»).</w:t>
      </w:r>
    </w:p>
    <w:p w14:paraId="3C84CC8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DA66FF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5214CC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Дилогия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форма художественного произведения, состоящая из двух самостоятельных, но тематически или сюжетно связанных частей (книг, романов, пьес).</w:t>
      </w:r>
    </w:p>
    <w:p w14:paraId="698BABD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E4D05E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110 («Дилогия»).</w:t>
      </w:r>
    </w:p>
    <w:p w14:paraId="5BE7D60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80B322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08FA09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Драма Ренессанса (Драма эпохи Возрождения)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развитие драматического искусства в период возвращения интереса к античным драматическим жанрам и «Поэтике» Аристотеля.</w:t>
      </w:r>
    </w:p>
    <w:p w14:paraId="711090F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395C12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105–107 («Драма»).</w:t>
      </w:r>
    </w:p>
    <w:p w14:paraId="431FA6D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05096B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EB2DA0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Драматизированные поэмы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произведения, сочетающие живые, индивидуализированные образы с обобщёнными, подчёркнуто типизированными персонажами («Бранд», «Пер Гюнт» Ибсена).</w:t>
      </w:r>
    </w:p>
    <w:p w14:paraId="4E63E9F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A132F8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106 («Драма»).</w:t>
      </w:r>
    </w:p>
    <w:p w14:paraId="7D13FC0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B78CA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Новелла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короткий рассказ, для которого характерны чёткая композиция, напряжённое действие и драматизм сюжета, тяготеющего к необычному.</w:t>
      </w:r>
    </w:p>
    <w:p w14:paraId="569BB7D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EE960E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229 («Новелла»).</w:t>
      </w:r>
    </w:p>
    <w:p w14:paraId="4A37FAB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09A85D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30E566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Новеллистика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жанр малой эпической прозы с острым сюжетом, неожиданной развязкой и лаконизмом.</w:t>
      </w:r>
    </w:p>
    <w:p w14:paraId="7814EB6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597CDA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229 («Новелла»).</w:t>
      </w:r>
    </w:p>
    <w:p w14:paraId="3BB91D4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7A489E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Очерк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небольшое повествовательное произведение, которое строится на реальных фактах, документальных наблюдениях или впечатлениях автора, но использует художественные средства выразительности.</w:t>
      </w:r>
    </w:p>
    <w:p w14:paraId="0E4A3DD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133A81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lastRenderedPageBreak/>
        <w:t>Источник: Литературный энциклопедический словарь / под общ. ред. В. М. Кожевникова, П. А. Николаева. — М.: Сов. энциклопедия, 1987. — С. 239 («Очерк»).</w:t>
      </w:r>
    </w:p>
    <w:p w14:paraId="45C54B2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CE1299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504E9C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Притча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небольшой поучительный рассказ в иносказательной (аллегорической) форме, заключающий в себе моральное или религиозное наставление.</w:t>
      </w:r>
    </w:p>
    <w:p w14:paraId="48888CE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99209B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279 («Притча»).</w:t>
      </w:r>
    </w:p>
    <w:p w14:paraId="328C0AE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18BDE3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DD8E60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Путевой очерк / Путевые очерки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жанр, в основе которого лежит описание событий, происшествий, встреч с людьми во время путешествия автора; художественно оформленный путевой дневник.</w:t>
      </w:r>
    </w:p>
    <w:p w14:paraId="74FE8D8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487C00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239–240 («Очерк»).</w:t>
      </w:r>
    </w:p>
    <w:p w14:paraId="46DF3DB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D504A0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Роман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большое повествовательное произведение, обычно в прозе, со сложным, разветвлённым сюжетом.</w:t>
      </w:r>
    </w:p>
    <w:p w14:paraId="0C3514F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B71E52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308–309 («Роман»).</w:t>
      </w:r>
    </w:p>
    <w:p w14:paraId="0B71D7F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9764EA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AB3700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Роман воспитания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тип романа, изображающий психологическое, нравственное и социальное формирование личности героя.</w:t>
      </w:r>
    </w:p>
    <w:p w14:paraId="10DD617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7F19A9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308 («Роман»).</w:t>
      </w:r>
    </w:p>
    <w:p w14:paraId="2AC3F30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A4E8C5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26B903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Роман нравов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разновидность романа, в центре которого стоит детальное, часто сатирическое изображение быта, обычаев, социальных типов и нравов определённой эпохи или среды.</w:t>
      </w:r>
    </w:p>
    <w:p w14:paraId="2387A1C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5566AC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309 («Роман»).</w:t>
      </w:r>
    </w:p>
    <w:p w14:paraId="7F4ADDB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6294AC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9270AF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Роман-предупреждение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разновидность антиутопии, предостерегающая современников от опасных общественных тенденций.</w:t>
      </w:r>
    </w:p>
    <w:p w14:paraId="59DC68A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7A73D4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31 («Антиутопия»).</w:t>
      </w:r>
    </w:p>
    <w:p w14:paraId="65E6EDF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743EB7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3ADA3D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Утопия 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— изображение идеального, но несуществующего общества, где царит всеобщая справедливость и гармония.</w:t>
      </w:r>
    </w:p>
    <w:p w14:paraId="2773B7B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D5ABE7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472 («Утопия»).</w:t>
      </w:r>
    </w:p>
    <w:p w14:paraId="3D48D74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E77C40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3A7A5A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Авангардистские течения</w:t>
      </w: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 xml:space="preserve"> — художественные направления первой половины XX века (футуризм, дадаизм, сюрреализм и др.), отрицавшие традиционные формы искусства.</w:t>
      </w:r>
    </w:p>
    <w:p w14:paraId="118A7CC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8E12C2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color w:val="000000"/>
          <w:spacing w:val="-2"/>
          <w:sz w:val="32"/>
          <w:szCs w:val="32"/>
        </w:rPr>
        <w:t>Источник: Литературный энциклопедический словарь / под общ. ред. В. М. Кожевникова, П. А. Николаева. — М.: Сов. энциклопедия, 1987. — С. 7 («Авангард»).</w:t>
      </w:r>
    </w:p>
    <w:p w14:paraId="4168339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5908DC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Английский неоромантизм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литературное направление конца XIX — начала XX века в английской литературе, возникшее как реакция на реализм и натурализм и связанное с возрождением романтических традиций; характеризуется интересом к исключительной личности,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 xml:space="preserve">приключенческому сюжету, экзотике и противопоставлению мечты повседневности. </w:t>
      </w:r>
    </w:p>
    <w:p w14:paraId="259D298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94DCB2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8782F4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общ. ред. В. М. Кожевникова, А. Н. Николюкина. — М. : Советская энциклопедия, 1987. — Ст. «Неоромантизм».</w:t>
      </w:r>
    </w:p>
    <w:p w14:paraId="15B9830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8E4F9D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Дадаизм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литературно-художественное направление начала XX века, характеризующееся отрицанием традиционных эстетических и культурных ценностей, стремлением к абсурду, эпатажу и разрушению общепринятых художественных форм.</w:t>
      </w:r>
    </w:p>
    <w:p w14:paraId="5351737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6C7653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A829F4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95.</w:t>
      </w:r>
    </w:p>
    <w:p w14:paraId="602679A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3F16FC3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Импрессионизм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направление в литературе конца XIX — начала XX века, основанное на передаче мимолётных впечатлений, субъективных переживаний и изменчивых состояний сознания.</w:t>
      </w:r>
    </w:p>
    <w:p w14:paraId="6FD6114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60FDE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DFA24C5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128.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06171D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Инстинктивный реализм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творческий метод, основанный не на строгой теоретической программе, а на органическом стремлении к правдивому изображению действительности и неприятии лжи, лицемерия и социальной фальши.</w:t>
      </w:r>
    </w:p>
    <w:p w14:paraId="1558E82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ECFBA2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22424CE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Марк Твен Собр. соч. : в 12 т. — М. : Художественная литература, 1961. — Т. 12. — С. 418.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4FA4E21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«Искусство для искусства»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(«чистое искусство») — эстетическая концепция, утверждающая самоценность художественного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творчества и независимость искусства от общественных, политических и нравственных задач.</w:t>
      </w:r>
    </w:p>
    <w:p w14:paraId="0382F58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212466F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224FCF9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141.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00099E7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Материалистический натурализм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направление натурализма, объясняющее поведение человека и явления действительности преимущественно воздействием материальных, физиологических и социальных факторов.</w:t>
      </w:r>
    </w:p>
    <w:p w14:paraId="0C113C6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C474152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4A19843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208.</w:t>
      </w:r>
    </w:p>
    <w:p w14:paraId="665B0FD5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E7B4FAC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Модернистские течения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совокупность направлений и школ в искусстве конца XIX — первой половины XX века, характеризующихся отказом от традиционных художественных принципов и поиском новых способов эстетического выражения.</w:t>
      </w:r>
    </w:p>
    <w:p w14:paraId="6BAC4589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AF4809F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0F72450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216.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4438CEA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Натурализм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литературное направление последней трети XIX века, стремящееся к максимально объективному, «научному» и детерминированному изображению действительности, где поведение человека объясняется наследственностью, социальной средой и физиологическими факторами.</w:t>
      </w:r>
    </w:p>
    <w:p w14:paraId="525CC25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B989677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7D12DAB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223.</w:t>
      </w:r>
    </w:p>
    <w:p w14:paraId="6ED1DC2C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3F88923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Натуралистическая школа (натуралистическое движение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) — объединение французских писателей 1870–1880-х гг., разделявших принципы натурализма и группировавшихся вокруг Эмиль Золя (так называемая меданская группа).</w:t>
      </w:r>
    </w:p>
    <w:p w14:paraId="70B1AEA5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B85F337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0CD067D0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224.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322B608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Поэтический реализм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разновидность реализма, отличающаяся повышенной эмоциональной выразительностью, лиризмом, образностью и особой художественной поэтизацией действительности при сохранении принципов реалистического изображения.</w:t>
      </w:r>
    </w:p>
    <w:p w14:paraId="45228C8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97527E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E897A9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277.</w:t>
      </w:r>
    </w:p>
    <w:p w14:paraId="7B32298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E71404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Реализм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направление в искусстве и литературе, ориентированное на правдивое, объективное и социально обусловленное изображение действительности в её типических проявлениях и закономерностях.</w:t>
      </w:r>
    </w:p>
    <w:p w14:paraId="69BB718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6FE44E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3A6CA2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312.</w:t>
      </w:r>
    </w:p>
    <w:p w14:paraId="60A631C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2CF8F0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Романтика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(романтическое начало) — эмоционально-возвышенное мироощущение, основанное на стремлении к идеалу, мечте, духовной свободе и противопоставлении возвышенного повседневной действительности.</w:t>
      </w:r>
    </w:p>
    <w:p w14:paraId="4FAFF30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C0B9024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2A56FD2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Литературный энциклопедический словарь / под ред. В. М. Кожевникова, А. Н. Николюкина. — М. : Советская энциклопедия,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1987. — С. 328.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2FBFB4B7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Романтический реализм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художественный метод, сочетающий реалистическую точность изображения действительности с романтическим пафосом, идеализацией героев и изображением исключительных обстоятельств.</w:t>
      </w:r>
    </w:p>
    <w:p w14:paraId="688499C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20B9A0B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221676B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331.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689626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Символизм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литературное направление конца XIX — начала XX века, возникшее во Франции, основанное на представлении о непознаваемости сущности мира в прямых формах и стремлении выразить её через символы, намёки, музыкальность слова и ассоциативные образы.</w:t>
      </w:r>
    </w:p>
    <w:p w14:paraId="3F906D1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2B61899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EDA681E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354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5BD92C2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Спиритуалистический натурализм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термин, введённый Жорис-Карл Гюисманс, обозначающий разновидность натурализма, стремящуюся совместить точность натуралистического изображения действительности с включением элементов мистического, духовного и потустороннего опыта.</w:t>
      </w:r>
    </w:p>
    <w:p w14:paraId="357EB0A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84CA9A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1015261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376.</w:t>
      </w:r>
    </w:p>
    <w:p w14:paraId="1663F417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</w:pPr>
    </w:p>
    <w:p w14:paraId="1397C9C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Экспрессионизм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художественное направление начала XX века, ориентированное на выражение субъективных, внутренне-психологических переживаний автора или персонажа, нередко через искажение или условность изображения внешней реальности.</w:t>
      </w:r>
    </w:p>
    <w:p w14:paraId="4123E22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8A8DC3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115448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520.</w:t>
      </w:r>
    </w:p>
    <w:p w14:paraId="47F3F13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479F84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Эстетизм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направление в английской литературе и искусстве конца XIX века, провозгласившее самоценность искусства и приоритет эстетического начала над этическими, социальными и утилитарными задачами.</w:t>
      </w:r>
    </w:p>
    <w:p w14:paraId="06370DE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1CC9F6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FDEDFEF" w14:textId="77777777" w:rsidR="00B71000" w:rsidRDefault="00AF50ED" w:rsidP="00B71000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538.</w:t>
      </w:r>
    </w:p>
    <w:p w14:paraId="341D8D35" w14:textId="1892B964" w:rsidR="000E5ADC" w:rsidRPr="00B71000" w:rsidRDefault="00AF50ED" w:rsidP="00B71000">
      <w:pPr>
        <w:pStyle w:val="1"/>
        <w:rPr>
          <w:rFonts w:ascii="Times New Roman" w:eastAsia="Times New Roman" w:hAnsi="Times New Roman" w:cs="Times New Roman"/>
          <w:color w:val="000000"/>
          <w:spacing w:val="-2"/>
        </w:rPr>
      </w:pPr>
      <w:r>
        <w:rPr>
          <w:rFonts w:eastAsia="Times New Roman"/>
        </w:rPr>
        <w:br/>
        <w:t>Композиция, сюжет и структура.</w:t>
      </w:r>
    </w:p>
    <w:p w14:paraId="6CBEE93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i/>
          <w:iCs/>
          <w:color w:val="000000"/>
          <w:spacing w:val="-2"/>
          <w:sz w:val="32"/>
          <w:szCs w:val="32"/>
        </w:rPr>
      </w:pPr>
    </w:p>
    <w:p w14:paraId="7304ECD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Аналитическая композиция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принцип драматургии, при котором развитие действия строится как последовательное раскрытие уже совершившегося события и постепенное выявление скрытых причин и внутреннего трагизма, часто через обнаружение «тайны прошлого».</w:t>
      </w:r>
    </w:p>
    <w:p w14:paraId="1EFDFD0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0E17739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4A79296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23.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1BAF45E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Антитеза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стилистическая фигура, основанная на резком противопоставлении противоположных понятий, образов или явлений для усиления выразительности речи.</w:t>
      </w:r>
    </w:p>
    <w:p w14:paraId="2E199EB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7EA8642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6B2D5928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28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45C242C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Бессюжетность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принцип организации художественного текста, при котором ослабляется или отсутствует последовательная сюжетная линия, а повествование строится на передаче состояний, впечатлений, ассоциаций и деталей.</w:t>
      </w:r>
    </w:p>
    <w:p w14:paraId="4889824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E577C10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D3F5A56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46.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2797DFD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Гиперболизация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художественный приём, заключающийся в намеренном преувеличении свойств, качеств или явлений с целью усиления выразительности и эмоционального воздействия.</w:t>
      </w:r>
    </w:p>
    <w:p w14:paraId="69E3509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096959A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BF6275D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87.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D50DC4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Динамизм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свойство художественного произведения, выражающееся в стремительности развития действия, внутренней напряжённости и постоянном изменении изображаемых явлений или состояний.</w:t>
      </w:r>
    </w:p>
    <w:p w14:paraId="521F39D4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2FA501C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7E010B3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111.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59ED644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 xml:space="preserve">Единство бытовой и психологической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характеристик — художественный принцип изображения персонажа, при котором его внутренний мир раскрывается через детали быта, окружающую обстановку, поведение, привычки и социальную среду, отражающие психологическое состояние героя.</w:t>
      </w:r>
    </w:p>
    <w:p w14:paraId="032D4CB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E5D10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A91596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124.</w:t>
      </w:r>
    </w:p>
    <w:p w14:paraId="7520B7F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33F356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Заданность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принцип художественного построения произведения, при котором развитие сюжета, характеров и отдельных элементов подчинено заранее определённой идее или схеме, ограничивающей их свободное и естественное развитие.</w:t>
      </w:r>
    </w:p>
    <w:p w14:paraId="2AEFCDB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CB49D09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7F936CA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133</w:t>
      </w:r>
    </w:p>
    <w:p w14:paraId="3EB7B907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9420C9F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Кинематографичность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свойство художественного текста, заключающееся в использовании приёмов, близких к киноязыку (монтажность, смена планов, «крупный план», динамичность изображения), усиливающих зримость и динамику повествования.</w:t>
      </w:r>
    </w:p>
    <w:p w14:paraId="65EB09C0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E1EA5D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69E89C91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165.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1BCB5C0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Кульминация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наивысшая точка развития сюжета художественного произведения, момент наибольшего напряжения конфликта, после которого начинается его развязка.</w:t>
      </w:r>
    </w:p>
    <w:p w14:paraId="6395CA29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79766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2BF989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188.</w:t>
      </w:r>
    </w:p>
    <w:p w14:paraId="4B4DD6E2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3989E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Лиризм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художественное качество произведения, выражающееся в эмоциональной насыщенности, передаче тонких душевных переживаний и субъективного отношения автора к изображаемому, усиливающих выразительность текста.</w:t>
      </w:r>
    </w:p>
    <w:p w14:paraId="2E6B0DD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BFE1B03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E5F273E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Литературный энциклопедический словарь / под ред. В. М. Кожевникова, А. Н. Николюкина. — М. : Советская энциклопедия,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1987. — С. 203.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371579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Мелодраматические ситуации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сюжетные ситуации, характеризующиеся повышенной эмоциональностью, резким контрастом между «добром» и «злом», преувеличенной чувствительностью персонажей и усиленным драматическим эффектом.</w:t>
      </w:r>
    </w:p>
    <w:p w14:paraId="0E3AA63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0805DD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DD5E6B8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214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12010F5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Орнаментальность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стилевая черта художественной прозы, при которой усиливается декоративность речи, подчёркивается её ритмическая организация, а также активное использование изобразительно-выразительных средств и словесной игры.</w:t>
      </w:r>
    </w:p>
    <w:p w14:paraId="4DB739A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92A9CF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2D4BAD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В. М. Кожевникова, А. Н. Николюкина. — М. : Советская энциклопедия, 1987. — С. 246.</w:t>
      </w:r>
    </w:p>
    <w:p w14:paraId="7611E29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72F869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54A20F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Остросюжетность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свойство художественного произведения, характеризующееся напряжённым развитием действия, частыми сюжетными поворотами и приёмами удержания читательского интереса, включая эффект недосказанности и «обрыва» действия на напряжённом моменте (клиффхэнгер).</w:t>
      </w:r>
    </w:p>
    <w:p w14:paraId="67DECD9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980EB7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11D74D58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Терминологический словарь по литературоведению / сост. В. Е. Хализев. — М. : Высшая школа, 2004. — С. 192.</w:t>
      </w:r>
    </w:p>
    <w:p w14:paraId="0BBED328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2B7632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«Плакатные краски»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художественный приём, основанный на использовании резко контрастных, упрощённых и обобщённых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изобразительных средств с целью быстрого и непосредственного эмоционального воздействия на читателя или зрителя.</w:t>
      </w:r>
    </w:p>
    <w:p w14:paraId="406281F1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E1FC0B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32FD40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Словарь литературоведческих терминов / под ред. Л. И. Тимофеев, С. В. Тураев. — М. : Просвещение, 1974. — С. 261.</w:t>
      </w:r>
    </w:p>
    <w:p w14:paraId="1CE55A2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5C01C3A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Поток сознания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приём модернистской литературы, заключающийся в воспроизведении непрерывного внутреннего течения мыслей, чувств и ассоциаций персонажа с ослаблением логико-синтаксических связей и традиционной повествовательной организации.</w:t>
      </w:r>
    </w:p>
    <w:p w14:paraId="5607AE4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FB6492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0F229D6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Литературоведческий энциклопедический словарь / под ред. В. М. Жирмунский. — М. : Советская энциклопедия, 1987. — С. 297.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3DFCCEF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Приём обрамления (рамочная композиция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) — композиционный приём, при котором основной сюжет произведения включается в обрамляющее повествование (внешний рассказ), создающее «рамку» для внутренней истории и отделяющее её от основного уровня повествования.</w:t>
      </w:r>
    </w:p>
    <w:p w14:paraId="269D623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ECE2C4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68483A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Словарь литературоведческих терминов / под ред. Е. С. Рождественский. — М. : Просвещение, 1972. — С. 314.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4BB161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Принцип контраста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композиционно-стилистический приём, основанный на резком противопоставлении характеров, событий, явлений или художественных деталей для усиления выразительности и выявления их сущностных различий.</w:t>
      </w:r>
    </w:p>
    <w:p w14:paraId="784BB00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AACA21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1BD2D99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Литературная энциклопедия терминов и понятий / под ред. А. Н. Николюкин. — М. : Интелвак, 2001. — С. 413.</w:t>
      </w:r>
    </w:p>
    <w:p w14:paraId="02F3620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Психологизм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художественный принцип и средство изображения, заключающееся в глубоком и детализированном раскрытии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внутреннего мира персонажа: его мыслей, чувств, переживаний и душевных состояний.</w:t>
      </w:r>
    </w:p>
    <w:p w14:paraId="4E03B7E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FB1DB59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6538E768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Краткая литературная энциклопедия / гл. ред. А. А. Сурков. — М. : Советская энциклопедия, 1962. — Т. 5. — С. 412.</w:t>
      </w:r>
    </w:p>
    <w:p w14:paraId="53126735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0E41B6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Развязка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заключительный этап развития сюжета художественного произведения, в котором разрешается основной конфликт и определяются дальнейшие судьбы персонажей.</w:t>
      </w:r>
    </w:p>
    <w:p w14:paraId="31FB9459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B76DAC6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9B39980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А. П. Горкин. — М. : Советская энциклопедия, 1987. — С. 325.</w:t>
      </w:r>
    </w:p>
    <w:p w14:paraId="3A14867D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0782BB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Ретроспективная композиция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способ построения художественного произведения, при котором повествование начинается с позднего этапа событий (иногда с финала), после чего осуществляется возвращение к прошлому для раскрытия причин и обстоятельств происходящего.</w:t>
      </w:r>
    </w:p>
    <w:p w14:paraId="5D322887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849B874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6F362C2E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Введение в литературоведение / под ред. Г. Н. Поспелов. — М. : Высшая школа, 1978. — С. 219.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0C49CC1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Схематичность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свойство художественного изображения, выражающееся в упрощённости, обобщённости и недостаточной конкретизации образов, характеров или сюжетных построений, при котором они приобретают характер схемы.</w:t>
      </w:r>
    </w:p>
    <w:p w14:paraId="062726B6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704C8D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D9AC1B0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Словарь литературоведческих терминов / под ред. Л. И. Тимофеев. — М. : Просвещение, 1974. — С. 356.</w:t>
      </w:r>
    </w:p>
    <w:p w14:paraId="3505835C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F8D352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Сюжет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система взаимосвязанных событий и действий в художественном произведении, раскрывающая развитие конфликта и содержание изображаемой действительности.</w:t>
      </w:r>
    </w:p>
    <w:p w14:paraId="573D76C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C03A1E9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6267691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Литературоведческий словарь / под ред. В. Е. Хализев. — М. : Высшая школа, 2004. — С. 412.</w:t>
      </w:r>
    </w:p>
    <w:p w14:paraId="34389F4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44536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Сюжетное напряжение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художественный эффект постепенного нарастания интереса к развитию событий, связанный с ожиданием разрешения конфликта, раскрытия тайны или исхода действия.</w:t>
      </w:r>
    </w:p>
    <w:p w14:paraId="07401E4A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1D6B335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64A5C62D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Литературная энциклопедия терминов и понятий / под ред. А. Н. Николюкин. — М. : Интелвак, 2001. — С. 498.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46B0A8F4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Фабула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хронологически выстроенная последовательность событий художественного произведения, отражающая причинно-следственные связи происходящего вне зависимости от способа их художественного изложения в тексте.</w:t>
      </w:r>
    </w:p>
    <w:p w14:paraId="024E751B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EF45D5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456B89F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Словарь литературоведческих терминов / под ред. Л. И. Тимофеев, Н. В. Венгеров. — М. : Просвещение, 1974. — С. 402.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 w:rsidRPr="00B71000">
        <w:rPr>
          <w:rStyle w:val="10"/>
        </w:rPr>
        <w:t>Поэтика, стилистика и художественные приёмы.</w:t>
      </w:r>
      <w:r>
        <w:rPr>
          <w:rFonts w:ascii="Times New Roman" w:eastAsia="Times New Roman" w:hAnsi="Times New Roman" w:cs="Times New Roman"/>
          <w:i/>
          <w:iCs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Автобиографизм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художественный принцип, при котором в произведении отражаются факты, переживания и личностные установки автора, а образ «я» становится формой самовыражения и источником повествовательного материала.</w:t>
      </w:r>
    </w:p>
    <w:p w14:paraId="3DF59E1A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2BF2C7B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B1A26C7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Литературоведческий словарь / под ред. В. Е. Хализев. — М. : Высшая школа, 2004. — С. 37.</w:t>
      </w:r>
    </w:p>
    <w:p w14:paraId="454E6DB2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CD3117D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Антология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сборник избранных произведений разных авторов (или текстов одного жанра/периода), объединённых по тематическому, жанровому, историко-литературному или иному принципу отбора.</w:t>
      </w:r>
    </w:p>
    <w:p w14:paraId="7852E1B7" w14:textId="77777777" w:rsidR="000E5ADC" w:rsidRDefault="000E5ADC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EAA2CAF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0180EB27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Литературная энциклопедия терминов и понятий / под ред. А. Н. Николюкин. — М. : Интелвак, 2001. — С. 52.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49C9E5C6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Афоризм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краткое, лаконичное изречение, выражающее обобщённую, завершённую и оригинальную мысль, отличающееся выразительностью и афористической точностью формулировки.</w:t>
      </w:r>
    </w:p>
    <w:p w14:paraId="6180B605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1D3C1F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3C627DB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Словарь литературоведческих терминов / под ред. Л. И. Тимофеев. — М. : Просвещение, 1974. — С. 28.</w:t>
      </w:r>
    </w:p>
    <w:p w14:paraId="73F3DCB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D664DDC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Инвектива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резкое обличительное высказывание или текст, направленный на осуждение лица, явления или общественного порядка и часто отличающийся эмоциональной экспрессией и сатирической или оскорбительной окраской.</w:t>
      </w:r>
    </w:p>
    <w:p w14:paraId="08C5EFEE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C922C71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EBFC09E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Литературная энциклопедия терминов и понятий / под ред. А. Н. Николюкин. — М. : Интелвак, 2001. — С. 187.</w:t>
      </w:r>
    </w:p>
    <w:p w14:paraId="1D4D57E0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B30E432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«Клинический случай»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(в литературе) — приём натуралистической поэтики, при котором изображение героя и его поведения строится по модели медицинского описания болезни (патологии, невроза), а психика и поступки интерпретируются как клинические симптомы.</w:t>
      </w:r>
    </w:p>
    <w:p w14:paraId="5DAF385D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6123EB3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4FC169F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М. Л. Гаспаров, А. П. Горкин. — М. : Советская энциклопедия, 1987. — С. 163.</w:t>
      </w:r>
    </w:p>
    <w:p w14:paraId="75FC9113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5567265" w14:textId="77777777" w:rsidR="000E5ADC" w:rsidRDefault="00AF50ED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«Коран декаданса»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метафорическое определение, данное Оскар Уайльд роману Жорис-Карл Гюисманс «Наоборот» (1884), подчёркивающее его значение как программного текста и своеобразного «руководства» для эстетики декаданса.</w:t>
      </w:r>
    </w:p>
    <w:p w14:paraId="106F8D7F" w14:textId="77777777" w:rsidR="000E5ADC" w:rsidRDefault="000E5ADC">
      <w:pPr>
        <w:spacing w:after="0" w:line="270" w:lineRule="atLeast"/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293FDE8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2806CAC" w14:textId="77777777" w:rsidR="000E5ADC" w:rsidRDefault="00AF50ED">
      <w:pPr>
        <w:spacing w:after="0" w:line="270" w:lineRule="atLeast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зарубежной литературы конца XIX – начала XX века / под ред. В. М. Жирмунский. — М. : Наука, 1970. — С. 214.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33D5CF9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Пассаж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отдельный фрагмент текста (отрывок, абзац или фраза), выделяющийся выразительностью, завершённостью мысли или особой художественной значимостью в контексте произведения.</w:t>
      </w:r>
    </w:p>
    <w:p w14:paraId="2C8983D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2927FA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Литературная энциклопедия терминов и понятий / под ред. А. Н. Николюкин. — М. : Интелвак, 2001. — С. 289.</w:t>
      </w:r>
    </w:p>
    <w:p w14:paraId="39371EC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Пафос мужества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идейно-эмоциональная тональность художественного произведения, выражающая восхищение смелостью, стойкостью, героизмом и способностью человека противостоять опасности и смерти.</w:t>
      </w:r>
    </w:p>
    <w:p w14:paraId="12A38EB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7A773C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Краткая литературная энциклопедия / гл. ред. А. А. Сурков. — М. : Советская энциклопедия, 1962. — Т. 5. — С. 317.</w:t>
      </w:r>
    </w:p>
    <w:p w14:paraId="5E106218" w14:textId="77777777" w:rsidR="000E5ADC" w:rsidRDefault="000E5ADC">
      <w:pPr>
        <w:jc w:val="both"/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</w:pPr>
    </w:p>
    <w:p w14:paraId="3590084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Поэтика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раздел литературоведения, изучающий систему художественных средств и приёмов, а также внутренние закономерности построения художественного произведения и творчества в целом.</w:t>
      </w:r>
    </w:p>
    <w:p w14:paraId="719AC2FD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9376862" w14:textId="77777777" w:rsidR="000E5ADC" w:rsidRDefault="00AF50ED">
      <w:pP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DAC56D6" w14:textId="77777777" w:rsidR="000E5ADC" w:rsidRDefault="00AF50ED">
      <w:pP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Введение в литературоведение / под ред. Г. Н. Поспелов. — М. : Высшая школа, 1978. — С. 27.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178C246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Публицистичность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свойство художественного или нехудожественного текста, выражающееся в открытой авторской оценочности, обращённости к актуальным общественным проблемам и использовании средств, характерных для публицистического стиля (прямые обращения, декларативность, аргументированность).</w:t>
      </w:r>
    </w:p>
    <w:p w14:paraId="765DB3B9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3C4A96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AA3D585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Стилистический энциклопедический словарь русского языка / под ред. М. Н. Кожина. — М. : Флинта, Наука, 2003. — С. 412.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A4327E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Экзотика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изображение в художественном произведении необычных, необыденных и «чужих» для автора и читателя реалий природы, культуры и быта дальних стран, создающее эффект необычности и колорита.</w:t>
      </w:r>
    </w:p>
    <w:p w14:paraId="2D5DD767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41D5D25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758AF5E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Литературная энциклопедия терминов и понятий / под ред. А. Н. Николюкин. — М. : Интелвак, 2001. — С. 556.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F09B31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Эстетика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философская наука о сущности и закономерностях прекрасного, о природе художественного творчества и восприятия искусства; в литературоведческом смысле — система художественных принципов и представлений, определяющих характер творчества писателя, направления или эпохи.</w:t>
      </w:r>
    </w:p>
    <w:p w14:paraId="6227FDC6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33F8A58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7AB1DA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Философский энциклопедический словарь / под ред. Л. Ф. Ильичёв. — М. : Советская энциклопедия, 1983. — С. 774.</w:t>
      </w:r>
    </w:p>
    <w:p w14:paraId="6A9D2E50" w14:textId="77777777" w:rsidR="000E5ADC" w:rsidRDefault="00AF50ED" w:rsidP="00B71000">
      <w:pP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 w:rsidRPr="00B71000">
        <w:rPr>
          <w:rStyle w:val="10"/>
        </w:rPr>
        <w:t>Персонажи и типы героев.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«Джеклондоновский» герой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устойчивый тип персонажа в произведениях Джек Лондон, характеризующийся силой воли, выносливостью, активностью и способностью к выживанию в экстремальных природных и социальных условиях, часто представленный как одиночка-индивидуалист.</w:t>
      </w:r>
    </w:p>
    <w:p w14:paraId="2B069811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704985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6545AF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История зарубежной литературы конца XIX — начала XX века / под ред. М. П. Алексеев. — М. : Наука, 1979. — С. 318.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2D322253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Писатель-анималист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автор художественных произведений, основным предметом изображения которых являются животные, их поведение, характер и взаимоотношения с человеком и средой обитания.</w:t>
      </w:r>
    </w:p>
    <w:p w14:paraId="775BA244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16CFBE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1D0951E5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Литературная энциклопедия терминов и понятий / под ред. А. Н. Николюкин. — М. : Интелвак, 2001. — С. 36.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09978AC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Сквозной герой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персонаж, который повторяется в нескольких произведениях цикла или серии, связывая их между собой, но не являясь центральным действующим лицом и не определяя основную сюжетную линию.</w:t>
      </w:r>
    </w:p>
    <w:p w14:paraId="15B37379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0619C83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BBDFFD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Введение в литературоведение / под ред. Г. Н. Поспелов. — М. : Высшая школа, 1978. — С. 233.</w:t>
      </w:r>
    </w:p>
    <w:p w14:paraId="230DBCEB" w14:textId="77777777" w:rsidR="000E5ADC" w:rsidRDefault="000E5ADC">
      <w:pPr>
        <w:jc w:val="both"/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</w:pPr>
    </w:p>
    <w:p w14:paraId="611551F8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Типология героев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— система научного (литературоведческого) обобщения и группировки персонажей художественных произведений в устойчивые типы на основе общности их характерологических, социально-психологических и художественных признаков.</w:t>
      </w:r>
    </w:p>
    <w:p w14:paraId="09F685B1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1738EA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9353F3D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Литературный энциклопедический словарь / под ред. А. Н. Николюкин. — М. : Интелвак, 2001. — С. 493.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  <w:r w:rsidRPr="00B71000">
        <w:rPr>
          <w:rStyle w:val="10"/>
        </w:rPr>
        <w:lastRenderedPageBreak/>
        <w:t>Произведения.</w:t>
      </w:r>
      <w:r>
        <w:rPr>
          <w:rFonts w:ascii="Times New Roman" w:eastAsia="Times New Roman" w:hAnsi="Times New Roman" w:cs="Times New Roman"/>
          <w:i/>
          <w:iCs/>
          <w:color w:val="000000"/>
          <w:spacing w:val="-2"/>
          <w:sz w:val="32"/>
          <w:szCs w:val="32"/>
        </w:rPr>
        <w:br/>
      </w:r>
    </w:p>
    <w:p w14:paraId="6AC7F06F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«Автобиография»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Твен) — произведение мемуарного характера, построенное не как последовательное хронологическое изложение жизни автора, а как свободное, фрагментарное течение воспоминаний, объединённых ассоциативным принципом и авторской иронической манерой.</w:t>
      </w:r>
    </w:p>
    <w:p w14:paraId="135FB409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598A6B5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E452A5F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американской литературы XIX века / под ред. А. Н. Николюкин. — М. : Наука, 1981. — С. 412.</w:t>
      </w:r>
    </w:p>
    <w:p w14:paraId="2E774DB6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ED18B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«Американский претендент»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1892) — сатирическое произведение, в котором через гротеск и иронию раскрывается нравственное состояние общества, где материальные ценности и социальный статус ставятся выше человеческого достоинства и подлинных моральных качеств.</w:t>
      </w:r>
    </w:p>
    <w:p w14:paraId="6FDAA110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61C89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0F582FE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американской литературы XIX века / под ред. А. Н. Николюкин. — М. : Наука, 1981. — С. 418.</w:t>
      </w:r>
    </w:p>
    <w:p w14:paraId="45337B5A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31006E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«Бесполезная красота»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1890) — психологическая новелла, в центре которой — анализ внутреннего мира героя и конфликт между внешней красотой, чувством и нравственными переживаниями, раскрывающий сложность человеческой психологии.</w:t>
      </w:r>
    </w:p>
    <w:p w14:paraId="78E4E81C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0A97C7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0119030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История французской литературы XIX века / под ред. Н. И. Балашов. — М. : Наука, 1972. — С. 367.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3794F70F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«В защиту генерала Фанстона» (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Марк Твен) — публицистическое произведение, представляющее собой иронический памфлет, направленный против милитаризма и оправдания военных насилий, в котором с помощью сатиры разоблачается логика и риторика, оправдывающая действия военных преступников.</w:t>
      </w:r>
    </w:p>
    <w:p w14:paraId="68D6DA8A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58ADAC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0AF85E7D" w14:textId="77777777" w:rsidR="000E5ADC" w:rsidRDefault="00AF50ED">
      <w:pPr>
        <w:jc w:val="both"/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американской литературы конца XIX — начала XX века / под ред. А. Н. Николюкин. — М. : Наука, 1981. — С. 436.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754D927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«Военная молитва»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1905) — антивоенный публицистический рассказ, в котором в сатирической форме раскрывается лицемерие религиозных молитв о победе и моральное противоречие между христианской этикой и военной пропагандой.</w:t>
      </w:r>
    </w:p>
    <w:p w14:paraId="3BF99E47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239CDC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E97354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американской литературы конца XIX — начала XX века / под ред. А. Н. Николюкин. — М. : Наука, 1981. — С. 442.</w:t>
      </w:r>
    </w:p>
    <w:p w14:paraId="79E41924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EA5824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«Гарсон, кружку пива!..»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1884) — реалистическая новелла, в которой через повседневную бытовую ситуацию раскрываются социальные наблюдения автора и особенности человеческого поведения в обыденной среде.</w:t>
      </w:r>
    </w:p>
    <w:p w14:paraId="6E848023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C34B97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3DBB38A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352.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5278802F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«Два приятеля» (Ги де Мопассан, 1883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) — реалистическая новелла, в которой через лаконичный сюжет и контраст характеров раскрываются темы человеческой дружбы, военного опыта и трагизма войны.</w:t>
      </w:r>
    </w:p>
    <w:p w14:paraId="73DA630A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C1659E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2084336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349.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0AB50EF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«Дядюшка Милон»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1883) — реалистическая новелла, в которой через изображение простого крестьянина раскрываются социальные противоречия эпохи и тема трагического противостояния человека и войны.</w:t>
      </w:r>
    </w:p>
    <w:p w14:paraId="5F0C3967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303012D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551169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350.</w:t>
      </w:r>
    </w:p>
    <w:p w14:paraId="22DD0A82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4E8DAA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«История одной батрачки»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1881) — реалистическая новелла, в которой через судьбу простой крестьянки раскрываются социальная несправедливость и зависимость человека из низших слоёв общества от условий среды и власти обстоятельств.</w:t>
      </w:r>
    </w:p>
    <w:p w14:paraId="4419A9DD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79651A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4CC79A15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346.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206F01B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«Лунный свет»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1882) — реалистическая новелла, в которой через лирико-психологическое изображение природы и внутреннего состояния героев раскрывается конфликт между чувством, религиозной моралью и человеческими желаниями.</w:t>
      </w:r>
    </w:p>
    <w:p w14:paraId="5DA21E33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2F6D7E5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1695AEF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348.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076548B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«Мадемуазель Перль»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1886) — реалистическая новелла, в которой через точное изображение быта и психологии персонажей раскрываются скрытые мотивы поведения людей и социальные условности буржуазной среды.</w:t>
      </w:r>
    </w:p>
    <w:p w14:paraId="53A457CC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2C8FE7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53D7989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360.</w:t>
      </w:r>
    </w:p>
    <w:p w14:paraId="1104AB06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B21CF6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«Мадемуазель Фифи»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1882) — реалистическая новелла, в которой через конфликт оккупационной власти и местного населения раскрываются темы национального унижения, сопротивления и морального выбора человека в условиях войны.</w:t>
      </w:r>
    </w:p>
    <w:p w14:paraId="5B1FAF63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9984FB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</w:t>
      </w:r>
    </w:p>
    <w:p w14:paraId="1336144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История французской литературы XIX века / под ред. Н. И. Балашов. — М. : Наука, 1972. — С. 347.</w:t>
      </w:r>
    </w:p>
    <w:p w14:paraId="1CB43BD0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9675C8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«Меданские вечера»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(1880) — сборник новелл писателей-натуралистов, ставший художественным выражением принципов французского натурализма и программным коллективным проектом меданской группы.</w:t>
      </w:r>
    </w:p>
    <w:p w14:paraId="1D546E5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французской литературы XIX века / под ред. Н. И. Балашова. — М. : Наука, 1972. — С. 332.</w:t>
      </w:r>
    </w:p>
    <w:p w14:paraId="4B1A099F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0F008E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lastRenderedPageBreak/>
        <w:t>«Милый друг»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1885) — социально-психологический роман, раскрывающий карьеру и нравственное падение героя в буржуазном обществе, основанном на власти денег и связей.</w:t>
      </w:r>
    </w:p>
    <w:p w14:paraId="5393691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французской литературы XIX века / под ред. Н. И. Балашова. — М. : Наука, 1972. — С. 358.</w:t>
      </w:r>
    </w:p>
    <w:p w14:paraId="5932FD34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428A50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«Мисс Гарриет»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1883) — новелла, в которой через бытовую и психологическую ситуацию раскрываются социальные мотивы поведения персонажей и скрытые конфликты буржуазной среды.</w:t>
      </w:r>
    </w:p>
    <w:p w14:paraId="7650086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Литература Франции XIX века / под ред. Н. И. Балашова. — М. : Наука, 1972. — С. 351.</w:t>
      </w:r>
    </w:p>
    <w:p w14:paraId="775E87B1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088875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«Монолог короля Леопольда»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1905) — сатирический антиколониальный памфлет, разоблачающий преступления колониальной политики в Конго и механизмы её идеологического оправдания.</w:t>
      </w:r>
    </w:p>
    <w:p w14:paraId="10BBE53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конца XIX — начала XX века / под ред. А. Н. Николюкина. — М. : Наука, 1981. — С. 445.</w:t>
      </w:r>
    </w:p>
    <w:p w14:paraId="1354A6E7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93B4F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«Монолог царя»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1905) — публицистический памфлет, в котором через сатирическую форму подвергается критике самодержавная власть и политический режим Николая II.</w:t>
      </w:r>
    </w:p>
    <w:p w14:paraId="0A912230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конца XIX — начала XX века / под ред. А. Н. Николюкина. — М. : Наука, 1981. — С. 447.</w:t>
      </w:r>
    </w:p>
    <w:p w14:paraId="7CD92FBD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30952DF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«На воде»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1888) — путевой дневник, сочетающий элементы очерка и художественной прозы, в котором наблюдения автора связаны с размышлениями о природе, обществе и человеке.</w:t>
      </w:r>
    </w:p>
    <w:p w14:paraId="07BCF1C8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Источник: История французской литературы XIX века / под ред. Н. И. Балашова. — М. : Наука, 1972. — С. 365.</w:t>
      </w:r>
    </w:p>
    <w:p w14:paraId="7694450B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29AA7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«Ожерелье»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1884) — новелла, основанная на иронии и неожиданной развязке, раскрывающая тему иллюзий, социального тщеславия и их трагических последствий.</w:t>
      </w:r>
    </w:p>
    <w:p w14:paraId="267D4743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Литература Франции XIX века / под ред. Н. И. Балашова. — М. : Наука, 1972. — С. 354.</w:t>
      </w:r>
    </w:p>
    <w:p w14:paraId="2F239960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3BFCF05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«Орля»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1887) — психологическая новелла с элементами фантастического, в которой исследуется тема раздвоения личности и внутреннего психического распада героя.</w:t>
      </w:r>
    </w:p>
    <w:p w14:paraId="7075AFC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французской литературы XIX века / под ред. Н. И. Балашова. — М. : Наука, 1972. — С. 363.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br/>
      </w:r>
    </w:p>
    <w:p w14:paraId="6DE66C7E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«Пешком по Европе»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Твен) — цикл путевых очерков, в которых автор соединяет наблюдения за европейской действительностью с ироническими размышлениями и сатирическим взглядом на культурные различия.</w:t>
      </w:r>
    </w:p>
    <w:p w14:paraId="3BDD04F3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XIX века / под ред. А. Н. Николюкина. — М. : Наука, 1981. — С. 402.</w:t>
      </w:r>
    </w:p>
    <w:p w14:paraId="2913BCC3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53D608D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«По экватору»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1897) — книга очерков, в которой через путевые наблюдения и публицистическую сатиру раскрывается критика британской колониальной политики.</w:t>
      </w:r>
    </w:p>
    <w:p w14:paraId="4EADE7A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зарубежной литературы конца XIX — начала XX века / под ред. М. П. Алексеева. — М. : Наука, 1979. — С. 289.</w:t>
      </w:r>
    </w:p>
    <w:p w14:paraId="009CB0D6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638B9F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«Принц и нищий»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1881) — социально-исторический роман, в котором через сюжет о подмене героев исследуется проблема социального неравенства и условности власти.</w:t>
      </w:r>
    </w:p>
    <w:p w14:paraId="19420EDF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Источник: История американской литературы XIX века / под ред. А. Н. Николюкина. — М. : Наука, 1981. — С. 378.</w:t>
      </w:r>
    </w:p>
    <w:p w14:paraId="16414875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1857E9D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«Простаки за границей»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1869) — книга путевых писем, представляющая собой сатирическое переосмысление европейских впечатлений и пародию на традиционные путеводители.</w:t>
      </w:r>
    </w:p>
    <w:p w14:paraId="595747E1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XIX века / под ред. А. Н. Николюкина. — М. : Наука, 1981. — С. 360.</w:t>
      </w:r>
    </w:p>
    <w:p w14:paraId="046D680C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43D37A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«Простофиля Вильсон»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1894) — роман, сочетающий элементы детектива и социальной сатиры, в котором затрагиваются вопросы расовых предрассудков и социальной идентичности.</w:t>
      </w:r>
    </w:p>
    <w:p w14:paraId="6B8CCA59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конца XIX — начала XX века / под ред. А. Н. Николюкина. — М. : Наука, 1981. — С. 420.</w:t>
      </w:r>
    </w:p>
    <w:p w14:paraId="133B99AB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7082E6C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«Пышка»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1880) — реалистическая новелла, изображающая поведение разных социальных слоёв в условиях войны и раскрывающая лицемерие буржуазного общества.</w:t>
      </w:r>
    </w:p>
    <w:p w14:paraId="68DD0A5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французской литературы XIX века / под ред. Н. И. Балашова. — М. : Наука, 1972. — С. 331.</w:t>
      </w:r>
    </w:p>
    <w:p w14:paraId="02E334C8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616C897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«Русская республика»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1906) — публицистическая речь, посвящённая поддержке русского освободительного движения и выражению солидарности с революционными идеями.</w:t>
      </w:r>
    </w:p>
    <w:p w14:paraId="1BE2658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начала XX века / под ред. А. Н. Николюкина. — М. : Наука, 1981. — С. 448.</w:t>
      </w:r>
    </w:p>
    <w:p w14:paraId="575E184D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4FD7328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«Сильна как смерть»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(Ги де Мопассан, 1889) — психологический роман, исследующий сложные отношения любви, искусства и старения, а также внутренние переживания героев.</w:t>
      </w:r>
    </w:p>
    <w:p w14:paraId="0DB9C50D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Источник: История французской литературы XIX века / под ред. Н. И. Балашова. — М. : Наука, 1972. — С. 370.</w:t>
      </w:r>
    </w:p>
    <w:p w14:paraId="2AC9480F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6DE341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«Соединённые Линчующие Штаты»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1901) — сатирический памфлет, направленный против практики линчевания и расового насилия в американском обществе.</w:t>
      </w:r>
    </w:p>
    <w:p w14:paraId="15819C5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конца XIX — начала XX века / под ред. А. Н. Николюлина. — М. : Наука, 1981. — С. 439.</w:t>
      </w:r>
    </w:p>
    <w:p w14:paraId="2856A538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F0D2E5C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«Таинственный незнакомец»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опубл. 1916) — незаконченный философский роман, в котором поднимаются темы предопределения, иллюзий человеческой жизни и пессимистического взгляда на природу человека.</w:t>
      </w:r>
    </w:p>
    <w:p w14:paraId="57B8512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конца XIX — начала XX века / под ред. А. Н. Николюлина. — М. : Наука, 1981. — С. 450.</w:t>
      </w:r>
    </w:p>
    <w:p w14:paraId="550EBEFA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31C16D4A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«Человек, который совратил Гедлиберг»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 (Марк Твен, 1899) — сатирический рассказ, в котором через эксперимент с моралью общества раскрываются темы алчности и лицемерия.</w:t>
      </w:r>
    </w:p>
    <w:p w14:paraId="648A7C02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XIX века / под ред. А. Н. Николюлина. — М. : Наука, 1981. — С. 416.</w:t>
      </w:r>
    </w:p>
    <w:p w14:paraId="2FC4478C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17F99224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«Человеку, ходящему во тьме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» (Марк Твен) — антиколониальный публицистический текст, направленный против оправдания насилия и империалистической политики.</w:t>
      </w:r>
    </w:p>
    <w:p w14:paraId="5C681F1B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публицистики конца XIX — начала XX века / под ред. А. Н. Николюлина. — М. : Наука, 1981. — С. 443.</w:t>
      </w:r>
    </w:p>
    <w:p w14:paraId="217E3935" w14:textId="77777777" w:rsidR="000E5ADC" w:rsidRDefault="000E5ADC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</w:p>
    <w:p w14:paraId="02657D66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pacing w:val="-2"/>
          <w:sz w:val="32"/>
          <w:szCs w:val="32"/>
        </w:rPr>
        <w:t>«Янки при дворе короля Артура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 xml:space="preserve">» (Марк Твен, 1889) — сатирический роман, в котором через столкновение эпох </w:t>
      </w: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lastRenderedPageBreak/>
        <w:t>высмеиваются рыцарские идеалы и одновременно обсуждается тема технического прогресса и власти.</w:t>
      </w:r>
    </w:p>
    <w:p w14:paraId="0A886F0D" w14:textId="77777777" w:rsidR="000E5ADC" w:rsidRDefault="00AF50ED">
      <w:pPr>
        <w:jc w:val="both"/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pacing w:val="-2"/>
          <w:sz w:val="32"/>
          <w:szCs w:val="32"/>
        </w:rPr>
        <w:t>Источник: История американской литературы XIX века / под ред. А. Н. Николюлина. — М. : Наука, 1981. — С. 382.</w:t>
      </w:r>
    </w:p>
    <w:p w14:paraId="2F18F3A8" w14:textId="77777777" w:rsidR="000E5ADC" w:rsidRDefault="000E5ADC">
      <w:pPr>
        <w:jc w:val="both"/>
        <w:rPr>
          <w:rFonts w:ascii="Times New Roman" w:hAnsi="Times New Roman" w:cs="Times New Roman"/>
          <w:sz w:val="32"/>
          <w:szCs w:val="32"/>
        </w:rPr>
      </w:pPr>
    </w:p>
    <w:sectPr w:rsidR="000E5ADC">
      <w:pgSz w:w="11906" w:h="16838"/>
      <w:pgMar w:top="1134" w:right="850" w:bottom="1134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86045A"/>
    <w:multiLevelType w:val="hybridMultilevel"/>
    <w:tmpl w:val="484029E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892B0B"/>
    <w:multiLevelType w:val="hybridMultilevel"/>
    <w:tmpl w:val="EBCCA89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CB1144"/>
    <w:multiLevelType w:val="hybridMultilevel"/>
    <w:tmpl w:val="2B7460F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B2F"/>
    <w:rsid w:val="000E5ADC"/>
    <w:rsid w:val="002771E9"/>
    <w:rsid w:val="0032342B"/>
    <w:rsid w:val="00443489"/>
    <w:rsid w:val="00562024"/>
    <w:rsid w:val="00680575"/>
    <w:rsid w:val="006B4C03"/>
    <w:rsid w:val="006F4D9B"/>
    <w:rsid w:val="00AF50ED"/>
    <w:rsid w:val="00B0110E"/>
    <w:rsid w:val="00B71000"/>
    <w:rsid w:val="00BE4DFE"/>
    <w:rsid w:val="00C32E41"/>
    <w:rsid w:val="00C97D64"/>
    <w:rsid w:val="00DB6375"/>
    <w:rsid w:val="00E93480"/>
    <w:rsid w:val="00EB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F5D54"/>
  <w15:chartTrackingRefBased/>
  <w15:docId w15:val="{732C90FB-81B4-4DCA-B773-E8C074D32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F50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7100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7D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F50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B7100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995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046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39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97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753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516458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2066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98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757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406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61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07848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81996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219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779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589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2138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27129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3479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36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85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0863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1758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8894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61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419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677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6670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0017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222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783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1375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37291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03730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259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293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476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5262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515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5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6480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2735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49</Pages>
  <Words>9240</Words>
  <Characters>52674</Characters>
  <Application>Microsoft Office Word</Application>
  <DocSecurity>0</DocSecurity>
  <Lines>438</Lines>
  <Paragraphs>123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Администратор</dc:creator>
  <cp:keywords/>
  <dc:description/>
  <cp:lastModifiedBy>Илья Вдовский</cp:lastModifiedBy>
  <cp:revision>2</cp:revision>
  <dcterms:created xsi:type="dcterms:W3CDTF">2026-05-18T13:57:00Z</dcterms:created>
  <dcterms:modified xsi:type="dcterms:W3CDTF">2026-05-18T13:57:00Z</dcterms:modified>
</cp:coreProperties>
</file>