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69F99B" w14:textId="77777777" w:rsidR="00D071F5" w:rsidRDefault="004E3797">
      <w:pPr>
        <w:spacing w:after="0" w:line="259" w:lineRule="auto"/>
        <w:ind w:left="0" w:right="62" w:firstLine="0"/>
        <w:jc w:val="center"/>
      </w:pPr>
      <w:r>
        <w:rPr>
          <w:b/>
          <w:sz w:val="28"/>
        </w:rPr>
        <w:t xml:space="preserve">Ilya Venediktov </w:t>
      </w:r>
      <w:r>
        <w:t xml:space="preserve"> </w:t>
      </w:r>
    </w:p>
    <w:p w14:paraId="5D998972" w14:textId="472FF4B7" w:rsidR="00D071F5" w:rsidRDefault="00D64EAE">
      <w:pPr>
        <w:spacing w:after="0" w:line="259" w:lineRule="auto"/>
        <w:ind w:left="1276" w:firstLine="0"/>
        <w:jc w:val="left"/>
      </w:pPr>
      <w:r>
        <w:rPr>
          <w:sz w:val="24"/>
        </w:rPr>
        <w:t>Lawrence, KS</w:t>
      </w:r>
      <w:r w:rsidR="004E3797">
        <w:rPr>
          <w:sz w:val="24"/>
        </w:rPr>
        <w:t xml:space="preserve">, USA | </w:t>
      </w:r>
      <w:r w:rsidR="004E3797">
        <w:rPr>
          <w:color w:val="0000FF"/>
          <w:sz w:val="24"/>
          <w:u w:val="single" w:color="0000FF"/>
        </w:rPr>
        <w:t>venil360@gmail.com</w:t>
      </w:r>
      <w:r w:rsidR="004E3797">
        <w:rPr>
          <w:b/>
          <w:sz w:val="24"/>
        </w:rPr>
        <w:t>,</w:t>
      </w:r>
      <w:r w:rsidR="004E3797">
        <w:rPr>
          <w:color w:val="0000FF"/>
          <w:sz w:val="24"/>
          <w:u w:val="single" w:color="0000FF"/>
        </w:rPr>
        <w:t xml:space="preserve"> </w:t>
      </w:r>
      <w:r w:rsidR="00426261">
        <w:rPr>
          <w:color w:val="0000FF"/>
          <w:sz w:val="24"/>
          <w:u w:val="single" w:color="0000FF"/>
        </w:rPr>
        <w:t>venediktov@ku.edu</w:t>
      </w:r>
      <w:r w:rsidR="004E3797">
        <w:rPr>
          <w:color w:val="0000FF"/>
          <w:sz w:val="24"/>
        </w:rPr>
        <w:t xml:space="preserve"> </w:t>
      </w:r>
      <w:r w:rsidR="004E3797">
        <w:rPr>
          <w:sz w:val="24"/>
        </w:rPr>
        <w:t xml:space="preserve">| +1 848 391 5880  </w:t>
      </w:r>
      <w:r w:rsidR="004E3797">
        <w:t xml:space="preserve"> </w:t>
      </w:r>
    </w:p>
    <w:p w14:paraId="663AC7F5" w14:textId="77777777" w:rsidR="00D071F5" w:rsidRDefault="004E3797">
      <w:pPr>
        <w:spacing w:after="90" w:line="259" w:lineRule="auto"/>
        <w:ind w:left="15" w:firstLine="0"/>
        <w:jc w:val="left"/>
      </w:pPr>
      <w:r>
        <w:rPr>
          <w:b/>
          <w:sz w:val="16"/>
        </w:rPr>
        <w:t xml:space="preserve"> </w:t>
      </w:r>
      <w:r>
        <w:t xml:space="preserve"> </w:t>
      </w:r>
    </w:p>
    <w:p w14:paraId="7815F145" w14:textId="77777777" w:rsidR="00D071F5" w:rsidRDefault="004E3797">
      <w:pPr>
        <w:pStyle w:val="Heading1"/>
        <w:ind w:left="-5"/>
      </w:pPr>
      <w:r>
        <w:t xml:space="preserve">EDUCATION  </w:t>
      </w:r>
    </w:p>
    <w:p w14:paraId="7CD5DA26" w14:textId="77777777" w:rsidR="00D071F5" w:rsidRDefault="004E3797">
      <w:pPr>
        <w:spacing w:after="13" w:line="259" w:lineRule="auto"/>
        <w:ind w:left="-15" w:firstLine="0"/>
        <w:jc w:val="right"/>
      </w:pPr>
      <w:r>
        <w:rPr>
          <w:rFonts w:ascii="Calibri" w:eastAsia="Calibri" w:hAnsi="Calibri" w:cs="Calibri"/>
          <w:noProof/>
        </w:rPr>
        <mc:AlternateContent>
          <mc:Choice Requires="wpg">
            <w:drawing>
              <wp:inline distT="0" distB="0" distL="0" distR="0" wp14:anchorId="5A2A00FD" wp14:editId="1874E28C">
                <wp:extent cx="6441440" cy="9144"/>
                <wp:effectExtent l="0" t="0" r="0" b="0"/>
                <wp:docPr id="6770" name="Group 6770"/>
                <wp:cNvGraphicFramePr/>
                <a:graphic xmlns:a="http://schemas.openxmlformats.org/drawingml/2006/main">
                  <a:graphicData uri="http://schemas.microsoft.com/office/word/2010/wordprocessingGroup">
                    <wpg:wgp>
                      <wpg:cNvGrpSpPr/>
                      <wpg:grpSpPr>
                        <a:xfrm>
                          <a:off x="0" y="0"/>
                          <a:ext cx="6441440" cy="9144"/>
                          <a:chOff x="0" y="0"/>
                          <a:chExt cx="6441440" cy="9144"/>
                        </a:xfrm>
                      </wpg:grpSpPr>
                      <wps:wsp>
                        <wps:cNvPr id="8382" name="Shape 8382"/>
                        <wps:cNvSpPr/>
                        <wps:spPr>
                          <a:xfrm>
                            <a:off x="0" y="0"/>
                            <a:ext cx="6441440" cy="9144"/>
                          </a:xfrm>
                          <a:custGeom>
                            <a:avLst/>
                            <a:gdLst/>
                            <a:ahLst/>
                            <a:cxnLst/>
                            <a:rect l="0" t="0" r="0" b="0"/>
                            <a:pathLst>
                              <a:path w="6441440" h="9144">
                                <a:moveTo>
                                  <a:pt x="0" y="0"/>
                                </a:moveTo>
                                <a:lnTo>
                                  <a:pt x="6441440" y="0"/>
                                </a:lnTo>
                                <a:lnTo>
                                  <a:pt x="6441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70" style="width:507.2pt;height:0.719971pt;mso-position-horizontal-relative:char;mso-position-vertical-relative:line" coordsize="64414,91">
                <v:shape id="Shape 8383" style="position:absolute;width:64414;height:91;left:0;top:0;" coordsize="6441440,9144" path="m0,0l6441440,0l6441440,9144l0,9144l0,0">
                  <v:stroke weight="0pt" endcap="flat" joinstyle="miter" miterlimit="10" on="false" color="#000000" opacity="0"/>
                  <v:fill on="true" color="#000000"/>
                </v:shape>
              </v:group>
            </w:pict>
          </mc:Fallback>
        </mc:AlternateContent>
      </w:r>
      <w:r>
        <w:t xml:space="preserve"> </w:t>
      </w:r>
    </w:p>
    <w:p w14:paraId="331EEE33" w14:textId="77777777" w:rsidR="00D071F5" w:rsidRDefault="004E3797">
      <w:pPr>
        <w:pStyle w:val="Heading2"/>
        <w:spacing w:after="15"/>
        <w:ind w:left="-5"/>
      </w:pPr>
      <w:r>
        <w:t xml:space="preserve">Ph.D. in Physics </w:t>
      </w:r>
      <w:r>
        <w:rPr>
          <w:b w:val="0"/>
        </w:rPr>
        <w:t xml:space="preserve"> </w:t>
      </w:r>
    </w:p>
    <w:p w14:paraId="44A4E0E3" w14:textId="41EA9B25" w:rsidR="00D071F5" w:rsidRDefault="00262CDD">
      <w:pPr>
        <w:spacing w:after="6" w:line="252" w:lineRule="auto"/>
        <w:ind w:left="-5" w:right="2096"/>
        <w:jc w:val="left"/>
      </w:pPr>
      <w:r>
        <w:rPr>
          <w:i/>
        </w:rPr>
        <w:t>The</w:t>
      </w:r>
      <w:r w:rsidR="004E3797">
        <w:rPr>
          <w:i/>
        </w:rPr>
        <w:t xml:space="preserve"> University</w:t>
      </w:r>
      <w:r>
        <w:rPr>
          <w:i/>
        </w:rPr>
        <w:t xml:space="preserve"> of Kansas</w:t>
      </w:r>
      <w:r w:rsidR="004E3797">
        <w:rPr>
          <w:i/>
        </w:rPr>
        <w:t xml:space="preserve">, </w:t>
      </w:r>
      <w:r>
        <w:rPr>
          <w:i/>
        </w:rPr>
        <w:t>Lawrence</w:t>
      </w:r>
      <w:r w:rsidR="004E3797">
        <w:rPr>
          <w:i/>
        </w:rPr>
        <w:t xml:space="preserve">, </w:t>
      </w:r>
      <w:r>
        <w:rPr>
          <w:i/>
        </w:rPr>
        <w:t>KS</w:t>
      </w:r>
      <w:r w:rsidR="004E3797">
        <w:rPr>
          <w:i/>
        </w:rPr>
        <w:t xml:space="preserve">, USA </w:t>
      </w:r>
      <w:r w:rsidR="004E3797">
        <w:t xml:space="preserve"> </w:t>
      </w:r>
    </w:p>
    <w:p w14:paraId="58B6E580" w14:textId="660D63B6" w:rsidR="00D071F5" w:rsidRDefault="004E3797" w:rsidP="00426261">
      <w:pPr>
        <w:spacing w:after="11"/>
        <w:ind w:right="81"/>
      </w:pPr>
      <w:r>
        <w:t>Expected: May 2</w:t>
      </w:r>
      <w:r w:rsidR="00426261">
        <w:t>029</w:t>
      </w:r>
      <w:r>
        <w:t xml:space="preserve"> </w:t>
      </w:r>
    </w:p>
    <w:p w14:paraId="7B8F445A" w14:textId="77777777" w:rsidR="00D071F5" w:rsidRPr="00AF3C52" w:rsidRDefault="004E3797">
      <w:pPr>
        <w:spacing w:after="91" w:line="259" w:lineRule="auto"/>
        <w:ind w:left="15" w:firstLine="0"/>
        <w:jc w:val="left"/>
        <w:rPr>
          <w:lang w:val="en-US"/>
        </w:rPr>
      </w:pPr>
      <w:r>
        <w:rPr>
          <w:sz w:val="12"/>
        </w:rPr>
        <w:t xml:space="preserve"> </w:t>
      </w:r>
      <w:r>
        <w:t xml:space="preserve"> </w:t>
      </w:r>
    </w:p>
    <w:p w14:paraId="423E1D44" w14:textId="77777777" w:rsidR="00D071F5" w:rsidRDefault="004E3797">
      <w:pPr>
        <w:pStyle w:val="Heading2"/>
        <w:spacing w:after="15"/>
        <w:ind w:left="-5"/>
      </w:pPr>
      <w:r>
        <w:t xml:space="preserve">M.S. in Physics </w:t>
      </w:r>
      <w:r>
        <w:rPr>
          <w:b w:val="0"/>
        </w:rPr>
        <w:t xml:space="preserve"> </w:t>
      </w:r>
    </w:p>
    <w:p w14:paraId="63F59B2F" w14:textId="77777777" w:rsidR="00D071F5" w:rsidRDefault="004E3797">
      <w:pPr>
        <w:spacing w:after="6" w:line="252" w:lineRule="auto"/>
        <w:ind w:left="-5" w:right="2096"/>
        <w:jc w:val="left"/>
      </w:pPr>
      <w:r>
        <w:rPr>
          <w:i/>
        </w:rPr>
        <w:t xml:space="preserve">Ohio University, Athens, OH, USA  </w:t>
      </w:r>
      <w:r>
        <w:t xml:space="preserve"> </w:t>
      </w:r>
    </w:p>
    <w:p w14:paraId="604F3FFA" w14:textId="77777777" w:rsidR="00D071F5" w:rsidRDefault="004E3797">
      <w:pPr>
        <w:ind w:right="81"/>
      </w:pPr>
      <w:r>
        <w:t xml:space="preserve">Graduation: August 2022 GPA:3.735/4  </w:t>
      </w:r>
    </w:p>
    <w:p w14:paraId="5B5634DB" w14:textId="77777777" w:rsidR="00D071F5" w:rsidRDefault="004E3797">
      <w:pPr>
        <w:spacing w:after="86" w:line="259" w:lineRule="auto"/>
        <w:ind w:left="15" w:firstLine="0"/>
        <w:jc w:val="left"/>
      </w:pPr>
      <w:r>
        <w:rPr>
          <w:sz w:val="12"/>
        </w:rPr>
        <w:t xml:space="preserve"> </w:t>
      </w:r>
      <w:r>
        <w:t xml:space="preserve"> </w:t>
      </w:r>
    </w:p>
    <w:p w14:paraId="1536AA00" w14:textId="77777777" w:rsidR="00D071F5" w:rsidRDefault="004E3797">
      <w:pPr>
        <w:pStyle w:val="Heading2"/>
        <w:spacing w:after="15"/>
        <w:ind w:left="-5"/>
      </w:pPr>
      <w:r>
        <w:t xml:space="preserve">B.S. in Astrophysics </w:t>
      </w:r>
      <w:r>
        <w:rPr>
          <w:b w:val="0"/>
        </w:rPr>
        <w:t xml:space="preserve"> </w:t>
      </w:r>
    </w:p>
    <w:p w14:paraId="6D247FD0" w14:textId="77777777" w:rsidR="00D071F5" w:rsidRDefault="004E3797">
      <w:pPr>
        <w:spacing w:after="6" w:line="252" w:lineRule="auto"/>
        <w:ind w:left="-5" w:right="2096"/>
        <w:jc w:val="left"/>
      </w:pPr>
      <w:r>
        <w:rPr>
          <w:i/>
        </w:rPr>
        <w:t xml:space="preserve">Rutgers University, New Brunswick, NJ, USA </w:t>
      </w:r>
      <w:r>
        <w:t xml:space="preserve"> </w:t>
      </w:r>
    </w:p>
    <w:p w14:paraId="54351720" w14:textId="77777777" w:rsidR="00AA7224" w:rsidRDefault="004E3797">
      <w:pPr>
        <w:spacing w:after="6" w:line="252" w:lineRule="auto"/>
        <w:ind w:left="-5" w:right="6807"/>
        <w:jc w:val="left"/>
        <w:rPr>
          <w:i/>
        </w:rPr>
      </w:pPr>
      <w:r>
        <w:rPr>
          <w:i/>
        </w:rPr>
        <w:t xml:space="preserve">Dean’s List (4 </w:t>
      </w:r>
      <w:r w:rsidR="00AA7224">
        <w:rPr>
          <w:i/>
        </w:rPr>
        <w:t xml:space="preserve">semesters) </w:t>
      </w:r>
    </w:p>
    <w:p w14:paraId="286EB90E" w14:textId="7C44C41D" w:rsidR="00AF3C52" w:rsidRDefault="00AA7224">
      <w:pPr>
        <w:spacing w:after="6" w:line="252" w:lineRule="auto"/>
        <w:ind w:left="-5" w:right="6807"/>
        <w:jc w:val="left"/>
      </w:pPr>
      <w:r>
        <w:t>Graduation</w:t>
      </w:r>
      <w:r w:rsidR="004E3797">
        <w:t>: May17</w:t>
      </w:r>
    </w:p>
    <w:p w14:paraId="6C2AF092" w14:textId="66E92F32" w:rsidR="00D071F5" w:rsidRDefault="004E3797" w:rsidP="00AA7224">
      <w:pPr>
        <w:spacing w:after="6" w:line="252" w:lineRule="auto"/>
        <w:ind w:left="0" w:right="6807" w:firstLine="0"/>
        <w:jc w:val="left"/>
      </w:pPr>
      <w:r>
        <w:t xml:space="preserve">GPA:3.333/4  </w:t>
      </w:r>
    </w:p>
    <w:p w14:paraId="465C12F7" w14:textId="77777777" w:rsidR="00D071F5" w:rsidRDefault="004E3797">
      <w:pPr>
        <w:spacing w:after="81" w:line="259" w:lineRule="auto"/>
        <w:ind w:left="15" w:firstLine="0"/>
        <w:jc w:val="left"/>
      </w:pPr>
      <w:r>
        <w:rPr>
          <w:sz w:val="12"/>
        </w:rPr>
        <w:t xml:space="preserve"> </w:t>
      </w:r>
      <w:r>
        <w:t xml:space="preserve"> </w:t>
      </w:r>
    </w:p>
    <w:p w14:paraId="55506638" w14:textId="77777777" w:rsidR="00D071F5" w:rsidRDefault="004E3797">
      <w:pPr>
        <w:pStyle w:val="Heading2"/>
        <w:spacing w:after="15"/>
        <w:ind w:left="-5"/>
      </w:pPr>
      <w:r>
        <w:t xml:space="preserve">A.S. in Physics </w:t>
      </w:r>
      <w:r>
        <w:rPr>
          <w:b w:val="0"/>
        </w:rPr>
        <w:t xml:space="preserve"> </w:t>
      </w:r>
    </w:p>
    <w:p w14:paraId="086E600B" w14:textId="77777777" w:rsidR="00D071F5" w:rsidRDefault="004E3797">
      <w:pPr>
        <w:spacing w:after="6" w:line="252" w:lineRule="auto"/>
        <w:ind w:left="-5" w:right="2096"/>
        <w:jc w:val="left"/>
      </w:pPr>
      <w:r>
        <w:rPr>
          <w:i/>
        </w:rPr>
        <w:t xml:space="preserve">Brookdale Community College, Lincroft, NJ, USA </w:t>
      </w:r>
      <w:r>
        <w:t xml:space="preserve"> </w:t>
      </w:r>
    </w:p>
    <w:p w14:paraId="0D67367A" w14:textId="77777777" w:rsidR="00D071F5" w:rsidRDefault="004E3797">
      <w:pPr>
        <w:spacing w:after="11"/>
        <w:ind w:right="81"/>
      </w:pPr>
      <w:r>
        <w:t xml:space="preserve">Dean’s list (3 semesters), Phi Theta Kappa Honor Society, Distinguished Scholar Award   </w:t>
      </w:r>
    </w:p>
    <w:p w14:paraId="4BA1ADCD" w14:textId="77777777" w:rsidR="00D071F5" w:rsidRDefault="004E3797">
      <w:pPr>
        <w:spacing w:after="11"/>
        <w:ind w:right="81"/>
      </w:pPr>
      <w:r>
        <w:t xml:space="preserve">Graduation: May 2015  </w:t>
      </w:r>
    </w:p>
    <w:p w14:paraId="14957641" w14:textId="77777777" w:rsidR="00D071F5" w:rsidRDefault="004E3797">
      <w:pPr>
        <w:ind w:right="81"/>
      </w:pPr>
      <w:r>
        <w:t xml:space="preserve">GPA: 3.81/4  </w:t>
      </w:r>
    </w:p>
    <w:p w14:paraId="44E65ADA" w14:textId="77777777" w:rsidR="00D071F5" w:rsidRDefault="004E3797">
      <w:pPr>
        <w:spacing w:after="91" w:line="259" w:lineRule="auto"/>
        <w:ind w:left="15" w:firstLine="0"/>
        <w:jc w:val="left"/>
      </w:pPr>
      <w:r>
        <w:rPr>
          <w:sz w:val="16"/>
        </w:rPr>
        <w:t xml:space="preserve"> </w:t>
      </w:r>
      <w:r>
        <w:t xml:space="preserve"> </w:t>
      </w:r>
    </w:p>
    <w:p w14:paraId="543842B9" w14:textId="77777777" w:rsidR="00D071F5" w:rsidRDefault="004E3797">
      <w:pPr>
        <w:pStyle w:val="Heading1"/>
        <w:ind w:left="-5"/>
      </w:pPr>
      <w:r>
        <w:t xml:space="preserve">RESEARCH EXPERIENCE  </w:t>
      </w:r>
    </w:p>
    <w:p w14:paraId="0D6491C5" w14:textId="77777777" w:rsidR="00D071F5" w:rsidRDefault="004E3797">
      <w:pPr>
        <w:spacing w:after="6" w:line="259" w:lineRule="auto"/>
        <w:ind w:left="-15" w:firstLine="0"/>
        <w:jc w:val="right"/>
      </w:pPr>
      <w:r>
        <w:rPr>
          <w:rFonts w:ascii="Calibri" w:eastAsia="Calibri" w:hAnsi="Calibri" w:cs="Calibri"/>
          <w:noProof/>
        </w:rPr>
        <mc:AlternateContent>
          <mc:Choice Requires="wpg">
            <w:drawing>
              <wp:inline distT="0" distB="0" distL="0" distR="0" wp14:anchorId="5723D945" wp14:editId="1552FFB0">
                <wp:extent cx="6441440" cy="9144"/>
                <wp:effectExtent l="0" t="0" r="0" b="0"/>
                <wp:docPr id="6771" name="Group 6771"/>
                <wp:cNvGraphicFramePr/>
                <a:graphic xmlns:a="http://schemas.openxmlformats.org/drawingml/2006/main">
                  <a:graphicData uri="http://schemas.microsoft.com/office/word/2010/wordprocessingGroup">
                    <wpg:wgp>
                      <wpg:cNvGrpSpPr/>
                      <wpg:grpSpPr>
                        <a:xfrm>
                          <a:off x="0" y="0"/>
                          <a:ext cx="6441440" cy="9144"/>
                          <a:chOff x="0" y="0"/>
                          <a:chExt cx="6441440" cy="9144"/>
                        </a:xfrm>
                      </wpg:grpSpPr>
                      <wps:wsp>
                        <wps:cNvPr id="8384" name="Shape 8384"/>
                        <wps:cNvSpPr/>
                        <wps:spPr>
                          <a:xfrm>
                            <a:off x="0" y="0"/>
                            <a:ext cx="6441440" cy="9144"/>
                          </a:xfrm>
                          <a:custGeom>
                            <a:avLst/>
                            <a:gdLst/>
                            <a:ahLst/>
                            <a:cxnLst/>
                            <a:rect l="0" t="0" r="0" b="0"/>
                            <a:pathLst>
                              <a:path w="6441440" h="9144">
                                <a:moveTo>
                                  <a:pt x="0" y="0"/>
                                </a:moveTo>
                                <a:lnTo>
                                  <a:pt x="6441440" y="0"/>
                                </a:lnTo>
                                <a:lnTo>
                                  <a:pt x="6441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71" style="width:507.2pt;height:0.720032pt;mso-position-horizontal-relative:char;mso-position-vertical-relative:line" coordsize="64414,91">
                <v:shape id="Shape 8385" style="position:absolute;width:64414;height:91;left:0;top:0;" coordsize="6441440,9144" path="m0,0l6441440,0l6441440,9144l0,9144l0,0">
                  <v:stroke weight="0pt" endcap="flat" joinstyle="miter" miterlimit="10" on="false" color="#000000" opacity="0"/>
                  <v:fill on="true" color="#000000"/>
                </v:shape>
              </v:group>
            </w:pict>
          </mc:Fallback>
        </mc:AlternateContent>
      </w:r>
      <w:r>
        <w:t xml:space="preserve"> </w:t>
      </w:r>
    </w:p>
    <w:p w14:paraId="6638EEE2" w14:textId="77777777" w:rsidR="00D071F5" w:rsidRDefault="004E3797">
      <w:pPr>
        <w:spacing w:after="6" w:line="252" w:lineRule="auto"/>
        <w:ind w:left="-5" w:right="2096"/>
        <w:jc w:val="left"/>
      </w:pPr>
      <w:r>
        <w:rPr>
          <w:b/>
        </w:rPr>
        <w:t>Research Assistant |</w:t>
      </w:r>
      <w:r>
        <w:t xml:space="preserve"> </w:t>
      </w:r>
      <w:r>
        <w:rPr>
          <w:i/>
        </w:rPr>
        <w:t>Department of Physics and Astronomy, Ohio University</w:t>
      </w:r>
      <w:r>
        <w:t xml:space="preserve"> August </w:t>
      </w:r>
    </w:p>
    <w:p w14:paraId="31313669" w14:textId="77777777" w:rsidR="00D071F5" w:rsidRDefault="004E3797">
      <w:pPr>
        <w:spacing w:after="103"/>
        <w:ind w:right="81"/>
      </w:pPr>
      <w:r>
        <w:t xml:space="preserve">2022 – August 2025  </w:t>
      </w:r>
    </w:p>
    <w:p w14:paraId="4801199C" w14:textId="77777777" w:rsidR="00D071F5" w:rsidRDefault="004E3797">
      <w:pPr>
        <w:numPr>
          <w:ilvl w:val="0"/>
          <w:numId w:val="1"/>
        </w:numPr>
        <w:ind w:right="81" w:hanging="360"/>
      </w:pPr>
      <w:r>
        <w:t>Prepared a dissertation prospectus focused on weak gravitational lensing shear bias calibration using HST and DECam data from the LoVoCCS survey</w:t>
      </w:r>
      <w:r>
        <w:rPr>
          <w:sz w:val="24"/>
        </w:rPr>
        <w:t xml:space="preserve"> </w:t>
      </w:r>
      <w:r>
        <w:t xml:space="preserve"> </w:t>
      </w:r>
    </w:p>
    <w:p w14:paraId="6D4049BD" w14:textId="77777777" w:rsidR="00D071F5" w:rsidRDefault="004E3797">
      <w:pPr>
        <w:numPr>
          <w:ilvl w:val="0"/>
          <w:numId w:val="1"/>
        </w:numPr>
        <w:ind w:right="81" w:hanging="360"/>
      </w:pPr>
      <w:r>
        <w:t xml:space="preserve">Reviewed literature on shear systematics, including multiplicative bias, blending effects, and PSF-related distortions  </w:t>
      </w:r>
    </w:p>
    <w:p w14:paraId="5659D038" w14:textId="77777777" w:rsidR="00D071F5" w:rsidRDefault="004E3797">
      <w:pPr>
        <w:numPr>
          <w:ilvl w:val="0"/>
          <w:numId w:val="1"/>
        </w:numPr>
        <w:ind w:right="81" w:hanging="360"/>
      </w:pPr>
      <w:r>
        <w:t xml:space="preserve">Practiced using analysis tools such as SExtractor, PSFEx, GalSim, and Astropy for shape measurement and catalog handling  </w:t>
      </w:r>
    </w:p>
    <w:p w14:paraId="4E95D839" w14:textId="77777777" w:rsidR="00D071F5" w:rsidRDefault="004E3797">
      <w:pPr>
        <w:numPr>
          <w:ilvl w:val="0"/>
          <w:numId w:val="1"/>
        </w:numPr>
        <w:ind w:right="81" w:hanging="360"/>
      </w:pPr>
      <w:r>
        <w:t xml:space="preserve">Began working with LSST Science Pipelines, including the customized run_steps pipeline developed for the LoVoCCS survey and related data processing workflows  </w:t>
      </w:r>
    </w:p>
    <w:p w14:paraId="6594E16A" w14:textId="77777777" w:rsidR="00D071F5" w:rsidRDefault="004E3797">
      <w:pPr>
        <w:spacing w:after="84" w:line="259" w:lineRule="auto"/>
        <w:ind w:left="15" w:firstLine="0"/>
        <w:jc w:val="left"/>
      </w:pPr>
      <w:r>
        <w:rPr>
          <w:sz w:val="12"/>
        </w:rPr>
        <w:t xml:space="preserve"> </w:t>
      </w:r>
      <w:r>
        <w:t xml:space="preserve"> </w:t>
      </w:r>
    </w:p>
    <w:p w14:paraId="1B989021" w14:textId="77777777" w:rsidR="00D071F5" w:rsidRDefault="004E3797">
      <w:pPr>
        <w:spacing w:after="6" w:line="252" w:lineRule="auto"/>
        <w:ind w:left="-5" w:right="2096"/>
        <w:jc w:val="left"/>
      </w:pPr>
      <w:r>
        <w:rPr>
          <w:b/>
        </w:rPr>
        <w:t>Graduate Research Preparation</w:t>
      </w:r>
      <w:r>
        <w:t xml:space="preserve"> | </w:t>
      </w:r>
      <w:r>
        <w:rPr>
          <w:i/>
        </w:rPr>
        <w:t>Department of Physics &amp; Astronomy, Ohio University</w:t>
      </w:r>
      <w:r>
        <w:t xml:space="preserve">  </w:t>
      </w:r>
    </w:p>
    <w:p w14:paraId="46DDF5B0" w14:textId="77777777" w:rsidR="00D071F5" w:rsidRDefault="004E3797">
      <w:pPr>
        <w:ind w:right="81"/>
      </w:pPr>
      <w:r>
        <w:t xml:space="preserve">May 2024 – April 2025  </w:t>
      </w:r>
    </w:p>
    <w:p w14:paraId="4C274784" w14:textId="77777777" w:rsidR="00D071F5" w:rsidRDefault="004E3797">
      <w:pPr>
        <w:numPr>
          <w:ilvl w:val="0"/>
          <w:numId w:val="1"/>
        </w:numPr>
        <w:ind w:right="81" w:hanging="360"/>
      </w:pPr>
      <w:r>
        <w:t xml:space="preserve">Prepared a dissertation prospectus titled Weak Gravitational Lensing and the LoVoCCS Survey: Empirical Bias Calibration with HST  </w:t>
      </w:r>
    </w:p>
    <w:p w14:paraId="19EF5FFB" w14:textId="77777777" w:rsidR="00D071F5" w:rsidRDefault="004E3797">
      <w:pPr>
        <w:numPr>
          <w:ilvl w:val="0"/>
          <w:numId w:val="1"/>
        </w:numPr>
        <w:ind w:right="81" w:hanging="360"/>
      </w:pPr>
      <w:r>
        <w:t xml:space="preserve">Reviewed literature and outlined methodology for calibrating multiplicative shear bias using matched HST and DECam data  </w:t>
      </w:r>
    </w:p>
    <w:p w14:paraId="0F41EF89" w14:textId="77777777" w:rsidR="00D071F5" w:rsidRDefault="004E3797">
      <w:pPr>
        <w:numPr>
          <w:ilvl w:val="0"/>
          <w:numId w:val="1"/>
        </w:numPr>
        <w:spacing w:after="72"/>
        <w:ind w:right="81" w:hanging="360"/>
      </w:pPr>
      <w:r>
        <w:t xml:space="preserve">Explored use of SExtractor, PSFEx, GalSim, and LSST Science Pipelines for weak lensing shape </w:t>
      </w:r>
      <w:r>
        <w:rPr>
          <w:rFonts w:ascii="Segoe UI Symbol" w:eastAsia="Segoe UI Symbol" w:hAnsi="Segoe UI Symbol" w:cs="Segoe UI Symbol"/>
        </w:rPr>
        <w:t>•</w:t>
      </w:r>
      <w:r>
        <w:rPr>
          <w:rFonts w:ascii="Arial" w:eastAsia="Arial" w:hAnsi="Arial" w:cs="Arial"/>
        </w:rPr>
        <w:t xml:space="preserve">  </w:t>
      </w:r>
      <w:r>
        <w:t xml:space="preserve">measurement and simulation  </w:t>
      </w:r>
    </w:p>
    <w:p w14:paraId="6F8F1BF4" w14:textId="77777777" w:rsidR="00D071F5" w:rsidRDefault="004E3797">
      <w:pPr>
        <w:numPr>
          <w:ilvl w:val="0"/>
          <w:numId w:val="1"/>
        </w:numPr>
        <w:spacing w:after="62"/>
        <w:ind w:right="81" w:hanging="360"/>
      </w:pPr>
      <w:r>
        <w:lastRenderedPageBreak/>
        <w:t xml:space="preserve">Developed preliminary workflow for catalog cross-matching and shear comparison  </w:t>
      </w:r>
    </w:p>
    <w:p w14:paraId="603060E4" w14:textId="77777777" w:rsidR="00D071F5" w:rsidRDefault="004E3797">
      <w:pPr>
        <w:numPr>
          <w:ilvl w:val="0"/>
          <w:numId w:val="1"/>
        </w:numPr>
        <w:ind w:right="81" w:hanging="360"/>
      </w:pPr>
      <w:r>
        <w:t xml:space="preserve">Gained experience in proposal writing, literature synthesis, and planning of observational cosmology research </w:t>
      </w:r>
    </w:p>
    <w:p w14:paraId="3B01F168" w14:textId="77777777" w:rsidR="00D071F5" w:rsidRDefault="004E3797">
      <w:pPr>
        <w:pStyle w:val="Heading1"/>
        <w:ind w:left="-5"/>
      </w:pPr>
      <w:r>
        <w:t xml:space="preserve">TEACHING EXPERIENCE  </w:t>
      </w:r>
    </w:p>
    <w:p w14:paraId="5496EFCE" w14:textId="77777777" w:rsidR="00D071F5" w:rsidRDefault="004E3797">
      <w:pPr>
        <w:spacing w:after="1" w:line="259" w:lineRule="auto"/>
        <w:ind w:left="-15" w:firstLine="0"/>
        <w:jc w:val="right"/>
      </w:pPr>
      <w:r>
        <w:rPr>
          <w:rFonts w:ascii="Calibri" w:eastAsia="Calibri" w:hAnsi="Calibri" w:cs="Calibri"/>
          <w:noProof/>
        </w:rPr>
        <mc:AlternateContent>
          <mc:Choice Requires="wpg">
            <w:drawing>
              <wp:inline distT="0" distB="0" distL="0" distR="0" wp14:anchorId="2C27D1B0" wp14:editId="0EA4231C">
                <wp:extent cx="6441440" cy="9144"/>
                <wp:effectExtent l="0" t="0" r="0" b="0"/>
                <wp:docPr id="7145" name="Group 7145"/>
                <wp:cNvGraphicFramePr/>
                <a:graphic xmlns:a="http://schemas.openxmlformats.org/drawingml/2006/main">
                  <a:graphicData uri="http://schemas.microsoft.com/office/word/2010/wordprocessingGroup">
                    <wpg:wgp>
                      <wpg:cNvGrpSpPr/>
                      <wpg:grpSpPr>
                        <a:xfrm>
                          <a:off x="0" y="0"/>
                          <a:ext cx="6441440" cy="9144"/>
                          <a:chOff x="0" y="0"/>
                          <a:chExt cx="6441440" cy="9144"/>
                        </a:xfrm>
                      </wpg:grpSpPr>
                      <wps:wsp>
                        <wps:cNvPr id="8386" name="Shape 8386"/>
                        <wps:cNvSpPr/>
                        <wps:spPr>
                          <a:xfrm>
                            <a:off x="0" y="0"/>
                            <a:ext cx="6441440" cy="9144"/>
                          </a:xfrm>
                          <a:custGeom>
                            <a:avLst/>
                            <a:gdLst/>
                            <a:ahLst/>
                            <a:cxnLst/>
                            <a:rect l="0" t="0" r="0" b="0"/>
                            <a:pathLst>
                              <a:path w="6441440" h="9144">
                                <a:moveTo>
                                  <a:pt x="0" y="0"/>
                                </a:moveTo>
                                <a:lnTo>
                                  <a:pt x="6441440" y="0"/>
                                </a:lnTo>
                                <a:lnTo>
                                  <a:pt x="6441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45" style="width:507.2pt;height:0.720032pt;mso-position-horizontal-relative:char;mso-position-vertical-relative:line" coordsize="64414,91">
                <v:shape id="Shape 8387" style="position:absolute;width:64414;height:91;left:0;top:0;" coordsize="6441440,9144" path="m0,0l6441440,0l6441440,9144l0,9144l0,0">
                  <v:stroke weight="0pt" endcap="flat" joinstyle="miter" miterlimit="10" on="false" color="#000000" opacity="0"/>
                  <v:fill on="true" color="#000000"/>
                </v:shape>
              </v:group>
            </w:pict>
          </mc:Fallback>
        </mc:AlternateContent>
      </w:r>
      <w:r>
        <w:t xml:space="preserve"> </w:t>
      </w:r>
    </w:p>
    <w:p w14:paraId="3D7AA78C" w14:textId="77777777" w:rsidR="00D071F5" w:rsidRDefault="004E3797">
      <w:pPr>
        <w:spacing w:after="6" w:line="252" w:lineRule="auto"/>
        <w:ind w:left="-5" w:right="2096"/>
        <w:jc w:val="left"/>
      </w:pPr>
      <w:r>
        <w:rPr>
          <w:b/>
        </w:rPr>
        <w:t>Teaching Assistant</w:t>
      </w:r>
      <w:r>
        <w:t xml:space="preserve"> | </w:t>
      </w:r>
      <w:r>
        <w:rPr>
          <w:i/>
        </w:rPr>
        <w:t>Department of Physics and Astronomy, Ohio University</w:t>
      </w:r>
      <w:r>
        <w:t xml:space="preserve"> August 2020– August 2022  </w:t>
      </w:r>
    </w:p>
    <w:p w14:paraId="257A8D6A" w14:textId="77777777" w:rsidR="00D071F5" w:rsidRDefault="004E3797">
      <w:pPr>
        <w:numPr>
          <w:ilvl w:val="0"/>
          <w:numId w:val="2"/>
        </w:numPr>
        <w:ind w:right="81" w:hanging="360"/>
      </w:pPr>
      <w:r>
        <w:t xml:space="preserve">Instructed two lab sections of Introduction to Physics (PHYS 2001) each semester, engaging and supporting approximately 15 students per section through hands-on experiments and applied learning  </w:t>
      </w:r>
    </w:p>
    <w:p w14:paraId="698FD008" w14:textId="77777777" w:rsidR="00D071F5" w:rsidRDefault="004E3797">
      <w:pPr>
        <w:numPr>
          <w:ilvl w:val="0"/>
          <w:numId w:val="2"/>
        </w:numPr>
        <w:ind w:right="81" w:hanging="360"/>
      </w:pPr>
      <w:r>
        <w:t xml:space="preserve">Held weekly office hours to provide one-on-one academic support, helping students strengthen their understanding of core physics concepts  </w:t>
      </w:r>
    </w:p>
    <w:p w14:paraId="4D2CA968" w14:textId="77777777" w:rsidR="00D071F5" w:rsidRDefault="004E3797">
      <w:pPr>
        <w:numPr>
          <w:ilvl w:val="0"/>
          <w:numId w:val="2"/>
        </w:numPr>
        <w:ind w:right="81" w:hanging="360"/>
      </w:pPr>
      <w:r>
        <w:t xml:space="preserve">Evaluated lab reports and exams, delivering timely and constructive feedback to promote student progress and mastery of course objectives  </w:t>
      </w:r>
    </w:p>
    <w:p w14:paraId="456BE734" w14:textId="77777777" w:rsidR="00D071F5" w:rsidRDefault="004E3797">
      <w:pPr>
        <w:spacing w:after="83" w:line="259" w:lineRule="auto"/>
        <w:ind w:left="15" w:firstLine="0"/>
        <w:jc w:val="left"/>
      </w:pPr>
      <w:r>
        <w:rPr>
          <w:sz w:val="12"/>
        </w:rPr>
        <w:t xml:space="preserve"> </w:t>
      </w:r>
      <w:r>
        <w:t xml:space="preserve"> </w:t>
      </w:r>
    </w:p>
    <w:p w14:paraId="5791895C" w14:textId="77777777" w:rsidR="00D071F5" w:rsidRDefault="004E3797">
      <w:pPr>
        <w:spacing w:after="6" w:line="252" w:lineRule="auto"/>
        <w:ind w:left="-5" w:right="2096"/>
        <w:jc w:val="left"/>
      </w:pPr>
      <w:r>
        <w:rPr>
          <w:b/>
        </w:rPr>
        <w:t xml:space="preserve">Grader </w:t>
      </w:r>
      <w:r>
        <w:t xml:space="preserve">| </w:t>
      </w:r>
      <w:r>
        <w:rPr>
          <w:i/>
        </w:rPr>
        <w:t>Department of Physics and Astronomy, Ohio University</w:t>
      </w:r>
      <w:r>
        <w:t xml:space="preserve">  </w:t>
      </w:r>
    </w:p>
    <w:p w14:paraId="054F759A" w14:textId="77777777" w:rsidR="00D071F5" w:rsidRDefault="004E3797">
      <w:pPr>
        <w:ind w:right="81"/>
      </w:pPr>
      <w:r>
        <w:t xml:space="preserve">August 2021– December 2021  </w:t>
      </w:r>
    </w:p>
    <w:p w14:paraId="545F4CFE" w14:textId="77777777" w:rsidR="00D071F5" w:rsidRDefault="004E3797">
      <w:pPr>
        <w:numPr>
          <w:ilvl w:val="0"/>
          <w:numId w:val="2"/>
        </w:numPr>
        <w:ind w:right="81" w:hanging="360"/>
      </w:pPr>
      <w:r>
        <w:t>Assessed and provided detailed feedback on weekly homework assignments for PHYS 4021: Introduction to Quantum Mechanics</w:t>
      </w:r>
      <w:r>
        <w:rPr>
          <w:sz w:val="24"/>
        </w:rPr>
        <w:t xml:space="preserve"> </w:t>
      </w:r>
      <w:r>
        <w:t xml:space="preserve"> </w:t>
      </w:r>
    </w:p>
    <w:p w14:paraId="67198104" w14:textId="77777777" w:rsidR="00D071F5" w:rsidRDefault="004E3797">
      <w:pPr>
        <w:numPr>
          <w:ilvl w:val="0"/>
          <w:numId w:val="2"/>
        </w:numPr>
        <w:ind w:right="81" w:hanging="360"/>
      </w:pPr>
      <w:r>
        <w:t xml:space="preserve">Reviewed problem sets involving </w:t>
      </w:r>
      <w:proofErr w:type="spellStart"/>
      <w:r>
        <w:t>wavefunctions</w:t>
      </w:r>
      <w:proofErr w:type="spellEnd"/>
      <w:r>
        <w:t xml:space="preserve">, operators, eigenvalue problems, and the Schrödinger equation  </w:t>
      </w:r>
    </w:p>
    <w:p w14:paraId="58776100" w14:textId="77777777" w:rsidR="00D071F5" w:rsidRDefault="004E3797">
      <w:pPr>
        <w:numPr>
          <w:ilvl w:val="0"/>
          <w:numId w:val="2"/>
        </w:numPr>
        <w:ind w:right="81" w:hanging="360"/>
      </w:pPr>
      <w:r>
        <w:t xml:space="preserve">Ensured consistency in grading and supported instructors in evaluating student understanding of foundational quantum theory concepts  </w:t>
      </w:r>
    </w:p>
    <w:p w14:paraId="76D12213" w14:textId="77777777" w:rsidR="00D071F5" w:rsidRDefault="004E3797">
      <w:pPr>
        <w:spacing w:after="90" w:line="259" w:lineRule="auto"/>
        <w:ind w:left="15" w:firstLine="0"/>
        <w:jc w:val="left"/>
      </w:pPr>
      <w:r>
        <w:rPr>
          <w:sz w:val="16"/>
        </w:rPr>
        <w:t xml:space="preserve"> </w:t>
      </w:r>
      <w:r>
        <w:t xml:space="preserve"> </w:t>
      </w:r>
    </w:p>
    <w:p w14:paraId="50153461" w14:textId="77777777" w:rsidR="00D071F5" w:rsidRDefault="004E3797">
      <w:pPr>
        <w:pStyle w:val="Heading1"/>
        <w:ind w:left="-5"/>
      </w:pPr>
      <w:r>
        <w:t xml:space="preserve">WORK EXPERIENCE  </w:t>
      </w:r>
    </w:p>
    <w:p w14:paraId="58874248" w14:textId="77777777" w:rsidR="00D071F5" w:rsidRDefault="004E3797">
      <w:pPr>
        <w:spacing w:after="5" w:line="259" w:lineRule="auto"/>
        <w:ind w:left="-15" w:firstLine="0"/>
        <w:jc w:val="right"/>
      </w:pPr>
      <w:r>
        <w:rPr>
          <w:rFonts w:ascii="Calibri" w:eastAsia="Calibri" w:hAnsi="Calibri" w:cs="Calibri"/>
          <w:noProof/>
        </w:rPr>
        <mc:AlternateContent>
          <mc:Choice Requires="wpg">
            <w:drawing>
              <wp:inline distT="0" distB="0" distL="0" distR="0" wp14:anchorId="49E3984D" wp14:editId="3B56A57A">
                <wp:extent cx="6441440" cy="9144"/>
                <wp:effectExtent l="0" t="0" r="0" b="0"/>
                <wp:docPr id="7146" name="Group 7146"/>
                <wp:cNvGraphicFramePr/>
                <a:graphic xmlns:a="http://schemas.openxmlformats.org/drawingml/2006/main">
                  <a:graphicData uri="http://schemas.microsoft.com/office/word/2010/wordprocessingGroup">
                    <wpg:wgp>
                      <wpg:cNvGrpSpPr/>
                      <wpg:grpSpPr>
                        <a:xfrm>
                          <a:off x="0" y="0"/>
                          <a:ext cx="6441440" cy="9144"/>
                          <a:chOff x="0" y="0"/>
                          <a:chExt cx="6441440" cy="9144"/>
                        </a:xfrm>
                      </wpg:grpSpPr>
                      <wps:wsp>
                        <wps:cNvPr id="8388" name="Shape 8388"/>
                        <wps:cNvSpPr/>
                        <wps:spPr>
                          <a:xfrm>
                            <a:off x="0" y="0"/>
                            <a:ext cx="6441440" cy="9144"/>
                          </a:xfrm>
                          <a:custGeom>
                            <a:avLst/>
                            <a:gdLst/>
                            <a:ahLst/>
                            <a:cxnLst/>
                            <a:rect l="0" t="0" r="0" b="0"/>
                            <a:pathLst>
                              <a:path w="6441440" h="9144">
                                <a:moveTo>
                                  <a:pt x="0" y="0"/>
                                </a:moveTo>
                                <a:lnTo>
                                  <a:pt x="6441440" y="0"/>
                                </a:lnTo>
                                <a:lnTo>
                                  <a:pt x="6441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46" style="width:507.2pt;height:0.720001pt;mso-position-horizontal-relative:char;mso-position-vertical-relative:line" coordsize="64414,91">
                <v:shape id="Shape 8389" style="position:absolute;width:64414;height:91;left:0;top:0;" coordsize="6441440,9144" path="m0,0l6441440,0l6441440,9144l0,9144l0,0">
                  <v:stroke weight="0pt" endcap="flat" joinstyle="miter" miterlimit="10" on="false" color="#000000" opacity="0"/>
                  <v:fill on="true" color="#000000"/>
                </v:shape>
              </v:group>
            </w:pict>
          </mc:Fallback>
        </mc:AlternateContent>
      </w:r>
      <w:r>
        <w:t xml:space="preserve"> </w:t>
      </w:r>
    </w:p>
    <w:p w14:paraId="5806A437" w14:textId="77777777" w:rsidR="00D071F5" w:rsidRDefault="004E3797">
      <w:pPr>
        <w:spacing w:after="0" w:line="259" w:lineRule="auto"/>
        <w:ind w:left="15" w:firstLine="0"/>
        <w:jc w:val="left"/>
      </w:pPr>
      <w:r>
        <w:rPr>
          <w:b/>
        </w:rPr>
        <w:t xml:space="preserve">Assistant </w:t>
      </w:r>
      <w:r>
        <w:t xml:space="preserve">| </w:t>
      </w:r>
      <w:r>
        <w:rPr>
          <w:i/>
          <w:color w:val="001D35"/>
        </w:rPr>
        <w:t>Imperium Construction Inc</w:t>
      </w:r>
      <w:r>
        <w:rPr>
          <w:i/>
        </w:rPr>
        <w:t>, Brooklyn, NY, USA</w:t>
      </w:r>
      <w:r>
        <w:t xml:space="preserve">  </w:t>
      </w:r>
    </w:p>
    <w:p w14:paraId="11D6A694" w14:textId="77777777" w:rsidR="00D071F5" w:rsidRDefault="004E3797">
      <w:pPr>
        <w:spacing w:after="18"/>
        <w:ind w:right="81"/>
      </w:pPr>
      <w:r>
        <w:t xml:space="preserve">May 2018 – August 2018  </w:t>
      </w:r>
    </w:p>
    <w:p w14:paraId="72C13203" w14:textId="77777777" w:rsidR="00D071F5" w:rsidRDefault="004E3797">
      <w:pPr>
        <w:numPr>
          <w:ilvl w:val="0"/>
          <w:numId w:val="3"/>
        </w:numPr>
        <w:spacing w:after="14"/>
        <w:ind w:right="81" w:hanging="360"/>
      </w:pPr>
      <w:r>
        <w:t xml:space="preserve">Contributed to the preparation of detailed cost estimation sheets for public school construction contracts, focusing on accurate material and labor cost breakdowns.  </w:t>
      </w:r>
    </w:p>
    <w:p w14:paraId="78A88A68" w14:textId="77777777" w:rsidR="00D071F5" w:rsidRDefault="004E3797">
      <w:pPr>
        <w:numPr>
          <w:ilvl w:val="0"/>
          <w:numId w:val="3"/>
        </w:numPr>
        <w:ind w:right="81" w:hanging="360"/>
      </w:pPr>
      <w:r>
        <w:t xml:space="preserve">Conducted market research by contacting suppliers and manufacturers to obtain current pricing data for construction materials.  </w:t>
      </w:r>
    </w:p>
    <w:p w14:paraId="74D2B895" w14:textId="77777777" w:rsidR="00D071F5" w:rsidRDefault="004E3797">
      <w:pPr>
        <w:numPr>
          <w:ilvl w:val="0"/>
          <w:numId w:val="3"/>
        </w:numPr>
        <w:ind w:right="81" w:hanging="360"/>
      </w:pPr>
      <w:r>
        <w:t xml:space="preserve">Entered and organized cost data using spreadsheet software to support the estimation process and compiling bid proposals.  </w:t>
      </w:r>
    </w:p>
    <w:p w14:paraId="53000F42" w14:textId="77777777" w:rsidR="00D071F5" w:rsidRDefault="004E3797">
      <w:pPr>
        <w:spacing w:after="85" w:line="259" w:lineRule="auto"/>
        <w:ind w:left="375" w:firstLine="0"/>
        <w:jc w:val="left"/>
      </w:pPr>
      <w:r>
        <w:rPr>
          <w:sz w:val="16"/>
        </w:rPr>
        <w:t xml:space="preserve"> </w:t>
      </w:r>
      <w:r>
        <w:t xml:space="preserve"> </w:t>
      </w:r>
    </w:p>
    <w:p w14:paraId="44563CCE" w14:textId="77777777" w:rsidR="00D071F5" w:rsidRDefault="004E3797">
      <w:pPr>
        <w:pStyle w:val="Heading1"/>
        <w:ind w:left="-5"/>
      </w:pPr>
      <w:r>
        <w:t xml:space="preserve">TECHNICAL SKILLS  </w:t>
      </w:r>
    </w:p>
    <w:p w14:paraId="3B677EE8" w14:textId="77777777" w:rsidR="00D071F5" w:rsidRDefault="004E3797">
      <w:pPr>
        <w:spacing w:after="0" w:line="259" w:lineRule="auto"/>
        <w:ind w:left="-15" w:firstLine="0"/>
        <w:jc w:val="right"/>
      </w:pPr>
      <w:r>
        <w:rPr>
          <w:rFonts w:ascii="Calibri" w:eastAsia="Calibri" w:hAnsi="Calibri" w:cs="Calibri"/>
          <w:noProof/>
        </w:rPr>
        <mc:AlternateContent>
          <mc:Choice Requires="wpg">
            <w:drawing>
              <wp:inline distT="0" distB="0" distL="0" distR="0" wp14:anchorId="06171B8E" wp14:editId="3F88CF15">
                <wp:extent cx="6441440" cy="9144"/>
                <wp:effectExtent l="0" t="0" r="0" b="0"/>
                <wp:docPr id="7147" name="Group 7147"/>
                <wp:cNvGraphicFramePr/>
                <a:graphic xmlns:a="http://schemas.openxmlformats.org/drawingml/2006/main">
                  <a:graphicData uri="http://schemas.microsoft.com/office/word/2010/wordprocessingGroup">
                    <wpg:wgp>
                      <wpg:cNvGrpSpPr/>
                      <wpg:grpSpPr>
                        <a:xfrm>
                          <a:off x="0" y="0"/>
                          <a:ext cx="6441440" cy="9144"/>
                          <a:chOff x="0" y="0"/>
                          <a:chExt cx="6441440" cy="9144"/>
                        </a:xfrm>
                      </wpg:grpSpPr>
                      <wps:wsp>
                        <wps:cNvPr id="8390" name="Shape 8390"/>
                        <wps:cNvSpPr/>
                        <wps:spPr>
                          <a:xfrm>
                            <a:off x="0" y="0"/>
                            <a:ext cx="6441440" cy="9144"/>
                          </a:xfrm>
                          <a:custGeom>
                            <a:avLst/>
                            <a:gdLst/>
                            <a:ahLst/>
                            <a:cxnLst/>
                            <a:rect l="0" t="0" r="0" b="0"/>
                            <a:pathLst>
                              <a:path w="6441440" h="9144">
                                <a:moveTo>
                                  <a:pt x="0" y="0"/>
                                </a:moveTo>
                                <a:lnTo>
                                  <a:pt x="6441440" y="0"/>
                                </a:lnTo>
                                <a:lnTo>
                                  <a:pt x="6441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47" style="width:507.2pt;height:0.719971pt;mso-position-horizontal-relative:char;mso-position-vertical-relative:line" coordsize="64414,91">
                <v:shape id="Shape 8391" style="position:absolute;width:64414;height:91;left:0;top:0;" coordsize="6441440,9144" path="m0,0l6441440,0l6441440,9144l0,9144l0,0">
                  <v:stroke weight="0pt" endcap="flat" joinstyle="miter" miterlimit="10" on="false" color="#000000" opacity="0"/>
                  <v:fill on="true" color="#000000"/>
                </v:shape>
              </v:group>
            </w:pict>
          </mc:Fallback>
        </mc:AlternateContent>
      </w:r>
      <w:r>
        <w:t xml:space="preserve"> </w:t>
      </w:r>
    </w:p>
    <w:p w14:paraId="0C7C5C7B" w14:textId="6F1E19DC" w:rsidR="00D071F5" w:rsidRDefault="004E3797">
      <w:pPr>
        <w:spacing w:after="12"/>
        <w:ind w:right="81"/>
      </w:pPr>
      <w:r>
        <w:rPr>
          <w:b/>
        </w:rPr>
        <w:t>Programming:</w:t>
      </w:r>
      <w:r>
        <w:t xml:space="preserve"> Python (NumPy, SciPy, Astropy, Matplotlib), C/C++, Bash, Perl, IDL, Jupyter Notebooks</w:t>
      </w:r>
      <w:r>
        <w:rPr>
          <w:sz w:val="20"/>
        </w:rPr>
        <w:t>, git</w:t>
      </w:r>
    </w:p>
    <w:p w14:paraId="19F49821" w14:textId="13C39062" w:rsidR="00D071F5" w:rsidRDefault="004E3797">
      <w:pPr>
        <w:spacing w:after="11"/>
        <w:ind w:right="81"/>
      </w:pPr>
      <w:r>
        <w:rPr>
          <w:b/>
        </w:rPr>
        <w:t>Data Analysis &amp; Visualization</w:t>
      </w:r>
      <w:r>
        <w:t>: SExtractor, PSFEx, FITS file handling (Astropy, DS9), LaTeX</w:t>
      </w:r>
      <w:r w:rsidR="00D12238">
        <w:rPr>
          <w:sz w:val="20"/>
        </w:rPr>
        <w:t xml:space="preserve">, </w:t>
      </w:r>
      <w:r w:rsidR="006F5263">
        <w:rPr>
          <w:sz w:val="20"/>
        </w:rPr>
        <w:t>HTML</w:t>
      </w:r>
    </w:p>
    <w:p w14:paraId="577CDB5D" w14:textId="77777777" w:rsidR="00D071F5" w:rsidRDefault="004E3797">
      <w:pPr>
        <w:ind w:right="81"/>
      </w:pPr>
      <w:r>
        <w:rPr>
          <w:b/>
        </w:rPr>
        <w:t>Astronomical Tools:</w:t>
      </w:r>
      <w:r>
        <w:t xml:space="preserve"> Catalog cross-matching, GalSim (basic), LSST Science Pipelines (introductory), run_steps pipeline for LoVoCCS (introductory)</w:t>
      </w:r>
      <w:r>
        <w:rPr>
          <w:sz w:val="20"/>
        </w:rPr>
        <w:t xml:space="preserve"> </w:t>
      </w:r>
      <w:r>
        <w:t xml:space="preserve"> </w:t>
      </w:r>
    </w:p>
    <w:p w14:paraId="6BF87385" w14:textId="77777777" w:rsidR="00D071F5" w:rsidRDefault="004E3797">
      <w:pPr>
        <w:spacing w:after="91" w:line="259" w:lineRule="auto"/>
        <w:ind w:left="15" w:firstLine="0"/>
        <w:jc w:val="left"/>
      </w:pPr>
      <w:r>
        <w:rPr>
          <w:sz w:val="16"/>
        </w:rPr>
        <w:t xml:space="preserve"> </w:t>
      </w:r>
      <w:r>
        <w:t xml:space="preserve"> </w:t>
      </w:r>
    </w:p>
    <w:p w14:paraId="3574B55F" w14:textId="77777777" w:rsidR="00D071F5" w:rsidRDefault="004E3797">
      <w:pPr>
        <w:pStyle w:val="Heading1"/>
        <w:ind w:left="-5"/>
      </w:pPr>
      <w:r>
        <w:t xml:space="preserve">AWARDS &amp; HONORS  </w:t>
      </w:r>
    </w:p>
    <w:p w14:paraId="595EC152" w14:textId="77777777" w:rsidR="00D071F5" w:rsidRDefault="004E3797">
      <w:pPr>
        <w:spacing w:after="0" w:line="259" w:lineRule="auto"/>
        <w:ind w:left="-15" w:firstLine="0"/>
        <w:jc w:val="right"/>
      </w:pPr>
      <w:r>
        <w:rPr>
          <w:rFonts w:ascii="Calibri" w:eastAsia="Calibri" w:hAnsi="Calibri" w:cs="Calibri"/>
          <w:noProof/>
        </w:rPr>
        <mc:AlternateContent>
          <mc:Choice Requires="wpg">
            <w:drawing>
              <wp:inline distT="0" distB="0" distL="0" distR="0" wp14:anchorId="7E7D30D1" wp14:editId="23C6BA1D">
                <wp:extent cx="6441440" cy="9144"/>
                <wp:effectExtent l="0" t="0" r="0" b="0"/>
                <wp:docPr id="7148" name="Group 7148"/>
                <wp:cNvGraphicFramePr/>
                <a:graphic xmlns:a="http://schemas.openxmlformats.org/drawingml/2006/main">
                  <a:graphicData uri="http://schemas.microsoft.com/office/word/2010/wordprocessingGroup">
                    <wpg:wgp>
                      <wpg:cNvGrpSpPr/>
                      <wpg:grpSpPr>
                        <a:xfrm>
                          <a:off x="0" y="0"/>
                          <a:ext cx="6441440" cy="9144"/>
                          <a:chOff x="0" y="0"/>
                          <a:chExt cx="6441440" cy="9144"/>
                        </a:xfrm>
                      </wpg:grpSpPr>
                      <wps:wsp>
                        <wps:cNvPr id="8392" name="Shape 8392"/>
                        <wps:cNvSpPr/>
                        <wps:spPr>
                          <a:xfrm>
                            <a:off x="0" y="0"/>
                            <a:ext cx="6441440" cy="9144"/>
                          </a:xfrm>
                          <a:custGeom>
                            <a:avLst/>
                            <a:gdLst/>
                            <a:ahLst/>
                            <a:cxnLst/>
                            <a:rect l="0" t="0" r="0" b="0"/>
                            <a:pathLst>
                              <a:path w="6441440" h="9144">
                                <a:moveTo>
                                  <a:pt x="0" y="0"/>
                                </a:moveTo>
                                <a:lnTo>
                                  <a:pt x="6441440" y="0"/>
                                </a:lnTo>
                                <a:lnTo>
                                  <a:pt x="6441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48" style="width:507.2pt;height:0.719971pt;mso-position-horizontal-relative:char;mso-position-vertical-relative:line" coordsize="64414,91">
                <v:shape id="Shape 8393" style="position:absolute;width:64414;height:91;left:0;top:0;" coordsize="6441440,9144" path="m0,0l6441440,0l6441440,9144l0,9144l0,0">
                  <v:stroke weight="0pt" endcap="flat" joinstyle="miter" miterlimit="10" on="false" color="#000000" opacity="0"/>
                  <v:fill on="true" color="#000000"/>
                </v:shape>
              </v:group>
            </w:pict>
          </mc:Fallback>
        </mc:AlternateContent>
      </w:r>
      <w:r>
        <w:t xml:space="preserve"> </w:t>
      </w:r>
    </w:p>
    <w:p w14:paraId="232B4F64" w14:textId="77777777" w:rsidR="00D071F5" w:rsidRDefault="004E3797">
      <w:pPr>
        <w:spacing w:after="11"/>
        <w:ind w:right="81"/>
      </w:pPr>
      <w:r>
        <w:t>Phi Theta Kappa Honor Society, Brookdale Community College</w:t>
      </w:r>
      <w:r>
        <w:rPr>
          <w:sz w:val="20"/>
        </w:rPr>
        <w:t xml:space="preserve"> </w:t>
      </w:r>
      <w:r>
        <w:t xml:space="preserve"> </w:t>
      </w:r>
    </w:p>
    <w:p w14:paraId="4F9178AF" w14:textId="77777777" w:rsidR="00D071F5" w:rsidRDefault="004E3797">
      <w:pPr>
        <w:spacing w:after="11"/>
        <w:ind w:right="81"/>
      </w:pPr>
      <w:r>
        <w:t>Distinguished Scholar Award, Brookdale Community College</w:t>
      </w:r>
      <w:r>
        <w:rPr>
          <w:sz w:val="20"/>
        </w:rPr>
        <w:t xml:space="preserve"> </w:t>
      </w:r>
      <w:r>
        <w:t xml:space="preserve"> </w:t>
      </w:r>
    </w:p>
    <w:p w14:paraId="1ACFA4BF" w14:textId="77777777" w:rsidR="00D071F5" w:rsidRDefault="004E3797">
      <w:pPr>
        <w:spacing w:after="11"/>
        <w:ind w:right="81"/>
      </w:pPr>
      <w:r>
        <w:t>Dean’s List, Brookdale Community College (Spring 2014, Fall 2014, Spring 2015)</w:t>
      </w:r>
      <w:r>
        <w:rPr>
          <w:sz w:val="20"/>
        </w:rPr>
        <w:t xml:space="preserve"> </w:t>
      </w:r>
      <w:r>
        <w:t xml:space="preserve"> </w:t>
      </w:r>
    </w:p>
    <w:p w14:paraId="2AEFFEB1" w14:textId="77777777" w:rsidR="00D071F5" w:rsidRDefault="004E3797">
      <w:pPr>
        <w:ind w:right="81"/>
      </w:pPr>
      <w:r>
        <w:t>Dean’s List, Rutgers University (Fall 2017, Spring 2018, Spring 2019, Spring 2020)</w:t>
      </w:r>
      <w:r>
        <w:rPr>
          <w:sz w:val="20"/>
        </w:rPr>
        <w:t xml:space="preserve"> </w:t>
      </w:r>
      <w:r>
        <w:t xml:space="preserve"> </w:t>
      </w:r>
    </w:p>
    <w:p w14:paraId="540A94D5" w14:textId="77777777" w:rsidR="00D071F5" w:rsidRDefault="004E3797">
      <w:pPr>
        <w:spacing w:after="0" w:line="259" w:lineRule="auto"/>
        <w:ind w:left="15" w:firstLine="0"/>
        <w:jc w:val="left"/>
      </w:pPr>
      <w:r>
        <w:rPr>
          <w:b/>
          <w:sz w:val="16"/>
        </w:rPr>
        <w:t xml:space="preserve"> </w:t>
      </w:r>
      <w:r>
        <w:t xml:space="preserve"> </w:t>
      </w:r>
    </w:p>
    <w:p w14:paraId="34FC82A0" w14:textId="77777777" w:rsidR="00D071F5" w:rsidRDefault="004E3797">
      <w:pPr>
        <w:pStyle w:val="Heading1"/>
        <w:ind w:left="-5"/>
      </w:pPr>
      <w:r>
        <w:lastRenderedPageBreak/>
        <w:t xml:space="preserve">RELEVANT GRADUATE COURSEWORK  </w:t>
      </w:r>
    </w:p>
    <w:p w14:paraId="562C0665" w14:textId="77777777" w:rsidR="00D071F5" w:rsidRDefault="004E3797">
      <w:pPr>
        <w:spacing w:after="9" w:line="259" w:lineRule="auto"/>
        <w:ind w:left="-15" w:firstLine="0"/>
        <w:jc w:val="right"/>
      </w:pPr>
      <w:r>
        <w:rPr>
          <w:rFonts w:ascii="Calibri" w:eastAsia="Calibri" w:hAnsi="Calibri" w:cs="Calibri"/>
          <w:noProof/>
        </w:rPr>
        <mc:AlternateContent>
          <mc:Choice Requires="wpg">
            <w:drawing>
              <wp:inline distT="0" distB="0" distL="0" distR="0" wp14:anchorId="19DEAB80" wp14:editId="0E66137D">
                <wp:extent cx="6441440" cy="9144"/>
                <wp:effectExtent l="0" t="0" r="0" b="0"/>
                <wp:docPr id="7149" name="Group 7149"/>
                <wp:cNvGraphicFramePr/>
                <a:graphic xmlns:a="http://schemas.openxmlformats.org/drawingml/2006/main">
                  <a:graphicData uri="http://schemas.microsoft.com/office/word/2010/wordprocessingGroup">
                    <wpg:wgp>
                      <wpg:cNvGrpSpPr/>
                      <wpg:grpSpPr>
                        <a:xfrm>
                          <a:off x="0" y="0"/>
                          <a:ext cx="6441440" cy="9144"/>
                          <a:chOff x="0" y="0"/>
                          <a:chExt cx="6441440" cy="9144"/>
                        </a:xfrm>
                      </wpg:grpSpPr>
                      <wps:wsp>
                        <wps:cNvPr id="8394" name="Shape 8394"/>
                        <wps:cNvSpPr/>
                        <wps:spPr>
                          <a:xfrm>
                            <a:off x="0" y="0"/>
                            <a:ext cx="6441440" cy="9144"/>
                          </a:xfrm>
                          <a:custGeom>
                            <a:avLst/>
                            <a:gdLst/>
                            <a:ahLst/>
                            <a:cxnLst/>
                            <a:rect l="0" t="0" r="0" b="0"/>
                            <a:pathLst>
                              <a:path w="6441440" h="9144">
                                <a:moveTo>
                                  <a:pt x="0" y="0"/>
                                </a:moveTo>
                                <a:lnTo>
                                  <a:pt x="6441440" y="0"/>
                                </a:lnTo>
                                <a:lnTo>
                                  <a:pt x="6441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49" style="width:507.2pt;height:0.720032pt;mso-position-horizontal-relative:char;mso-position-vertical-relative:line" coordsize="64414,91">
                <v:shape id="Shape 8395" style="position:absolute;width:64414;height:91;left:0;top:0;" coordsize="6441440,9144" path="m0,0l6441440,0l6441440,9144l0,9144l0,0">
                  <v:stroke weight="0pt" endcap="flat" joinstyle="miter" miterlimit="10" on="false" color="#000000" opacity="0"/>
                  <v:fill on="true" color="#000000"/>
                </v:shape>
              </v:group>
            </w:pict>
          </mc:Fallback>
        </mc:AlternateContent>
      </w:r>
      <w:r>
        <w:t xml:space="preserve"> </w:t>
      </w:r>
    </w:p>
    <w:p w14:paraId="71FE3B76" w14:textId="77777777" w:rsidR="00D071F5" w:rsidRDefault="004E3797">
      <w:pPr>
        <w:pStyle w:val="Heading2"/>
        <w:ind w:left="-5"/>
      </w:pPr>
      <w:r>
        <w:t xml:space="preserve">PHYS 5041 – Mathematical Methods in Physics I </w:t>
      </w:r>
      <w:r>
        <w:rPr>
          <w:b w:val="0"/>
        </w:rPr>
        <w:t xml:space="preserve"> </w:t>
      </w:r>
    </w:p>
    <w:p w14:paraId="413C17DA" w14:textId="77777777" w:rsidR="00D071F5" w:rsidRDefault="004E3797">
      <w:pPr>
        <w:numPr>
          <w:ilvl w:val="0"/>
          <w:numId w:val="4"/>
        </w:numPr>
        <w:spacing w:after="12" w:line="251" w:lineRule="auto"/>
        <w:ind w:hanging="415"/>
        <w:jc w:val="left"/>
      </w:pPr>
      <w:r>
        <w:rPr>
          <w:color w:val="111111"/>
          <w:sz w:val="23"/>
        </w:rPr>
        <w:t>Covers complex variables, vector calculus, linear algebra, Fourier analysis, and differential equations.</w:t>
      </w:r>
      <w:r>
        <w:rPr>
          <w:b/>
        </w:rPr>
        <w:t xml:space="preserve"> </w:t>
      </w:r>
      <w:r>
        <w:t xml:space="preserve"> </w:t>
      </w:r>
    </w:p>
    <w:p w14:paraId="396BD4F2" w14:textId="77777777" w:rsidR="00D071F5" w:rsidRDefault="004E3797">
      <w:pPr>
        <w:numPr>
          <w:ilvl w:val="0"/>
          <w:numId w:val="4"/>
        </w:numPr>
        <w:spacing w:after="12" w:line="251" w:lineRule="auto"/>
        <w:ind w:hanging="415"/>
        <w:jc w:val="left"/>
      </w:pPr>
      <w:r>
        <w:rPr>
          <w:b/>
          <w:i/>
          <w:color w:val="111111"/>
          <w:sz w:val="23"/>
        </w:rPr>
        <w:t>Learning outcomes:</w:t>
      </w:r>
      <w:r>
        <w:rPr>
          <w:color w:val="111111"/>
          <w:sz w:val="23"/>
        </w:rPr>
        <w:t xml:space="preserve"> Solve physics problems using advanced mathematical techniques across classical and quantum contexts.</w:t>
      </w:r>
      <w:r>
        <w:rPr>
          <w:b/>
        </w:rPr>
        <w:t xml:space="preserve"> </w:t>
      </w:r>
      <w:r>
        <w:t xml:space="preserve"> </w:t>
      </w:r>
    </w:p>
    <w:p w14:paraId="78D51E14" w14:textId="77777777" w:rsidR="00D071F5" w:rsidRDefault="004E3797">
      <w:pPr>
        <w:spacing w:after="86" w:line="259" w:lineRule="auto"/>
        <w:ind w:left="15" w:firstLine="0"/>
        <w:jc w:val="left"/>
      </w:pPr>
      <w:r>
        <w:rPr>
          <w:b/>
          <w:sz w:val="12"/>
        </w:rPr>
        <w:t xml:space="preserve"> </w:t>
      </w:r>
      <w:r>
        <w:t xml:space="preserve"> </w:t>
      </w:r>
    </w:p>
    <w:p w14:paraId="22EFE120" w14:textId="77777777" w:rsidR="00D071F5" w:rsidRDefault="004E3797">
      <w:pPr>
        <w:pStyle w:val="Heading2"/>
        <w:ind w:left="-5"/>
      </w:pPr>
      <w:r>
        <w:t xml:space="preserve">PHYS 6001 – Classical Mechanics </w:t>
      </w:r>
      <w:r>
        <w:rPr>
          <w:b w:val="0"/>
        </w:rPr>
        <w:t xml:space="preserve"> </w:t>
      </w:r>
    </w:p>
    <w:p w14:paraId="679C45D7" w14:textId="77777777" w:rsidR="00D071F5" w:rsidRDefault="004E3797">
      <w:pPr>
        <w:numPr>
          <w:ilvl w:val="0"/>
          <w:numId w:val="5"/>
        </w:numPr>
        <w:ind w:right="81" w:hanging="415"/>
      </w:pPr>
      <w:r>
        <w:t xml:space="preserve">Introduces Newtonian mechanics, Lagrangian and Hamiltonian formalisms, central force motion, and rigid body dynamics.  </w:t>
      </w:r>
    </w:p>
    <w:p w14:paraId="7130324D" w14:textId="77777777" w:rsidR="00D071F5" w:rsidRDefault="004E3797">
      <w:pPr>
        <w:numPr>
          <w:ilvl w:val="0"/>
          <w:numId w:val="5"/>
        </w:numPr>
        <w:ind w:right="81" w:hanging="415"/>
      </w:pPr>
      <w:r>
        <w:rPr>
          <w:b/>
          <w:i/>
        </w:rPr>
        <w:t>Learning outcomes:</w:t>
      </w:r>
      <w:r>
        <w:t xml:space="preserve"> Develop problem-solving skills in classical systems using variational principles and conservation laws.  </w:t>
      </w:r>
    </w:p>
    <w:p w14:paraId="6106B513" w14:textId="77777777" w:rsidR="00D071F5" w:rsidRDefault="004E3797">
      <w:pPr>
        <w:spacing w:after="86" w:line="259" w:lineRule="auto"/>
        <w:ind w:left="15" w:firstLine="0"/>
        <w:jc w:val="left"/>
      </w:pPr>
      <w:r>
        <w:rPr>
          <w:sz w:val="12"/>
        </w:rPr>
        <w:t xml:space="preserve"> </w:t>
      </w:r>
      <w:r>
        <w:t xml:space="preserve"> </w:t>
      </w:r>
    </w:p>
    <w:p w14:paraId="595D728B" w14:textId="77777777" w:rsidR="00D071F5" w:rsidRDefault="004E3797">
      <w:pPr>
        <w:pStyle w:val="Heading2"/>
        <w:ind w:left="-5"/>
      </w:pPr>
      <w:r>
        <w:t xml:space="preserve">PHYS 6020 – Quantum Mechanics I </w:t>
      </w:r>
      <w:r>
        <w:rPr>
          <w:b w:val="0"/>
        </w:rPr>
        <w:t xml:space="preserve"> </w:t>
      </w:r>
    </w:p>
    <w:p w14:paraId="710013C3" w14:textId="77777777" w:rsidR="00D071F5" w:rsidRDefault="004E3797">
      <w:pPr>
        <w:numPr>
          <w:ilvl w:val="0"/>
          <w:numId w:val="6"/>
        </w:numPr>
        <w:ind w:right="81" w:hanging="415"/>
      </w:pPr>
      <w:r>
        <w:t xml:space="preserve">Focuses on wave mechanics, Schrödinger equation, operators, eigenvalue problems, and potential wells.  </w:t>
      </w:r>
    </w:p>
    <w:p w14:paraId="2B0314CE" w14:textId="77777777" w:rsidR="00D071F5" w:rsidRDefault="004E3797">
      <w:pPr>
        <w:numPr>
          <w:ilvl w:val="0"/>
          <w:numId w:val="6"/>
        </w:numPr>
        <w:spacing w:after="16"/>
        <w:ind w:right="81" w:hanging="415"/>
      </w:pPr>
      <w:r>
        <w:rPr>
          <w:b/>
          <w:i/>
        </w:rPr>
        <w:t>Learning outcomes:</w:t>
      </w:r>
      <w:r>
        <w:t xml:space="preserve"> Understand and solve basic quantum systems; interpret quantum postulates.  </w:t>
      </w:r>
    </w:p>
    <w:p w14:paraId="3041EB25" w14:textId="77777777" w:rsidR="00D071F5" w:rsidRDefault="004E3797">
      <w:pPr>
        <w:spacing w:after="3" w:line="259" w:lineRule="auto"/>
        <w:ind w:left="375" w:firstLine="0"/>
        <w:jc w:val="left"/>
      </w:pPr>
      <w:r>
        <w:t xml:space="preserve">  </w:t>
      </w:r>
    </w:p>
    <w:p w14:paraId="6BE6A8C8" w14:textId="77777777" w:rsidR="00D071F5" w:rsidRDefault="004E3797">
      <w:pPr>
        <w:pStyle w:val="Heading2"/>
        <w:ind w:left="-5"/>
      </w:pPr>
      <w:r>
        <w:t>PHYS 6021 – Quantum Mechanics II</w:t>
      </w:r>
      <w:r>
        <w:rPr>
          <w:b w:val="0"/>
        </w:rPr>
        <w:t xml:space="preserve">  </w:t>
      </w:r>
    </w:p>
    <w:p w14:paraId="0AE5DF4B" w14:textId="77777777" w:rsidR="00D071F5" w:rsidRDefault="004E3797">
      <w:pPr>
        <w:numPr>
          <w:ilvl w:val="0"/>
          <w:numId w:val="7"/>
        </w:numPr>
        <w:ind w:right="81" w:hanging="415"/>
      </w:pPr>
      <w:r>
        <w:t xml:space="preserve">Continues from Quantum I includes angular momentum, spin, perturbation theory, and identical particles.  </w:t>
      </w:r>
    </w:p>
    <w:p w14:paraId="2FB4039C" w14:textId="77777777" w:rsidR="00D071F5" w:rsidRDefault="004E3797">
      <w:pPr>
        <w:numPr>
          <w:ilvl w:val="0"/>
          <w:numId w:val="7"/>
        </w:numPr>
        <w:ind w:right="81" w:hanging="415"/>
      </w:pPr>
      <w:r>
        <w:rPr>
          <w:b/>
          <w:i/>
        </w:rPr>
        <w:t>Learning outcomes:</w:t>
      </w:r>
      <w:r>
        <w:t xml:space="preserve"> Apply approximation techniques to multi-dimensional and realistic quantum systems.  </w:t>
      </w:r>
    </w:p>
    <w:p w14:paraId="27FB3677" w14:textId="77777777" w:rsidR="00D071F5" w:rsidRDefault="004E3797">
      <w:pPr>
        <w:spacing w:after="81" w:line="259" w:lineRule="auto"/>
        <w:ind w:left="15" w:firstLine="0"/>
        <w:jc w:val="left"/>
      </w:pPr>
      <w:r>
        <w:rPr>
          <w:sz w:val="12"/>
        </w:rPr>
        <w:t xml:space="preserve"> </w:t>
      </w:r>
      <w:r>
        <w:t xml:space="preserve"> </w:t>
      </w:r>
    </w:p>
    <w:p w14:paraId="6B652EF2" w14:textId="77777777" w:rsidR="00D071F5" w:rsidRDefault="004E3797">
      <w:pPr>
        <w:pStyle w:val="Heading2"/>
        <w:ind w:left="-5"/>
      </w:pPr>
      <w:r>
        <w:t xml:space="preserve">PHYS 6011 – Statistical Mechanics I </w:t>
      </w:r>
      <w:r>
        <w:rPr>
          <w:b w:val="0"/>
        </w:rPr>
        <w:t xml:space="preserve"> </w:t>
      </w:r>
    </w:p>
    <w:p w14:paraId="23C6F134" w14:textId="77777777" w:rsidR="00D071F5" w:rsidRDefault="004E3797">
      <w:pPr>
        <w:numPr>
          <w:ilvl w:val="0"/>
          <w:numId w:val="8"/>
        </w:numPr>
        <w:ind w:right="81" w:hanging="415"/>
      </w:pPr>
      <w:r>
        <w:t xml:space="preserve">Introduces </w:t>
      </w:r>
      <w:proofErr w:type="spellStart"/>
      <w:r>
        <w:t>microcanonical</w:t>
      </w:r>
      <w:proofErr w:type="spellEnd"/>
      <w:r>
        <w:t xml:space="preserve">, canonical, and grand canonical ensembles, partition functions and thermodynamic quantities.   </w:t>
      </w:r>
    </w:p>
    <w:p w14:paraId="222011F6" w14:textId="77777777" w:rsidR="00D071F5" w:rsidRDefault="004E3797">
      <w:pPr>
        <w:numPr>
          <w:ilvl w:val="0"/>
          <w:numId w:val="8"/>
        </w:numPr>
        <w:ind w:right="81" w:hanging="415"/>
      </w:pPr>
      <w:r>
        <w:rPr>
          <w:b/>
          <w:i/>
        </w:rPr>
        <w:t>Learning outcomes:</w:t>
      </w:r>
      <w:r>
        <w:t xml:space="preserve"> Derive macroscopic properties from microscopic models using statistical methods.  </w:t>
      </w:r>
    </w:p>
    <w:p w14:paraId="435DDB71" w14:textId="77777777" w:rsidR="00D071F5" w:rsidRDefault="004E3797">
      <w:pPr>
        <w:spacing w:after="86" w:line="259" w:lineRule="auto"/>
        <w:ind w:left="15" w:firstLine="0"/>
        <w:jc w:val="left"/>
      </w:pPr>
      <w:r>
        <w:rPr>
          <w:sz w:val="12"/>
        </w:rPr>
        <w:t xml:space="preserve"> </w:t>
      </w:r>
      <w:r>
        <w:t xml:space="preserve"> </w:t>
      </w:r>
    </w:p>
    <w:p w14:paraId="02B84610" w14:textId="77777777" w:rsidR="00D071F5" w:rsidRDefault="004E3797">
      <w:pPr>
        <w:pStyle w:val="Heading2"/>
        <w:ind w:left="-5"/>
      </w:pPr>
      <w:r>
        <w:t xml:space="preserve">PHYS 6031 – Electrodynamics I </w:t>
      </w:r>
      <w:r>
        <w:rPr>
          <w:b w:val="0"/>
        </w:rPr>
        <w:t xml:space="preserve"> </w:t>
      </w:r>
    </w:p>
    <w:p w14:paraId="72647647" w14:textId="77777777" w:rsidR="00D071F5" w:rsidRDefault="004E3797">
      <w:pPr>
        <w:numPr>
          <w:ilvl w:val="0"/>
          <w:numId w:val="9"/>
        </w:numPr>
        <w:ind w:right="81" w:hanging="415"/>
      </w:pPr>
      <w:r>
        <w:t xml:space="preserve">Covers electrostatics, magnetostatics, Maxwell’s equations, boundary-value problems, and wave propagation.  </w:t>
      </w:r>
    </w:p>
    <w:p w14:paraId="131A70EB" w14:textId="77777777" w:rsidR="00D071F5" w:rsidRDefault="004E3797">
      <w:pPr>
        <w:numPr>
          <w:ilvl w:val="0"/>
          <w:numId w:val="9"/>
        </w:numPr>
        <w:ind w:right="81" w:hanging="415"/>
      </w:pPr>
      <w:r>
        <w:rPr>
          <w:b/>
          <w:i/>
        </w:rPr>
        <w:t>Learning outcomes:</w:t>
      </w:r>
      <w:r>
        <w:t xml:space="preserve"> Solve classical electromagnetic problems using vector calculus and boundary conditions.  </w:t>
      </w:r>
    </w:p>
    <w:p w14:paraId="786A99CB" w14:textId="77777777" w:rsidR="00D071F5" w:rsidRDefault="004E3797">
      <w:pPr>
        <w:spacing w:after="86" w:line="259" w:lineRule="auto"/>
        <w:ind w:left="15" w:firstLine="0"/>
        <w:jc w:val="left"/>
      </w:pPr>
      <w:r>
        <w:rPr>
          <w:sz w:val="12"/>
        </w:rPr>
        <w:t xml:space="preserve"> </w:t>
      </w:r>
      <w:r>
        <w:t xml:space="preserve"> </w:t>
      </w:r>
    </w:p>
    <w:p w14:paraId="2C9B0A51" w14:textId="77777777" w:rsidR="00D071F5" w:rsidRDefault="004E3797">
      <w:pPr>
        <w:pStyle w:val="Heading2"/>
        <w:ind w:left="-5"/>
      </w:pPr>
      <w:r>
        <w:t xml:space="preserve">PHYS 5071 – Computer Simulation Methods in Physics </w:t>
      </w:r>
      <w:r>
        <w:rPr>
          <w:b w:val="0"/>
        </w:rPr>
        <w:t xml:space="preserve"> </w:t>
      </w:r>
    </w:p>
    <w:p w14:paraId="52E78BC8" w14:textId="77777777" w:rsidR="00D071F5" w:rsidRDefault="004E3797">
      <w:pPr>
        <w:numPr>
          <w:ilvl w:val="0"/>
          <w:numId w:val="10"/>
        </w:numPr>
        <w:ind w:right="81" w:hanging="415"/>
      </w:pPr>
      <w:r>
        <w:t xml:space="preserve">Introduces numerical methods including Monte Carlo techniques and differential equation solvers.  </w:t>
      </w:r>
    </w:p>
    <w:p w14:paraId="17EA6701" w14:textId="77777777" w:rsidR="00D071F5" w:rsidRDefault="004E3797">
      <w:pPr>
        <w:numPr>
          <w:ilvl w:val="0"/>
          <w:numId w:val="10"/>
        </w:numPr>
        <w:ind w:right="81" w:hanging="415"/>
      </w:pPr>
      <w:r>
        <w:rPr>
          <w:b/>
          <w:i/>
        </w:rPr>
        <w:t xml:space="preserve">Learning outcomes: </w:t>
      </w:r>
      <w:r>
        <w:t xml:space="preserve">Develop and apply simulations to model physical systems computationally.  </w:t>
      </w:r>
    </w:p>
    <w:p w14:paraId="167E41B2" w14:textId="77777777" w:rsidR="00D071F5" w:rsidRDefault="004E3797">
      <w:pPr>
        <w:spacing w:after="86" w:line="259" w:lineRule="auto"/>
        <w:ind w:left="15" w:firstLine="0"/>
        <w:jc w:val="left"/>
      </w:pPr>
      <w:r>
        <w:rPr>
          <w:b/>
          <w:sz w:val="12"/>
        </w:rPr>
        <w:t xml:space="preserve"> </w:t>
      </w:r>
      <w:r>
        <w:t xml:space="preserve"> </w:t>
      </w:r>
    </w:p>
    <w:p w14:paraId="04AB0337" w14:textId="77777777" w:rsidR="00D071F5" w:rsidRDefault="004E3797">
      <w:pPr>
        <w:pStyle w:val="Heading2"/>
        <w:ind w:left="-5"/>
      </w:pPr>
      <w:r>
        <w:t xml:space="preserve">PHYS 6940 – Special Study </w:t>
      </w:r>
      <w:r>
        <w:rPr>
          <w:b w:val="0"/>
        </w:rPr>
        <w:t xml:space="preserve"> </w:t>
      </w:r>
    </w:p>
    <w:p w14:paraId="2FA6F547" w14:textId="77777777" w:rsidR="00D071F5" w:rsidRDefault="004E3797">
      <w:pPr>
        <w:numPr>
          <w:ilvl w:val="0"/>
          <w:numId w:val="11"/>
        </w:numPr>
        <w:ind w:right="81" w:hanging="415"/>
      </w:pPr>
      <w:r>
        <w:t xml:space="preserve">Individual research projects in physics, conducted under faculty supervision.   </w:t>
      </w:r>
    </w:p>
    <w:p w14:paraId="331C6349" w14:textId="77777777" w:rsidR="00D071F5" w:rsidRDefault="004E3797">
      <w:pPr>
        <w:numPr>
          <w:ilvl w:val="0"/>
          <w:numId w:val="11"/>
        </w:numPr>
        <w:ind w:right="81" w:hanging="415"/>
      </w:pPr>
      <w:r>
        <w:rPr>
          <w:b/>
          <w:i/>
        </w:rPr>
        <w:t>Learning outcomes:</w:t>
      </w:r>
      <w:r>
        <w:t xml:space="preserve"> Gain experience in problem formulation, literature review, and data/code-driven research.  </w:t>
      </w:r>
    </w:p>
    <w:p w14:paraId="6319ADBA" w14:textId="77777777" w:rsidR="00D071F5" w:rsidRDefault="004E3797">
      <w:pPr>
        <w:spacing w:after="81" w:line="259" w:lineRule="auto"/>
        <w:ind w:left="736" w:firstLine="0"/>
        <w:jc w:val="left"/>
      </w:pPr>
      <w:r>
        <w:rPr>
          <w:sz w:val="12"/>
        </w:rPr>
        <w:t xml:space="preserve"> </w:t>
      </w:r>
      <w:r>
        <w:t xml:space="preserve"> </w:t>
      </w:r>
    </w:p>
    <w:p w14:paraId="6B2A99FA" w14:textId="77777777" w:rsidR="00D071F5" w:rsidRDefault="004E3797">
      <w:pPr>
        <w:pStyle w:val="Heading2"/>
        <w:ind w:left="-5"/>
      </w:pPr>
      <w:r>
        <w:t xml:space="preserve">PHYS 8201 – Research Seminar: Astrophysics </w:t>
      </w:r>
      <w:r>
        <w:rPr>
          <w:b w:val="0"/>
        </w:rPr>
        <w:t xml:space="preserve"> </w:t>
      </w:r>
    </w:p>
    <w:p w14:paraId="5C61EAC1" w14:textId="77777777" w:rsidR="00D071F5" w:rsidRDefault="004E3797">
      <w:pPr>
        <w:numPr>
          <w:ilvl w:val="0"/>
          <w:numId w:val="12"/>
        </w:numPr>
        <w:ind w:right="81" w:hanging="415"/>
      </w:pPr>
      <w:r>
        <w:t xml:space="preserve">Graduate-level seminar presenting current research topics in astrophysics.   </w:t>
      </w:r>
    </w:p>
    <w:p w14:paraId="3377CD59" w14:textId="77777777" w:rsidR="00D071F5" w:rsidRDefault="004E3797">
      <w:pPr>
        <w:numPr>
          <w:ilvl w:val="0"/>
          <w:numId w:val="12"/>
        </w:numPr>
        <w:ind w:right="81" w:hanging="415"/>
      </w:pPr>
      <w:r>
        <w:rPr>
          <w:b/>
          <w:i/>
        </w:rPr>
        <w:t>Learning outcomes:</w:t>
      </w:r>
      <w:r>
        <w:t xml:space="preserve"> Practice scientific presentation and critical reading of research literature.  </w:t>
      </w:r>
    </w:p>
    <w:p w14:paraId="160DA401" w14:textId="77777777" w:rsidR="00D071F5" w:rsidRDefault="004E3797">
      <w:pPr>
        <w:spacing w:after="81" w:line="259" w:lineRule="auto"/>
        <w:ind w:left="736" w:firstLine="0"/>
        <w:jc w:val="left"/>
      </w:pPr>
      <w:r>
        <w:rPr>
          <w:sz w:val="12"/>
        </w:rPr>
        <w:t xml:space="preserve"> </w:t>
      </w:r>
      <w:r>
        <w:t xml:space="preserve"> </w:t>
      </w:r>
    </w:p>
    <w:p w14:paraId="24597795" w14:textId="77777777" w:rsidR="00D071F5" w:rsidRDefault="004E3797">
      <w:pPr>
        <w:pStyle w:val="Heading2"/>
        <w:ind w:left="-5"/>
      </w:pPr>
      <w:r>
        <w:t xml:space="preserve">ASTR 5271 – Observational Astrophysics </w:t>
      </w:r>
      <w:r>
        <w:rPr>
          <w:b w:val="0"/>
        </w:rPr>
        <w:t xml:space="preserve"> </w:t>
      </w:r>
    </w:p>
    <w:p w14:paraId="174D51F8" w14:textId="77777777" w:rsidR="00D071F5" w:rsidRDefault="004E3797">
      <w:pPr>
        <w:numPr>
          <w:ilvl w:val="0"/>
          <w:numId w:val="13"/>
        </w:numPr>
        <w:ind w:right="81" w:hanging="415"/>
      </w:pPr>
      <w:r>
        <w:t xml:space="preserve">Covers astronomical instrumentation, CCD imaging, photometry, and data reduction techniques.  </w:t>
      </w:r>
    </w:p>
    <w:p w14:paraId="0C4E4B79" w14:textId="77777777" w:rsidR="00D071F5" w:rsidRDefault="004E3797">
      <w:pPr>
        <w:numPr>
          <w:ilvl w:val="0"/>
          <w:numId w:val="13"/>
        </w:numPr>
        <w:ind w:right="81" w:hanging="415"/>
      </w:pPr>
      <w:r>
        <w:rPr>
          <w:b/>
          <w:i/>
        </w:rPr>
        <w:lastRenderedPageBreak/>
        <w:t>Learning outcomes:</w:t>
      </w:r>
      <w:r>
        <w:t xml:space="preserve"> Conduct and analyze observations with research-grade instruments.  </w:t>
      </w:r>
    </w:p>
    <w:p w14:paraId="32B21329" w14:textId="77777777" w:rsidR="00D071F5" w:rsidRDefault="004E3797">
      <w:pPr>
        <w:spacing w:after="91" w:line="259" w:lineRule="auto"/>
        <w:ind w:left="736" w:firstLine="0"/>
        <w:jc w:val="left"/>
      </w:pPr>
      <w:r>
        <w:rPr>
          <w:sz w:val="12"/>
        </w:rPr>
        <w:t xml:space="preserve"> </w:t>
      </w:r>
      <w:r>
        <w:t xml:space="preserve"> </w:t>
      </w:r>
    </w:p>
    <w:p w14:paraId="7495DA31" w14:textId="77777777" w:rsidR="00D071F5" w:rsidRDefault="004E3797">
      <w:pPr>
        <w:pStyle w:val="Heading2"/>
        <w:ind w:left="-5"/>
      </w:pPr>
      <w:r>
        <w:t xml:space="preserve">ASTR 5201 – Stellar Astrophysics and Radiation </w:t>
      </w:r>
      <w:r>
        <w:rPr>
          <w:b w:val="0"/>
        </w:rPr>
        <w:t xml:space="preserve"> </w:t>
      </w:r>
    </w:p>
    <w:p w14:paraId="33E082E3" w14:textId="77777777" w:rsidR="00D071F5" w:rsidRDefault="004E3797">
      <w:pPr>
        <w:numPr>
          <w:ilvl w:val="0"/>
          <w:numId w:val="14"/>
        </w:numPr>
        <w:ind w:right="81" w:hanging="415"/>
      </w:pPr>
      <w:r>
        <w:t xml:space="preserve">Covers stellar interiors, nuclear processes, radiative transfer, and spectral analysis.   </w:t>
      </w:r>
    </w:p>
    <w:p w14:paraId="470A0652" w14:textId="77777777" w:rsidR="00D071F5" w:rsidRDefault="004E3797">
      <w:pPr>
        <w:numPr>
          <w:ilvl w:val="0"/>
          <w:numId w:val="14"/>
        </w:numPr>
        <w:ind w:right="81" w:hanging="415"/>
      </w:pPr>
      <w:r>
        <w:rPr>
          <w:b/>
          <w:i/>
        </w:rPr>
        <w:t>Learning outcomes:</w:t>
      </w:r>
      <w:r>
        <w:rPr>
          <w:i/>
        </w:rPr>
        <w:t xml:space="preserve"> </w:t>
      </w:r>
      <w:r>
        <w:t xml:space="preserve">Understand physical principles governing stellar structure and evolution.  </w:t>
      </w:r>
    </w:p>
    <w:p w14:paraId="66A1590B" w14:textId="77777777" w:rsidR="00D071F5" w:rsidRDefault="004E3797">
      <w:pPr>
        <w:spacing w:after="91" w:line="259" w:lineRule="auto"/>
        <w:ind w:left="15" w:firstLine="0"/>
        <w:jc w:val="left"/>
      </w:pPr>
      <w:r>
        <w:rPr>
          <w:sz w:val="12"/>
        </w:rPr>
        <w:t xml:space="preserve"> </w:t>
      </w:r>
      <w:r>
        <w:t xml:space="preserve"> </w:t>
      </w:r>
    </w:p>
    <w:p w14:paraId="56E1F25B" w14:textId="77777777" w:rsidR="00D071F5" w:rsidRDefault="004E3797">
      <w:pPr>
        <w:pStyle w:val="Heading2"/>
        <w:ind w:left="-5"/>
      </w:pPr>
      <w:r>
        <w:t xml:space="preserve">ASTR 5202 – Interstellar Medium and Galaxies </w:t>
      </w:r>
      <w:r>
        <w:rPr>
          <w:b w:val="0"/>
        </w:rPr>
        <w:t xml:space="preserve"> </w:t>
      </w:r>
    </w:p>
    <w:p w14:paraId="351B7476" w14:textId="77777777" w:rsidR="00D071F5" w:rsidRDefault="004E3797">
      <w:pPr>
        <w:numPr>
          <w:ilvl w:val="0"/>
          <w:numId w:val="15"/>
        </w:numPr>
        <w:ind w:right="81" w:hanging="415"/>
      </w:pPr>
      <w:r>
        <w:t xml:space="preserve">Explores phases of the interstellar medium, star formation, galactic structure, and dynamics.   </w:t>
      </w:r>
    </w:p>
    <w:p w14:paraId="794F9FD1" w14:textId="77777777" w:rsidR="00D071F5" w:rsidRDefault="004E3797">
      <w:pPr>
        <w:numPr>
          <w:ilvl w:val="0"/>
          <w:numId w:val="15"/>
        </w:numPr>
        <w:ind w:right="81" w:hanging="415"/>
      </w:pPr>
      <w:r>
        <w:rPr>
          <w:b/>
          <w:i/>
        </w:rPr>
        <w:t>Learning outcomes:</w:t>
      </w:r>
      <w:r>
        <w:t xml:space="preserve"> Analyze how gas dynamics and stellar processes shape galaxies.  </w:t>
      </w:r>
    </w:p>
    <w:p w14:paraId="7EB303AB" w14:textId="77777777" w:rsidR="00D071F5" w:rsidRDefault="004E3797">
      <w:pPr>
        <w:spacing w:after="85" w:line="259" w:lineRule="auto"/>
        <w:ind w:left="15" w:firstLine="0"/>
        <w:jc w:val="left"/>
      </w:pPr>
      <w:r>
        <w:rPr>
          <w:b/>
          <w:sz w:val="12"/>
        </w:rPr>
        <w:t xml:space="preserve"> </w:t>
      </w:r>
      <w:r>
        <w:t xml:space="preserve"> </w:t>
      </w:r>
    </w:p>
    <w:p w14:paraId="34A0A2CB" w14:textId="77777777" w:rsidR="00D071F5" w:rsidRDefault="004E3797">
      <w:pPr>
        <w:pStyle w:val="Heading2"/>
        <w:ind w:left="-5"/>
      </w:pPr>
      <w:r>
        <w:t>PHYS 7021 – Quantum Field Theory I</w:t>
      </w:r>
      <w:r>
        <w:rPr>
          <w:b w:val="0"/>
        </w:rPr>
        <w:t xml:space="preserve"> (In Progress)  </w:t>
      </w:r>
    </w:p>
    <w:p w14:paraId="11922056" w14:textId="77777777" w:rsidR="00D071F5" w:rsidRDefault="004E3797">
      <w:pPr>
        <w:numPr>
          <w:ilvl w:val="0"/>
          <w:numId w:val="16"/>
        </w:numPr>
        <w:ind w:right="81" w:hanging="415"/>
      </w:pPr>
      <w:r>
        <w:t xml:space="preserve">Introduces quantum field theory, covering canonical quantization, scalar and spinor fields, and Feynman diagrams.   </w:t>
      </w:r>
    </w:p>
    <w:p w14:paraId="2DEF4DDF" w14:textId="77777777" w:rsidR="00D071F5" w:rsidRDefault="004E3797">
      <w:pPr>
        <w:numPr>
          <w:ilvl w:val="0"/>
          <w:numId w:val="16"/>
        </w:numPr>
        <w:ind w:right="81" w:hanging="415"/>
      </w:pPr>
      <w:r>
        <w:rPr>
          <w:b/>
          <w:i/>
        </w:rPr>
        <w:t>Learning outcomes:</w:t>
      </w:r>
      <w:r>
        <w:t xml:space="preserve"> Understand the quantization of fields and apply perturbative techniques to quantum interaction  </w:t>
      </w:r>
    </w:p>
    <w:p w14:paraId="508B3A8E" w14:textId="77777777" w:rsidR="00D071F5" w:rsidRDefault="004E3797">
      <w:pPr>
        <w:spacing w:after="91" w:line="259" w:lineRule="auto"/>
        <w:ind w:left="15" w:firstLine="0"/>
        <w:jc w:val="left"/>
      </w:pPr>
      <w:r>
        <w:rPr>
          <w:sz w:val="16"/>
        </w:rPr>
        <w:t xml:space="preserve"> </w:t>
      </w:r>
      <w:r>
        <w:t xml:space="preserve"> </w:t>
      </w:r>
    </w:p>
    <w:p w14:paraId="08522B90" w14:textId="77777777" w:rsidR="00D071F5" w:rsidRDefault="004E3797">
      <w:pPr>
        <w:pStyle w:val="Heading1"/>
        <w:ind w:left="-5"/>
      </w:pPr>
      <w:r>
        <w:t xml:space="preserve">RELEVANT UNDERGRADUATE COURSEWORK   </w:t>
      </w:r>
    </w:p>
    <w:p w14:paraId="535DDBD9" w14:textId="77777777" w:rsidR="00D071F5" w:rsidRDefault="004E3797">
      <w:pPr>
        <w:spacing w:after="3" w:line="259" w:lineRule="auto"/>
        <w:ind w:left="-15" w:right="670" w:firstLine="0"/>
        <w:jc w:val="right"/>
      </w:pPr>
      <w:r>
        <w:rPr>
          <w:rFonts w:ascii="Calibri" w:eastAsia="Calibri" w:hAnsi="Calibri" w:cs="Calibri"/>
          <w:noProof/>
        </w:rPr>
        <mc:AlternateContent>
          <mc:Choice Requires="wpg">
            <w:drawing>
              <wp:inline distT="0" distB="0" distL="0" distR="0" wp14:anchorId="7D06488C" wp14:editId="751A0E27">
                <wp:extent cx="6015990" cy="9144"/>
                <wp:effectExtent l="0" t="0" r="0" b="0"/>
                <wp:docPr id="6755" name="Group 6755"/>
                <wp:cNvGraphicFramePr/>
                <a:graphic xmlns:a="http://schemas.openxmlformats.org/drawingml/2006/main">
                  <a:graphicData uri="http://schemas.microsoft.com/office/word/2010/wordprocessingGroup">
                    <wpg:wgp>
                      <wpg:cNvGrpSpPr/>
                      <wpg:grpSpPr>
                        <a:xfrm>
                          <a:off x="0" y="0"/>
                          <a:ext cx="6015990" cy="9144"/>
                          <a:chOff x="0" y="0"/>
                          <a:chExt cx="6015990" cy="9144"/>
                        </a:xfrm>
                      </wpg:grpSpPr>
                      <wps:wsp>
                        <wps:cNvPr id="8396" name="Shape 8396"/>
                        <wps:cNvSpPr/>
                        <wps:spPr>
                          <a:xfrm>
                            <a:off x="0" y="0"/>
                            <a:ext cx="6015990" cy="9144"/>
                          </a:xfrm>
                          <a:custGeom>
                            <a:avLst/>
                            <a:gdLst/>
                            <a:ahLst/>
                            <a:cxnLst/>
                            <a:rect l="0" t="0" r="0" b="0"/>
                            <a:pathLst>
                              <a:path w="6015990" h="9144">
                                <a:moveTo>
                                  <a:pt x="0" y="0"/>
                                </a:moveTo>
                                <a:lnTo>
                                  <a:pt x="6015990" y="0"/>
                                </a:lnTo>
                                <a:lnTo>
                                  <a:pt x="60159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55" style="width:473.7pt;height:0.720001pt;mso-position-horizontal-relative:char;mso-position-vertical-relative:line" coordsize="60159,91">
                <v:shape id="Shape 8397" style="position:absolute;width:60159;height:91;left:0;top:0;" coordsize="6015990,9144" path="m0,0l6015990,0l6015990,9144l0,9144l0,0">
                  <v:stroke weight="0pt" endcap="flat" joinstyle="miter" miterlimit="10" on="false" color="#000000" opacity="0"/>
                  <v:fill on="true" color="#000000"/>
                </v:shape>
              </v:group>
            </w:pict>
          </mc:Fallback>
        </mc:AlternateContent>
      </w:r>
      <w:r>
        <w:t xml:space="preserve"> </w:t>
      </w:r>
    </w:p>
    <w:p w14:paraId="52C7F7EF" w14:textId="77777777" w:rsidR="00D071F5" w:rsidRDefault="004E3797">
      <w:pPr>
        <w:pStyle w:val="Heading2"/>
        <w:ind w:left="-5"/>
      </w:pPr>
      <w:r>
        <w:t xml:space="preserve">Thermal Physics (01:750:351) </w:t>
      </w:r>
      <w:r>
        <w:rPr>
          <w:b w:val="0"/>
        </w:rPr>
        <w:t xml:space="preserve"> </w:t>
      </w:r>
    </w:p>
    <w:p w14:paraId="5C7F7F70" w14:textId="77777777" w:rsidR="00D071F5" w:rsidRDefault="004E3797">
      <w:pPr>
        <w:numPr>
          <w:ilvl w:val="0"/>
          <w:numId w:val="17"/>
        </w:numPr>
        <w:spacing w:after="36" w:line="251" w:lineRule="auto"/>
        <w:ind w:hanging="415"/>
        <w:jc w:val="left"/>
      </w:pPr>
      <w:r>
        <w:rPr>
          <w:color w:val="111111"/>
          <w:sz w:val="23"/>
        </w:rPr>
        <w:t xml:space="preserve">Covers energy, entropy, the laws of thermodynamics, phase transitions, chemical equilibrium, and introduces statistical mechanics.   </w:t>
      </w:r>
      <w:r>
        <w:t xml:space="preserve"> </w:t>
      </w:r>
    </w:p>
    <w:p w14:paraId="2248CFF2" w14:textId="77777777" w:rsidR="00D071F5" w:rsidRDefault="004E3797">
      <w:pPr>
        <w:numPr>
          <w:ilvl w:val="0"/>
          <w:numId w:val="17"/>
        </w:numPr>
        <w:spacing w:after="12" w:line="251" w:lineRule="auto"/>
        <w:ind w:hanging="415"/>
        <w:jc w:val="left"/>
      </w:pPr>
      <w:r>
        <w:rPr>
          <w:b/>
          <w:i/>
          <w:color w:val="111111"/>
          <w:sz w:val="23"/>
        </w:rPr>
        <w:t>Learning outcomes:</w:t>
      </w:r>
      <w:r>
        <w:rPr>
          <w:i/>
          <w:color w:val="111111"/>
          <w:sz w:val="23"/>
        </w:rPr>
        <w:t xml:space="preserve"> </w:t>
      </w:r>
      <w:r>
        <w:rPr>
          <w:color w:val="111111"/>
          <w:sz w:val="23"/>
        </w:rPr>
        <w:t xml:space="preserve">Apply thermodynamic and statistical principles to physical and chemical systems. </w:t>
      </w:r>
      <w:r>
        <w:t xml:space="preserve"> </w:t>
      </w:r>
    </w:p>
    <w:p w14:paraId="5E5E2BBD" w14:textId="77777777" w:rsidR="00D071F5" w:rsidRDefault="004E3797">
      <w:pPr>
        <w:spacing w:after="86" w:line="259" w:lineRule="auto"/>
        <w:ind w:left="15" w:firstLine="0"/>
        <w:jc w:val="left"/>
      </w:pPr>
      <w:r>
        <w:rPr>
          <w:b/>
          <w:sz w:val="12"/>
        </w:rPr>
        <w:t xml:space="preserve"> </w:t>
      </w:r>
      <w:r>
        <w:t xml:space="preserve"> </w:t>
      </w:r>
    </w:p>
    <w:p w14:paraId="5DC0CDAC" w14:textId="77777777" w:rsidR="00D071F5" w:rsidRDefault="004E3797">
      <w:pPr>
        <w:pStyle w:val="Heading2"/>
        <w:ind w:left="-5"/>
      </w:pPr>
      <w:r>
        <w:t xml:space="preserve">Quantum and Atomic Physics (01:750:361) </w:t>
      </w:r>
      <w:r>
        <w:rPr>
          <w:b w:val="0"/>
        </w:rPr>
        <w:t xml:space="preserve"> </w:t>
      </w:r>
    </w:p>
    <w:p w14:paraId="489F1B6C" w14:textId="77777777" w:rsidR="00D071F5" w:rsidRDefault="004E3797">
      <w:pPr>
        <w:numPr>
          <w:ilvl w:val="0"/>
          <w:numId w:val="18"/>
        </w:numPr>
        <w:spacing w:after="40" w:line="251" w:lineRule="auto"/>
        <w:ind w:hanging="415"/>
        <w:jc w:val="left"/>
      </w:pPr>
      <w:r>
        <w:rPr>
          <w:color w:val="111111"/>
          <w:sz w:val="23"/>
        </w:rPr>
        <w:t xml:space="preserve">Introduces wave mechanics, the Schrödinger equation, hydrogen atom, angular momentum, and spin. </w:t>
      </w:r>
      <w:r>
        <w:t xml:space="preserve"> </w:t>
      </w:r>
    </w:p>
    <w:p w14:paraId="1AEBD335" w14:textId="77777777" w:rsidR="00D071F5" w:rsidRDefault="004E3797">
      <w:pPr>
        <w:numPr>
          <w:ilvl w:val="0"/>
          <w:numId w:val="18"/>
        </w:numPr>
        <w:spacing w:after="12" w:line="251" w:lineRule="auto"/>
        <w:ind w:hanging="415"/>
        <w:jc w:val="left"/>
      </w:pPr>
      <w:r>
        <w:rPr>
          <w:b/>
          <w:i/>
          <w:color w:val="111111"/>
          <w:sz w:val="23"/>
        </w:rPr>
        <w:t xml:space="preserve">Learning outcomes: </w:t>
      </w:r>
      <w:r>
        <w:rPr>
          <w:color w:val="111111"/>
          <w:sz w:val="23"/>
        </w:rPr>
        <w:t xml:space="preserve">Solve foundational quantum problems and describe atomic structure. </w:t>
      </w:r>
      <w:r>
        <w:t xml:space="preserve"> </w:t>
      </w:r>
    </w:p>
    <w:p w14:paraId="64124AFA" w14:textId="77777777" w:rsidR="00D071F5" w:rsidRDefault="004E3797">
      <w:pPr>
        <w:spacing w:after="0" w:line="259" w:lineRule="auto"/>
        <w:ind w:left="15" w:firstLine="0"/>
        <w:jc w:val="left"/>
      </w:pPr>
      <w:r>
        <w:rPr>
          <w:b/>
          <w:i/>
          <w:color w:val="111111"/>
          <w:sz w:val="23"/>
        </w:rPr>
        <w:t xml:space="preserve"> </w:t>
      </w:r>
      <w:r>
        <w:t xml:space="preserve"> </w:t>
      </w:r>
    </w:p>
    <w:p w14:paraId="2CD357E6" w14:textId="77777777" w:rsidR="00D071F5" w:rsidRDefault="004E3797">
      <w:pPr>
        <w:pStyle w:val="Heading2"/>
        <w:ind w:left="-5"/>
      </w:pPr>
      <w:r>
        <w:t>Mechanics II (01:750:382)</w:t>
      </w:r>
      <w:r>
        <w:rPr>
          <w:b w:val="0"/>
          <w:color w:val="111111"/>
          <w:sz w:val="23"/>
        </w:rPr>
        <w:t xml:space="preserve"> </w:t>
      </w:r>
      <w:r>
        <w:rPr>
          <w:b w:val="0"/>
        </w:rPr>
        <w:t xml:space="preserve"> </w:t>
      </w:r>
    </w:p>
    <w:p w14:paraId="42DFEECB" w14:textId="77777777" w:rsidR="00D071F5" w:rsidRDefault="004E3797">
      <w:pPr>
        <w:numPr>
          <w:ilvl w:val="0"/>
          <w:numId w:val="19"/>
        </w:numPr>
        <w:ind w:right="81" w:hanging="415"/>
      </w:pPr>
      <w:r>
        <w:t xml:space="preserve">Advanced study of Lagrangian and Hamiltonian mechanics, oscillations, and central force problems.   </w:t>
      </w:r>
    </w:p>
    <w:p w14:paraId="23D8AC3A" w14:textId="77777777" w:rsidR="00D071F5" w:rsidRDefault="004E3797">
      <w:pPr>
        <w:numPr>
          <w:ilvl w:val="0"/>
          <w:numId w:val="19"/>
        </w:numPr>
        <w:ind w:right="81" w:hanging="415"/>
      </w:pPr>
      <w:r>
        <w:rPr>
          <w:b/>
          <w:i/>
        </w:rPr>
        <w:t>Learning outcomes:</w:t>
      </w:r>
      <w:r>
        <w:rPr>
          <w:i/>
        </w:rPr>
        <w:t xml:space="preserve"> </w:t>
      </w:r>
      <w:r>
        <w:t xml:space="preserve">Analyze motion in non-inertial frames and develop fluency with variational principles.  </w:t>
      </w:r>
    </w:p>
    <w:p w14:paraId="4A53F5AD" w14:textId="77777777" w:rsidR="00D071F5" w:rsidRDefault="004E3797">
      <w:pPr>
        <w:spacing w:after="81" w:line="259" w:lineRule="auto"/>
        <w:ind w:left="15" w:firstLine="0"/>
        <w:jc w:val="left"/>
      </w:pPr>
      <w:r>
        <w:rPr>
          <w:b/>
          <w:sz w:val="12"/>
        </w:rPr>
        <w:t xml:space="preserve"> </w:t>
      </w:r>
      <w:r>
        <w:t xml:space="preserve"> </w:t>
      </w:r>
    </w:p>
    <w:p w14:paraId="1204C810" w14:textId="77777777" w:rsidR="00D071F5" w:rsidRDefault="004E3797">
      <w:pPr>
        <w:pStyle w:val="Heading2"/>
        <w:ind w:left="-5"/>
      </w:pPr>
      <w:r>
        <w:t xml:space="preserve">Electromagnetism I (01:750:385) </w:t>
      </w:r>
      <w:r>
        <w:rPr>
          <w:b w:val="0"/>
        </w:rPr>
        <w:t xml:space="preserve"> </w:t>
      </w:r>
    </w:p>
    <w:p w14:paraId="5C7BDBF6" w14:textId="77777777" w:rsidR="00D071F5" w:rsidRDefault="004E3797">
      <w:pPr>
        <w:numPr>
          <w:ilvl w:val="0"/>
          <w:numId w:val="20"/>
        </w:numPr>
        <w:ind w:right="81" w:hanging="415"/>
      </w:pPr>
      <w:r>
        <w:t xml:space="preserve">Intermediate-level course covering electrostatics, electric potential, Laplace’s equation, method of images, multipole expansion, electric fields in matter, polarization, dielectrics, magnetostatics, Biot– Savart law, Ampère’s law, magnetic vector potential, and magnetized materials.   </w:t>
      </w:r>
    </w:p>
    <w:p w14:paraId="16B25784" w14:textId="77777777" w:rsidR="00D071F5" w:rsidRDefault="004E3797">
      <w:pPr>
        <w:numPr>
          <w:ilvl w:val="0"/>
          <w:numId w:val="20"/>
        </w:numPr>
        <w:ind w:right="81" w:hanging="415"/>
      </w:pPr>
      <w:r>
        <w:rPr>
          <w:b/>
          <w:i/>
        </w:rPr>
        <w:t>Learning outcomes:</w:t>
      </w:r>
      <w:r>
        <w:t xml:space="preserve"> Develop proficiency in solving boundary-value problems in electrostatics and magnetostatics; understand the behavior of electric and magnetic fields in various media.  </w:t>
      </w:r>
    </w:p>
    <w:p w14:paraId="52D4330D" w14:textId="77777777" w:rsidR="00D071F5" w:rsidRDefault="004E3797">
      <w:pPr>
        <w:spacing w:after="91" w:line="259" w:lineRule="auto"/>
        <w:ind w:left="15" w:firstLine="0"/>
        <w:jc w:val="left"/>
      </w:pPr>
      <w:r>
        <w:rPr>
          <w:b/>
          <w:sz w:val="12"/>
        </w:rPr>
        <w:t xml:space="preserve"> </w:t>
      </w:r>
      <w:r>
        <w:t xml:space="preserve"> </w:t>
      </w:r>
    </w:p>
    <w:p w14:paraId="31B75A3B" w14:textId="77777777" w:rsidR="00D071F5" w:rsidRDefault="004E3797">
      <w:pPr>
        <w:pStyle w:val="Heading2"/>
        <w:ind w:left="-5"/>
      </w:pPr>
      <w:r>
        <w:t xml:space="preserve">Electromagnetism II (01:750:386) </w:t>
      </w:r>
      <w:r>
        <w:rPr>
          <w:b w:val="0"/>
        </w:rPr>
        <w:t xml:space="preserve"> </w:t>
      </w:r>
    </w:p>
    <w:p w14:paraId="620D6179" w14:textId="77777777" w:rsidR="00D071F5" w:rsidRDefault="004E3797">
      <w:pPr>
        <w:numPr>
          <w:ilvl w:val="0"/>
          <w:numId w:val="21"/>
        </w:numPr>
        <w:ind w:right="81" w:hanging="415"/>
      </w:pPr>
      <w:r>
        <w:t xml:space="preserve">Continuation of Electromagnetism I, focusing on electrodynamics, including electromagnetic induction, Maxwell’s equations, electromagnetic waves, energy and momentum conservation, scalar and vector potentials, radiation, and the relationship between electrodynamics and special relativity.  </w:t>
      </w:r>
    </w:p>
    <w:p w14:paraId="36614935" w14:textId="77777777" w:rsidR="00D071F5" w:rsidRDefault="004E3797">
      <w:pPr>
        <w:numPr>
          <w:ilvl w:val="0"/>
          <w:numId w:val="21"/>
        </w:numPr>
        <w:ind w:right="81" w:hanging="415"/>
      </w:pPr>
      <w:r>
        <w:rPr>
          <w:b/>
          <w:i/>
        </w:rPr>
        <w:t>Learning outcomes:</w:t>
      </w:r>
      <w:r>
        <w:t xml:space="preserve"> Apply Maxwell’s equations to dynamic systems; analyze electromagnetic wave propagation; understand the relativistic formulation of electromagnetism.  </w:t>
      </w:r>
    </w:p>
    <w:p w14:paraId="4D423F75" w14:textId="77777777" w:rsidR="00D071F5" w:rsidRDefault="004E3797">
      <w:pPr>
        <w:spacing w:after="86" w:line="259" w:lineRule="auto"/>
        <w:ind w:left="15" w:firstLine="0"/>
        <w:jc w:val="left"/>
      </w:pPr>
      <w:r>
        <w:rPr>
          <w:sz w:val="12"/>
        </w:rPr>
        <w:t xml:space="preserve"> </w:t>
      </w:r>
      <w:r>
        <w:t xml:space="preserve"> </w:t>
      </w:r>
    </w:p>
    <w:p w14:paraId="0189571B" w14:textId="77777777" w:rsidR="00D071F5" w:rsidRDefault="004E3797">
      <w:pPr>
        <w:pStyle w:val="Heading2"/>
        <w:ind w:left="-5"/>
      </w:pPr>
      <w:r>
        <w:lastRenderedPageBreak/>
        <w:t>Principles of Astrophysics (01:750:341)</w:t>
      </w:r>
      <w:r>
        <w:rPr>
          <w:b w:val="0"/>
        </w:rPr>
        <w:t xml:space="preserve">  </w:t>
      </w:r>
    </w:p>
    <w:p w14:paraId="0CDF53FE" w14:textId="77777777" w:rsidR="00D071F5" w:rsidRDefault="004E3797">
      <w:pPr>
        <w:numPr>
          <w:ilvl w:val="0"/>
          <w:numId w:val="22"/>
        </w:numPr>
        <w:ind w:right="81" w:hanging="415"/>
      </w:pPr>
      <w:r>
        <w:t xml:space="preserve">Covers gravitational dynamics, binary systems, galaxy structure, gravitational lensing, relativity, and cosmology.   </w:t>
      </w:r>
    </w:p>
    <w:p w14:paraId="6EA5FF0E" w14:textId="77777777" w:rsidR="00D071F5" w:rsidRDefault="004E3797">
      <w:pPr>
        <w:numPr>
          <w:ilvl w:val="0"/>
          <w:numId w:val="22"/>
        </w:numPr>
        <w:ind w:right="81" w:hanging="415"/>
      </w:pPr>
      <w:r>
        <w:rPr>
          <w:b/>
          <w:i/>
        </w:rPr>
        <w:t xml:space="preserve">Learning outcomes: </w:t>
      </w:r>
      <w:r>
        <w:t xml:space="preserve">Apply Newtonian gravity and relativity to astrophysical systems; model motion in one-, two-and N-body problems; understand black holes and cosmological principles  </w:t>
      </w:r>
    </w:p>
    <w:p w14:paraId="7136A1E0" w14:textId="77777777" w:rsidR="00D071F5" w:rsidRDefault="004E3797">
      <w:pPr>
        <w:spacing w:after="0" w:line="259" w:lineRule="auto"/>
        <w:ind w:left="15" w:firstLine="0"/>
        <w:jc w:val="left"/>
      </w:pPr>
      <w:r>
        <w:rPr>
          <w:b/>
          <w:sz w:val="12"/>
        </w:rPr>
        <w:t xml:space="preserve"> </w:t>
      </w:r>
      <w:r>
        <w:t xml:space="preserve"> </w:t>
      </w:r>
    </w:p>
    <w:p w14:paraId="57ECF21A" w14:textId="77777777" w:rsidR="00D071F5" w:rsidRDefault="004E3797">
      <w:pPr>
        <w:pStyle w:val="Heading2"/>
        <w:ind w:left="-5"/>
      </w:pPr>
      <w:r>
        <w:t>Principles of Astrophysics (01:750:342)</w:t>
      </w:r>
      <w:r>
        <w:rPr>
          <w:sz w:val="24"/>
        </w:rPr>
        <w:t xml:space="preserve"> </w:t>
      </w:r>
      <w:r>
        <w:rPr>
          <w:b w:val="0"/>
        </w:rPr>
        <w:t xml:space="preserve"> </w:t>
      </w:r>
    </w:p>
    <w:p w14:paraId="3810C6A8" w14:textId="77777777" w:rsidR="00D071F5" w:rsidRDefault="004E3797">
      <w:pPr>
        <w:numPr>
          <w:ilvl w:val="0"/>
          <w:numId w:val="23"/>
        </w:numPr>
        <w:ind w:right="81" w:hanging="415"/>
      </w:pPr>
      <w:r>
        <w:t xml:space="preserve">Explores stellar structure, stellar evolution, nucleosynthesis, and the interstellar medium.  </w:t>
      </w:r>
    </w:p>
    <w:p w14:paraId="76A1F47E" w14:textId="77777777" w:rsidR="00D071F5" w:rsidRDefault="004E3797">
      <w:pPr>
        <w:numPr>
          <w:ilvl w:val="0"/>
          <w:numId w:val="23"/>
        </w:numPr>
        <w:ind w:right="81" w:hanging="415"/>
      </w:pPr>
      <w:r>
        <w:rPr>
          <w:b/>
          <w:i/>
        </w:rPr>
        <w:t>Learning outcomes</w:t>
      </w:r>
      <w:r>
        <w:rPr>
          <w:b/>
        </w:rPr>
        <w:t>:</w:t>
      </w:r>
      <w:r>
        <w:t xml:space="preserve"> Apply thermodynamics, nuclear physics, and radiative processes to model stars, interpret stellar lifecycles, and analyze physical conditions in galactic environments.  </w:t>
      </w:r>
    </w:p>
    <w:p w14:paraId="3E2D8155" w14:textId="77777777" w:rsidR="00D071F5" w:rsidRDefault="004E3797">
      <w:pPr>
        <w:spacing w:after="91" w:line="259" w:lineRule="auto"/>
        <w:ind w:left="375" w:firstLine="0"/>
        <w:jc w:val="left"/>
      </w:pPr>
      <w:r>
        <w:rPr>
          <w:sz w:val="12"/>
        </w:rPr>
        <w:t xml:space="preserve"> </w:t>
      </w:r>
      <w:r>
        <w:t xml:space="preserve"> </w:t>
      </w:r>
    </w:p>
    <w:p w14:paraId="72C76195" w14:textId="77777777" w:rsidR="00D071F5" w:rsidRDefault="004E3797">
      <w:pPr>
        <w:pStyle w:val="Heading2"/>
        <w:ind w:left="-5"/>
      </w:pPr>
      <w:r>
        <w:t xml:space="preserve">Observational Radio Astronomy (01:750:343) </w:t>
      </w:r>
      <w:r>
        <w:rPr>
          <w:b w:val="0"/>
        </w:rPr>
        <w:t xml:space="preserve"> </w:t>
      </w:r>
    </w:p>
    <w:p w14:paraId="65F78ACF" w14:textId="77777777" w:rsidR="00D071F5" w:rsidRDefault="004E3797">
      <w:pPr>
        <w:numPr>
          <w:ilvl w:val="0"/>
          <w:numId w:val="24"/>
        </w:numPr>
        <w:ind w:right="81" w:hanging="415"/>
      </w:pPr>
      <w:r>
        <w:t xml:space="preserve">Introduces techniques for acquiring and analyzing radio frequency astronomical data.   </w:t>
      </w:r>
    </w:p>
    <w:p w14:paraId="649526CD" w14:textId="77777777" w:rsidR="00D071F5" w:rsidRDefault="004E3797">
      <w:pPr>
        <w:numPr>
          <w:ilvl w:val="0"/>
          <w:numId w:val="24"/>
        </w:numPr>
        <w:ind w:right="81" w:hanging="415"/>
      </w:pPr>
      <w:r>
        <w:rPr>
          <w:b/>
          <w:i/>
        </w:rPr>
        <w:t>Learning outcomes:</w:t>
      </w:r>
      <w:r>
        <w:rPr>
          <w:i/>
        </w:rPr>
        <w:t xml:space="preserve"> </w:t>
      </w:r>
      <w:r>
        <w:t xml:space="preserve">Operate radio telescopes and reduce observational datasets.  </w:t>
      </w:r>
    </w:p>
    <w:p w14:paraId="48FE6D20" w14:textId="77777777" w:rsidR="00D071F5" w:rsidRDefault="004E3797">
      <w:pPr>
        <w:spacing w:after="86" w:line="259" w:lineRule="auto"/>
        <w:ind w:left="15" w:firstLine="0"/>
        <w:jc w:val="left"/>
      </w:pPr>
      <w:r>
        <w:rPr>
          <w:b/>
          <w:sz w:val="12"/>
        </w:rPr>
        <w:t xml:space="preserve"> </w:t>
      </w:r>
      <w:r>
        <w:t xml:space="preserve"> </w:t>
      </w:r>
    </w:p>
    <w:p w14:paraId="63AD389E" w14:textId="77777777" w:rsidR="00D071F5" w:rsidRDefault="004E3797">
      <w:pPr>
        <w:pStyle w:val="Heading2"/>
        <w:ind w:left="-5"/>
      </w:pPr>
      <w:r>
        <w:t xml:space="preserve">Observational Optical Astronomy (01:750:344) </w:t>
      </w:r>
      <w:r>
        <w:rPr>
          <w:b w:val="0"/>
        </w:rPr>
        <w:t xml:space="preserve"> </w:t>
      </w:r>
    </w:p>
    <w:p w14:paraId="0761F6FE" w14:textId="77777777" w:rsidR="00D071F5" w:rsidRDefault="004E3797">
      <w:pPr>
        <w:numPr>
          <w:ilvl w:val="0"/>
          <w:numId w:val="25"/>
        </w:numPr>
        <w:ind w:right="81" w:hanging="415"/>
      </w:pPr>
      <w:r>
        <w:t xml:space="preserve">Covers photometry, CCD imaging, and optical data analysis.   </w:t>
      </w:r>
    </w:p>
    <w:p w14:paraId="544D2FD6" w14:textId="77777777" w:rsidR="00D071F5" w:rsidRDefault="004E3797">
      <w:pPr>
        <w:numPr>
          <w:ilvl w:val="0"/>
          <w:numId w:val="25"/>
        </w:numPr>
        <w:ind w:right="81" w:hanging="415"/>
      </w:pPr>
      <w:r>
        <w:rPr>
          <w:b/>
          <w:i/>
        </w:rPr>
        <w:t xml:space="preserve">Learning outcomes: </w:t>
      </w:r>
      <w:r>
        <w:t xml:space="preserve">Conduct optical observations and extract scientific measurements.  </w:t>
      </w:r>
    </w:p>
    <w:p w14:paraId="3030FC1C" w14:textId="77777777" w:rsidR="00D071F5" w:rsidRDefault="004E3797">
      <w:pPr>
        <w:spacing w:after="86" w:line="259" w:lineRule="auto"/>
        <w:ind w:left="15" w:firstLine="0"/>
        <w:jc w:val="left"/>
      </w:pPr>
      <w:r>
        <w:rPr>
          <w:b/>
          <w:sz w:val="12"/>
        </w:rPr>
        <w:t xml:space="preserve"> </w:t>
      </w:r>
      <w:r>
        <w:t xml:space="preserve"> </w:t>
      </w:r>
    </w:p>
    <w:p w14:paraId="62449011" w14:textId="77777777" w:rsidR="00D071F5" w:rsidRDefault="004E3797">
      <w:pPr>
        <w:pStyle w:val="Heading2"/>
        <w:ind w:left="-5"/>
      </w:pPr>
      <w:r>
        <w:t xml:space="preserve">Stars and Star Formation (01:750:441) </w:t>
      </w:r>
      <w:r>
        <w:rPr>
          <w:b w:val="0"/>
        </w:rPr>
        <w:t xml:space="preserve"> </w:t>
      </w:r>
    </w:p>
    <w:p w14:paraId="7B57CA78" w14:textId="77777777" w:rsidR="00D071F5" w:rsidRDefault="004E3797">
      <w:pPr>
        <w:numPr>
          <w:ilvl w:val="0"/>
          <w:numId w:val="26"/>
        </w:numPr>
        <w:ind w:right="81" w:hanging="415"/>
      </w:pPr>
      <w:r>
        <w:t xml:space="preserve">Covers stellar physics: nuclear reactions, structure, evolution, and star-forming regions.  </w:t>
      </w:r>
    </w:p>
    <w:p w14:paraId="71FF45D1" w14:textId="77777777" w:rsidR="00D071F5" w:rsidRDefault="004E3797">
      <w:pPr>
        <w:numPr>
          <w:ilvl w:val="0"/>
          <w:numId w:val="26"/>
        </w:numPr>
        <w:ind w:right="81" w:hanging="415"/>
      </w:pPr>
      <w:r>
        <w:rPr>
          <w:b/>
          <w:i/>
        </w:rPr>
        <w:t>Learning outcomes:</w:t>
      </w:r>
      <w:r>
        <w:rPr>
          <w:i/>
        </w:rPr>
        <w:t xml:space="preserve"> </w:t>
      </w:r>
      <w:r>
        <w:t xml:space="preserve">Explain stellar lifecycle processes and compare theory to observations.  </w:t>
      </w:r>
    </w:p>
    <w:p w14:paraId="6926563D" w14:textId="77777777" w:rsidR="00D071F5" w:rsidRDefault="004E3797">
      <w:pPr>
        <w:spacing w:after="96" w:line="259" w:lineRule="auto"/>
        <w:ind w:left="375" w:firstLine="0"/>
        <w:jc w:val="left"/>
      </w:pPr>
      <w:r>
        <w:rPr>
          <w:sz w:val="12"/>
        </w:rPr>
        <w:t xml:space="preserve"> </w:t>
      </w:r>
      <w:r>
        <w:t xml:space="preserve"> </w:t>
      </w:r>
    </w:p>
    <w:p w14:paraId="7EC750FA" w14:textId="77777777" w:rsidR="00D071F5" w:rsidRDefault="004E3797">
      <w:pPr>
        <w:pStyle w:val="Heading2"/>
        <w:ind w:left="-5"/>
      </w:pPr>
      <w:r>
        <w:t xml:space="preserve">Galaxies and the Milky Way (01:750:443) </w:t>
      </w:r>
      <w:r>
        <w:rPr>
          <w:b w:val="0"/>
        </w:rPr>
        <w:t xml:space="preserve"> </w:t>
      </w:r>
    </w:p>
    <w:p w14:paraId="3F7A7976" w14:textId="77777777" w:rsidR="00D071F5" w:rsidRDefault="004E3797">
      <w:pPr>
        <w:numPr>
          <w:ilvl w:val="0"/>
          <w:numId w:val="27"/>
        </w:numPr>
        <w:ind w:right="81" w:hanging="415"/>
      </w:pPr>
      <w:r>
        <w:t xml:space="preserve">Studies the structure, dynamics, and formation of galaxies.   </w:t>
      </w:r>
    </w:p>
    <w:p w14:paraId="58927A42" w14:textId="77777777" w:rsidR="00D071F5" w:rsidRDefault="004E3797">
      <w:pPr>
        <w:numPr>
          <w:ilvl w:val="0"/>
          <w:numId w:val="27"/>
        </w:numPr>
        <w:ind w:right="81" w:hanging="415"/>
      </w:pPr>
      <w:r>
        <w:rPr>
          <w:b/>
          <w:i/>
        </w:rPr>
        <w:t xml:space="preserve">Learning outcomes: </w:t>
      </w:r>
      <w:r>
        <w:t xml:space="preserve">Interpret galactic observational data and understand large-scale evolution.  </w:t>
      </w:r>
    </w:p>
    <w:p w14:paraId="06692061" w14:textId="77777777" w:rsidR="00D071F5" w:rsidRDefault="004E3797">
      <w:pPr>
        <w:spacing w:after="86" w:line="259" w:lineRule="auto"/>
        <w:ind w:left="15" w:firstLine="0"/>
        <w:jc w:val="left"/>
      </w:pPr>
      <w:r>
        <w:rPr>
          <w:b/>
          <w:sz w:val="12"/>
        </w:rPr>
        <w:t xml:space="preserve"> </w:t>
      </w:r>
      <w:r>
        <w:t xml:space="preserve"> </w:t>
      </w:r>
    </w:p>
    <w:p w14:paraId="0A0BDA05" w14:textId="77777777" w:rsidR="00D071F5" w:rsidRDefault="004E3797">
      <w:pPr>
        <w:pStyle w:val="Heading2"/>
        <w:ind w:left="-5"/>
      </w:pPr>
      <w:r>
        <w:t xml:space="preserve">Introduction to Cosmology (01:750:444) </w:t>
      </w:r>
      <w:r>
        <w:rPr>
          <w:b w:val="0"/>
        </w:rPr>
        <w:t xml:space="preserve"> </w:t>
      </w:r>
    </w:p>
    <w:p w14:paraId="03B7AED0" w14:textId="77777777" w:rsidR="00D071F5" w:rsidRDefault="004E3797">
      <w:pPr>
        <w:numPr>
          <w:ilvl w:val="0"/>
          <w:numId w:val="28"/>
        </w:numPr>
        <w:ind w:right="81" w:hanging="415"/>
      </w:pPr>
      <w:r>
        <w:t xml:space="preserve">Covers expanding universe, cosmic microwave background, and large-scale structure.   </w:t>
      </w:r>
    </w:p>
    <w:p w14:paraId="38BA0F7F" w14:textId="77777777" w:rsidR="00D071F5" w:rsidRDefault="004E3797">
      <w:pPr>
        <w:numPr>
          <w:ilvl w:val="0"/>
          <w:numId w:val="28"/>
        </w:numPr>
        <w:ind w:right="81" w:hanging="415"/>
      </w:pPr>
      <w:r>
        <w:rPr>
          <w:b/>
          <w:i/>
        </w:rPr>
        <w:t>Learning outcomes:</w:t>
      </w:r>
      <w:r>
        <w:t xml:space="preserve"> Describe the standard cosmological model and interpret cosmological observations.  </w:t>
      </w:r>
    </w:p>
    <w:p w14:paraId="54F13BE0" w14:textId="77777777" w:rsidR="00D071F5" w:rsidRDefault="004E3797">
      <w:pPr>
        <w:spacing w:after="86" w:line="259" w:lineRule="auto"/>
        <w:ind w:left="15" w:firstLine="0"/>
        <w:jc w:val="left"/>
      </w:pPr>
      <w:r>
        <w:rPr>
          <w:b/>
          <w:sz w:val="12"/>
        </w:rPr>
        <w:t xml:space="preserve"> </w:t>
      </w:r>
      <w:r>
        <w:t xml:space="preserve"> </w:t>
      </w:r>
    </w:p>
    <w:p w14:paraId="4592D7D1" w14:textId="77777777" w:rsidR="00D071F5" w:rsidRDefault="004E3797">
      <w:pPr>
        <w:pStyle w:val="Heading2"/>
        <w:ind w:left="-5"/>
      </w:pPr>
      <w:r>
        <w:t xml:space="preserve">Computational Astrophysics (01:750:488 – Special Topics in Physics) </w:t>
      </w:r>
      <w:r>
        <w:rPr>
          <w:b w:val="0"/>
        </w:rPr>
        <w:t xml:space="preserve"> </w:t>
      </w:r>
    </w:p>
    <w:p w14:paraId="2D6E45CB" w14:textId="77777777" w:rsidR="00D071F5" w:rsidRDefault="004E3797">
      <w:pPr>
        <w:numPr>
          <w:ilvl w:val="0"/>
          <w:numId w:val="29"/>
        </w:numPr>
        <w:spacing w:after="63"/>
        <w:ind w:right="81" w:hanging="415"/>
      </w:pPr>
      <w:r>
        <w:t xml:space="preserve">Project-based course focused on computational techniques in astrophysics, including simulations and data analysis.  </w:t>
      </w:r>
    </w:p>
    <w:p w14:paraId="7A78408E" w14:textId="77777777" w:rsidR="00D071F5" w:rsidRDefault="004E3797">
      <w:pPr>
        <w:numPr>
          <w:ilvl w:val="0"/>
          <w:numId w:val="29"/>
        </w:numPr>
        <w:spacing w:after="12"/>
        <w:ind w:right="81" w:hanging="415"/>
      </w:pPr>
      <w:r>
        <w:rPr>
          <w:b/>
          <w:i/>
        </w:rPr>
        <w:t>Learning outcomes:</w:t>
      </w:r>
      <w:r>
        <w:rPr>
          <w:i/>
        </w:rPr>
        <w:t xml:space="preserve"> </w:t>
      </w:r>
      <w:r>
        <w:t xml:space="preserve">Develop, implement, and apply numerical methods to analyze astrophysical phenomena and interpret results using real and simulated dataset.     </w:t>
      </w:r>
    </w:p>
    <w:p w14:paraId="7251702F" w14:textId="77777777" w:rsidR="00D071F5" w:rsidRDefault="004E3797">
      <w:pPr>
        <w:spacing w:after="0" w:line="259" w:lineRule="auto"/>
        <w:ind w:left="15" w:firstLine="0"/>
        <w:jc w:val="left"/>
      </w:pPr>
      <w:r>
        <w:t xml:space="preserve">  </w:t>
      </w:r>
    </w:p>
    <w:p w14:paraId="3949AACB" w14:textId="77777777" w:rsidR="00D071F5" w:rsidRDefault="004E3797">
      <w:pPr>
        <w:spacing w:after="0" w:line="259" w:lineRule="auto"/>
        <w:ind w:left="15" w:firstLine="0"/>
        <w:jc w:val="left"/>
      </w:pPr>
      <w:r>
        <w:rPr>
          <w:sz w:val="21"/>
        </w:rPr>
        <w:t xml:space="preserve"> </w:t>
      </w:r>
      <w:r>
        <w:t xml:space="preserve"> </w:t>
      </w:r>
    </w:p>
    <w:sectPr w:rsidR="00D071F5">
      <w:pgSz w:w="12240" w:h="15840"/>
      <w:pgMar w:top="1563" w:right="991" w:bottom="397" w:left="10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D34673"/>
    <w:multiLevelType w:val="hybridMultilevel"/>
    <w:tmpl w:val="FFFFFFFF"/>
    <w:lvl w:ilvl="0" w:tplc="F562474C">
      <w:start w:val="1"/>
      <w:numFmt w:val="bullet"/>
      <w:lvlText w:val="•"/>
      <w:lvlJc w:val="left"/>
      <w:pPr>
        <w:ind w:left="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163FE4">
      <w:start w:val="1"/>
      <w:numFmt w:val="bullet"/>
      <w:lvlText w:val="o"/>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A44D6DA">
      <w:start w:val="1"/>
      <w:numFmt w:val="bullet"/>
      <w:lvlText w:val="▪"/>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CE0FBE">
      <w:start w:val="1"/>
      <w:numFmt w:val="bullet"/>
      <w:lvlText w:val="•"/>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486EC7A">
      <w:start w:val="1"/>
      <w:numFmt w:val="bullet"/>
      <w:lvlText w:val="o"/>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863132">
      <w:start w:val="1"/>
      <w:numFmt w:val="bullet"/>
      <w:lvlText w:val="▪"/>
      <w:lvlJc w:val="left"/>
      <w:pPr>
        <w:ind w:left="3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0C905C">
      <w:start w:val="1"/>
      <w:numFmt w:val="bullet"/>
      <w:lvlText w:val="•"/>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503CB4">
      <w:start w:val="1"/>
      <w:numFmt w:val="bullet"/>
      <w:lvlText w:val="o"/>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79E4884">
      <w:start w:val="1"/>
      <w:numFmt w:val="bullet"/>
      <w:lvlText w:val="▪"/>
      <w:lvlJc w:val="left"/>
      <w:pPr>
        <w:ind w:left="6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6E53D7B"/>
    <w:multiLevelType w:val="hybridMultilevel"/>
    <w:tmpl w:val="FFFFFFFF"/>
    <w:lvl w:ilvl="0" w:tplc="D010797C">
      <w:start w:val="1"/>
      <w:numFmt w:val="bullet"/>
      <w:lvlText w:val="•"/>
      <w:lvlJc w:val="left"/>
      <w:pPr>
        <w:ind w:left="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1" w:tplc="0DD85D7E">
      <w:start w:val="1"/>
      <w:numFmt w:val="bullet"/>
      <w:lvlText w:val="o"/>
      <w:lvlJc w:val="left"/>
      <w:pPr>
        <w:ind w:left="10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2" w:tplc="0F627E26">
      <w:start w:val="1"/>
      <w:numFmt w:val="bullet"/>
      <w:lvlText w:val="▪"/>
      <w:lvlJc w:val="left"/>
      <w:pPr>
        <w:ind w:left="18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3" w:tplc="FE187D6A">
      <w:start w:val="1"/>
      <w:numFmt w:val="bullet"/>
      <w:lvlText w:val="•"/>
      <w:lvlJc w:val="left"/>
      <w:pPr>
        <w:ind w:left="25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4" w:tplc="A96C1E20">
      <w:start w:val="1"/>
      <w:numFmt w:val="bullet"/>
      <w:lvlText w:val="o"/>
      <w:lvlJc w:val="left"/>
      <w:pPr>
        <w:ind w:left="325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5" w:tplc="125EFAFA">
      <w:start w:val="1"/>
      <w:numFmt w:val="bullet"/>
      <w:lvlText w:val="▪"/>
      <w:lvlJc w:val="left"/>
      <w:pPr>
        <w:ind w:left="397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6" w:tplc="F6248B16">
      <w:start w:val="1"/>
      <w:numFmt w:val="bullet"/>
      <w:lvlText w:val="•"/>
      <w:lvlJc w:val="left"/>
      <w:pPr>
        <w:ind w:left="46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7" w:tplc="3260DB36">
      <w:start w:val="1"/>
      <w:numFmt w:val="bullet"/>
      <w:lvlText w:val="o"/>
      <w:lvlJc w:val="left"/>
      <w:pPr>
        <w:ind w:left="5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8" w:tplc="4EF699D4">
      <w:start w:val="1"/>
      <w:numFmt w:val="bullet"/>
      <w:lvlText w:val="▪"/>
      <w:lvlJc w:val="left"/>
      <w:pPr>
        <w:ind w:left="61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abstractNum>
  <w:abstractNum w:abstractNumId="2" w15:restartNumberingAfterBreak="0">
    <w:nsid w:val="09E36E2B"/>
    <w:multiLevelType w:val="hybridMultilevel"/>
    <w:tmpl w:val="FFFFFFFF"/>
    <w:lvl w:ilvl="0" w:tplc="67FE0E2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56DED8">
      <w:start w:val="1"/>
      <w:numFmt w:val="bullet"/>
      <w:lvlText w:val="o"/>
      <w:lvlJc w:val="left"/>
      <w:pPr>
        <w:ind w:left="1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B60EB6">
      <w:start w:val="1"/>
      <w:numFmt w:val="bullet"/>
      <w:lvlText w:val="▪"/>
      <w:lvlJc w:val="left"/>
      <w:pPr>
        <w:ind w:left="1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3A56DA">
      <w:start w:val="1"/>
      <w:numFmt w:val="bullet"/>
      <w:lvlText w:val="•"/>
      <w:lvlJc w:val="left"/>
      <w:pPr>
        <w:ind w:left="2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949B4A">
      <w:start w:val="1"/>
      <w:numFmt w:val="bullet"/>
      <w:lvlText w:val="o"/>
      <w:lvlJc w:val="left"/>
      <w:pPr>
        <w:ind w:left="3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DA83BE0">
      <w:start w:val="1"/>
      <w:numFmt w:val="bullet"/>
      <w:lvlText w:val="▪"/>
      <w:lvlJc w:val="left"/>
      <w:pPr>
        <w:ind w:left="3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367702">
      <w:start w:val="1"/>
      <w:numFmt w:val="bullet"/>
      <w:lvlText w:val="•"/>
      <w:lvlJc w:val="left"/>
      <w:pPr>
        <w:ind w:left="4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ACB896">
      <w:start w:val="1"/>
      <w:numFmt w:val="bullet"/>
      <w:lvlText w:val="o"/>
      <w:lvlJc w:val="left"/>
      <w:pPr>
        <w:ind w:left="5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B646AD0">
      <w:start w:val="1"/>
      <w:numFmt w:val="bullet"/>
      <w:lvlText w:val="▪"/>
      <w:lvlJc w:val="left"/>
      <w:pPr>
        <w:ind w:left="6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6003828"/>
    <w:multiLevelType w:val="hybridMultilevel"/>
    <w:tmpl w:val="FFFFFFFF"/>
    <w:lvl w:ilvl="0" w:tplc="15CEC8F4">
      <w:start w:val="1"/>
      <w:numFmt w:val="bullet"/>
      <w:lvlText w:val="•"/>
      <w:lvlJc w:val="left"/>
      <w:pPr>
        <w:ind w:left="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1" w:tplc="D132EA2C">
      <w:start w:val="1"/>
      <w:numFmt w:val="bullet"/>
      <w:lvlText w:val="o"/>
      <w:lvlJc w:val="left"/>
      <w:pPr>
        <w:ind w:left="10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2" w:tplc="54C80096">
      <w:start w:val="1"/>
      <w:numFmt w:val="bullet"/>
      <w:lvlText w:val="▪"/>
      <w:lvlJc w:val="left"/>
      <w:pPr>
        <w:ind w:left="18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3" w:tplc="CA0CE4F2">
      <w:start w:val="1"/>
      <w:numFmt w:val="bullet"/>
      <w:lvlText w:val="•"/>
      <w:lvlJc w:val="left"/>
      <w:pPr>
        <w:ind w:left="25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4" w:tplc="9EEE8A0E">
      <w:start w:val="1"/>
      <w:numFmt w:val="bullet"/>
      <w:lvlText w:val="o"/>
      <w:lvlJc w:val="left"/>
      <w:pPr>
        <w:ind w:left="325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5" w:tplc="D7AEABF0">
      <w:start w:val="1"/>
      <w:numFmt w:val="bullet"/>
      <w:lvlText w:val="▪"/>
      <w:lvlJc w:val="left"/>
      <w:pPr>
        <w:ind w:left="397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6" w:tplc="8934F18A">
      <w:start w:val="1"/>
      <w:numFmt w:val="bullet"/>
      <w:lvlText w:val="•"/>
      <w:lvlJc w:val="left"/>
      <w:pPr>
        <w:ind w:left="46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7" w:tplc="FB24254A">
      <w:start w:val="1"/>
      <w:numFmt w:val="bullet"/>
      <w:lvlText w:val="o"/>
      <w:lvlJc w:val="left"/>
      <w:pPr>
        <w:ind w:left="5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8" w:tplc="FAE84DAA">
      <w:start w:val="1"/>
      <w:numFmt w:val="bullet"/>
      <w:lvlText w:val="▪"/>
      <w:lvlJc w:val="left"/>
      <w:pPr>
        <w:ind w:left="61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abstractNum>
  <w:abstractNum w:abstractNumId="4" w15:restartNumberingAfterBreak="0">
    <w:nsid w:val="24754D4E"/>
    <w:multiLevelType w:val="hybridMultilevel"/>
    <w:tmpl w:val="FFFFFFFF"/>
    <w:lvl w:ilvl="0" w:tplc="DF0A31F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C4F802">
      <w:start w:val="1"/>
      <w:numFmt w:val="bullet"/>
      <w:lvlText w:val="o"/>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90ACF4A">
      <w:start w:val="1"/>
      <w:numFmt w:val="bullet"/>
      <w:lvlText w:val="▪"/>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DE3DDC">
      <w:start w:val="1"/>
      <w:numFmt w:val="bullet"/>
      <w:lvlText w:val="•"/>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1490D8">
      <w:start w:val="1"/>
      <w:numFmt w:val="bullet"/>
      <w:lvlText w:val="o"/>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FC7166">
      <w:start w:val="1"/>
      <w:numFmt w:val="bullet"/>
      <w:lvlText w:val="▪"/>
      <w:lvlJc w:val="left"/>
      <w:pPr>
        <w:ind w:left="3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64CC78C">
      <w:start w:val="1"/>
      <w:numFmt w:val="bullet"/>
      <w:lvlText w:val="•"/>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D6371A">
      <w:start w:val="1"/>
      <w:numFmt w:val="bullet"/>
      <w:lvlText w:val="o"/>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C8E26A">
      <w:start w:val="1"/>
      <w:numFmt w:val="bullet"/>
      <w:lvlText w:val="▪"/>
      <w:lvlJc w:val="left"/>
      <w:pPr>
        <w:ind w:left="6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A44203D"/>
    <w:multiLevelType w:val="hybridMultilevel"/>
    <w:tmpl w:val="FFFFFFFF"/>
    <w:lvl w:ilvl="0" w:tplc="EDBA7C72">
      <w:start w:val="1"/>
      <w:numFmt w:val="bullet"/>
      <w:lvlText w:val="•"/>
      <w:lvlJc w:val="left"/>
      <w:pPr>
        <w:ind w:left="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1" w:tplc="A148E09A">
      <w:start w:val="1"/>
      <w:numFmt w:val="bullet"/>
      <w:lvlText w:val="o"/>
      <w:lvlJc w:val="left"/>
      <w:pPr>
        <w:ind w:left="10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2" w:tplc="0C42C47C">
      <w:start w:val="1"/>
      <w:numFmt w:val="bullet"/>
      <w:lvlText w:val="▪"/>
      <w:lvlJc w:val="left"/>
      <w:pPr>
        <w:ind w:left="18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3" w:tplc="414A3974">
      <w:start w:val="1"/>
      <w:numFmt w:val="bullet"/>
      <w:lvlText w:val="•"/>
      <w:lvlJc w:val="left"/>
      <w:pPr>
        <w:ind w:left="25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4" w:tplc="A7481F54">
      <w:start w:val="1"/>
      <w:numFmt w:val="bullet"/>
      <w:lvlText w:val="o"/>
      <w:lvlJc w:val="left"/>
      <w:pPr>
        <w:ind w:left="325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5" w:tplc="2528CD34">
      <w:start w:val="1"/>
      <w:numFmt w:val="bullet"/>
      <w:lvlText w:val="▪"/>
      <w:lvlJc w:val="left"/>
      <w:pPr>
        <w:ind w:left="397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6" w:tplc="DC1246F6">
      <w:start w:val="1"/>
      <w:numFmt w:val="bullet"/>
      <w:lvlText w:val="•"/>
      <w:lvlJc w:val="left"/>
      <w:pPr>
        <w:ind w:left="46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7" w:tplc="BC9C1FA0">
      <w:start w:val="1"/>
      <w:numFmt w:val="bullet"/>
      <w:lvlText w:val="o"/>
      <w:lvlJc w:val="left"/>
      <w:pPr>
        <w:ind w:left="5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8" w:tplc="BCD25E7C">
      <w:start w:val="1"/>
      <w:numFmt w:val="bullet"/>
      <w:lvlText w:val="▪"/>
      <w:lvlJc w:val="left"/>
      <w:pPr>
        <w:ind w:left="61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abstractNum>
  <w:abstractNum w:abstractNumId="6" w15:restartNumberingAfterBreak="0">
    <w:nsid w:val="2BFB7336"/>
    <w:multiLevelType w:val="hybridMultilevel"/>
    <w:tmpl w:val="FFFFFFFF"/>
    <w:lvl w:ilvl="0" w:tplc="46BA9E36">
      <w:start w:val="1"/>
      <w:numFmt w:val="bullet"/>
      <w:lvlText w:val="•"/>
      <w:lvlJc w:val="left"/>
      <w:pPr>
        <w:ind w:left="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68A70E">
      <w:start w:val="1"/>
      <w:numFmt w:val="bullet"/>
      <w:lvlText w:val="o"/>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8762376">
      <w:start w:val="1"/>
      <w:numFmt w:val="bullet"/>
      <w:lvlText w:val="▪"/>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ABE747A">
      <w:start w:val="1"/>
      <w:numFmt w:val="bullet"/>
      <w:lvlText w:val="•"/>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280F4C">
      <w:start w:val="1"/>
      <w:numFmt w:val="bullet"/>
      <w:lvlText w:val="o"/>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4E2234E">
      <w:start w:val="1"/>
      <w:numFmt w:val="bullet"/>
      <w:lvlText w:val="▪"/>
      <w:lvlJc w:val="left"/>
      <w:pPr>
        <w:ind w:left="3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FECDEFA">
      <w:start w:val="1"/>
      <w:numFmt w:val="bullet"/>
      <w:lvlText w:val="•"/>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6EBB7A">
      <w:start w:val="1"/>
      <w:numFmt w:val="bullet"/>
      <w:lvlText w:val="o"/>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8A82B76">
      <w:start w:val="1"/>
      <w:numFmt w:val="bullet"/>
      <w:lvlText w:val="▪"/>
      <w:lvlJc w:val="left"/>
      <w:pPr>
        <w:ind w:left="6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2214F54"/>
    <w:multiLevelType w:val="hybridMultilevel"/>
    <w:tmpl w:val="FFFFFFFF"/>
    <w:lvl w:ilvl="0" w:tplc="2F9255D6">
      <w:start w:val="1"/>
      <w:numFmt w:val="bullet"/>
      <w:lvlText w:val="•"/>
      <w:lvlJc w:val="left"/>
      <w:pPr>
        <w:ind w:left="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1" w:tplc="4F8870EC">
      <w:start w:val="1"/>
      <w:numFmt w:val="bullet"/>
      <w:lvlText w:val="o"/>
      <w:lvlJc w:val="left"/>
      <w:pPr>
        <w:ind w:left="10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2" w:tplc="69CC3CFC">
      <w:start w:val="1"/>
      <w:numFmt w:val="bullet"/>
      <w:lvlText w:val="▪"/>
      <w:lvlJc w:val="left"/>
      <w:pPr>
        <w:ind w:left="18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3" w:tplc="057A8BEE">
      <w:start w:val="1"/>
      <w:numFmt w:val="bullet"/>
      <w:lvlText w:val="•"/>
      <w:lvlJc w:val="left"/>
      <w:pPr>
        <w:ind w:left="25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4" w:tplc="BF1055A8">
      <w:start w:val="1"/>
      <w:numFmt w:val="bullet"/>
      <w:lvlText w:val="o"/>
      <w:lvlJc w:val="left"/>
      <w:pPr>
        <w:ind w:left="325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5" w:tplc="A8987888">
      <w:start w:val="1"/>
      <w:numFmt w:val="bullet"/>
      <w:lvlText w:val="▪"/>
      <w:lvlJc w:val="left"/>
      <w:pPr>
        <w:ind w:left="397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6" w:tplc="9E886F9C">
      <w:start w:val="1"/>
      <w:numFmt w:val="bullet"/>
      <w:lvlText w:val="•"/>
      <w:lvlJc w:val="left"/>
      <w:pPr>
        <w:ind w:left="46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7" w:tplc="1DAE04D6">
      <w:start w:val="1"/>
      <w:numFmt w:val="bullet"/>
      <w:lvlText w:val="o"/>
      <w:lvlJc w:val="left"/>
      <w:pPr>
        <w:ind w:left="5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8" w:tplc="DF647C80">
      <w:start w:val="1"/>
      <w:numFmt w:val="bullet"/>
      <w:lvlText w:val="▪"/>
      <w:lvlJc w:val="left"/>
      <w:pPr>
        <w:ind w:left="61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abstractNum>
  <w:abstractNum w:abstractNumId="8" w15:restartNumberingAfterBreak="0">
    <w:nsid w:val="32AB0165"/>
    <w:multiLevelType w:val="hybridMultilevel"/>
    <w:tmpl w:val="FFFFFFFF"/>
    <w:lvl w:ilvl="0" w:tplc="59BAAC5E">
      <w:start w:val="1"/>
      <w:numFmt w:val="bullet"/>
      <w:lvlText w:val="•"/>
      <w:lvlJc w:val="left"/>
      <w:pPr>
        <w:ind w:left="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3A72B0">
      <w:start w:val="1"/>
      <w:numFmt w:val="bullet"/>
      <w:lvlText w:val="o"/>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E836C8">
      <w:start w:val="1"/>
      <w:numFmt w:val="bullet"/>
      <w:lvlText w:val="▪"/>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825814">
      <w:start w:val="1"/>
      <w:numFmt w:val="bullet"/>
      <w:lvlText w:val="•"/>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3CA462">
      <w:start w:val="1"/>
      <w:numFmt w:val="bullet"/>
      <w:lvlText w:val="o"/>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EA62EF2">
      <w:start w:val="1"/>
      <w:numFmt w:val="bullet"/>
      <w:lvlText w:val="▪"/>
      <w:lvlJc w:val="left"/>
      <w:pPr>
        <w:ind w:left="3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C2ED788">
      <w:start w:val="1"/>
      <w:numFmt w:val="bullet"/>
      <w:lvlText w:val="•"/>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3CC560">
      <w:start w:val="1"/>
      <w:numFmt w:val="bullet"/>
      <w:lvlText w:val="o"/>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188A8BA">
      <w:start w:val="1"/>
      <w:numFmt w:val="bullet"/>
      <w:lvlText w:val="▪"/>
      <w:lvlJc w:val="left"/>
      <w:pPr>
        <w:ind w:left="6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8210B84"/>
    <w:multiLevelType w:val="hybridMultilevel"/>
    <w:tmpl w:val="FFFFFFFF"/>
    <w:lvl w:ilvl="0" w:tplc="E3720D72">
      <w:start w:val="1"/>
      <w:numFmt w:val="bullet"/>
      <w:lvlText w:val="•"/>
      <w:lvlJc w:val="left"/>
      <w:pPr>
        <w:ind w:left="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1" w:tplc="3FBEE924">
      <w:start w:val="1"/>
      <w:numFmt w:val="bullet"/>
      <w:lvlText w:val="o"/>
      <w:lvlJc w:val="left"/>
      <w:pPr>
        <w:ind w:left="10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2" w:tplc="D0C6B32E">
      <w:start w:val="1"/>
      <w:numFmt w:val="bullet"/>
      <w:lvlText w:val="▪"/>
      <w:lvlJc w:val="left"/>
      <w:pPr>
        <w:ind w:left="18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3" w:tplc="7C0C489C">
      <w:start w:val="1"/>
      <w:numFmt w:val="bullet"/>
      <w:lvlText w:val="•"/>
      <w:lvlJc w:val="left"/>
      <w:pPr>
        <w:ind w:left="25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4" w:tplc="066A66AE">
      <w:start w:val="1"/>
      <w:numFmt w:val="bullet"/>
      <w:lvlText w:val="o"/>
      <w:lvlJc w:val="left"/>
      <w:pPr>
        <w:ind w:left="325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5" w:tplc="AEB60D34">
      <w:start w:val="1"/>
      <w:numFmt w:val="bullet"/>
      <w:lvlText w:val="▪"/>
      <w:lvlJc w:val="left"/>
      <w:pPr>
        <w:ind w:left="397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6" w:tplc="D2A472F2">
      <w:start w:val="1"/>
      <w:numFmt w:val="bullet"/>
      <w:lvlText w:val="•"/>
      <w:lvlJc w:val="left"/>
      <w:pPr>
        <w:ind w:left="46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7" w:tplc="406CD510">
      <w:start w:val="1"/>
      <w:numFmt w:val="bullet"/>
      <w:lvlText w:val="o"/>
      <w:lvlJc w:val="left"/>
      <w:pPr>
        <w:ind w:left="5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8" w:tplc="6D6C2C7C">
      <w:start w:val="1"/>
      <w:numFmt w:val="bullet"/>
      <w:lvlText w:val="▪"/>
      <w:lvlJc w:val="left"/>
      <w:pPr>
        <w:ind w:left="61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abstractNum>
  <w:abstractNum w:abstractNumId="10" w15:restartNumberingAfterBreak="0">
    <w:nsid w:val="3A2A1CAB"/>
    <w:multiLevelType w:val="hybridMultilevel"/>
    <w:tmpl w:val="FFFFFFFF"/>
    <w:lvl w:ilvl="0" w:tplc="025E1014">
      <w:start w:val="1"/>
      <w:numFmt w:val="bullet"/>
      <w:lvlText w:val="•"/>
      <w:lvlJc w:val="left"/>
      <w:pPr>
        <w:ind w:left="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1" w:tplc="47A4D392">
      <w:start w:val="1"/>
      <w:numFmt w:val="bullet"/>
      <w:lvlText w:val="o"/>
      <w:lvlJc w:val="left"/>
      <w:pPr>
        <w:ind w:left="10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2" w:tplc="1E04C936">
      <w:start w:val="1"/>
      <w:numFmt w:val="bullet"/>
      <w:lvlText w:val="▪"/>
      <w:lvlJc w:val="left"/>
      <w:pPr>
        <w:ind w:left="18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3" w:tplc="AE4C054C">
      <w:start w:val="1"/>
      <w:numFmt w:val="bullet"/>
      <w:lvlText w:val="•"/>
      <w:lvlJc w:val="left"/>
      <w:pPr>
        <w:ind w:left="25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4" w:tplc="9DBE20B0">
      <w:start w:val="1"/>
      <w:numFmt w:val="bullet"/>
      <w:lvlText w:val="o"/>
      <w:lvlJc w:val="left"/>
      <w:pPr>
        <w:ind w:left="325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5" w:tplc="442CC828">
      <w:start w:val="1"/>
      <w:numFmt w:val="bullet"/>
      <w:lvlText w:val="▪"/>
      <w:lvlJc w:val="left"/>
      <w:pPr>
        <w:ind w:left="397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6" w:tplc="3988A842">
      <w:start w:val="1"/>
      <w:numFmt w:val="bullet"/>
      <w:lvlText w:val="•"/>
      <w:lvlJc w:val="left"/>
      <w:pPr>
        <w:ind w:left="46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7" w:tplc="6DEA1544">
      <w:start w:val="1"/>
      <w:numFmt w:val="bullet"/>
      <w:lvlText w:val="o"/>
      <w:lvlJc w:val="left"/>
      <w:pPr>
        <w:ind w:left="5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8" w:tplc="15A817A0">
      <w:start w:val="1"/>
      <w:numFmt w:val="bullet"/>
      <w:lvlText w:val="▪"/>
      <w:lvlJc w:val="left"/>
      <w:pPr>
        <w:ind w:left="61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abstractNum>
  <w:abstractNum w:abstractNumId="11" w15:restartNumberingAfterBreak="0">
    <w:nsid w:val="41063A17"/>
    <w:multiLevelType w:val="hybridMultilevel"/>
    <w:tmpl w:val="FFFFFFFF"/>
    <w:lvl w:ilvl="0" w:tplc="7982E8FA">
      <w:start w:val="1"/>
      <w:numFmt w:val="bullet"/>
      <w:lvlText w:val="•"/>
      <w:lvlJc w:val="left"/>
      <w:pPr>
        <w:ind w:left="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1" w:tplc="51CC8FEC">
      <w:start w:val="1"/>
      <w:numFmt w:val="bullet"/>
      <w:lvlText w:val="o"/>
      <w:lvlJc w:val="left"/>
      <w:pPr>
        <w:ind w:left="10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2" w:tplc="E222F0CC">
      <w:start w:val="1"/>
      <w:numFmt w:val="bullet"/>
      <w:lvlText w:val="▪"/>
      <w:lvlJc w:val="left"/>
      <w:pPr>
        <w:ind w:left="18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3" w:tplc="8CFE57C4">
      <w:start w:val="1"/>
      <w:numFmt w:val="bullet"/>
      <w:lvlText w:val="•"/>
      <w:lvlJc w:val="left"/>
      <w:pPr>
        <w:ind w:left="25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4" w:tplc="5B0E93D2">
      <w:start w:val="1"/>
      <w:numFmt w:val="bullet"/>
      <w:lvlText w:val="o"/>
      <w:lvlJc w:val="left"/>
      <w:pPr>
        <w:ind w:left="325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5" w:tplc="5948723C">
      <w:start w:val="1"/>
      <w:numFmt w:val="bullet"/>
      <w:lvlText w:val="▪"/>
      <w:lvlJc w:val="left"/>
      <w:pPr>
        <w:ind w:left="397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6" w:tplc="E5C08F08">
      <w:start w:val="1"/>
      <w:numFmt w:val="bullet"/>
      <w:lvlText w:val="•"/>
      <w:lvlJc w:val="left"/>
      <w:pPr>
        <w:ind w:left="46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7" w:tplc="AC942A16">
      <w:start w:val="1"/>
      <w:numFmt w:val="bullet"/>
      <w:lvlText w:val="o"/>
      <w:lvlJc w:val="left"/>
      <w:pPr>
        <w:ind w:left="5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8" w:tplc="11149FC6">
      <w:start w:val="1"/>
      <w:numFmt w:val="bullet"/>
      <w:lvlText w:val="▪"/>
      <w:lvlJc w:val="left"/>
      <w:pPr>
        <w:ind w:left="61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abstractNum>
  <w:abstractNum w:abstractNumId="12" w15:restartNumberingAfterBreak="0">
    <w:nsid w:val="411206FD"/>
    <w:multiLevelType w:val="hybridMultilevel"/>
    <w:tmpl w:val="FFFFFFFF"/>
    <w:lvl w:ilvl="0" w:tplc="6D48F62E">
      <w:start w:val="1"/>
      <w:numFmt w:val="bullet"/>
      <w:lvlText w:val="•"/>
      <w:lvlJc w:val="left"/>
      <w:pPr>
        <w:ind w:left="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485844">
      <w:start w:val="1"/>
      <w:numFmt w:val="bullet"/>
      <w:lvlText w:val="o"/>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C3A4CF8">
      <w:start w:val="1"/>
      <w:numFmt w:val="bullet"/>
      <w:lvlText w:val="▪"/>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88AB9C4">
      <w:start w:val="1"/>
      <w:numFmt w:val="bullet"/>
      <w:lvlText w:val="•"/>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D62B54">
      <w:start w:val="1"/>
      <w:numFmt w:val="bullet"/>
      <w:lvlText w:val="o"/>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274A752">
      <w:start w:val="1"/>
      <w:numFmt w:val="bullet"/>
      <w:lvlText w:val="▪"/>
      <w:lvlJc w:val="left"/>
      <w:pPr>
        <w:ind w:left="3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6EE42F4">
      <w:start w:val="1"/>
      <w:numFmt w:val="bullet"/>
      <w:lvlText w:val="•"/>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F0E7CE">
      <w:start w:val="1"/>
      <w:numFmt w:val="bullet"/>
      <w:lvlText w:val="o"/>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6460968">
      <w:start w:val="1"/>
      <w:numFmt w:val="bullet"/>
      <w:lvlText w:val="▪"/>
      <w:lvlJc w:val="left"/>
      <w:pPr>
        <w:ind w:left="6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3322490"/>
    <w:multiLevelType w:val="hybridMultilevel"/>
    <w:tmpl w:val="FFFFFFFF"/>
    <w:lvl w:ilvl="0" w:tplc="B3486130">
      <w:start w:val="1"/>
      <w:numFmt w:val="bullet"/>
      <w:lvlText w:val="•"/>
      <w:lvlJc w:val="left"/>
      <w:pPr>
        <w:ind w:left="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5EE3CE">
      <w:start w:val="1"/>
      <w:numFmt w:val="bullet"/>
      <w:lvlText w:val="o"/>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D92A12E">
      <w:start w:val="1"/>
      <w:numFmt w:val="bullet"/>
      <w:lvlText w:val="▪"/>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3E06D4">
      <w:start w:val="1"/>
      <w:numFmt w:val="bullet"/>
      <w:lvlText w:val="•"/>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E42164">
      <w:start w:val="1"/>
      <w:numFmt w:val="bullet"/>
      <w:lvlText w:val="o"/>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CAE280C">
      <w:start w:val="1"/>
      <w:numFmt w:val="bullet"/>
      <w:lvlText w:val="▪"/>
      <w:lvlJc w:val="left"/>
      <w:pPr>
        <w:ind w:left="3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C94F6B8">
      <w:start w:val="1"/>
      <w:numFmt w:val="bullet"/>
      <w:lvlText w:val="•"/>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786C9E6">
      <w:start w:val="1"/>
      <w:numFmt w:val="bullet"/>
      <w:lvlText w:val="o"/>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57EA0BE">
      <w:start w:val="1"/>
      <w:numFmt w:val="bullet"/>
      <w:lvlText w:val="▪"/>
      <w:lvlJc w:val="left"/>
      <w:pPr>
        <w:ind w:left="6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3855B0C"/>
    <w:multiLevelType w:val="hybridMultilevel"/>
    <w:tmpl w:val="FFFFFFFF"/>
    <w:lvl w:ilvl="0" w:tplc="6F6867CA">
      <w:start w:val="1"/>
      <w:numFmt w:val="bullet"/>
      <w:lvlText w:val="•"/>
      <w:lvlJc w:val="left"/>
      <w:pPr>
        <w:ind w:left="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1" w:tplc="39CCC9F2">
      <w:start w:val="1"/>
      <w:numFmt w:val="bullet"/>
      <w:lvlText w:val="o"/>
      <w:lvlJc w:val="left"/>
      <w:pPr>
        <w:ind w:left="10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2" w:tplc="05144930">
      <w:start w:val="1"/>
      <w:numFmt w:val="bullet"/>
      <w:lvlText w:val="▪"/>
      <w:lvlJc w:val="left"/>
      <w:pPr>
        <w:ind w:left="18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3" w:tplc="1ECA9E6E">
      <w:start w:val="1"/>
      <w:numFmt w:val="bullet"/>
      <w:lvlText w:val="•"/>
      <w:lvlJc w:val="left"/>
      <w:pPr>
        <w:ind w:left="25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4" w:tplc="6CD0049A">
      <w:start w:val="1"/>
      <w:numFmt w:val="bullet"/>
      <w:lvlText w:val="o"/>
      <w:lvlJc w:val="left"/>
      <w:pPr>
        <w:ind w:left="325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5" w:tplc="06EE18D8">
      <w:start w:val="1"/>
      <w:numFmt w:val="bullet"/>
      <w:lvlText w:val="▪"/>
      <w:lvlJc w:val="left"/>
      <w:pPr>
        <w:ind w:left="397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6" w:tplc="786411F0">
      <w:start w:val="1"/>
      <w:numFmt w:val="bullet"/>
      <w:lvlText w:val="•"/>
      <w:lvlJc w:val="left"/>
      <w:pPr>
        <w:ind w:left="46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7" w:tplc="61567418">
      <w:start w:val="1"/>
      <w:numFmt w:val="bullet"/>
      <w:lvlText w:val="o"/>
      <w:lvlJc w:val="left"/>
      <w:pPr>
        <w:ind w:left="5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8" w:tplc="46E2BC3E">
      <w:start w:val="1"/>
      <w:numFmt w:val="bullet"/>
      <w:lvlText w:val="▪"/>
      <w:lvlJc w:val="left"/>
      <w:pPr>
        <w:ind w:left="61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abstractNum>
  <w:abstractNum w:abstractNumId="15" w15:restartNumberingAfterBreak="0">
    <w:nsid w:val="549C1BB1"/>
    <w:multiLevelType w:val="hybridMultilevel"/>
    <w:tmpl w:val="FFFFFFFF"/>
    <w:lvl w:ilvl="0" w:tplc="15023200">
      <w:start w:val="1"/>
      <w:numFmt w:val="bullet"/>
      <w:lvlText w:val="•"/>
      <w:lvlJc w:val="left"/>
      <w:pPr>
        <w:ind w:left="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1" w:tplc="9A0C3F8C">
      <w:start w:val="1"/>
      <w:numFmt w:val="bullet"/>
      <w:lvlText w:val="o"/>
      <w:lvlJc w:val="left"/>
      <w:pPr>
        <w:ind w:left="10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2" w:tplc="5E1A7D4E">
      <w:start w:val="1"/>
      <w:numFmt w:val="bullet"/>
      <w:lvlText w:val="▪"/>
      <w:lvlJc w:val="left"/>
      <w:pPr>
        <w:ind w:left="18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3" w:tplc="A1C0B23A">
      <w:start w:val="1"/>
      <w:numFmt w:val="bullet"/>
      <w:lvlText w:val="•"/>
      <w:lvlJc w:val="left"/>
      <w:pPr>
        <w:ind w:left="25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4" w:tplc="032275EA">
      <w:start w:val="1"/>
      <w:numFmt w:val="bullet"/>
      <w:lvlText w:val="o"/>
      <w:lvlJc w:val="left"/>
      <w:pPr>
        <w:ind w:left="325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5" w:tplc="203E4D5C">
      <w:start w:val="1"/>
      <w:numFmt w:val="bullet"/>
      <w:lvlText w:val="▪"/>
      <w:lvlJc w:val="left"/>
      <w:pPr>
        <w:ind w:left="397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6" w:tplc="1AE66F76">
      <w:start w:val="1"/>
      <w:numFmt w:val="bullet"/>
      <w:lvlText w:val="•"/>
      <w:lvlJc w:val="left"/>
      <w:pPr>
        <w:ind w:left="46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7" w:tplc="9CB43F92">
      <w:start w:val="1"/>
      <w:numFmt w:val="bullet"/>
      <w:lvlText w:val="o"/>
      <w:lvlJc w:val="left"/>
      <w:pPr>
        <w:ind w:left="5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8" w:tplc="471430DC">
      <w:start w:val="1"/>
      <w:numFmt w:val="bullet"/>
      <w:lvlText w:val="▪"/>
      <w:lvlJc w:val="left"/>
      <w:pPr>
        <w:ind w:left="61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abstractNum>
  <w:abstractNum w:abstractNumId="16" w15:restartNumberingAfterBreak="0">
    <w:nsid w:val="55A7429E"/>
    <w:multiLevelType w:val="hybridMultilevel"/>
    <w:tmpl w:val="FFFFFFFF"/>
    <w:lvl w:ilvl="0" w:tplc="F82AFE1E">
      <w:start w:val="1"/>
      <w:numFmt w:val="bullet"/>
      <w:lvlText w:val="•"/>
      <w:lvlJc w:val="left"/>
      <w:pPr>
        <w:ind w:left="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C2AFC4">
      <w:start w:val="1"/>
      <w:numFmt w:val="bullet"/>
      <w:lvlText w:val="o"/>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9E6DBE">
      <w:start w:val="1"/>
      <w:numFmt w:val="bullet"/>
      <w:lvlText w:val="▪"/>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594A77C">
      <w:start w:val="1"/>
      <w:numFmt w:val="bullet"/>
      <w:lvlText w:val="•"/>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1A29C6">
      <w:start w:val="1"/>
      <w:numFmt w:val="bullet"/>
      <w:lvlText w:val="o"/>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5EE50E">
      <w:start w:val="1"/>
      <w:numFmt w:val="bullet"/>
      <w:lvlText w:val="▪"/>
      <w:lvlJc w:val="left"/>
      <w:pPr>
        <w:ind w:left="3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BE0C36">
      <w:start w:val="1"/>
      <w:numFmt w:val="bullet"/>
      <w:lvlText w:val="•"/>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882D2E">
      <w:start w:val="1"/>
      <w:numFmt w:val="bullet"/>
      <w:lvlText w:val="o"/>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920D442">
      <w:start w:val="1"/>
      <w:numFmt w:val="bullet"/>
      <w:lvlText w:val="▪"/>
      <w:lvlJc w:val="left"/>
      <w:pPr>
        <w:ind w:left="6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DB40A28"/>
    <w:multiLevelType w:val="hybridMultilevel"/>
    <w:tmpl w:val="FFFFFFFF"/>
    <w:lvl w:ilvl="0" w:tplc="98F6BF3C">
      <w:start w:val="1"/>
      <w:numFmt w:val="bullet"/>
      <w:lvlText w:val="•"/>
      <w:lvlJc w:val="left"/>
      <w:pPr>
        <w:ind w:left="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1" w:tplc="11DCA1D6">
      <w:start w:val="1"/>
      <w:numFmt w:val="bullet"/>
      <w:lvlText w:val="o"/>
      <w:lvlJc w:val="left"/>
      <w:pPr>
        <w:ind w:left="10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2" w:tplc="3E04A934">
      <w:start w:val="1"/>
      <w:numFmt w:val="bullet"/>
      <w:lvlText w:val="▪"/>
      <w:lvlJc w:val="left"/>
      <w:pPr>
        <w:ind w:left="18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3" w:tplc="C93CADC4">
      <w:start w:val="1"/>
      <w:numFmt w:val="bullet"/>
      <w:lvlText w:val="•"/>
      <w:lvlJc w:val="left"/>
      <w:pPr>
        <w:ind w:left="25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4" w:tplc="C7B2A5AA">
      <w:start w:val="1"/>
      <w:numFmt w:val="bullet"/>
      <w:lvlText w:val="o"/>
      <w:lvlJc w:val="left"/>
      <w:pPr>
        <w:ind w:left="325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5" w:tplc="06AE91F2">
      <w:start w:val="1"/>
      <w:numFmt w:val="bullet"/>
      <w:lvlText w:val="▪"/>
      <w:lvlJc w:val="left"/>
      <w:pPr>
        <w:ind w:left="397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6" w:tplc="7CAEC026">
      <w:start w:val="1"/>
      <w:numFmt w:val="bullet"/>
      <w:lvlText w:val="•"/>
      <w:lvlJc w:val="left"/>
      <w:pPr>
        <w:ind w:left="46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7" w:tplc="14E86890">
      <w:start w:val="1"/>
      <w:numFmt w:val="bullet"/>
      <w:lvlText w:val="o"/>
      <w:lvlJc w:val="left"/>
      <w:pPr>
        <w:ind w:left="5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8" w:tplc="E50EDE8C">
      <w:start w:val="1"/>
      <w:numFmt w:val="bullet"/>
      <w:lvlText w:val="▪"/>
      <w:lvlJc w:val="left"/>
      <w:pPr>
        <w:ind w:left="61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abstractNum>
  <w:abstractNum w:abstractNumId="18" w15:restartNumberingAfterBreak="0">
    <w:nsid w:val="60113BA8"/>
    <w:multiLevelType w:val="hybridMultilevel"/>
    <w:tmpl w:val="FFFFFFFF"/>
    <w:lvl w:ilvl="0" w:tplc="959044F8">
      <w:start w:val="1"/>
      <w:numFmt w:val="bullet"/>
      <w:lvlText w:val="•"/>
      <w:lvlJc w:val="left"/>
      <w:pPr>
        <w:ind w:left="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F26184">
      <w:start w:val="1"/>
      <w:numFmt w:val="bullet"/>
      <w:lvlText w:val="o"/>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2DC9402">
      <w:start w:val="1"/>
      <w:numFmt w:val="bullet"/>
      <w:lvlText w:val="▪"/>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042BDDA">
      <w:start w:val="1"/>
      <w:numFmt w:val="bullet"/>
      <w:lvlText w:val="•"/>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80A41C">
      <w:start w:val="1"/>
      <w:numFmt w:val="bullet"/>
      <w:lvlText w:val="o"/>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6AE1442">
      <w:start w:val="1"/>
      <w:numFmt w:val="bullet"/>
      <w:lvlText w:val="▪"/>
      <w:lvlJc w:val="left"/>
      <w:pPr>
        <w:ind w:left="3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C544CFC">
      <w:start w:val="1"/>
      <w:numFmt w:val="bullet"/>
      <w:lvlText w:val="•"/>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FCCBAC">
      <w:start w:val="1"/>
      <w:numFmt w:val="bullet"/>
      <w:lvlText w:val="o"/>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EAA017E">
      <w:start w:val="1"/>
      <w:numFmt w:val="bullet"/>
      <w:lvlText w:val="▪"/>
      <w:lvlJc w:val="left"/>
      <w:pPr>
        <w:ind w:left="6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03F1E95"/>
    <w:multiLevelType w:val="hybridMultilevel"/>
    <w:tmpl w:val="FFFFFFFF"/>
    <w:lvl w:ilvl="0" w:tplc="C55E4E7A">
      <w:start w:val="1"/>
      <w:numFmt w:val="bullet"/>
      <w:lvlText w:val="•"/>
      <w:lvlJc w:val="left"/>
      <w:pPr>
        <w:ind w:left="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60AE4A">
      <w:start w:val="1"/>
      <w:numFmt w:val="bullet"/>
      <w:lvlText w:val="o"/>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4C1766">
      <w:start w:val="1"/>
      <w:numFmt w:val="bullet"/>
      <w:lvlText w:val="▪"/>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DC0E2C">
      <w:start w:val="1"/>
      <w:numFmt w:val="bullet"/>
      <w:lvlText w:val="•"/>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4C381E">
      <w:start w:val="1"/>
      <w:numFmt w:val="bullet"/>
      <w:lvlText w:val="o"/>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F072CA">
      <w:start w:val="1"/>
      <w:numFmt w:val="bullet"/>
      <w:lvlText w:val="▪"/>
      <w:lvlJc w:val="left"/>
      <w:pPr>
        <w:ind w:left="3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AEEC888">
      <w:start w:val="1"/>
      <w:numFmt w:val="bullet"/>
      <w:lvlText w:val="•"/>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24F00E">
      <w:start w:val="1"/>
      <w:numFmt w:val="bullet"/>
      <w:lvlText w:val="o"/>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5A20F78">
      <w:start w:val="1"/>
      <w:numFmt w:val="bullet"/>
      <w:lvlText w:val="▪"/>
      <w:lvlJc w:val="left"/>
      <w:pPr>
        <w:ind w:left="6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1D45950"/>
    <w:multiLevelType w:val="hybridMultilevel"/>
    <w:tmpl w:val="FFFFFFFF"/>
    <w:lvl w:ilvl="0" w:tplc="32506ED8">
      <w:start w:val="1"/>
      <w:numFmt w:val="bullet"/>
      <w:lvlText w:val="•"/>
      <w:lvlJc w:val="left"/>
      <w:pPr>
        <w:ind w:left="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802E04">
      <w:start w:val="1"/>
      <w:numFmt w:val="bullet"/>
      <w:lvlText w:val="o"/>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54E564">
      <w:start w:val="1"/>
      <w:numFmt w:val="bullet"/>
      <w:lvlText w:val="▪"/>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33E3E8A">
      <w:start w:val="1"/>
      <w:numFmt w:val="bullet"/>
      <w:lvlText w:val="•"/>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DA4F50">
      <w:start w:val="1"/>
      <w:numFmt w:val="bullet"/>
      <w:lvlText w:val="o"/>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9E02A38">
      <w:start w:val="1"/>
      <w:numFmt w:val="bullet"/>
      <w:lvlText w:val="▪"/>
      <w:lvlJc w:val="left"/>
      <w:pPr>
        <w:ind w:left="3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6A4A24">
      <w:start w:val="1"/>
      <w:numFmt w:val="bullet"/>
      <w:lvlText w:val="•"/>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7E0278">
      <w:start w:val="1"/>
      <w:numFmt w:val="bullet"/>
      <w:lvlText w:val="o"/>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889AC2">
      <w:start w:val="1"/>
      <w:numFmt w:val="bullet"/>
      <w:lvlText w:val="▪"/>
      <w:lvlJc w:val="left"/>
      <w:pPr>
        <w:ind w:left="6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2C31706"/>
    <w:multiLevelType w:val="hybridMultilevel"/>
    <w:tmpl w:val="FFFFFFFF"/>
    <w:lvl w:ilvl="0" w:tplc="CFD4962C">
      <w:start w:val="1"/>
      <w:numFmt w:val="bullet"/>
      <w:lvlText w:val="•"/>
      <w:lvlJc w:val="left"/>
      <w:pPr>
        <w:ind w:left="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1" w:tplc="BAF025E6">
      <w:start w:val="1"/>
      <w:numFmt w:val="bullet"/>
      <w:lvlText w:val="o"/>
      <w:lvlJc w:val="left"/>
      <w:pPr>
        <w:ind w:left="10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2" w:tplc="47784748">
      <w:start w:val="1"/>
      <w:numFmt w:val="bullet"/>
      <w:lvlText w:val="▪"/>
      <w:lvlJc w:val="left"/>
      <w:pPr>
        <w:ind w:left="18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3" w:tplc="EE9425E4">
      <w:start w:val="1"/>
      <w:numFmt w:val="bullet"/>
      <w:lvlText w:val="•"/>
      <w:lvlJc w:val="left"/>
      <w:pPr>
        <w:ind w:left="25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4" w:tplc="FC56F1F4">
      <w:start w:val="1"/>
      <w:numFmt w:val="bullet"/>
      <w:lvlText w:val="o"/>
      <w:lvlJc w:val="left"/>
      <w:pPr>
        <w:ind w:left="325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5" w:tplc="D5247FE2">
      <w:start w:val="1"/>
      <w:numFmt w:val="bullet"/>
      <w:lvlText w:val="▪"/>
      <w:lvlJc w:val="left"/>
      <w:pPr>
        <w:ind w:left="397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6" w:tplc="965268D6">
      <w:start w:val="1"/>
      <w:numFmt w:val="bullet"/>
      <w:lvlText w:val="•"/>
      <w:lvlJc w:val="left"/>
      <w:pPr>
        <w:ind w:left="46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7" w:tplc="3D08DA9C">
      <w:start w:val="1"/>
      <w:numFmt w:val="bullet"/>
      <w:lvlText w:val="o"/>
      <w:lvlJc w:val="left"/>
      <w:pPr>
        <w:ind w:left="5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8" w:tplc="117AD5D4">
      <w:start w:val="1"/>
      <w:numFmt w:val="bullet"/>
      <w:lvlText w:val="▪"/>
      <w:lvlJc w:val="left"/>
      <w:pPr>
        <w:ind w:left="61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abstractNum>
  <w:abstractNum w:abstractNumId="22" w15:restartNumberingAfterBreak="0">
    <w:nsid w:val="67DB7D53"/>
    <w:multiLevelType w:val="hybridMultilevel"/>
    <w:tmpl w:val="FFFFFFFF"/>
    <w:lvl w:ilvl="0" w:tplc="7A047990">
      <w:start w:val="1"/>
      <w:numFmt w:val="bullet"/>
      <w:lvlText w:val="•"/>
      <w:lvlJc w:val="left"/>
      <w:pPr>
        <w:ind w:left="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1" w:tplc="21D0769A">
      <w:start w:val="1"/>
      <w:numFmt w:val="bullet"/>
      <w:lvlText w:val="o"/>
      <w:lvlJc w:val="left"/>
      <w:pPr>
        <w:ind w:left="10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2" w:tplc="77B286F8">
      <w:start w:val="1"/>
      <w:numFmt w:val="bullet"/>
      <w:lvlText w:val="▪"/>
      <w:lvlJc w:val="left"/>
      <w:pPr>
        <w:ind w:left="18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3" w:tplc="75AE064E">
      <w:start w:val="1"/>
      <w:numFmt w:val="bullet"/>
      <w:lvlText w:val="•"/>
      <w:lvlJc w:val="left"/>
      <w:pPr>
        <w:ind w:left="25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4" w:tplc="1C7078A4">
      <w:start w:val="1"/>
      <w:numFmt w:val="bullet"/>
      <w:lvlText w:val="o"/>
      <w:lvlJc w:val="left"/>
      <w:pPr>
        <w:ind w:left="325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5" w:tplc="8D325B00">
      <w:start w:val="1"/>
      <w:numFmt w:val="bullet"/>
      <w:lvlText w:val="▪"/>
      <w:lvlJc w:val="left"/>
      <w:pPr>
        <w:ind w:left="397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6" w:tplc="86560F78">
      <w:start w:val="1"/>
      <w:numFmt w:val="bullet"/>
      <w:lvlText w:val="•"/>
      <w:lvlJc w:val="left"/>
      <w:pPr>
        <w:ind w:left="46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7" w:tplc="B276CB86">
      <w:start w:val="1"/>
      <w:numFmt w:val="bullet"/>
      <w:lvlText w:val="o"/>
      <w:lvlJc w:val="left"/>
      <w:pPr>
        <w:ind w:left="5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8" w:tplc="5A169358">
      <w:start w:val="1"/>
      <w:numFmt w:val="bullet"/>
      <w:lvlText w:val="▪"/>
      <w:lvlJc w:val="left"/>
      <w:pPr>
        <w:ind w:left="61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abstractNum>
  <w:abstractNum w:abstractNumId="23" w15:restartNumberingAfterBreak="0">
    <w:nsid w:val="68B945AB"/>
    <w:multiLevelType w:val="hybridMultilevel"/>
    <w:tmpl w:val="FFFFFFFF"/>
    <w:lvl w:ilvl="0" w:tplc="DC86878A">
      <w:start w:val="1"/>
      <w:numFmt w:val="bullet"/>
      <w:lvlText w:val="•"/>
      <w:lvlJc w:val="left"/>
      <w:pPr>
        <w:ind w:left="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50C6460">
      <w:start w:val="1"/>
      <w:numFmt w:val="bullet"/>
      <w:lvlText w:val="o"/>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05A5120">
      <w:start w:val="1"/>
      <w:numFmt w:val="bullet"/>
      <w:lvlText w:val="▪"/>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EF0A7A6">
      <w:start w:val="1"/>
      <w:numFmt w:val="bullet"/>
      <w:lvlText w:val="•"/>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4AE8F2">
      <w:start w:val="1"/>
      <w:numFmt w:val="bullet"/>
      <w:lvlText w:val="o"/>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6A6FDA">
      <w:start w:val="1"/>
      <w:numFmt w:val="bullet"/>
      <w:lvlText w:val="▪"/>
      <w:lvlJc w:val="left"/>
      <w:pPr>
        <w:ind w:left="3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73A5414">
      <w:start w:val="1"/>
      <w:numFmt w:val="bullet"/>
      <w:lvlText w:val="•"/>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BC4DF4">
      <w:start w:val="1"/>
      <w:numFmt w:val="bullet"/>
      <w:lvlText w:val="o"/>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8CB50E">
      <w:start w:val="1"/>
      <w:numFmt w:val="bullet"/>
      <w:lvlText w:val="▪"/>
      <w:lvlJc w:val="left"/>
      <w:pPr>
        <w:ind w:left="6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9941BBA"/>
    <w:multiLevelType w:val="hybridMultilevel"/>
    <w:tmpl w:val="FFFFFFFF"/>
    <w:lvl w:ilvl="0" w:tplc="B6822B1E">
      <w:start w:val="1"/>
      <w:numFmt w:val="bullet"/>
      <w:lvlText w:val="•"/>
      <w:lvlJc w:val="left"/>
      <w:pPr>
        <w:ind w:left="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0695BA">
      <w:start w:val="1"/>
      <w:numFmt w:val="bullet"/>
      <w:lvlText w:val="o"/>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7425B88">
      <w:start w:val="1"/>
      <w:numFmt w:val="bullet"/>
      <w:lvlText w:val="▪"/>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561844">
      <w:start w:val="1"/>
      <w:numFmt w:val="bullet"/>
      <w:lvlText w:val="•"/>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E632BE">
      <w:start w:val="1"/>
      <w:numFmt w:val="bullet"/>
      <w:lvlText w:val="o"/>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27A729A">
      <w:start w:val="1"/>
      <w:numFmt w:val="bullet"/>
      <w:lvlText w:val="▪"/>
      <w:lvlJc w:val="left"/>
      <w:pPr>
        <w:ind w:left="3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614079C">
      <w:start w:val="1"/>
      <w:numFmt w:val="bullet"/>
      <w:lvlText w:val="•"/>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24E0A8">
      <w:start w:val="1"/>
      <w:numFmt w:val="bullet"/>
      <w:lvlText w:val="o"/>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9544706">
      <w:start w:val="1"/>
      <w:numFmt w:val="bullet"/>
      <w:lvlText w:val="▪"/>
      <w:lvlJc w:val="left"/>
      <w:pPr>
        <w:ind w:left="6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B817676"/>
    <w:multiLevelType w:val="hybridMultilevel"/>
    <w:tmpl w:val="FFFFFFFF"/>
    <w:lvl w:ilvl="0" w:tplc="C1A2F61A">
      <w:start w:val="1"/>
      <w:numFmt w:val="bullet"/>
      <w:lvlText w:val="•"/>
      <w:lvlJc w:val="left"/>
      <w:pPr>
        <w:ind w:left="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8ED86C">
      <w:start w:val="1"/>
      <w:numFmt w:val="bullet"/>
      <w:lvlText w:val="o"/>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EE039C">
      <w:start w:val="1"/>
      <w:numFmt w:val="bullet"/>
      <w:lvlText w:val="▪"/>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DA7188">
      <w:start w:val="1"/>
      <w:numFmt w:val="bullet"/>
      <w:lvlText w:val="•"/>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AA8D82">
      <w:start w:val="1"/>
      <w:numFmt w:val="bullet"/>
      <w:lvlText w:val="o"/>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028C996">
      <w:start w:val="1"/>
      <w:numFmt w:val="bullet"/>
      <w:lvlText w:val="▪"/>
      <w:lvlJc w:val="left"/>
      <w:pPr>
        <w:ind w:left="3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BF4506A">
      <w:start w:val="1"/>
      <w:numFmt w:val="bullet"/>
      <w:lvlText w:val="•"/>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08AE26">
      <w:start w:val="1"/>
      <w:numFmt w:val="bullet"/>
      <w:lvlText w:val="o"/>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85AA02E">
      <w:start w:val="1"/>
      <w:numFmt w:val="bullet"/>
      <w:lvlText w:val="▪"/>
      <w:lvlJc w:val="left"/>
      <w:pPr>
        <w:ind w:left="6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16A457E"/>
    <w:multiLevelType w:val="hybridMultilevel"/>
    <w:tmpl w:val="FFFFFFFF"/>
    <w:lvl w:ilvl="0" w:tplc="47700FB6">
      <w:start w:val="1"/>
      <w:numFmt w:val="bullet"/>
      <w:lvlText w:val="•"/>
      <w:lvlJc w:val="left"/>
      <w:pPr>
        <w:ind w:left="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02EE26">
      <w:start w:val="1"/>
      <w:numFmt w:val="bullet"/>
      <w:lvlText w:val="o"/>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3ABCE8">
      <w:start w:val="1"/>
      <w:numFmt w:val="bullet"/>
      <w:lvlText w:val="▪"/>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AAB48E">
      <w:start w:val="1"/>
      <w:numFmt w:val="bullet"/>
      <w:lvlText w:val="•"/>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1A2698">
      <w:start w:val="1"/>
      <w:numFmt w:val="bullet"/>
      <w:lvlText w:val="o"/>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AE8A6E">
      <w:start w:val="1"/>
      <w:numFmt w:val="bullet"/>
      <w:lvlText w:val="▪"/>
      <w:lvlJc w:val="left"/>
      <w:pPr>
        <w:ind w:left="3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E801A38">
      <w:start w:val="1"/>
      <w:numFmt w:val="bullet"/>
      <w:lvlText w:val="•"/>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3865AE">
      <w:start w:val="1"/>
      <w:numFmt w:val="bullet"/>
      <w:lvlText w:val="o"/>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EE17DE">
      <w:start w:val="1"/>
      <w:numFmt w:val="bullet"/>
      <w:lvlText w:val="▪"/>
      <w:lvlJc w:val="left"/>
      <w:pPr>
        <w:ind w:left="6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5CC6A68"/>
    <w:multiLevelType w:val="hybridMultilevel"/>
    <w:tmpl w:val="FFFFFFFF"/>
    <w:lvl w:ilvl="0" w:tplc="EF6A675E">
      <w:start w:val="1"/>
      <w:numFmt w:val="bullet"/>
      <w:lvlText w:val="•"/>
      <w:lvlJc w:val="left"/>
      <w:pPr>
        <w:ind w:left="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1" w:tplc="1D3CF2BC">
      <w:start w:val="1"/>
      <w:numFmt w:val="bullet"/>
      <w:lvlText w:val="o"/>
      <w:lvlJc w:val="left"/>
      <w:pPr>
        <w:ind w:left="10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2" w:tplc="ACF83AAE">
      <w:start w:val="1"/>
      <w:numFmt w:val="bullet"/>
      <w:lvlText w:val="▪"/>
      <w:lvlJc w:val="left"/>
      <w:pPr>
        <w:ind w:left="18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3" w:tplc="B81820AA">
      <w:start w:val="1"/>
      <w:numFmt w:val="bullet"/>
      <w:lvlText w:val="•"/>
      <w:lvlJc w:val="left"/>
      <w:pPr>
        <w:ind w:left="25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4" w:tplc="8F448508">
      <w:start w:val="1"/>
      <w:numFmt w:val="bullet"/>
      <w:lvlText w:val="o"/>
      <w:lvlJc w:val="left"/>
      <w:pPr>
        <w:ind w:left="325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5" w:tplc="0D6E9592">
      <w:start w:val="1"/>
      <w:numFmt w:val="bullet"/>
      <w:lvlText w:val="▪"/>
      <w:lvlJc w:val="left"/>
      <w:pPr>
        <w:ind w:left="397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6" w:tplc="79A04B86">
      <w:start w:val="1"/>
      <w:numFmt w:val="bullet"/>
      <w:lvlText w:val="•"/>
      <w:lvlJc w:val="left"/>
      <w:pPr>
        <w:ind w:left="469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7" w:tplc="B68C9DBA">
      <w:start w:val="1"/>
      <w:numFmt w:val="bullet"/>
      <w:lvlText w:val="o"/>
      <w:lvlJc w:val="left"/>
      <w:pPr>
        <w:ind w:left="541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lvl w:ilvl="8" w:tplc="5930FACE">
      <w:start w:val="1"/>
      <w:numFmt w:val="bullet"/>
      <w:lvlText w:val="▪"/>
      <w:lvlJc w:val="left"/>
      <w:pPr>
        <w:ind w:left="6135"/>
      </w:pPr>
      <w:rPr>
        <w:rFonts w:ascii="Arial" w:eastAsia="Arial" w:hAnsi="Arial" w:cs="Arial"/>
        <w:b w:val="0"/>
        <w:i w:val="0"/>
        <w:strike w:val="0"/>
        <w:dstrike w:val="0"/>
        <w:color w:val="111111"/>
        <w:sz w:val="23"/>
        <w:szCs w:val="23"/>
        <w:u w:val="none" w:color="000000"/>
        <w:bdr w:val="none" w:sz="0" w:space="0" w:color="auto"/>
        <w:shd w:val="clear" w:color="auto" w:fill="auto"/>
        <w:vertAlign w:val="baseline"/>
      </w:rPr>
    </w:lvl>
  </w:abstractNum>
  <w:abstractNum w:abstractNumId="28" w15:restartNumberingAfterBreak="0">
    <w:nsid w:val="7FDE38F5"/>
    <w:multiLevelType w:val="hybridMultilevel"/>
    <w:tmpl w:val="FFFFFFFF"/>
    <w:lvl w:ilvl="0" w:tplc="BDCEFA2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1C6908">
      <w:start w:val="1"/>
      <w:numFmt w:val="bullet"/>
      <w:lvlText w:val="o"/>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8E922C">
      <w:start w:val="1"/>
      <w:numFmt w:val="bullet"/>
      <w:lvlText w:val="▪"/>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C06F6B0">
      <w:start w:val="1"/>
      <w:numFmt w:val="bullet"/>
      <w:lvlText w:val="•"/>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90B0F2">
      <w:start w:val="1"/>
      <w:numFmt w:val="bullet"/>
      <w:lvlText w:val="o"/>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AC6D4C4">
      <w:start w:val="1"/>
      <w:numFmt w:val="bullet"/>
      <w:lvlText w:val="▪"/>
      <w:lvlJc w:val="left"/>
      <w:pPr>
        <w:ind w:left="3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0A18D0">
      <w:start w:val="1"/>
      <w:numFmt w:val="bullet"/>
      <w:lvlText w:val="•"/>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9244E26">
      <w:start w:val="1"/>
      <w:numFmt w:val="bullet"/>
      <w:lvlText w:val="o"/>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A2FC7A">
      <w:start w:val="1"/>
      <w:numFmt w:val="bullet"/>
      <w:lvlText w:val="▪"/>
      <w:lvlJc w:val="left"/>
      <w:pPr>
        <w:ind w:left="6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4109600">
    <w:abstractNumId w:val="2"/>
  </w:num>
  <w:num w:numId="2" w16cid:durableId="10186002">
    <w:abstractNumId w:val="28"/>
  </w:num>
  <w:num w:numId="3" w16cid:durableId="2128886958">
    <w:abstractNumId w:val="4"/>
  </w:num>
  <w:num w:numId="4" w16cid:durableId="1410229628">
    <w:abstractNumId w:val="19"/>
  </w:num>
  <w:num w:numId="5" w16cid:durableId="1827014986">
    <w:abstractNumId w:val="13"/>
  </w:num>
  <w:num w:numId="6" w16cid:durableId="301547316">
    <w:abstractNumId w:val="24"/>
  </w:num>
  <w:num w:numId="7" w16cid:durableId="14623919">
    <w:abstractNumId w:val="18"/>
  </w:num>
  <w:num w:numId="8" w16cid:durableId="1058169242">
    <w:abstractNumId w:val="8"/>
  </w:num>
  <w:num w:numId="9" w16cid:durableId="1036733331">
    <w:abstractNumId w:val="23"/>
  </w:num>
  <w:num w:numId="10" w16cid:durableId="239143322">
    <w:abstractNumId w:val="25"/>
  </w:num>
  <w:num w:numId="11" w16cid:durableId="1596015574">
    <w:abstractNumId w:val="26"/>
  </w:num>
  <w:num w:numId="12" w16cid:durableId="1576013759">
    <w:abstractNumId w:val="6"/>
  </w:num>
  <w:num w:numId="13" w16cid:durableId="1462074560">
    <w:abstractNumId w:val="16"/>
  </w:num>
  <w:num w:numId="14" w16cid:durableId="199247384">
    <w:abstractNumId w:val="20"/>
  </w:num>
  <w:num w:numId="15" w16cid:durableId="1907105279">
    <w:abstractNumId w:val="12"/>
  </w:num>
  <w:num w:numId="16" w16cid:durableId="1048184815">
    <w:abstractNumId w:val="0"/>
  </w:num>
  <w:num w:numId="17" w16cid:durableId="2113895513">
    <w:abstractNumId w:val="21"/>
  </w:num>
  <w:num w:numId="18" w16cid:durableId="1734035496">
    <w:abstractNumId w:val="7"/>
  </w:num>
  <w:num w:numId="19" w16cid:durableId="1293167673">
    <w:abstractNumId w:val="17"/>
  </w:num>
  <w:num w:numId="20" w16cid:durableId="140736647">
    <w:abstractNumId w:val="10"/>
  </w:num>
  <w:num w:numId="21" w16cid:durableId="784354048">
    <w:abstractNumId w:val="15"/>
  </w:num>
  <w:num w:numId="22" w16cid:durableId="475102325">
    <w:abstractNumId w:val="1"/>
  </w:num>
  <w:num w:numId="23" w16cid:durableId="1238516074">
    <w:abstractNumId w:val="27"/>
  </w:num>
  <w:num w:numId="24" w16cid:durableId="185023791">
    <w:abstractNumId w:val="22"/>
  </w:num>
  <w:num w:numId="25" w16cid:durableId="1786999746">
    <w:abstractNumId w:val="14"/>
  </w:num>
  <w:num w:numId="26" w16cid:durableId="1048340130">
    <w:abstractNumId w:val="5"/>
  </w:num>
  <w:num w:numId="27" w16cid:durableId="346031007">
    <w:abstractNumId w:val="11"/>
  </w:num>
  <w:num w:numId="28" w16cid:durableId="1311641898">
    <w:abstractNumId w:val="9"/>
  </w:num>
  <w:num w:numId="29" w16cid:durableId="13927043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1F5"/>
    <w:rsid w:val="00075D3A"/>
    <w:rsid w:val="00262CDD"/>
    <w:rsid w:val="002D4AFF"/>
    <w:rsid w:val="00361825"/>
    <w:rsid w:val="00426261"/>
    <w:rsid w:val="004E3797"/>
    <w:rsid w:val="005565A2"/>
    <w:rsid w:val="006F5263"/>
    <w:rsid w:val="007816F3"/>
    <w:rsid w:val="008816C0"/>
    <w:rsid w:val="00AA7224"/>
    <w:rsid w:val="00AF3C52"/>
    <w:rsid w:val="00CD1D6D"/>
    <w:rsid w:val="00D071F5"/>
    <w:rsid w:val="00D12238"/>
    <w:rsid w:val="00D35AF6"/>
    <w:rsid w:val="00D64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C210B3"/>
  <w15:docId w15:val="{C7E98712-5334-DF4E-99AC-67BA3BE06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 w:line="248" w:lineRule="auto"/>
      <w:ind w:left="10" w:hanging="10"/>
      <w:jc w:val="both"/>
    </w:pPr>
    <w:rPr>
      <w:rFonts w:ascii="Times New Roman" w:eastAsia="Times New Roman" w:hAnsi="Times New Roman" w:cs="Times New Roman"/>
      <w:color w:val="000000"/>
      <w:sz w:val="22"/>
      <w:lang w:val="en" w:eastAsia="en"/>
    </w:rPr>
  </w:style>
  <w:style w:type="paragraph" w:styleId="Heading1">
    <w:name w:val="heading 1"/>
    <w:next w:val="Normal"/>
    <w:link w:val="Heading1Char"/>
    <w:uiPriority w:val="9"/>
    <w:qFormat/>
    <w:pPr>
      <w:keepNext/>
      <w:keepLines/>
      <w:spacing w:after="37"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41" w:line="259" w:lineRule="auto"/>
      <w:ind w:left="10" w:hanging="10"/>
      <w:outlineLvl w:val="1"/>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1708</Words>
  <Characters>9742</Characters>
  <Application>Microsoft Office Word</Application>
  <DocSecurity>0</DocSecurity>
  <Lines>81</Lines>
  <Paragraphs>22</Paragraphs>
  <ScaleCrop>false</ScaleCrop>
  <Company/>
  <LinksUpToDate>false</LinksUpToDate>
  <CharactersWithSpaces>11428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Site License</dc:creator>
  <cp:keywords/>
  <cp:lastModifiedBy>Venediktov, Ilya</cp:lastModifiedBy>
  <cp:revision>2</cp:revision>
  <dcterms:created xsi:type="dcterms:W3CDTF">2026-07-06T04:56:00Z</dcterms:created>
  <dcterms:modified xsi:type="dcterms:W3CDTF">2026-07-06T04:56:00Z</dcterms:modified>
</cp:coreProperties>
</file>