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4"/>
        <w:ind w:left="0" w:right="0"/>
      </w:pPr>
    </w:p>
    <w:p>
      <w:pPr>
        <w:autoSpaceDN w:val="0"/>
        <w:autoSpaceDE w:val="0"/>
        <w:widowControl/>
        <w:spacing w:line="466" w:lineRule="exact" w:before="0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40"/>
        </w:rPr>
        <w:t>ДОГОВОР АРЕНДЫ</w:t>
      </w:r>
    </w:p>
    <w:p>
      <w:pPr>
        <w:autoSpaceDN w:val="0"/>
        <w:autoSpaceDE w:val="0"/>
        <w:widowControl/>
        <w:spacing w:line="232" w:lineRule="exact" w:before="326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0"/>
        </w:rPr>
        <w:t>гаража (в частной собственности) на срок менее 1 года</w:t>
      </w:r>
    </w:p>
    <w:p>
      <w:pPr>
        <w:autoSpaceDN w:val="0"/>
        <w:tabs>
          <w:tab w:pos="6862" w:val="left"/>
        </w:tabs>
        <w:autoSpaceDE w:val="0"/>
        <w:widowControl/>
        <w:spacing w:line="232" w:lineRule="exact" w:before="518" w:after="0"/>
        <w:ind w:left="56" w:right="0" w:firstLine="0"/>
        <w:jc w:val="left"/>
      </w:pPr>
      <w:r>
        <w:rPr>
          <w:rFonts w:ascii="DejaVuSans" w:hAnsi="DejaVuSans" w:eastAsia="DejaVuSans"/>
          <w:b w:val="0"/>
          <w:i/>
          <w:color w:val="999999"/>
          <w:sz w:val="20"/>
        </w:rPr>
        <w:t>г. _______________</w:t>
      </w:r>
      <w:r>
        <w:tab/>
      </w:r>
      <w:r>
        <w:rPr>
          <w:rFonts w:ascii="DejaVuSans" w:hAnsi="DejaVuSans" w:eastAsia="DejaVuSans"/>
          <w:b w:val="0"/>
          <w:i/>
          <w:color w:val="999999"/>
          <w:sz w:val="20"/>
        </w:rPr>
        <w:t>«_____» _______________ 2025 г.</w:t>
      </w:r>
    </w:p>
    <w:p>
      <w:pPr>
        <w:autoSpaceDN w:val="0"/>
        <w:autoSpaceDE w:val="0"/>
        <w:widowControl/>
        <w:spacing w:line="250" w:lineRule="exact" w:before="7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________________________________________________ в лице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________________________________________________, действующего на основании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________________________________________________, именуемый в дальнейшем «</w:t>
      </w:r>
      <w:r>
        <w:rPr>
          <w:rFonts w:ascii="DejaVuSans" w:hAnsi="DejaVuSans" w:eastAsia="DejaVuSans"/>
          <w:b/>
          <w:i w:val="0"/>
          <w:color w:val="000000"/>
          <w:sz w:val="20"/>
        </w:rPr>
        <w:t>Арендодатель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», с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одной стороны, и гр. ________________________________________________, паспорт: серия ________, №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________, выданный ________________________, проживающий по адресу: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________________________________________________, именуемый в дальнейшем «</w:t>
      </w:r>
      <w:r>
        <w:rPr>
          <w:rFonts w:ascii="DejaVuSans" w:hAnsi="DejaVuSans" w:eastAsia="DejaVuSans"/>
          <w:b/>
          <w:i w:val="0"/>
          <w:color w:val="000000"/>
          <w:sz w:val="20"/>
        </w:rPr>
        <w:t>Арендатор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», с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другой стороны, именуемые в дальнейшем «Стороны», заключили настоящий договор, в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дальнейшем «</w:t>
      </w:r>
      <w:r>
        <w:rPr>
          <w:rFonts w:ascii="DejaVuSans" w:hAnsi="DejaVuSans" w:eastAsia="DejaVuSans"/>
          <w:b/>
          <w:i w:val="0"/>
          <w:color w:val="000000"/>
          <w:sz w:val="20"/>
        </w:rPr>
        <w:t>Договор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», о нижеследующем: </w:t>
      </w:r>
    </w:p>
    <w:p>
      <w:pPr>
        <w:autoSpaceDN w:val="0"/>
        <w:autoSpaceDE w:val="0"/>
        <w:widowControl/>
        <w:spacing w:line="278" w:lineRule="exact" w:before="520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1. ПРЕДМЕТ ДОГОВОРА</w:t>
      </w:r>
    </w:p>
    <w:p>
      <w:pPr>
        <w:autoSpaceDN w:val="0"/>
        <w:autoSpaceDE w:val="0"/>
        <w:widowControl/>
        <w:spacing w:line="250" w:lineRule="exact" w:before="252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1.1. Арендодатель предоставляет Арендатору во временное пользование за плату нежилое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помещение (далее по тексту «Гараж») с целью размещения в нем ________________________.</w:t>
      </w:r>
    </w:p>
    <w:p>
      <w:pPr>
        <w:autoSpaceDN w:val="0"/>
        <w:autoSpaceDE w:val="0"/>
        <w:widowControl/>
        <w:spacing w:line="232" w:lineRule="exact" w:before="268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1.2. Гараж расположено по адресу: ________________________________________________.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1.3. Гараж расположен в ________________________ здании. Общая площадь Гаража составляет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________ кв.м. Гараж оборудован: ________________________________________________.</w:t>
      </w:r>
    </w:p>
    <w:p>
      <w:pPr>
        <w:autoSpaceDN w:val="0"/>
        <w:autoSpaceDE w:val="0"/>
        <w:widowControl/>
        <w:spacing w:line="232" w:lineRule="exact" w:before="268" w:after="10"/>
        <w:ind w:left="0" w:right="0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1.4. На момент заключения настоящего Договора сдаваемое в аренду Гараж принадлежит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250"/>
        </w:trPr>
        <w:tc>
          <w:tcPr>
            <w:tcW w:type="dxa" w:w="17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Арендодателю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на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праве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собственности,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что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подтверждается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Свидетельством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о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государственной регистрации права собственности серия ________ №________, выданного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«_____» _______________ 2025 г. ________________________.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1.5. В силу п.1. ст.617 ГК РФ переход права собственности на указанный Гараж к другому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лицу не является основанием для изменения или расторжения настоящего Договора.</w:t>
      </w:r>
    </w:p>
    <w:p>
      <w:pPr>
        <w:autoSpaceDN w:val="0"/>
        <w:autoSpaceDE w:val="0"/>
        <w:widowControl/>
        <w:spacing w:line="278" w:lineRule="exact" w:before="520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2. АРЕНДНАЯ ПЛАТА И ПОРЯДОК РАСЧЕТОВ</w:t>
      </w:r>
    </w:p>
    <w:p>
      <w:pPr>
        <w:autoSpaceDN w:val="0"/>
        <w:autoSpaceDE w:val="0"/>
        <w:widowControl/>
        <w:spacing w:line="232" w:lineRule="exact" w:before="27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2.1. Цена Договора составляет ________ рублей.</w:t>
      </w:r>
    </w:p>
    <w:p>
      <w:pPr>
        <w:autoSpaceDN w:val="0"/>
        <w:autoSpaceDE w:val="0"/>
        <w:widowControl/>
        <w:spacing w:line="250" w:lineRule="exact" w:before="250" w:after="208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2.2. Арендная плата устанавливается в денежной форме и составляет ________ рублей за 1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кв.м. в месяц. Общая стоимость арендуемого Гаража составляет ________ рублей в месяц.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>
        <w:trPr>
          <w:trHeight w:hRule="exact" w:val="300"/>
        </w:trPr>
        <w:tc>
          <w:tcPr>
            <w:tcW w:type="dxa" w:w="4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2.3.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Арендатор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вносит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ежемесячную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арендную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плату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на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лицевой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(расчетный)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11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счет</w:t>
            </w:r>
          </w:p>
        </w:tc>
      </w:tr>
    </w:tbl>
    <w:p>
      <w:pPr>
        <w:autoSpaceDN w:val="0"/>
        <w:autoSpaceDE w:val="0"/>
        <w:widowControl/>
        <w:spacing w:line="246" w:lineRule="exact" w:before="0" w:after="208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Арендодателю безналичным путем в течение ________ банковских дней с даты получения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счет-фактуры Арендодателя.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>
        <w:trPr>
          <w:trHeight w:hRule="exact" w:val="300"/>
        </w:trPr>
        <w:tc>
          <w:tcPr>
            <w:tcW w:type="dxa" w:w="4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2.4.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В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арендную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плату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не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входит: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стоимость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коммунальных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услуг,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12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потребляемой</w:t>
            </w:r>
          </w:p>
        </w:tc>
      </w:tr>
    </w:tbl>
    <w:p>
      <w:pPr>
        <w:autoSpaceDN w:val="0"/>
        <w:autoSpaceDE w:val="0"/>
        <w:widowControl/>
        <w:spacing w:line="232" w:lineRule="exact" w:before="1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Арендатором электроэнергии. </w:t>
      </w:r>
    </w:p>
    <w:p>
      <w:pPr>
        <w:autoSpaceDN w:val="0"/>
        <w:autoSpaceDE w:val="0"/>
        <w:widowControl/>
        <w:spacing w:line="232" w:lineRule="exact" w:before="268" w:after="0"/>
        <w:ind w:left="0" w:right="0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2.5. В соответствии с п.3 ст.614 ГК РФ по соглашению Сторон размер арендной платы может</w:t>
      </w:r>
    </w:p>
    <w:p>
      <w:pPr>
        <w:sectPr>
          <w:pgSz w:w="11906" w:h="16838"/>
          <w:pgMar w:top="774" w:right="944" w:bottom="832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232" w:lineRule="exact" w:before="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ежегодно изменяться.</w:t>
      </w:r>
    </w:p>
    <w:p>
      <w:pPr>
        <w:autoSpaceDN w:val="0"/>
        <w:autoSpaceDE w:val="0"/>
        <w:widowControl/>
        <w:spacing w:line="390" w:lineRule="exact" w:before="408" w:after="0"/>
        <w:ind w:left="0" w:right="0" w:firstLine="2554"/>
        <w:jc w:val="left"/>
      </w:pPr>
      <w:r>
        <w:rPr>
          <w:rFonts w:ascii="DejaVuSans" w:hAnsi="DejaVuSans" w:eastAsia="DejaVuSans"/>
          <w:b/>
          <w:i w:val="0"/>
          <w:color w:val="000000"/>
          <w:sz w:val="24"/>
        </w:rPr>
        <w:t>3. ПРАВА И ОБЯЗАННОСТИ СТОРОН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3.1. </w:t>
      </w:r>
      <w:r>
        <w:rPr>
          <w:rFonts w:ascii="DejaVuSans" w:hAnsi="DejaVuSans" w:eastAsia="DejaVuSans"/>
          <w:b/>
          <w:i w:val="0"/>
          <w:color w:val="000000"/>
          <w:sz w:val="20"/>
        </w:rPr>
        <w:t>Арендатор имеет право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: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3.1.1. в соответствии с п.4 ст.614 ГК РФ требовать соответственного уменьшения арендной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платы, если в силу обстоятельств, за которые он не отвечает, условия пользования,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предусмотренные договором аренды, или состояние имущества существенно ухудшились; 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3.1.2. на заключение договора аренды на новый срок в соответствии с п.1 ст.621 ГК РФ, в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случае надлежащего исполнения своих обязанностей по Договору;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3.1.3. с согласия арендодателя производить улучшения арендованного имущества;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3.1.4. с силу п.1 ст.616 ГК РФ, в случае нарушения Арендодателем своей обязанности по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производству капитального ремонта:</w:t>
      </w:r>
    </w:p>
    <w:p>
      <w:pPr>
        <w:autoSpaceDN w:val="0"/>
        <w:tabs>
          <w:tab w:pos="762" w:val="left"/>
        </w:tabs>
        <w:autoSpaceDE w:val="0"/>
        <w:widowControl/>
        <w:spacing w:line="240" w:lineRule="auto" w:before="0" w:after="0"/>
        <w:ind w:left="5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производить капитальный ремонт, вызванный неотложной необходимостью за счет</w:t>
      </w:r>
      <w:r>
        <w:tab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Арендодателя;</w:t>
      </w:r>
    </w:p>
    <w:p>
      <w:pPr>
        <w:autoSpaceDN w:val="0"/>
        <w:tabs>
          <w:tab w:pos="762" w:val="left"/>
        </w:tabs>
        <w:autoSpaceDE w:val="0"/>
        <w:widowControl/>
        <w:spacing w:line="240" w:lineRule="auto" w:before="0" w:after="0"/>
        <w:ind w:left="5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требовать соответственного уменьшения арендной платы;</w:t>
      </w:r>
    </w:p>
    <w:p>
      <w:pPr>
        <w:autoSpaceDN w:val="0"/>
        <w:tabs>
          <w:tab w:pos="762" w:val="left"/>
        </w:tabs>
        <w:autoSpaceDE w:val="0"/>
        <w:widowControl/>
        <w:spacing w:line="240" w:lineRule="auto" w:before="0" w:after="0"/>
        <w:ind w:left="5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требовать расторжения договора и возмещения убытков.</w:t>
      </w:r>
    </w:p>
    <w:p>
      <w:pPr>
        <w:autoSpaceDN w:val="0"/>
        <w:autoSpaceDE w:val="0"/>
        <w:widowControl/>
        <w:spacing w:line="376" w:lineRule="exact" w:before="376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3.2. </w:t>
      </w:r>
      <w:r>
        <w:rPr>
          <w:rFonts w:ascii="DejaVuSans" w:hAnsi="DejaVuSans" w:eastAsia="DejaVuSans"/>
          <w:b/>
          <w:i w:val="0"/>
          <w:color w:val="000000"/>
          <w:sz w:val="20"/>
        </w:rPr>
        <w:t>Арендатор обязан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: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3.2.1. своевременно вносить арендную плату за пользование Гаражом;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3.2.2. пользоваться арендованным имуществом в соответствии с условиями настоящего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Договора аренды и целевым назначением Гаража;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3.2.3. поддерживать Гараж в надлежащем состоянии, производить за свой счет текущий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косметический ремонт (за исключением перепланировки), нести расходы за коммунальные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услуги;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3.2.4. при прекращении договора аренды вернуть арендодателю имущество в пригодном к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использованию состоянии по Акту приема-возврата.</w:t>
      </w:r>
    </w:p>
    <w:p>
      <w:pPr>
        <w:autoSpaceDN w:val="0"/>
        <w:autoSpaceDE w:val="0"/>
        <w:widowControl/>
        <w:spacing w:line="376" w:lineRule="exact" w:before="124" w:after="8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3.3. </w:t>
      </w:r>
      <w:r>
        <w:rPr>
          <w:rFonts w:ascii="DejaVuSans" w:hAnsi="DejaVuSans" w:eastAsia="DejaVuSans"/>
          <w:b/>
          <w:i w:val="0"/>
          <w:color w:val="000000"/>
          <w:sz w:val="20"/>
        </w:rPr>
        <w:t>Арендодатель имеет право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: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3.3.1. осуществлять проверку состояния Гаража и находящихся в нем систем коммунальной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инфраструктуры не чаще ________________________ в рабочее время Арендатора, а также в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случае неотложной необходимости;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3.3.2. контролировать целевое использование Арендатором переданного в аренду Гаража; 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3.3.3. требовать расторжения договора и возмещения убытков в случае, если Арендатор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использует Гараж не в соответствии с его целевым назначением и условиями настоящего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договора;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3.3.4. в соответствии с п.5 ст.614 ГК РФ, требовать досрочного внесения арендной платы в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36"/>
        <w:gridCol w:w="1436"/>
        <w:gridCol w:w="1436"/>
        <w:gridCol w:w="1436"/>
        <w:gridCol w:w="1436"/>
        <w:gridCol w:w="1436"/>
        <w:gridCol w:w="1436"/>
      </w:tblGrid>
      <w:tr>
        <w:trPr>
          <w:trHeight w:hRule="exact" w:val="250"/>
        </w:trPr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случае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существенного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нарушения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Арендатором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срока,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предусмотренного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11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настоящим</w:t>
            </w:r>
          </w:p>
        </w:tc>
      </w:tr>
    </w:tbl>
    <w:p>
      <w:pPr>
        <w:autoSpaceDN w:val="0"/>
        <w:autoSpaceDE w:val="0"/>
        <w:widowControl/>
        <w:spacing w:line="232" w:lineRule="exact" w:before="1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Договором.</w:t>
      </w:r>
    </w:p>
    <w:p>
      <w:pPr>
        <w:sectPr>
          <w:pgSz w:w="11906" w:h="16838"/>
          <w:pgMar w:top="770" w:right="944" w:bottom="882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232" w:lineRule="exact" w:before="0" w:after="208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 xml:space="preserve">3.4. </w:t>
      </w:r>
      <w:r>
        <w:rPr>
          <w:rFonts w:ascii="DejaVuSans" w:hAnsi="DejaVuSans" w:eastAsia="DejaVuSans"/>
          <w:b/>
          <w:i w:val="0"/>
          <w:color w:val="000000"/>
          <w:sz w:val="20"/>
        </w:rPr>
        <w:t>Арендодатель обязан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>
        <w:trPr>
          <w:trHeight w:hRule="exact" w:val="300"/>
        </w:trPr>
        <w:tc>
          <w:tcPr>
            <w:tcW w:type="dxa" w:w="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3.4.1.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предоставить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Арендатору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Гараж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в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состоянии,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пригодном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для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использования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в</w:t>
            </w:r>
          </w:p>
        </w:tc>
      </w:tr>
    </w:tbl>
    <w:p>
      <w:pPr>
        <w:autoSpaceDN w:val="0"/>
        <w:autoSpaceDE w:val="0"/>
        <w:widowControl/>
        <w:spacing w:line="232" w:lineRule="exact" w:before="1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соответствии с целями аренды, предусмотренными в п.1.1 настоящего Договора;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3.4.2. воздерживаться от любых действий, создающих для Арендатора препятствия в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пользовании Гаражом;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3.4.3. каждые ________ года (лет), а также в аварийных ситуациях производить за свой счет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капитальный ремонт переданного в аренду Гаража;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3.4.4. после прекращения действия настоящего Договора возместить Арендатору стоимость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неотделимых улучшений арендованного Гаража, произведенных с его согласия;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3.4.5. принять от Арендатора по Акту приема-возврата Гараж в ________-дневный срок по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истечении срока аренды либо при прекращении настоящего договора по иным основаниям.</w:t>
      </w:r>
    </w:p>
    <w:p>
      <w:pPr>
        <w:autoSpaceDN w:val="0"/>
        <w:autoSpaceDE w:val="0"/>
        <w:widowControl/>
        <w:spacing w:line="278" w:lineRule="exact" w:before="520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4. СРОК АРЕНДЫ</w:t>
      </w:r>
    </w:p>
    <w:p>
      <w:pPr>
        <w:autoSpaceDN w:val="0"/>
        <w:autoSpaceDE w:val="0"/>
        <w:widowControl/>
        <w:spacing w:line="250" w:lineRule="exact" w:before="252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4.1. Срок аренды Гаража по настоящему договору составляет ________________________ с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момента его принятия Арендатором по Акту приема-передачи.</w:t>
      </w:r>
    </w:p>
    <w:p>
      <w:pPr>
        <w:autoSpaceDN w:val="0"/>
        <w:autoSpaceDE w:val="0"/>
        <w:widowControl/>
        <w:spacing w:line="250" w:lineRule="exact" w:before="250" w:after="0"/>
        <w:ind w:left="0" w:right="20" w:firstLine="0"/>
        <w:jc w:val="both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4.2. Если Арендатор будет иметь намерение на заключение договора на новый срок, то он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обязан уведомить об этом Арендодателя не менее чем за один месяц до окончания действия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договора.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4.3. При заключении договора аренды на новый срок условия Договора могут быть изменены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по соглашению Сторон.</w:t>
      </w:r>
    </w:p>
    <w:p>
      <w:pPr>
        <w:autoSpaceDN w:val="0"/>
        <w:autoSpaceDE w:val="0"/>
        <w:widowControl/>
        <w:spacing w:line="278" w:lineRule="exact" w:before="520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5. ИЗМЕНЕНИЕ И ПРЕКРАЩЕНИЕ ДОГОВОРА</w:t>
      </w:r>
    </w:p>
    <w:p>
      <w:pPr>
        <w:autoSpaceDN w:val="0"/>
        <w:autoSpaceDE w:val="0"/>
        <w:widowControl/>
        <w:spacing w:line="232" w:lineRule="exact" w:before="27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5.1. По соглашению Сторон настоящий Договор может быть изменен или расторгнут.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5.2. По требованию Арендодателя настоящий Договор может быть досрочно расторгнут в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судебном порядке, в случаях, когда Арендатор: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5.2.1. грубо или неоднократно нарушает условия настоящего договора либо использует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арендуемое Помещение не по целевому назначению;</w:t>
      </w:r>
    </w:p>
    <w:p>
      <w:pPr>
        <w:autoSpaceDN w:val="0"/>
        <w:autoSpaceDE w:val="0"/>
        <w:widowControl/>
        <w:spacing w:line="232" w:lineRule="exact" w:before="268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5.2.2. существенно ухудшает состояние арендуемого помещения.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5.3. По требованию Арендатора настоящий Договор аренды может быть досрочно расторгнут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в судебном порядке если:</w:t>
      </w:r>
    </w:p>
    <w:p>
      <w:pPr>
        <w:autoSpaceDN w:val="0"/>
        <w:autoSpaceDE w:val="0"/>
        <w:widowControl/>
        <w:spacing w:line="232" w:lineRule="exact" w:before="268" w:after="8"/>
        <w:ind w:left="0" w:right="0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5.3.1. арендодатель не предоставляет имущество в пользование арендатору либо создает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17"/>
        <w:gridCol w:w="1117"/>
        <w:gridCol w:w="1117"/>
        <w:gridCol w:w="1117"/>
        <w:gridCol w:w="1117"/>
        <w:gridCol w:w="1117"/>
        <w:gridCol w:w="1117"/>
        <w:gridCol w:w="1117"/>
        <w:gridCol w:w="1117"/>
      </w:tblGrid>
      <w:tr>
        <w:trPr>
          <w:trHeight w:hRule="exact" w:val="250"/>
        </w:trPr>
        <w:tc>
          <w:tcPr>
            <w:tcW w:type="dxa" w:w="14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препятствия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пользованию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имуществом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в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соответствии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условиями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договора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" w:after="0"/>
              <w:ind w:left="11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или</w:t>
            </w:r>
          </w:p>
        </w:tc>
      </w:tr>
    </w:tbl>
    <w:p>
      <w:pPr>
        <w:autoSpaceDN w:val="0"/>
        <w:autoSpaceDE w:val="0"/>
        <w:widowControl/>
        <w:spacing w:line="232" w:lineRule="exact" w:before="10" w:after="208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назначением имущества;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300"/>
        </w:trPr>
        <w:tc>
          <w:tcPr>
            <w:tcW w:type="dxa" w:w="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5.3.2.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переданное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Арендатору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имущество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имеет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препятствующие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пользованию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им</w:t>
            </w:r>
          </w:p>
        </w:tc>
      </w:tr>
    </w:tbl>
    <w:p>
      <w:pPr>
        <w:autoSpaceDN w:val="0"/>
        <w:autoSpaceDE w:val="0"/>
        <w:widowControl/>
        <w:spacing w:line="248" w:lineRule="exact" w:before="0" w:after="0"/>
        <w:ind w:left="0" w:right="20" w:firstLine="0"/>
        <w:jc w:val="both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недостатки, которые не были оговорены Арендодателем при заключении договора, не были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заранее известны Арендатору и не должны были быть обнаружены Арендатором во время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осмотра имущества или проверки его исправности при заключении договора;</w:t>
      </w:r>
    </w:p>
    <w:p>
      <w:pPr>
        <w:sectPr>
          <w:pgSz w:w="11906" w:h="16838"/>
          <w:pgMar w:top="770" w:right="944" w:bottom="858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72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5.3.3. Арендодатель не производит капитальный ремонт Помещения в установленные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настоящим Договором сроки;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5.3.4. имущество в силу обстоятельств, не зависящих от Арендатора, окажется в состоянии,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не пригодном для использования.</w:t>
      </w:r>
    </w:p>
    <w:p>
      <w:pPr>
        <w:autoSpaceDN w:val="0"/>
        <w:autoSpaceDE w:val="0"/>
        <w:widowControl/>
        <w:spacing w:line="278" w:lineRule="exact" w:before="520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6. ОТВЕТСТВЕННОСТЬ СТОРОН ПО ДОГОВОРУ</w:t>
      </w:r>
    </w:p>
    <w:p>
      <w:pPr>
        <w:autoSpaceDN w:val="0"/>
        <w:autoSpaceDE w:val="0"/>
        <w:widowControl/>
        <w:spacing w:line="250" w:lineRule="exact" w:before="252" w:after="208"/>
        <w:ind w:left="0" w:right="20" w:firstLine="0"/>
        <w:jc w:val="both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6.1. В случае неисполнения или ненадлежащего исполнения обязательств по настоящему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Договору Стороны несут ответственность в соответствии с действующим законодательством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РФ.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</w:tblGrid>
      <w:tr>
        <w:trPr>
          <w:trHeight w:hRule="exact" w:val="302"/>
        </w:trPr>
        <w:tc>
          <w:tcPr>
            <w:tcW w:type="dxa" w:w="4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6.2.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В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соответствии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п.1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ст.612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ГК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РФ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Арендодатель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несет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перед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10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Арендатором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0" w:right="20" w:firstLine="0"/>
        <w:jc w:val="both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ответственность за недостатки сданного в аренду имущества, полностью или частично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препятствующие пользованию им, даже если во время заключения настоящего Договора он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не знал об этих недостатках.</w:t>
      </w:r>
    </w:p>
    <w:p>
      <w:pPr>
        <w:autoSpaceDN w:val="0"/>
        <w:autoSpaceDE w:val="0"/>
        <w:widowControl/>
        <w:spacing w:line="278" w:lineRule="exact" w:before="520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7. РАЗРЕШЕНИЕ СПОРОВ</w:t>
      </w:r>
    </w:p>
    <w:p>
      <w:pPr>
        <w:autoSpaceDN w:val="0"/>
        <w:autoSpaceDE w:val="0"/>
        <w:widowControl/>
        <w:spacing w:line="250" w:lineRule="exact" w:before="252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7.1. Споры, которые могут возникнуть при исполнении условий настоящего Договора,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Стороны будут стремиться разрешать путем переговоров в течение пяти рабочих дней.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7.2. Споры Сторон, не урегулированные путем переговоров, разрешаются в судебном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порядке.</w:t>
      </w:r>
    </w:p>
    <w:p>
      <w:pPr>
        <w:autoSpaceDN w:val="0"/>
        <w:autoSpaceDE w:val="0"/>
        <w:widowControl/>
        <w:spacing w:line="278" w:lineRule="exact" w:before="520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8. ПРОЧИЕ УСЛОВИЯ</w:t>
      </w:r>
    </w:p>
    <w:p>
      <w:pPr>
        <w:autoSpaceDN w:val="0"/>
        <w:autoSpaceDE w:val="0"/>
        <w:widowControl/>
        <w:spacing w:line="250" w:lineRule="exact" w:before="252" w:after="0"/>
        <w:ind w:left="0" w:right="20" w:firstLine="0"/>
        <w:jc w:val="both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8.1. На момент заключения настоящего Договора Арендодатель гарантирует, что Гараж,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сдаваемый в аренду, не заложено, не арестован, не обременен правами и не является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предметом исков третьих лиц.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8.2. Любые изменения и дополнения к настоящему Договору должны быть оформлены в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письменном виде и подписаны обеими Сторонами.</w:t>
      </w:r>
    </w:p>
    <w:p>
      <w:pPr>
        <w:autoSpaceDN w:val="0"/>
        <w:autoSpaceDE w:val="0"/>
        <w:widowControl/>
        <w:spacing w:line="250" w:lineRule="exact" w:before="25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8.3. Настоящий Договор составлен и подписан в двух экземплярах, по одному экземпляру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для каждой из Сторон.</w:t>
      </w:r>
    </w:p>
    <w:p>
      <w:pPr>
        <w:autoSpaceDN w:val="0"/>
        <w:autoSpaceDE w:val="0"/>
        <w:widowControl/>
        <w:spacing w:line="250" w:lineRule="exact" w:before="250" w:after="208"/>
        <w:ind w:left="0" w:right="20" w:firstLine="0"/>
        <w:jc w:val="both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8.4. Настоящий договор вступает в силу с даты подписания Сторонами акта приема-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передачи Гаража и автоматически прекращает свое действие после подписания Сторонами</w:t>
      </w:r>
      <w:r>
        <w:rPr>
          <w:rFonts w:ascii="DejaVuSans" w:hAnsi="DejaVuSans" w:eastAsia="DejaVuSans"/>
          <w:b w:val="0"/>
          <w:i w:val="0"/>
          <w:color w:val="000000"/>
          <w:sz w:val="20"/>
        </w:rPr>
        <w:t>акта приема-возврата Гаража.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>
        <w:trPr>
          <w:trHeight w:hRule="exact" w:val="300"/>
        </w:trPr>
        <w:tc>
          <w:tcPr>
            <w:tcW w:type="dxa" w:w="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8.5.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Во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всем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остальном,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что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не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предусмотрено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настоящим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Договором,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0" w:after="0"/>
              <w:ind w:left="12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0"/>
              </w:rPr>
              <w:t>Стороны</w:t>
            </w:r>
          </w:p>
        </w:tc>
      </w:tr>
    </w:tbl>
    <w:p>
      <w:pPr>
        <w:autoSpaceDN w:val="0"/>
        <w:autoSpaceDE w:val="0"/>
        <w:widowControl/>
        <w:spacing w:line="232" w:lineRule="exact" w:before="1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руководствуются действующим гражданским законодательством РФ.</w:t>
      </w:r>
    </w:p>
    <w:p>
      <w:pPr>
        <w:autoSpaceDN w:val="0"/>
        <w:autoSpaceDE w:val="0"/>
        <w:widowControl/>
        <w:spacing w:line="278" w:lineRule="exact" w:before="520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4"/>
        </w:rPr>
        <w:t>9. АДРЕСА И БАНКОВСКИЕ РЕКВИЗИТЫ СТОРОН</w:t>
      </w:r>
    </w:p>
    <w:p>
      <w:pPr>
        <w:autoSpaceDN w:val="0"/>
        <w:tabs>
          <w:tab w:pos="5044" w:val="left"/>
        </w:tabs>
        <w:autoSpaceDE w:val="0"/>
        <w:widowControl/>
        <w:spacing w:line="232" w:lineRule="exact" w:before="400" w:after="0"/>
        <w:ind w:left="0" w:right="0" w:firstLine="0"/>
        <w:jc w:val="left"/>
      </w:pPr>
      <w:r>
        <w:rPr>
          <w:rFonts w:ascii="DejaVuSans" w:hAnsi="DejaVuSans" w:eastAsia="DejaVuSans"/>
          <w:b/>
          <w:i w:val="0"/>
          <w:color w:val="000000"/>
          <w:sz w:val="20"/>
        </w:rPr>
        <w:t>Арендодатель</w:t>
      </w:r>
      <w:r>
        <w:tab/>
      </w:r>
      <w:r>
        <w:rPr>
          <w:rFonts w:ascii="DejaVuSans" w:hAnsi="DejaVuSans" w:eastAsia="DejaVuSans"/>
          <w:b/>
          <w:i w:val="0"/>
          <w:color w:val="000000"/>
          <w:sz w:val="20"/>
        </w:rPr>
        <w:t>Арендатор</w:t>
      </w:r>
    </w:p>
    <w:p>
      <w:pPr>
        <w:autoSpaceDN w:val="0"/>
        <w:tabs>
          <w:tab w:pos="5044" w:val="left"/>
        </w:tabs>
        <w:autoSpaceDE w:val="0"/>
        <w:widowControl/>
        <w:spacing w:line="232" w:lineRule="exact" w:before="78" w:after="0"/>
        <w:ind w:left="0" w:right="0" w:firstLine="0"/>
        <w:jc w:val="left"/>
      </w:pPr>
      <w:r>
        <w:t>Юр. адрес: г. Москва, ул. Прямая, д. 1</w:t>
        <w:tab/>
        <w:t>Регистрация: г. Санкт-Петербург, ул. Свободы, д. 15</w:t>
      </w:r>
    </w:p>
    <w:p>
      <w:pPr>
        <w:autoSpaceDN w:val="0"/>
        <w:tabs>
          <w:tab w:pos="5044" w:val="left"/>
        </w:tabs>
        <w:autoSpaceDE w:val="0"/>
        <w:widowControl/>
        <w:spacing w:line="232" w:lineRule="exact" w:before="78" w:after="0"/>
        <w:ind w:left="0" w:right="0" w:firstLine="0"/>
        <w:jc w:val="left"/>
      </w:pPr>
      <w:r>
        <w:t>Почтовый адрес: 123456, г. Москва, а/я 42</w:t>
        <w:tab/>
        <w:t>Почтовый адрес: 123456, г. Москва, а/я 42</w:t>
      </w:r>
    </w:p>
    <w:p>
      <w:pPr>
        <w:sectPr>
          <w:pgSz w:w="11906" w:h="16838"/>
          <w:pgMar w:top="770" w:right="944" w:bottom="808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0"/>
        <w:ind w:left="0" w:right="0"/>
      </w:pPr>
    </w:p>
    <w:p>
      <w:pPr>
        <w:autoSpaceDN w:val="0"/>
        <w:tabs>
          <w:tab w:pos="5044" w:val="left"/>
        </w:tabs>
        <w:autoSpaceDE w:val="0"/>
        <w:widowControl/>
        <w:spacing w:line="232" w:lineRule="exact" w:before="0" w:after="0"/>
        <w:ind w:left="0" w:right="0" w:firstLine="0"/>
        <w:jc w:val="left"/>
      </w:pPr>
      <w:r>
        <w:t>ИНН: 7701234567</w:t>
        <w:tab/>
        <w:t>Паспорт серия: 4012</w:t>
      </w:r>
    </w:p>
    <w:p>
      <w:pPr>
        <w:autoSpaceDN w:val="0"/>
        <w:tabs>
          <w:tab w:pos="5044" w:val="left"/>
        </w:tabs>
        <w:autoSpaceDE w:val="0"/>
        <w:widowControl/>
        <w:spacing w:line="232" w:lineRule="exact" w:before="78" w:after="0"/>
        <w:ind w:left="0" w:right="0" w:firstLine="0"/>
        <w:jc w:val="left"/>
      </w:pPr>
      <w:r>
        <w:t>КПП: 770101001</w:t>
        <w:tab/>
        <w:t>Номер: 654321</w:t>
      </w:r>
    </w:p>
    <w:p>
      <w:pPr>
        <w:autoSpaceDN w:val="0"/>
        <w:tabs>
          <w:tab w:pos="5044" w:val="left"/>
        </w:tabs>
        <w:autoSpaceDE w:val="0"/>
        <w:widowControl/>
        <w:spacing w:line="232" w:lineRule="exact" w:before="78" w:after="0"/>
        <w:ind w:left="0" w:right="0" w:firstLine="0"/>
        <w:jc w:val="left"/>
      </w:pPr>
      <w:r>
        <w:t>Банк: АО 'Банк Надежный'</w:t>
        <w:tab/>
        <w:t>Выдан: ОВД Центрального района</w:t>
      </w:r>
    </w:p>
    <w:p>
      <w:pPr>
        <w:autoSpaceDN w:val="0"/>
        <w:tabs>
          <w:tab w:pos="5044" w:val="left"/>
        </w:tabs>
        <w:autoSpaceDE w:val="0"/>
        <w:widowControl/>
        <w:spacing w:line="232" w:lineRule="exact" w:before="78" w:after="0"/>
        <w:ind w:left="0" w:right="0" w:firstLine="0"/>
        <w:jc w:val="left"/>
      </w:pPr>
      <w:r>
        <w:t>Рас./счёт: 40702810900000012345</w:t>
        <w:tab/>
        <w:t>Кем: Начальник отделения</w:t>
      </w:r>
    </w:p>
    <w:p>
      <w:pPr>
        <w:autoSpaceDN w:val="0"/>
        <w:tabs>
          <w:tab w:pos="5044" w:val="left"/>
        </w:tabs>
        <w:autoSpaceDE w:val="0"/>
        <w:widowControl/>
        <w:spacing w:line="232" w:lineRule="exact" w:before="78" w:after="0"/>
        <w:ind w:left="0" w:right="0" w:firstLine="0"/>
        <w:jc w:val="left"/>
      </w:pPr>
      <w:r>
        <w:t>Корр./счёт: 30101810400000000225</w:t>
        <w:tab/>
        <w:t>Телефон: +7 900 123-45-67</w:t>
      </w:r>
    </w:p>
    <w:p>
      <w:pPr>
        <w:autoSpaceDN w:val="0"/>
        <w:autoSpaceDE w:val="0"/>
        <w:widowControl/>
        <w:spacing w:line="232" w:lineRule="exact" w:before="78" w:after="0"/>
        <w:ind w:left="0" w:right="0" w:firstLine="0"/>
        <w:jc w:val="left"/>
      </w:pPr>
      <w:r>
        <w:t>БИК: 044525225</w:t>
      </w:r>
    </w:p>
    <w:p>
      <w:pPr>
        <w:autoSpaceDN w:val="0"/>
        <w:autoSpaceDE w:val="0"/>
        <w:widowControl/>
        <w:spacing w:line="278" w:lineRule="exact" w:before="720" w:after="600"/>
        <w:ind w:left="0" w:right="2984" w:firstLine="0"/>
        <w:jc w:val="right"/>
      </w:pPr>
      <w:r>
        <w:rPr>
          <w:rFonts w:ascii="DejaVuSans" w:hAnsi="DejaVuSans" w:eastAsia="DejaVuSans"/>
          <w:b/>
          <w:i w:val="0"/>
          <w:color w:val="000000"/>
          <w:sz w:val="24"/>
        </w:rPr>
        <w:t>10. ПОДПИСИ СТОРОН</w:t>
      </w:r>
    </w:p>
    <w:p>
      <w:pPr>
        <w:sectPr>
          <w:pgSz w:w="11906" w:h="16838"/>
          <w:pgMar w:top="800" w:right="1440" w:bottom="1440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Арендодатель _________________</w:t>
      </w:r>
    </w:p>
    <w:p>
      <w:pPr>
        <w:sectPr>
          <w:type w:val="continuous"/>
          <w:pgSz w:w="11906" w:h="16838"/>
          <w:pgMar w:top="800" w:right="1440" w:bottom="1440" w:left="908" w:header="720" w:footer="720" w:gutter="0"/>
          <w:cols w:num="2" w:equalWidth="0">
            <w:col w:w="4166" w:space="0"/>
            <w:col w:w="5391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878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20"/>
        </w:rPr>
        <w:t>Арендатор _________________</w:t>
      </w:r>
    </w:p>
    <w:p>
      <w:pPr>
        <w:sectPr>
          <w:type w:val="nextColumn"/>
          <w:pgSz w:w="11906" w:h="16838"/>
          <w:pgMar w:top="800" w:right="1440" w:bottom="1440" w:left="908" w:header="720" w:footer="720" w:gutter="0"/>
          <w:cols w:num="2" w:equalWidth="0">
            <w:col w:w="4166" w:space="0"/>
            <w:col w:w="539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4"/>
        <w:ind w:left="0" w:right="0"/>
      </w:pPr>
    </w:p>
    <w:p>
      <w:pPr>
        <w:autoSpaceDN w:val="0"/>
        <w:autoSpaceDE w:val="0"/>
        <w:widowControl/>
        <w:spacing w:line="338" w:lineRule="exact" w:before="0" w:after="0"/>
        <w:ind w:left="0" w:right="0" w:firstLine="0"/>
        <w:jc w:val="left"/>
      </w:pPr>
      <w:r>
        <w:rPr>
          <w:rFonts w:ascii="DejaVuSans" w:hAnsi="DejaVuSans" w:eastAsia="DejaVuSans"/>
          <w:b w:val="0"/>
          <w:i/>
          <w:color w:val="000000"/>
          <w:sz w:val="22"/>
        </w:rPr>
        <w:t xml:space="preserve">Памятка к шаблону документа </w:t>
      </w:r>
      <w:r>
        <w:rPr>
          <w:rFonts w:ascii="DejaVuSans" w:hAnsi="DejaVuSans" w:eastAsia="DejaVuSans"/>
          <w:b/>
          <w:i/>
          <w:color w:val="000000"/>
          <w:sz w:val="22"/>
        </w:rPr>
        <w:t>(ВАЖНО!)</w:t>
      </w:r>
      <w:r>
        <w:br/>
      </w:r>
      <w:r>
        <w:rPr>
          <w:rFonts w:ascii="DejaVuSans" w:hAnsi="DejaVuSans" w:eastAsia="DejaVuSans"/>
          <w:b w:val="0"/>
          <w:i/>
          <w:color w:val="000000"/>
          <w:sz w:val="22"/>
        </w:rPr>
        <w:t>В случае, если вы сомневаетесь в подписываемом договоре - обязательно</w:t>
      </w:r>
      <w:r>
        <w:br/>
      </w:r>
      <w:r>
        <w:rPr>
          <w:rFonts w:ascii="DejaVuSans" w:hAnsi="DejaVuSans" w:eastAsia="DejaVuSans"/>
          <w:b w:val="0"/>
          <w:i/>
          <w:color w:val="000000"/>
          <w:sz w:val="22"/>
        </w:rPr>
        <w:t>обращайтесь к профессионалам! Мы в Амулекс следим за тем, чтобы договор</w:t>
      </w:r>
      <w:r>
        <w:rPr>
          <w:rFonts w:ascii="DejaVuSans" w:hAnsi="DejaVuSans" w:eastAsia="DejaVuSans"/>
          <w:b w:val="0"/>
          <w:i/>
          <w:color w:val="000000"/>
          <w:sz w:val="22"/>
        </w:rPr>
        <w:t>учитывал ваши интересы и обеспечивал юридическую защиту вам и вашим близким!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DejaVuSans" w:hAnsi="DejaVuSans" w:eastAsia="DejaVuSans"/>
          <w:b w:val="0"/>
          <w:i/>
          <w:color w:val="000000"/>
          <w:sz w:val="22"/>
        </w:rPr>
        <w:t>И помните: намного дешевле составить договор, который обеспечит учет ваших</w:t>
      </w:r>
      <w:r>
        <w:rPr>
          <w:rFonts w:ascii="DejaVuSans" w:hAnsi="DejaVuSans" w:eastAsia="DejaVuSans"/>
          <w:b w:val="0"/>
          <w:i/>
          <w:color w:val="000000"/>
          <w:sz w:val="22"/>
        </w:rPr>
        <w:t>интересов, чем в спорной ситуации отстаивать свои права по договору, который вас</w:t>
      </w:r>
      <w:r>
        <w:rPr>
          <w:rFonts w:ascii="DejaVuSans" w:hAnsi="DejaVuSans" w:eastAsia="DejaVuSans"/>
          <w:b w:val="0"/>
          <w:i/>
          <w:color w:val="000000"/>
          <w:sz w:val="22"/>
        </w:rPr>
        <w:t xml:space="preserve">не защищает. </w:t>
      </w:r>
    </w:p>
    <w:p>
      <w:pPr>
        <w:autoSpaceDN w:val="0"/>
        <w:autoSpaceDE w:val="0"/>
        <w:widowControl/>
        <w:spacing w:line="550" w:lineRule="exact" w:before="550" w:after="0"/>
        <w:ind w:left="0" w:right="6192" w:firstLine="0"/>
        <w:jc w:val="left"/>
      </w:pPr>
      <w:r>
        <w:rPr>
          <w:rFonts w:ascii="DejaVuSans" w:hAnsi="DejaVuSans" w:eastAsia="DejaVuSans"/>
          <w:b/>
          <w:i/>
          <w:color w:val="000000"/>
          <w:sz w:val="22"/>
        </w:rPr>
        <w:t xml:space="preserve">Всегда готовы защитить вас: </w:t>
      </w:r>
      <w:r>
        <w:br/>
      </w:r>
      <w:r>
        <w:rPr>
          <w:rFonts w:ascii="DejaVuSans" w:hAnsi="DejaVuSans" w:eastAsia="DejaVuSans"/>
          <w:b w:val="0"/>
          <w:i/>
          <w:color w:val="2EAB6E"/>
          <w:sz w:val="22"/>
        </w:rPr>
        <w:hyperlink r:id="rId11" w:history="1">
          <w:r>
            <w:rPr>
              <w:rStyle w:val="Hyperlink"/>
            </w:rPr>
            <w:t>8 800 551-30-57</w:t>
          </w:r>
        </w:hyperlink>
      </w:r>
      <w:r>
        <w:rPr>
          <w:rFonts w:ascii="DejaVuSans" w:hAnsi="DejaVuSans" w:eastAsia="DejaVuSans"/>
          <w:b w:val="0"/>
          <w:i/>
          <w:color w:val="000000"/>
          <w:sz w:val="22"/>
        </w:rPr>
        <w:t xml:space="preserve"> - Телефон</w:t>
      </w:r>
      <w:r>
        <w:br/>
      </w:r>
      <w:r>
        <w:rPr>
          <w:rFonts w:ascii="DejaVuSans" w:hAnsi="DejaVuSans" w:eastAsia="DejaVuSans"/>
          <w:b w:val="0"/>
          <w:i/>
          <w:color w:val="2EAB6E"/>
          <w:sz w:val="22"/>
        </w:rPr>
        <w:hyperlink r:id="rId12" w:history="1">
          <w:r>
            <w:rPr>
              <w:rStyle w:val="Hyperlink"/>
            </w:rPr>
            <w:t>t.me/AmulexBot</w:t>
          </w:r>
        </w:hyperlink>
      </w:r>
      <w:r>
        <w:rPr>
          <w:rFonts w:ascii="DejaVuSans" w:hAnsi="DejaVuSans" w:eastAsia="DejaVuSans"/>
          <w:b w:val="0"/>
          <w:i/>
          <w:color w:val="000000"/>
          <w:sz w:val="22"/>
        </w:rPr>
        <w:t xml:space="preserve"> - Telegram </w:t>
      </w:r>
      <w:r>
        <w:br/>
      </w:r>
      <w:r>
        <w:rPr>
          <w:rFonts w:ascii="DejaVuSans" w:hAnsi="DejaVuSans" w:eastAsia="DejaVuSans"/>
          <w:b w:val="0"/>
          <w:i/>
          <w:color w:val="000000"/>
          <w:sz w:val="22"/>
        </w:rPr>
        <w:t>+7 (499) 215-14-77 - WhatsApp</w:t>
      </w:r>
    </w:p>
    <w:p>
      <w:pPr>
        <w:autoSpaceDN w:val="0"/>
        <w:autoSpaceDE w:val="0"/>
        <w:widowControl/>
        <w:spacing w:line="256" w:lineRule="exact" w:before="844" w:after="0"/>
        <w:ind w:left="0" w:right="0" w:firstLine="0"/>
        <w:jc w:val="left"/>
      </w:pPr>
      <w:r>
        <w:rPr>
          <w:rFonts w:ascii="DejaVuSans" w:hAnsi="DejaVuSans" w:eastAsia="DejaVuSans"/>
          <w:b w:val="0"/>
          <w:i/>
          <w:color w:val="000000"/>
          <w:sz w:val="22"/>
        </w:rPr>
        <w:t>Всегда на вашей стороне. Амулекс</w:t>
      </w:r>
    </w:p>
    <w:sectPr w:rsidR="00FC693F" w:rsidRPr="0006063C" w:rsidSect="00034616">
      <w:pgSz w:w="11906" w:h="16838"/>
      <w:pgMar w:top="1182" w:right="940" w:bottom="1440" w:left="90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tel://88005513057" TargetMode="External"/><Relationship Id="rId12" Type="http://schemas.openxmlformats.org/officeDocument/2006/relationships/hyperlink" Target="https://t.me/Amulex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