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DD453" w14:textId="2BDB86A2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40174FCA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595CD7D7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технологий</w:t>
      </w:r>
    </w:p>
    <w:p w14:paraId="59D13CAE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11B66D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905DED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FF6E9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6009C2" w14:textId="1D2593B7" w:rsid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09EDC" w14:textId="3DFB2D6C" w:rsid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0A575B" w14:textId="6FC63711" w:rsid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3B6E6E" w14:textId="5D083120" w:rsid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517730" w14:textId="365628C1" w:rsid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66566C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F99C58" w14:textId="117ADD51" w:rsidR="0068532D" w:rsidRP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EFADB7" w14:textId="1A965239" w:rsid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Контрольная работа по дисциплине</w:t>
      </w:r>
    </w:p>
    <w:p w14:paraId="10082D6C" w14:textId="346FBA55" w:rsidR="0068532D" w:rsidRDefault="0068532D" w:rsidP="0068532D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caps/>
          <w:sz w:val="28"/>
          <w:szCs w:val="28"/>
          <w:lang w:val="ru-RU"/>
        </w:rPr>
        <w:t>Маркетинг программных продуктов и услуг</w:t>
      </w:r>
    </w:p>
    <w:p w14:paraId="3D4C2C77" w14:textId="5EADF7F9" w:rsidR="00D92737" w:rsidRPr="00D92737" w:rsidRDefault="00D92737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0BFC4E6F" w14:textId="7793F130" w:rsidR="0068532D" w:rsidRPr="0068532D" w:rsidRDefault="0068532D" w:rsidP="00D927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Описание программного продукта, который предполагается вывести на рынок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6EA77A2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71007335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0AAD2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609C9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A25981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50A2E0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852C56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2CB96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492C82" w14:textId="77777777" w:rsidR="0068532D" w:rsidRPr="0068532D" w:rsidRDefault="0068532D" w:rsidP="006853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D4A1A" w14:textId="77777777" w:rsidR="0068532D" w:rsidRP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34458A" w14:textId="21DBD534" w:rsid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7F7F22" w14:textId="4E3D34F6" w:rsidR="0068532D" w:rsidRP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FEF612" w14:textId="02566784" w:rsid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Выполнил ст. гр. 980161: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  <w:t>Алейчик И.Д.</w:t>
      </w:r>
    </w:p>
    <w:p w14:paraId="47CDF484" w14:textId="3A440179" w:rsidR="00ED3A7F" w:rsidRPr="0068532D" w:rsidRDefault="00ED3A7F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Павловский Д.В</w:t>
      </w:r>
    </w:p>
    <w:p w14:paraId="17331743" w14:textId="77777777" w:rsidR="0068532D" w:rsidRP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E102F99" w14:textId="0429F572" w:rsidR="0068532D" w:rsidRPr="0068532D" w:rsidRDefault="0068532D" w:rsidP="006853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Абухович Ю.К</w:t>
      </w:r>
      <w:r w:rsidRPr="006853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FEB448" w14:textId="77777777" w:rsidR="0068532D" w:rsidRPr="0068532D" w:rsidRDefault="0068532D" w:rsidP="006853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C33D66" w14:textId="00965231" w:rsidR="0068532D" w:rsidRPr="0068532D" w:rsidRDefault="0068532D" w:rsidP="008A539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174860" w14:textId="77777777" w:rsidR="0068532D" w:rsidRPr="0068532D" w:rsidRDefault="0068532D" w:rsidP="006853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4047F1" w14:textId="77777777" w:rsidR="0068532D" w:rsidRPr="0068532D" w:rsidRDefault="0068532D" w:rsidP="006853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Минск 2020</w:t>
      </w:r>
    </w:p>
    <w:p w14:paraId="18BF9931" w14:textId="77777777" w:rsidR="0068532D" w:rsidRDefault="0068532D">
      <w:pPr>
        <w:rPr>
          <w:rFonts w:ascii="Times New Roman" w:hAnsi="Times New Roman" w:cs="Times New Roman"/>
          <w:b/>
          <w:sz w:val="28"/>
          <w:szCs w:val="28"/>
          <w:highlight w:val="lightGray"/>
          <w:lang w:val="ru-RU"/>
        </w:rPr>
      </w:pPr>
    </w:p>
    <w:p w14:paraId="704D6950" w14:textId="40226F0E" w:rsidR="00DB3758" w:rsidRPr="0068532D" w:rsidRDefault="00DB3758" w:rsidP="0068532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b/>
          <w:sz w:val="28"/>
          <w:szCs w:val="28"/>
        </w:rPr>
        <w:t>Краткое описание планируемого товара</w:t>
      </w:r>
    </w:p>
    <w:p w14:paraId="64CE086A" w14:textId="6E0F07DF" w:rsidR="00E03564" w:rsidRDefault="00E03564" w:rsidP="00DB375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ADEF52" w14:textId="77777777" w:rsidR="00A572D4" w:rsidRPr="00DB3758" w:rsidRDefault="00A572D4" w:rsidP="00DB375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25A924" w14:textId="74A428B8" w:rsidR="00D33D85" w:rsidRPr="00E03564" w:rsidRDefault="00DB3758" w:rsidP="00A572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3564">
        <w:rPr>
          <w:rFonts w:ascii="Times New Roman" w:hAnsi="Times New Roman" w:cs="Times New Roman"/>
          <w:b/>
          <w:sz w:val="28"/>
          <w:szCs w:val="28"/>
        </w:rPr>
        <w:t>AICG</w:t>
      </w:r>
      <w:r w:rsidR="00303BF7">
        <w:rPr>
          <w:rFonts w:ascii="Times New Roman" w:hAnsi="Times New Roman" w:cs="Times New Roman"/>
          <w:b/>
          <w:sz w:val="28"/>
          <w:szCs w:val="28"/>
        </w:rPr>
        <w:t>M</w:t>
      </w:r>
      <w:r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3D85" w:rsidRPr="00E03564">
        <w:rPr>
          <w:rFonts w:ascii="Times New Roman" w:hAnsi="Times New Roman" w:cs="Times New Roman"/>
          <w:b/>
          <w:sz w:val="28"/>
          <w:szCs w:val="28"/>
        </w:rPr>
        <w:t>Automated</w:t>
      </w:r>
      <w:r w:rsidR="00D33D85"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3D85" w:rsidRPr="00E03564">
        <w:rPr>
          <w:rFonts w:ascii="Times New Roman" w:hAnsi="Times New Roman" w:cs="Times New Roman"/>
          <w:b/>
          <w:sz w:val="28"/>
          <w:szCs w:val="28"/>
        </w:rPr>
        <w:t>project</w:t>
      </w:r>
      <w:r w:rsidR="00D33D85"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3D85" w:rsidRPr="00E03564">
        <w:rPr>
          <w:rFonts w:ascii="Times New Roman" w:hAnsi="Times New Roman" w:cs="Times New Roman"/>
          <w:b/>
          <w:sz w:val="28"/>
          <w:szCs w:val="28"/>
        </w:rPr>
        <w:t>management</w:t>
      </w:r>
      <w:r w:rsidR="00D33D85"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03BF7">
        <w:rPr>
          <w:rFonts w:ascii="Times New Roman" w:hAnsi="Times New Roman" w:cs="Times New Roman"/>
          <w:b/>
          <w:sz w:val="28"/>
          <w:szCs w:val="28"/>
        </w:rPr>
        <w:t>s</w:t>
      </w:r>
      <w:r w:rsidR="00D33D85" w:rsidRPr="00E03564">
        <w:rPr>
          <w:rFonts w:ascii="Times New Roman" w:hAnsi="Times New Roman" w:cs="Times New Roman"/>
          <w:b/>
          <w:sz w:val="28"/>
          <w:szCs w:val="28"/>
        </w:rPr>
        <w:t>ystem</w:t>
      </w:r>
      <w:r w:rsidR="00D33D85"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E03564">
        <w:rPr>
          <w:rFonts w:ascii="Times New Roman" w:hAnsi="Times New Roman" w:cs="Times New Roman"/>
          <w:b/>
          <w:sz w:val="28"/>
          <w:szCs w:val="28"/>
        </w:rPr>
        <w:t>AICG</w:t>
      </w:r>
      <w:r w:rsidR="00303BF7">
        <w:rPr>
          <w:rFonts w:ascii="Times New Roman" w:hAnsi="Times New Roman" w:cs="Times New Roman"/>
          <w:b/>
          <w:sz w:val="28"/>
          <w:szCs w:val="28"/>
        </w:rPr>
        <w:t>M</w:t>
      </w:r>
      <w:r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3D85" w:rsidRPr="00E03564">
        <w:rPr>
          <w:rFonts w:ascii="Times New Roman" w:hAnsi="Times New Roman" w:cs="Times New Roman"/>
          <w:b/>
          <w:sz w:val="28"/>
          <w:szCs w:val="28"/>
        </w:rPr>
        <w:t>APM</w:t>
      </w:r>
      <w:r w:rsidR="00D33D85" w:rsidRPr="00E035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33D85" w:rsidRPr="00E03564">
        <w:rPr>
          <w:rFonts w:ascii="Times New Roman" w:hAnsi="Times New Roman" w:cs="Times New Roman"/>
          <w:b/>
          <w:sz w:val="28"/>
          <w:szCs w:val="28"/>
        </w:rPr>
        <w:t>System</w:t>
      </w:r>
      <w:r w:rsidR="00D33D85" w:rsidRPr="00E0356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D33D85"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– автоматизиро</w:t>
      </w:r>
      <w:r w:rsidR="009458D0" w:rsidRPr="00E03564">
        <w:rPr>
          <w:rFonts w:ascii="Times New Roman" w:hAnsi="Times New Roman" w:cs="Times New Roman"/>
          <w:sz w:val="28"/>
          <w:szCs w:val="28"/>
          <w:lang w:val="ru-RU"/>
        </w:rPr>
        <w:t>ванна</w:t>
      </w:r>
      <w:r w:rsidR="00D33D85" w:rsidRPr="00E03564">
        <w:rPr>
          <w:rFonts w:ascii="Times New Roman" w:hAnsi="Times New Roman" w:cs="Times New Roman"/>
          <w:sz w:val="28"/>
          <w:szCs w:val="28"/>
          <w:lang w:val="ru-RU"/>
        </w:rPr>
        <w:t>я система управления проектами.</w:t>
      </w:r>
      <w:r w:rsidR="009458D0" w:rsidRPr="00E03564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2D6B3B9" w14:textId="0C9ECF76" w:rsidR="003E2F9C" w:rsidRPr="00E03564" w:rsidRDefault="00D33D85" w:rsidP="00A572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3564">
        <w:rPr>
          <w:rFonts w:ascii="Times New Roman" w:hAnsi="Times New Roman" w:cs="Times New Roman"/>
          <w:sz w:val="28"/>
          <w:szCs w:val="28"/>
          <w:lang w:val="ru-RU"/>
        </w:rPr>
        <w:t>Данный продукт призван упростить жизнь коммерческим, так и не коммерческим предприятиям</w:t>
      </w:r>
      <w:r w:rsidR="003E2F9C" w:rsidRPr="00E03564">
        <w:rPr>
          <w:rFonts w:ascii="Times New Roman" w:hAnsi="Times New Roman" w:cs="Times New Roman"/>
          <w:sz w:val="28"/>
          <w:szCs w:val="28"/>
          <w:lang w:val="ru-RU"/>
        </w:rPr>
        <w:t>, физ. и юр. лицам</w:t>
      </w:r>
      <w:r w:rsidR="00401489">
        <w:rPr>
          <w:rFonts w:ascii="Times New Roman" w:hAnsi="Times New Roman" w:cs="Times New Roman"/>
          <w:sz w:val="28"/>
          <w:szCs w:val="28"/>
          <w:lang w:val="ru-RU"/>
        </w:rPr>
        <w:t xml:space="preserve"> в разработке собственных проектов</w:t>
      </w:r>
      <w:r w:rsidRPr="00E035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B1FA8" w14:textId="77777777" w:rsidR="00A572D4" w:rsidRDefault="003E2F9C" w:rsidP="00A572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3564">
        <w:rPr>
          <w:rFonts w:ascii="Times New Roman" w:hAnsi="Times New Roman" w:cs="Times New Roman"/>
          <w:sz w:val="28"/>
          <w:szCs w:val="28"/>
          <w:lang w:val="ru-RU"/>
        </w:rPr>
        <w:t>Программа позволяет установить цели разработки, создать план разработки и составить график с датами начала и конца разработки</w:t>
      </w:r>
      <w:r w:rsidR="009458D0"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, управлять персоналом, ввести анализ </w:t>
      </w:r>
      <w:r w:rsidR="001A719E" w:rsidRPr="00E03564">
        <w:rPr>
          <w:rFonts w:ascii="Times New Roman" w:hAnsi="Times New Roman" w:cs="Times New Roman"/>
          <w:sz w:val="28"/>
          <w:szCs w:val="28"/>
          <w:lang w:val="ru-RU"/>
        </w:rPr>
        <w:t>и создание графиков</w:t>
      </w:r>
      <w:r w:rsidR="009458D0"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сделанных работ</w:t>
      </w:r>
      <w:r w:rsidRPr="00E035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9C4C2" w14:textId="006B5C28" w:rsidR="003E2F9C" w:rsidRPr="00E03564" w:rsidRDefault="009458D0" w:rsidP="00A572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программу включены дополнительные модули установки необходим программных продуктов (пакетов разработки) для быстрого старта, модуль мониторинга валют и финансов. Программный продукт </w:t>
      </w:r>
      <w:r w:rsidR="003E2F9C" w:rsidRPr="00E03564">
        <w:rPr>
          <w:rFonts w:ascii="Times New Roman" w:hAnsi="Times New Roman" w:cs="Times New Roman"/>
          <w:sz w:val="28"/>
          <w:szCs w:val="28"/>
          <w:lang w:val="ru-RU"/>
        </w:rPr>
        <w:t>предо</w:t>
      </w:r>
      <w:r w:rsidRPr="00E03564">
        <w:rPr>
          <w:rFonts w:ascii="Times New Roman" w:hAnsi="Times New Roman" w:cs="Times New Roman"/>
          <w:sz w:val="28"/>
          <w:szCs w:val="28"/>
          <w:lang w:val="ru-RU"/>
        </w:rPr>
        <w:t>ставляет</w:t>
      </w:r>
      <w:r w:rsidR="003E2F9C"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быструю коммуникацию</w:t>
      </w:r>
      <w:r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что позволяет сэкономить</w:t>
      </w:r>
      <w:r w:rsidR="003E2F9C"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кучу </w:t>
      </w:r>
      <w:r w:rsidRPr="00E03564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3E2F9C" w:rsidRPr="00E03564">
        <w:rPr>
          <w:rFonts w:ascii="Times New Roman" w:hAnsi="Times New Roman" w:cs="Times New Roman"/>
          <w:sz w:val="28"/>
          <w:szCs w:val="28"/>
          <w:lang w:val="ru-RU"/>
        </w:rPr>
        <w:t xml:space="preserve"> и сосредоточится на важном.  </w:t>
      </w:r>
    </w:p>
    <w:p w14:paraId="3EBE0664" w14:textId="77777777" w:rsidR="00E03564" w:rsidRDefault="00E03564" w:rsidP="00AF12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0801D9" w14:textId="77777777" w:rsidR="00E03564" w:rsidRDefault="00E03564" w:rsidP="00AF12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3B9B4E" w14:textId="3CB12D6A" w:rsidR="00E03564" w:rsidRPr="0068532D" w:rsidRDefault="00DB3758" w:rsidP="0068532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32D">
        <w:rPr>
          <w:rFonts w:ascii="Times New Roman" w:hAnsi="Times New Roman" w:cs="Times New Roman"/>
          <w:b/>
          <w:sz w:val="28"/>
          <w:szCs w:val="28"/>
          <w:lang w:val="ru-RU"/>
        </w:rPr>
        <w:t>Описание ключевых понятий маркетинга в контексте производства выбранного товара</w:t>
      </w:r>
    </w:p>
    <w:p w14:paraId="12C1BF07" w14:textId="5B87F318" w:rsidR="00E03564" w:rsidRDefault="00E03564" w:rsidP="00E0356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85D37D" w14:textId="77777777" w:rsidR="00A572D4" w:rsidRPr="00E03564" w:rsidRDefault="00A572D4" w:rsidP="00E0356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56D7A" w14:textId="7BE27A26" w:rsidR="00A572D4" w:rsidRPr="00A572D4" w:rsidRDefault="001A719E" w:rsidP="00A572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Нужда</w:t>
      </w:r>
      <w:r w:rsidR="00E035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572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B3758" w:rsidRPr="00DB375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бщение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B3758" w:rsidRPr="00DB3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ограниченные рамки времени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экономия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удаленность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комфорт</w:t>
      </w:r>
      <w:r w:rsidR="00AF1298" w:rsidRPr="00DB37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2DA5F" w14:textId="3BAE455B" w:rsidR="00A572D4" w:rsidRPr="00A572D4" w:rsidRDefault="001A719E" w:rsidP="00A572D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Потреб</w:t>
      </w:r>
      <w:r w:rsidR="00DB3758">
        <w:rPr>
          <w:rFonts w:ascii="Times New Roman" w:hAnsi="Times New Roman" w:cs="Times New Roman"/>
          <w:b/>
          <w:sz w:val="28"/>
          <w:szCs w:val="28"/>
          <w:lang w:val="ru-RU"/>
        </w:rPr>
        <w:t>ность</w:t>
      </w:r>
      <w:r w:rsidR="00E035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707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707BF">
        <w:rPr>
          <w:rFonts w:ascii="Times New Roman" w:hAnsi="Times New Roman" w:cs="Times New Roman"/>
          <w:sz w:val="28"/>
          <w:szCs w:val="28"/>
          <w:lang w:val="ru-RU"/>
        </w:rPr>
        <w:t xml:space="preserve">коммуникация </w:t>
      </w:r>
      <w:r w:rsidR="00C707BF" w:rsidRPr="00C707BF">
        <w:rPr>
          <w:rFonts w:ascii="Times New Roman" w:hAnsi="Times New Roman" w:cs="Times New Roman"/>
          <w:sz w:val="28"/>
          <w:szCs w:val="28"/>
          <w:lang w:val="ru-RU"/>
        </w:rPr>
        <w:t>на расстоянии</w:t>
      </w:r>
      <w:r w:rsidR="00C707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экономия времени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удовольствие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скорость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мониторинг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6F84" w:rsidRPr="00DB3758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AF1298" w:rsidRPr="00DB37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155BB" w14:textId="0ABDD256" w:rsidR="007A6F84" w:rsidRPr="00095EAA" w:rsidRDefault="001A719E" w:rsidP="00A572D4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Запрос</w:t>
      </w:r>
      <w:r w:rsidR="00E035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572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A6F84" w:rsidRPr="00AF1298">
        <w:rPr>
          <w:rFonts w:ascii="Times New Roman" w:hAnsi="Times New Roman" w:cs="Times New Roman"/>
          <w:sz w:val="28"/>
          <w:szCs w:val="28"/>
          <w:lang w:val="ru-RU"/>
        </w:rPr>
        <w:t xml:space="preserve">За адекватную цену приобрести </w:t>
      </w:r>
      <w:r w:rsidR="00AF1298" w:rsidRPr="00AF1298">
        <w:rPr>
          <w:rFonts w:ascii="Times New Roman" w:hAnsi="Times New Roman" w:cs="Times New Roman"/>
          <w:sz w:val="28"/>
          <w:szCs w:val="28"/>
          <w:lang w:val="ru-RU"/>
        </w:rPr>
        <w:t>программный продукт,</w:t>
      </w:r>
      <w:r w:rsidR="007A6F84" w:rsidRPr="00AF1298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позволит быстро и эффективно работать над проектами</w:t>
      </w:r>
      <w:r w:rsidR="00AF1298" w:rsidRPr="00AF1298">
        <w:rPr>
          <w:rFonts w:ascii="Times New Roman" w:hAnsi="Times New Roman" w:cs="Times New Roman"/>
          <w:sz w:val="28"/>
          <w:szCs w:val="28"/>
          <w:lang w:val="ru-RU"/>
        </w:rPr>
        <w:t xml:space="preserve"> и взаимодействовать с персоналом. </w:t>
      </w:r>
    </w:p>
    <w:p w14:paraId="1A699C2A" w14:textId="009AE6B8" w:rsidR="00AF1298" w:rsidRPr="00A572D4" w:rsidRDefault="001A719E" w:rsidP="00A572D4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Обмен</w:t>
      </w:r>
      <w:r w:rsidR="00E035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572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F18C1" w:rsidRPr="00AF18C1">
        <w:rPr>
          <w:rFonts w:ascii="Times New Roman" w:hAnsi="Times New Roman" w:cs="Times New Roman"/>
          <w:sz w:val="28"/>
          <w:szCs w:val="28"/>
          <w:lang w:val="ru-RU"/>
        </w:rPr>
        <w:t>Товар или услуга в обмен на некоторые виды услуг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12AE95" w14:textId="617A0BBF" w:rsidR="00DB3758" w:rsidRPr="00A572D4" w:rsidRDefault="001A719E" w:rsidP="00A572D4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Сделка</w:t>
      </w:r>
      <w:r w:rsidR="00E035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572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>Предоставление</w:t>
      </w:r>
      <w:r w:rsidR="00AF18C1">
        <w:rPr>
          <w:rFonts w:ascii="Times New Roman" w:hAnsi="Times New Roman" w:cs="Times New Roman"/>
          <w:sz w:val="28"/>
          <w:szCs w:val="28"/>
          <w:lang w:val="ru-RU"/>
        </w:rPr>
        <w:t xml:space="preserve"> товара или услуги</w:t>
      </w:r>
      <w:r w:rsidR="00DB3758">
        <w:rPr>
          <w:rFonts w:ascii="Times New Roman" w:hAnsi="Times New Roman" w:cs="Times New Roman"/>
          <w:sz w:val="28"/>
          <w:szCs w:val="28"/>
          <w:lang w:val="ru-RU"/>
        </w:rPr>
        <w:t xml:space="preserve"> с получением денег на условиях владельца программного продукта</w:t>
      </w:r>
      <w:r w:rsidR="00AF18C1" w:rsidRPr="00AF18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827356" w14:textId="0EDD5339" w:rsidR="00095EAA" w:rsidRPr="00A572D4" w:rsidRDefault="001A719E" w:rsidP="00A572D4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Рынок</w:t>
      </w:r>
      <w:r w:rsidR="00E0356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572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F5AB5">
        <w:rPr>
          <w:rFonts w:ascii="Times New Roman" w:hAnsi="Times New Roman" w:cs="Times New Roman"/>
          <w:sz w:val="28"/>
          <w:szCs w:val="28"/>
          <w:lang w:val="ru-RU"/>
        </w:rPr>
        <w:t xml:space="preserve">Мировой рынок </w:t>
      </w:r>
      <w:r w:rsidR="003938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F5AB5">
        <w:rPr>
          <w:rFonts w:ascii="Times New Roman" w:hAnsi="Times New Roman" w:cs="Times New Roman"/>
          <w:sz w:val="28"/>
          <w:szCs w:val="28"/>
          <w:lang w:val="ru-RU"/>
        </w:rPr>
        <w:t>Т-рынок, рынок товаров и услуг</w:t>
      </w:r>
      <w:r w:rsidR="00393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18C1">
        <w:rPr>
          <w:rFonts w:ascii="Times New Roman" w:hAnsi="Times New Roman" w:cs="Times New Roman"/>
          <w:sz w:val="28"/>
          <w:szCs w:val="28"/>
          <w:lang w:val="ru-RU"/>
        </w:rPr>
        <w:t>насыщенный рынок</w:t>
      </w:r>
      <w:r w:rsidR="003938D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18C1">
        <w:rPr>
          <w:rFonts w:ascii="Times New Roman" w:hAnsi="Times New Roman" w:cs="Times New Roman"/>
          <w:sz w:val="28"/>
          <w:szCs w:val="28"/>
          <w:lang w:val="ru-RU"/>
        </w:rPr>
        <w:t xml:space="preserve"> рынок покупателей.</w:t>
      </w:r>
    </w:p>
    <w:p w14:paraId="288FA607" w14:textId="63D0614D" w:rsidR="001A719E" w:rsidRDefault="001A719E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31AB4D" w14:textId="0F9DACE9" w:rsidR="00A572D4" w:rsidRDefault="00A572D4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FF2104" w14:textId="0CA25D0A" w:rsidR="00A572D4" w:rsidRDefault="00A572D4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E110B8" w14:textId="77777777" w:rsidR="001A719E" w:rsidRPr="00E03564" w:rsidRDefault="001A719E" w:rsidP="0068532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3564">
        <w:rPr>
          <w:rFonts w:ascii="Times New Roman" w:hAnsi="Times New Roman" w:cs="Times New Roman"/>
          <w:b/>
          <w:sz w:val="28"/>
          <w:szCs w:val="28"/>
          <w:lang w:val="ru-RU"/>
        </w:rPr>
        <w:t>Целевая аудитория по методике “5</w:t>
      </w:r>
      <w:r w:rsidRPr="00E03564">
        <w:rPr>
          <w:rFonts w:ascii="Times New Roman" w:hAnsi="Times New Roman" w:cs="Times New Roman"/>
          <w:b/>
          <w:sz w:val="28"/>
          <w:szCs w:val="28"/>
        </w:rPr>
        <w:t>W</w:t>
      </w:r>
      <w:r w:rsidRPr="00E03564">
        <w:rPr>
          <w:rFonts w:ascii="Times New Roman" w:hAnsi="Times New Roman" w:cs="Times New Roman"/>
          <w:b/>
          <w:sz w:val="28"/>
          <w:szCs w:val="28"/>
          <w:lang w:val="ru-RU"/>
        </w:rPr>
        <w:t>”:</w:t>
      </w:r>
    </w:p>
    <w:p w14:paraId="3A4B22D5" w14:textId="6AE40F25" w:rsidR="00AF1298" w:rsidRDefault="00AF1298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25F26E" w14:textId="37017412" w:rsidR="001B4288" w:rsidRPr="00FA6043" w:rsidRDefault="001B4288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1 </w:t>
      </w:r>
      <w:r w:rsidR="00FA6043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A6043">
        <w:rPr>
          <w:rFonts w:ascii="Times New Roman" w:hAnsi="Times New Roman" w:cs="Times New Roman"/>
          <w:b/>
          <w:sz w:val="28"/>
          <w:szCs w:val="28"/>
          <w:lang w:val="ru-RU"/>
        </w:rPr>
        <w:t>Анализ целевой аудитории 5</w:t>
      </w:r>
      <w:r w:rsidR="00FA6043">
        <w:rPr>
          <w:rFonts w:ascii="Times New Roman" w:hAnsi="Times New Roman" w:cs="Times New Roman"/>
          <w:b/>
          <w:sz w:val="28"/>
          <w:szCs w:val="28"/>
        </w:rPr>
        <w:t>W</w:t>
      </w:r>
      <w:r w:rsidR="00FA604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576"/>
        <w:gridCol w:w="1770"/>
        <w:gridCol w:w="2845"/>
        <w:gridCol w:w="1724"/>
      </w:tblGrid>
      <w:tr w:rsidR="001E3CC1" w14:paraId="1A6E300D" w14:textId="77777777" w:rsidTr="00AF1298">
        <w:tc>
          <w:tcPr>
            <w:tcW w:w="1935" w:type="dxa"/>
          </w:tcPr>
          <w:p w14:paraId="6F8423DC" w14:textId="77777777" w:rsidR="00AF1298" w:rsidRPr="00E03564" w:rsidRDefault="00AF1298" w:rsidP="00AF12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Вопрос</w:t>
            </w:r>
          </w:p>
        </w:tc>
        <w:tc>
          <w:tcPr>
            <w:tcW w:w="1936" w:type="dxa"/>
          </w:tcPr>
          <w:p w14:paraId="3B60B0FF" w14:textId="77777777" w:rsidR="00AF1298" w:rsidRPr="00E03564" w:rsidRDefault="00AF1298" w:rsidP="00AF12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 группа</w:t>
            </w:r>
          </w:p>
        </w:tc>
        <w:tc>
          <w:tcPr>
            <w:tcW w:w="1936" w:type="dxa"/>
          </w:tcPr>
          <w:p w14:paraId="07730D11" w14:textId="77777777" w:rsidR="00AF1298" w:rsidRPr="00E03564" w:rsidRDefault="00AF1298" w:rsidP="00AF12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 группа</w:t>
            </w:r>
          </w:p>
        </w:tc>
        <w:tc>
          <w:tcPr>
            <w:tcW w:w="1936" w:type="dxa"/>
          </w:tcPr>
          <w:p w14:paraId="63C90443" w14:textId="77777777" w:rsidR="00AF1298" w:rsidRPr="00E03564" w:rsidRDefault="00AF1298" w:rsidP="00AF12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 группа</w:t>
            </w:r>
          </w:p>
        </w:tc>
        <w:tc>
          <w:tcPr>
            <w:tcW w:w="1936" w:type="dxa"/>
          </w:tcPr>
          <w:p w14:paraId="31B57C4C" w14:textId="77777777" w:rsidR="00AF1298" w:rsidRPr="00E03564" w:rsidRDefault="00AF1298" w:rsidP="00AF12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 группа</w:t>
            </w:r>
          </w:p>
        </w:tc>
      </w:tr>
      <w:tr w:rsidR="001E3CC1" w14:paraId="4C6793C7" w14:textId="77777777" w:rsidTr="00E03564">
        <w:tc>
          <w:tcPr>
            <w:tcW w:w="1935" w:type="dxa"/>
            <w:vAlign w:val="center"/>
          </w:tcPr>
          <w:p w14:paraId="10361E4B" w14:textId="77777777" w:rsidR="00AF1298" w:rsidRPr="00E03564" w:rsidRDefault="00AF1298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 товара:</w:t>
            </w:r>
          </w:p>
          <w:p w14:paraId="0734E63C" w14:textId="77777777" w:rsidR="00AF1298" w:rsidRPr="00E03564" w:rsidRDefault="00AF1298" w:rsidP="005F5A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What (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Что?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36" w:type="dxa"/>
          </w:tcPr>
          <w:p w14:paraId="13714E1D" w14:textId="1BE3CA6A" w:rsidR="00AF1298" w:rsidRPr="00E03564" w:rsidRDefault="001E3CC1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управления для разработи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игр</w:t>
            </w:r>
          </w:p>
        </w:tc>
        <w:tc>
          <w:tcPr>
            <w:tcW w:w="1936" w:type="dxa"/>
          </w:tcPr>
          <w:p w14:paraId="7CCE587E" w14:textId="39D4F18B" w:rsidR="00AF1298" w:rsidRPr="00E03564" w:rsidRDefault="001E3CC1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управления разработки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прог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раммных продуктов, лабораторных и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дипломов</w:t>
            </w:r>
          </w:p>
        </w:tc>
        <w:tc>
          <w:tcPr>
            <w:tcW w:w="1936" w:type="dxa"/>
          </w:tcPr>
          <w:p w14:paraId="1325CF30" w14:textId="357AA2BC" w:rsidR="00AF1298" w:rsidRPr="00E03564" w:rsidRDefault="001E3CC1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управления для художников(р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исование, моделирование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936" w:type="dxa"/>
          </w:tcPr>
          <w:p w14:paraId="2C8A3031" w14:textId="2370EFBF" w:rsidR="00AF1298" w:rsidRPr="00E03564" w:rsidRDefault="001E3CC1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управлени для р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азработка программных продук</w:t>
            </w:r>
            <w:bookmarkStart w:id="0" w:name="_GoBack"/>
            <w:bookmarkEnd w:id="0"/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</w:t>
            </w:r>
          </w:p>
        </w:tc>
      </w:tr>
      <w:tr w:rsidR="001E3CC1" w:rsidRPr="00ED3A7F" w14:paraId="744A6549" w14:textId="77777777" w:rsidTr="00E03564">
        <w:tc>
          <w:tcPr>
            <w:tcW w:w="1935" w:type="dxa"/>
            <w:vAlign w:val="center"/>
          </w:tcPr>
          <w:p w14:paraId="3C9D1A2D" w14:textId="77777777" w:rsidR="00AF1298" w:rsidRPr="00E03564" w:rsidRDefault="00AF1298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 потребителя:</w:t>
            </w:r>
          </w:p>
          <w:p w14:paraId="720204DD" w14:textId="77777777" w:rsidR="00AF1298" w:rsidRPr="00E03564" w:rsidRDefault="00AF1298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Who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(Кто?)</w:t>
            </w:r>
          </w:p>
        </w:tc>
        <w:tc>
          <w:tcPr>
            <w:tcW w:w="1936" w:type="dxa"/>
          </w:tcPr>
          <w:p w14:paraId="52818E4A" w14:textId="77777777" w:rsidR="00AF1298" w:rsidRPr="00E03564" w:rsidRDefault="00AF1298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Мужчинны и женщины от 14 лет.</w:t>
            </w:r>
          </w:p>
        </w:tc>
        <w:tc>
          <w:tcPr>
            <w:tcW w:w="1936" w:type="dxa"/>
          </w:tcPr>
          <w:p w14:paraId="4F3C9E66" w14:textId="77777777" w:rsidR="00AF1298" w:rsidRPr="00E03564" w:rsidRDefault="00AF1298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Мужчинны и женщины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16</w:t>
            </w: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лет.</w:t>
            </w:r>
          </w:p>
        </w:tc>
        <w:tc>
          <w:tcPr>
            <w:tcW w:w="1936" w:type="dxa"/>
          </w:tcPr>
          <w:p w14:paraId="63959003" w14:textId="77777777" w:rsidR="00AF1298" w:rsidRPr="00E03564" w:rsidRDefault="00AF1298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Мужчинны и женщины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14</w:t>
            </w: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лет.</w:t>
            </w:r>
          </w:p>
        </w:tc>
        <w:tc>
          <w:tcPr>
            <w:tcW w:w="1936" w:type="dxa"/>
          </w:tcPr>
          <w:p w14:paraId="7BC29E93" w14:textId="77777777" w:rsidR="00AF1298" w:rsidRPr="00E03564" w:rsidRDefault="00AF1298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Мужчинны и женщины</w:t>
            </w:r>
            <w:r w:rsidR="00BE2412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18</w:t>
            </w: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лет.</w:t>
            </w:r>
          </w:p>
        </w:tc>
      </w:tr>
      <w:tr w:rsidR="001E3CC1" w14:paraId="2B50E7B4" w14:textId="77777777" w:rsidTr="00E03564">
        <w:tc>
          <w:tcPr>
            <w:tcW w:w="1935" w:type="dxa"/>
            <w:vAlign w:val="center"/>
          </w:tcPr>
          <w:p w14:paraId="651C9355" w14:textId="77777777" w:rsidR="005F5AF3" w:rsidRPr="00E03564" w:rsidRDefault="005F5AF3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Мотивация к покупке:</w:t>
            </w:r>
          </w:p>
          <w:p w14:paraId="144D20CA" w14:textId="77777777" w:rsidR="005F5AF3" w:rsidRPr="00E03564" w:rsidRDefault="005F5AF3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Why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(Почему?)</w:t>
            </w:r>
          </w:p>
        </w:tc>
        <w:tc>
          <w:tcPr>
            <w:tcW w:w="1936" w:type="dxa"/>
          </w:tcPr>
          <w:p w14:paraId="6DEF90FD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повысить скорость и качество разработки проекта, контроль за файлами и получение быстрого доступа к ним.</w:t>
            </w:r>
          </w:p>
          <w:p w14:paraId="1A9A2F2D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Контроль за командой разработки.</w:t>
            </w:r>
          </w:p>
        </w:tc>
        <w:tc>
          <w:tcPr>
            <w:tcW w:w="1936" w:type="dxa"/>
          </w:tcPr>
          <w:p w14:paraId="28108F2A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повысить скорость и качество разработки проекта, контроль за файлами и быстрый доступ.</w:t>
            </w:r>
          </w:p>
        </w:tc>
        <w:tc>
          <w:tcPr>
            <w:tcW w:w="1936" w:type="dxa"/>
          </w:tcPr>
          <w:p w14:paraId="1E51127B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повысить скорость и качество разработки проекта. Получить быстрый доступ к файлам.</w:t>
            </w:r>
          </w:p>
        </w:tc>
        <w:tc>
          <w:tcPr>
            <w:tcW w:w="1936" w:type="dxa"/>
          </w:tcPr>
          <w:p w14:paraId="273EB275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повысить скорость и качество разработки проекта, и скорость обращения к персоналу. Обеспечить надежный контроль за финансами предприятия.</w:t>
            </w:r>
          </w:p>
        </w:tc>
      </w:tr>
      <w:tr w:rsidR="001E3CC1" w14:paraId="52E840AC" w14:textId="77777777" w:rsidTr="00E03564">
        <w:tc>
          <w:tcPr>
            <w:tcW w:w="1935" w:type="dxa"/>
            <w:vAlign w:val="center"/>
          </w:tcPr>
          <w:p w14:paraId="59D5BCE1" w14:textId="77777777" w:rsidR="005F5AF3" w:rsidRPr="00E03564" w:rsidRDefault="005F5AF3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Ситуация покупки, время:</w:t>
            </w:r>
          </w:p>
          <w:p w14:paraId="77BBF16E" w14:textId="77777777" w:rsidR="005F5AF3" w:rsidRPr="00E03564" w:rsidRDefault="005F5AF3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When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(Когда?)</w:t>
            </w:r>
          </w:p>
        </w:tc>
        <w:tc>
          <w:tcPr>
            <w:tcW w:w="1936" w:type="dxa"/>
            <w:vAlign w:val="center"/>
          </w:tcPr>
          <w:p w14:paraId="002A062C" w14:textId="77777777" w:rsidR="005F5AF3" w:rsidRPr="00E03564" w:rsidRDefault="005F5AF3" w:rsidP="00E035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 время</w:t>
            </w:r>
          </w:p>
        </w:tc>
        <w:tc>
          <w:tcPr>
            <w:tcW w:w="1936" w:type="dxa"/>
            <w:vAlign w:val="center"/>
          </w:tcPr>
          <w:p w14:paraId="673B672D" w14:textId="77777777" w:rsidR="005F5AF3" w:rsidRPr="00E03564" w:rsidRDefault="005F5AF3" w:rsidP="00E035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 время</w:t>
            </w:r>
          </w:p>
        </w:tc>
        <w:tc>
          <w:tcPr>
            <w:tcW w:w="1936" w:type="dxa"/>
            <w:vAlign w:val="center"/>
          </w:tcPr>
          <w:p w14:paraId="6CF21518" w14:textId="77777777" w:rsidR="005F5AF3" w:rsidRPr="00E03564" w:rsidRDefault="005F5AF3" w:rsidP="00E035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 время</w:t>
            </w:r>
          </w:p>
        </w:tc>
        <w:tc>
          <w:tcPr>
            <w:tcW w:w="1936" w:type="dxa"/>
            <w:vAlign w:val="center"/>
          </w:tcPr>
          <w:p w14:paraId="1E202997" w14:textId="77777777" w:rsidR="005F5AF3" w:rsidRPr="00E03564" w:rsidRDefault="005F5AF3" w:rsidP="00E035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Любое время</w:t>
            </w:r>
          </w:p>
        </w:tc>
      </w:tr>
      <w:tr w:rsidR="001E3CC1" w:rsidRPr="00ED3A7F" w14:paraId="0F9662F1" w14:textId="77777777" w:rsidTr="00E03564">
        <w:tc>
          <w:tcPr>
            <w:tcW w:w="1935" w:type="dxa"/>
            <w:vAlign w:val="center"/>
          </w:tcPr>
          <w:p w14:paraId="3305F6E1" w14:textId="77777777" w:rsidR="005F5AF3" w:rsidRPr="00E03564" w:rsidRDefault="005F5AF3" w:rsidP="005F5AF3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Место покупки:</w:t>
            </w:r>
          </w:p>
          <w:p w14:paraId="06DCDAE7" w14:textId="77777777" w:rsidR="005F5AF3" w:rsidRPr="00E03564" w:rsidRDefault="005F5AF3" w:rsidP="005F5A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Where (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Где?</w:t>
            </w:r>
            <w:r w:rsidRPr="00E0356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36" w:type="dxa"/>
          </w:tcPr>
          <w:p w14:paraId="61C67621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Социальные сети, игровые сообщества, форумы игроделов, оф.сайт продукта</w:t>
            </w:r>
          </w:p>
        </w:tc>
        <w:tc>
          <w:tcPr>
            <w:tcW w:w="1936" w:type="dxa"/>
          </w:tcPr>
          <w:p w14:paraId="15AEC242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Социальные сети, оф. сайты учреждений образования, форумы,</w:t>
            </w:r>
          </w:p>
          <w:p w14:paraId="6C5F1186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оф.сайт продукта</w:t>
            </w:r>
          </w:p>
        </w:tc>
        <w:tc>
          <w:tcPr>
            <w:tcW w:w="1936" w:type="dxa"/>
          </w:tcPr>
          <w:p w14:paraId="163040B0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Социальные сети, форумы, электронная рассылка, оф.сайт продукта</w:t>
            </w:r>
          </w:p>
        </w:tc>
        <w:tc>
          <w:tcPr>
            <w:tcW w:w="1936" w:type="dxa"/>
          </w:tcPr>
          <w:p w14:paraId="542E4EEB" w14:textId="77777777" w:rsidR="005F5AF3" w:rsidRPr="00E03564" w:rsidRDefault="005F5AF3" w:rsidP="00E0356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Форумы, оф.сайт продукта, </w:t>
            </w:r>
            <w:r w:rsidR="00E03564"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социальные</w:t>
            </w:r>
            <w:r w:rsidRPr="00E03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сети, электронная рассылка.</w:t>
            </w:r>
          </w:p>
        </w:tc>
      </w:tr>
    </w:tbl>
    <w:p w14:paraId="1EBAE082" w14:textId="77777777" w:rsidR="00DB3758" w:rsidRPr="00FF2FE0" w:rsidRDefault="00DB375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FE0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D544454" w14:textId="17FC8AC7" w:rsidR="001A719E" w:rsidRPr="00303BF7" w:rsidRDefault="001A719E" w:rsidP="0068532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3BF7">
        <w:rPr>
          <w:rFonts w:ascii="Times New Roman" w:hAnsi="Times New Roman" w:cs="Times New Roman"/>
          <w:b/>
          <w:sz w:val="28"/>
          <w:szCs w:val="28"/>
        </w:rPr>
        <w:lastRenderedPageBreak/>
        <w:t>PEST</w:t>
      </w:r>
      <w:r w:rsidRPr="00303BF7">
        <w:rPr>
          <w:rFonts w:ascii="Times New Roman" w:hAnsi="Times New Roman" w:cs="Times New Roman"/>
          <w:b/>
          <w:sz w:val="28"/>
          <w:szCs w:val="28"/>
          <w:lang w:val="ru-RU"/>
        </w:rPr>
        <w:t>-анализ</w:t>
      </w:r>
      <w:r w:rsidR="00303BF7" w:rsidRPr="00303BF7">
        <w:rPr>
          <w:rFonts w:ascii="Times New Roman" w:hAnsi="Times New Roman" w:cs="Times New Roman"/>
          <w:b/>
          <w:sz w:val="28"/>
          <w:szCs w:val="28"/>
          <w:lang w:val="ru-RU"/>
        </w:rPr>
        <w:t>, оценка факторов макросреды.</w:t>
      </w:r>
    </w:p>
    <w:p w14:paraId="187D0E53" w14:textId="2D6FD8EE" w:rsidR="00C64162" w:rsidRDefault="00C64162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E1FB7A" w14:textId="25A7F226" w:rsidR="00FA6043" w:rsidRPr="00FA6043" w:rsidRDefault="00FA6043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2 – </w:t>
      </w:r>
      <w:r>
        <w:rPr>
          <w:rFonts w:ascii="Times New Roman" w:hAnsi="Times New Roman" w:cs="Times New Roman"/>
          <w:b/>
          <w:sz w:val="28"/>
          <w:szCs w:val="28"/>
        </w:rPr>
        <w:t>PEST-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9"/>
        <w:gridCol w:w="4840"/>
      </w:tblGrid>
      <w:tr w:rsidR="00100E15" w:rsidRPr="00ED3A7F" w14:paraId="1F2305EA" w14:textId="7A7ED990" w:rsidTr="001B4288">
        <w:trPr>
          <w:trHeight w:val="562"/>
        </w:trPr>
        <w:tc>
          <w:tcPr>
            <w:tcW w:w="2500" w:type="pct"/>
            <w:vAlign w:val="center"/>
          </w:tcPr>
          <w:p w14:paraId="74B000FE" w14:textId="7E6280BD" w:rsidR="00100E15" w:rsidRPr="00100E15" w:rsidRDefault="00100E15" w:rsidP="00100E1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 фактора</w:t>
            </w:r>
          </w:p>
        </w:tc>
        <w:tc>
          <w:tcPr>
            <w:tcW w:w="2500" w:type="pct"/>
            <w:vAlign w:val="center"/>
          </w:tcPr>
          <w:p w14:paraId="6F6D67A4" w14:textId="25946FD5" w:rsidR="00100E15" w:rsidRPr="001B4288" w:rsidRDefault="00100E15" w:rsidP="00100E1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Влияние фактора</w:t>
            </w:r>
            <w:r w:rsidR="001B4288" w:rsidRPr="001B428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="001B428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оценка от 1 до 3</w:t>
            </w:r>
            <w:r w:rsidR="001B4288" w:rsidRPr="001B428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</w:p>
        </w:tc>
      </w:tr>
      <w:tr w:rsidR="00100E15" w:rsidRPr="00100E15" w14:paraId="301BA416" w14:textId="7F8077AB" w:rsidTr="001B4288">
        <w:trPr>
          <w:trHeight w:val="56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14:paraId="7E7BE223" w14:textId="5737F0BF" w:rsidR="00100E15" w:rsidRPr="00100E15" w:rsidRDefault="00100E15" w:rsidP="00100E1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Политические факторы</w:t>
            </w:r>
          </w:p>
        </w:tc>
      </w:tr>
      <w:tr w:rsidR="00100E15" w:rsidRPr="001B4288" w14:paraId="1B555AB5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19886DF7" w14:textId="781CA0C2" w:rsidR="00100E15" w:rsidRPr="00100E15" w:rsidRDefault="00100E15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Ориентация на рыночное регулирование экономики</w:t>
            </w:r>
          </w:p>
        </w:tc>
        <w:tc>
          <w:tcPr>
            <w:tcW w:w="2500" w:type="pct"/>
            <w:vAlign w:val="center"/>
          </w:tcPr>
          <w:p w14:paraId="21EF4B43" w14:textId="4A930BDB" w:rsidR="00100E15" w:rsidRPr="00100E15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00E15" w:rsidRPr="00100E15" w14:paraId="5934C02D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16CDA54B" w14:textId="7DFB7654" w:rsidR="00100E15" w:rsidRDefault="00882F08" w:rsidP="00882F0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Сотрудничество с иностранными компаниями</w:t>
            </w:r>
          </w:p>
        </w:tc>
        <w:tc>
          <w:tcPr>
            <w:tcW w:w="2500" w:type="pct"/>
            <w:vAlign w:val="center"/>
          </w:tcPr>
          <w:p w14:paraId="6A4AF8B9" w14:textId="063AA35C" w:rsidR="00100E15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00E15" w:rsidRPr="001B4288" w14:paraId="09E50E2D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5F7DBEFA" w14:textId="3A791C7E" w:rsidR="00100E15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Государственное регулирование конкуренции в отрасли</w:t>
            </w:r>
          </w:p>
        </w:tc>
        <w:tc>
          <w:tcPr>
            <w:tcW w:w="2500" w:type="pct"/>
            <w:vAlign w:val="center"/>
          </w:tcPr>
          <w:p w14:paraId="7614754D" w14:textId="58960C3A" w:rsidR="00100E15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00E15" w:rsidRPr="001B4288" w14:paraId="6B149443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0BE7387B" w14:textId="4BDE0841" w:rsidR="00100E15" w:rsidRPr="00100E15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Закрытие границ для въезда граждан</w:t>
            </w:r>
          </w:p>
        </w:tc>
        <w:tc>
          <w:tcPr>
            <w:tcW w:w="2500" w:type="pct"/>
            <w:vAlign w:val="center"/>
          </w:tcPr>
          <w:p w14:paraId="406E85EC" w14:textId="2C747D3D" w:rsidR="00100E15" w:rsidRPr="00100E15" w:rsidRDefault="002C1CA2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82F08" w:rsidRPr="00100E15" w14:paraId="59F8702F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29254963" w14:textId="42CC5411" w:rsidR="00882F08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Политические санкции</w:t>
            </w:r>
          </w:p>
        </w:tc>
        <w:tc>
          <w:tcPr>
            <w:tcW w:w="2500" w:type="pct"/>
            <w:vAlign w:val="center"/>
          </w:tcPr>
          <w:p w14:paraId="167D24C6" w14:textId="4E7ECC88" w:rsidR="00882F0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00E15" w:rsidRPr="00100E15" w14:paraId="1B879A18" w14:textId="46D01B36" w:rsidTr="001B4288">
        <w:trPr>
          <w:trHeight w:val="56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14:paraId="38B0B179" w14:textId="3AEA249D" w:rsidR="00100E15" w:rsidRPr="00100E15" w:rsidRDefault="00100E15" w:rsidP="001B428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Экономические факторы</w:t>
            </w:r>
          </w:p>
        </w:tc>
      </w:tr>
      <w:tr w:rsidR="00100E15" w:rsidRPr="00100E15" w14:paraId="54D3B3B1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673C0748" w14:textId="4AEFE9E5" w:rsidR="00100E15" w:rsidRPr="00100E15" w:rsidRDefault="00100E15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курса валют</w:t>
            </w:r>
          </w:p>
        </w:tc>
        <w:tc>
          <w:tcPr>
            <w:tcW w:w="2500" w:type="pct"/>
            <w:vAlign w:val="center"/>
          </w:tcPr>
          <w:p w14:paraId="04F043D4" w14:textId="0F5FFDB1" w:rsidR="00100E15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00E15" w:rsidRPr="00100E15" w14:paraId="48DB9E89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13AC6711" w14:textId="1B164625" w:rsidR="00100E15" w:rsidRPr="00100E15" w:rsidRDefault="00100E15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Инфляция и безработица</w:t>
            </w:r>
          </w:p>
        </w:tc>
        <w:tc>
          <w:tcPr>
            <w:tcW w:w="2500" w:type="pct"/>
            <w:vAlign w:val="center"/>
          </w:tcPr>
          <w:p w14:paraId="57FABAC3" w14:textId="5511CE0C" w:rsidR="00100E15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00E15" w:rsidRPr="00100E15" w14:paraId="6DD1CEF7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633DA9F7" w14:textId="3DF1C306" w:rsidR="00100E15" w:rsidRDefault="00100E15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Увеличение кредитных ставок</w:t>
            </w:r>
          </w:p>
        </w:tc>
        <w:tc>
          <w:tcPr>
            <w:tcW w:w="2500" w:type="pct"/>
            <w:vAlign w:val="center"/>
          </w:tcPr>
          <w:p w14:paraId="4FAE53CD" w14:textId="381D03DE" w:rsidR="00100E15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00E15" w:rsidRPr="00100E15" w14:paraId="5069E6D9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5F999710" w14:textId="1B404F31" w:rsidR="00100E15" w:rsidRDefault="00100E15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Увеличение налоговых ставок </w:t>
            </w:r>
          </w:p>
        </w:tc>
        <w:tc>
          <w:tcPr>
            <w:tcW w:w="2500" w:type="pct"/>
            <w:vAlign w:val="center"/>
          </w:tcPr>
          <w:p w14:paraId="22451CAD" w14:textId="7E0F9D93" w:rsidR="00100E15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00E15" w:rsidRPr="00100E15" w14:paraId="08A5A601" w14:textId="66C2A150" w:rsidTr="001B4288">
        <w:trPr>
          <w:trHeight w:val="56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14:paraId="53B367AF" w14:textId="7F3B3858" w:rsidR="00100E15" w:rsidRPr="00100E15" w:rsidRDefault="00100E15" w:rsidP="001B428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Социальные</w:t>
            </w:r>
          </w:p>
        </w:tc>
      </w:tr>
      <w:tr w:rsidR="00100E15" w:rsidRPr="00100E15" w14:paraId="1AFF3B0C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359CF72C" w14:textId="3305597B" w:rsidR="00100E15" w:rsidRPr="00100E15" w:rsidRDefault="00E52A4C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Среднедушевые доходы населения </w:t>
            </w:r>
          </w:p>
        </w:tc>
        <w:tc>
          <w:tcPr>
            <w:tcW w:w="2500" w:type="pct"/>
            <w:vAlign w:val="center"/>
          </w:tcPr>
          <w:p w14:paraId="61C33404" w14:textId="271A85B7" w:rsidR="00100E15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2A4C" w:rsidRPr="00100E15" w14:paraId="2C8C5179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16A2A633" w14:textId="068D19F7" w:rsidR="00E52A4C" w:rsidRPr="00100E15" w:rsidRDefault="00E52A4C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качества продукции</w:t>
            </w:r>
          </w:p>
        </w:tc>
        <w:tc>
          <w:tcPr>
            <w:tcW w:w="2500" w:type="pct"/>
            <w:vAlign w:val="center"/>
          </w:tcPr>
          <w:p w14:paraId="78CEB1EA" w14:textId="267CEA66" w:rsidR="00E52A4C" w:rsidRPr="001B4288" w:rsidRDefault="00C5012C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06343" w:rsidRPr="00100E15" w14:paraId="723AE184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4F99A3B5" w14:textId="5379678B" w:rsidR="00806343" w:rsidRPr="00806343" w:rsidRDefault="00806343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Здоровье рабочего персанала</w:t>
            </w:r>
          </w:p>
        </w:tc>
        <w:tc>
          <w:tcPr>
            <w:tcW w:w="2500" w:type="pct"/>
            <w:vAlign w:val="center"/>
          </w:tcPr>
          <w:p w14:paraId="542A34DD" w14:textId="01CCFCB0" w:rsidR="00806343" w:rsidRPr="001B4288" w:rsidRDefault="00C5012C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06343" w:rsidRPr="00100E15" w14:paraId="509BA45A" w14:textId="77777777" w:rsidTr="00100E15">
        <w:trPr>
          <w:trHeight w:val="227"/>
        </w:trPr>
        <w:tc>
          <w:tcPr>
            <w:tcW w:w="2500" w:type="pct"/>
            <w:vAlign w:val="center"/>
          </w:tcPr>
          <w:p w14:paraId="106877A5" w14:textId="32E97860" w:rsidR="00806343" w:rsidRDefault="00806343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Численность населения </w:t>
            </w:r>
          </w:p>
        </w:tc>
        <w:tc>
          <w:tcPr>
            <w:tcW w:w="2500" w:type="pct"/>
            <w:vAlign w:val="center"/>
          </w:tcPr>
          <w:p w14:paraId="12C2A75F" w14:textId="2F9E4A59" w:rsidR="00806343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00E15" w:rsidRPr="00100E15" w14:paraId="42FA026B" w14:textId="6E7C8878" w:rsidTr="001B4288">
        <w:trPr>
          <w:trHeight w:val="567"/>
        </w:trPr>
        <w:tc>
          <w:tcPr>
            <w:tcW w:w="5000" w:type="pct"/>
            <w:gridSpan w:val="2"/>
            <w:shd w:val="clear" w:color="auto" w:fill="5B9BD5" w:themeFill="accent1"/>
            <w:vAlign w:val="center"/>
          </w:tcPr>
          <w:p w14:paraId="3A8C4A79" w14:textId="0C64915A" w:rsidR="00100E15" w:rsidRPr="00100E15" w:rsidRDefault="00100E15" w:rsidP="001B428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00E1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Технологические факторы</w:t>
            </w:r>
          </w:p>
        </w:tc>
      </w:tr>
      <w:tr w:rsidR="00882F08" w:rsidRPr="00100E15" w14:paraId="0A347ABF" w14:textId="0827C016" w:rsidTr="00882F08">
        <w:trPr>
          <w:trHeight w:val="227"/>
        </w:trPr>
        <w:tc>
          <w:tcPr>
            <w:tcW w:w="2500" w:type="pct"/>
            <w:vAlign w:val="center"/>
          </w:tcPr>
          <w:p w14:paraId="6C5EC18F" w14:textId="722D70B4" w:rsidR="00882F08" w:rsidRPr="00882F08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2F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Закрытие внешнего интернета</w:t>
            </w:r>
          </w:p>
        </w:tc>
        <w:tc>
          <w:tcPr>
            <w:tcW w:w="2500" w:type="pct"/>
            <w:vAlign w:val="center"/>
          </w:tcPr>
          <w:p w14:paraId="7800D079" w14:textId="66971145" w:rsidR="00882F08" w:rsidRPr="001B4288" w:rsidRDefault="001B4288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2F08" w:rsidRPr="00100E15" w14:paraId="0019D521" w14:textId="77777777" w:rsidTr="00882F08">
        <w:trPr>
          <w:trHeight w:val="227"/>
        </w:trPr>
        <w:tc>
          <w:tcPr>
            <w:tcW w:w="2500" w:type="pct"/>
            <w:vAlign w:val="center"/>
          </w:tcPr>
          <w:p w14:paraId="5A2043F9" w14:textId="6B20CEE1" w:rsidR="00882F08" w:rsidRPr="00882F08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Появление новых технологий </w:t>
            </w:r>
          </w:p>
        </w:tc>
        <w:tc>
          <w:tcPr>
            <w:tcW w:w="2500" w:type="pct"/>
            <w:vAlign w:val="center"/>
          </w:tcPr>
          <w:p w14:paraId="22DC7FA6" w14:textId="52222E20" w:rsidR="00882F08" w:rsidRPr="001B4288" w:rsidRDefault="00C5012C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2F08" w:rsidRPr="00100E15" w14:paraId="46FF29B8" w14:textId="77777777" w:rsidTr="00882F08">
        <w:trPr>
          <w:trHeight w:val="227"/>
        </w:trPr>
        <w:tc>
          <w:tcPr>
            <w:tcW w:w="2500" w:type="pct"/>
            <w:vAlign w:val="center"/>
          </w:tcPr>
          <w:p w14:paraId="336464C2" w14:textId="3EC0ACC6" w:rsidR="00882F08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Автоматизация процессов разработки</w:t>
            </w:r>
          </w:p>
        </w:tc>
        <w:tc>
          <w:tcPr>
            <w:tcW w:w="2500" w:type="pct"/>
            <w:vAlign w:val="center"/>
          </w:tcPr>
          <w:p w14:paraId="2D7A46E9" w14:textId="36487204" w:rsidR="00882F08" w:rsidRPr="001B4288" w:rsidRDefault="00C5012C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2F08" w:rsidRPr="00100E15" w14:paraId="12E7FE57" w14:textId="77777777" w:rsidTr="00882F08">
        <w:trPr>
          <w:trHeight w:val="227"/>
        </w:trPr>
        <w:tc>
          <w:tcPr>
            <w:tcW w:w="2500" w:type="pct"/>
            <w:vAlign w:val="center"/>
          </w:tcPr>
          <w:p w14:paraId="59BDC5A4" w14:textId="1A412EB4" w:rsidR="00882F08" w:rsidRDefault="00882F08" w:rsidP="00C64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новейшим технологиям </w:t>
            </w:r>
          </w:p>
        </w:tc>
        <w:tc>
          <w:tcPr>
            <w:tcW w:w="2500" w:type="pct"/>
            <w:vAlign w:val="center"/>
          </w:tcPr>
          <w:p w14:paraId="605408F1" w14:textId="51B9FF9F" w:rsidR="00882F08" w:rsidRPr="001B4288" w:rsidRDefault="00C5012C" w:rsidP="001B42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27C7731" w14:textId="1851F9D4" w:rsidR="00FF2FE0" w:rsidRDefault="00FF2FE0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538C85" w14:textId="557F603B" w:rsidR="001B4288" w:rsidRPr="00C5012C" w:rsidRDefault="002C1CA2" w:rsidP="008903B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012C">
        <w:rPr>
          <w:rFonts w:ascii="Times New Roman" w:hAnsi="Times New Roman" w:cs="Times New Roman"/>
          <w:sz w:val="28"/>
          <w:szCs w:val="28"/>
          <w:lang w:val="ru-RU"/>
        </w:rPr>
        <w:t xml:space="preserve">Среди значимых политических факторов можно выделить политические санкции и прекращение отношений с иностранными компаниями. Прекращение политических отношений с иностранными комапниями влечет за собой потерю ключевых </w:t>
      </w:r>
      <w:r w:rsidR="003F5AB5">
        <w:rPr>
          <w:rFonts w:ascii="Times New Roman" w:hAnsi="Times New Roman" w:cs="Times New Roman"/>
          <w:sz w:val="28"/>
          <w:szCs w:val="28"/>
          <w:lang w:val="ru-RU"/>
        </w:rPr>
        <w:t>партнеров</w:t>
      </w:r>
      <w:r w:rsidRPr="00C5012C">
        <w:rPr>
          <w:rFonts w:ascii="Times New Roman" w:hAnsi="Times New Roman" w:cs="Times New Roman"/>
          <w:sz w:val="28"/>
          <w:szCs w:val="28"/>
          <w:lang w:val="ru-RU"/>
        </w:rPr>
        <w:t>, а так же рабочей силы в результате чего возрастет риск потери качества продукции.</w:t>
      </w:r>
    </w:p>
    <w:p w14:paraId="3C764857" w14:textId="3D91E1C2" w:rsidR="002C1CA2" w:rsidRPr="00C5012C" w:rsidRDefault="002C1CA2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5012C">
        <w:rPr>
          <w:sz w:val="28"/>
          <w:szCs w:val="28"/>
          <w:lang w:val="ru-RU"/>
        </w:rPr>
        <w:t xml:space="preserve">Среди экономических факторов можно выделить изменение курса валют и изменения налоговых ставок. Первый фактор связан опять же с высокой </w:t>
      </w:r>
      <w:r w:rsidRPr="00C5012C">
        <w:rPr>
          <w:sz w:val="28"/>
          <w:szCs w:val="28"/>
          <w:lang w:val="ru-RU"/>
        </w:rPr>
        <w:lastRenderedPageBreak/>
        <w:t xml:space="preserve">зависимостью предприятия от иностранных </w:t>
      </w:r>
      <w:r w:rsidR="003F5AB5">
        <w:rPr>
          <w:sz w:val="28"/>
          <w:szCs w:val="28"/>
          <w:lang w:val="ru-RU"/>
        </w:rPr>
        <w:t>партнеров</w:t>
      </w:r>
      <w:r w:rsidRPr="00C5012C">
        <w:rPr>
          <w:sz w:val="28"/>
          <w:szCs w:val="28"/>
          <w:lang w:val="ru-RU"/>
        </w:rPr>
        <w:t>, а второй фактор можно обосновать тем что преприятие во много завис</w:t>
      </w:r>
      <w:r w:rsidR="00C5012C" w:rsidRPr="00C5012C">
        <w:rPr>
          <w:sz w:val="28"/>
          <w:szCs w:val="28"/>
          <w:lang w:val="ru-RU"/>
        </w:rPr>
        <w:t>ит от государсва, с ростом налогов может стать тежелее поддерживать жизнь предприятия, в худшем случае может привести к закрытию предприятия</w:t>
      </w:r>
      <w:r w:rsidRPr="00C5012C">
        <w:rPr>
          <w:sz w:val="28"/>
          <w:szCs w:val="28"/>
          <w:lang w:val="ru-RU"/>
        </w:rPr>
        <w:t>.</w:t>
      </w:r>
    </w:p>
    <w:p w14:paraId="20C208F9" w14:textId="50C32E5F" w:rsidR="002C1CA2" w:rsidRPr="00C5012C" w:rsidRDefault="002C1CA2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5012C">
        <w:rPr>
          <w:sz w:val="28"/>
          <w:szCs w:val="28"/>
          <w:lang w:val="ru-RU"/>
        </w:rPr>
        <w:t>Среди социальных факторов велико влияние повышения требований по</w:t>
      </w:r>
      <w:r w:rsidR="00C5012C" w:rsidRPr="00C5012C">
        <w:rPr>
          <w:sz w:val="28"/>
          <w:szCs w:val="28"/>
          <w:lang w:val="ru-RU"/>
        </w:rPr>
        <w:t xml:space="preserve">купателей к качеству и сервису. </w:t>
      </w:r>
      <w:r w:rsidRPr="00C5012C">
        <w:rPr>
          <w:sz w:val="28"/>
          <w:szCs w:val="28"/>
          <w:lang w:val="ru-RU"/>
        </w:rPr>
        <w:t>Это требует постоянных усилий от компан</w:t>
      </w:r>
      <w:r w:rsidR="00C5012C" w:rsidRPr="00C5012C">
        <w:rPr>
          <w:sz w:val="28"/>
          <w:szCs w:val="28"/>
          <w:lang w:val="ru-RU"/>
        </w:rPr>
        <w:t>ии по поиску новых технологий</w:t>
      </w:r>
      <w:r w:rsidRPr="00C5012C">
        <w:rPr>
          <w:sz w:val="28"/>
          <w:szCs w:val="28"/>
          <w:lang w:val="ru-RU"/>
        </w:rPr>
        <w:t>.</w:t>
      </w:r>
      <w:r w:rsidR="00C5012C" w:rsidRPr="00C5012C">
        <w:rPr>
          <w:sz w:val="28"/>
          <w:szCs w:val="28"/>
          <w:lang w:val="ru-RU"/>
        </w:rPr>
        <w:t xml:space="preserve"> А так же не маловажным факторм является среднедушевые доходы населения, чем богаче </w:t>
      </w:r>
      <w:r w:rsidR="003F5AB5">
        <w:rPr>
          <w:sz w:val="28"/>
          <w:szCs w:val="28"/>
          <w:lang w:val="ru-RU"/>
        </w:rPr>
        <w:t>потребители</w:t>
      </w:r>
      <w:r w:rsidR="00C5012C" w:rsidRPr="00C5012C">
        <w:rPr>
          <w:sz w:val="28"/>
          <w:szCs w:val="28"/>
          <w:lang w:val="ru-RU"/>
        </w:rPr>
        <w:t xml:space="preserve"> тем выше покупательска</w:t>
      </w:r>
      <w:r w:rsidR="003F5AB5">
        <w:rPr>
          <w:sz w:val="28"/>
          <w:szCs w:val="28"/>
          <w:lang w:val="ru-RU"/>
        </w:rPr>
        <w:t>я</w:t>
      </w:r>
      <w:r w:rsidR="00C5012C" w:rsidRPr="00C5012C">
        <w:rPr>
          <w:sz w:val="28"/>
          <w:szCs w:val="28"/>
          <w:lang w:val="ru-RU"/>
        </w:rPr>
        <w:t xml:space="preserve"> способность.</w:t>
      </w:r>
    </w:p>
    <w:p w14:paraId="4B6EEBAE" w14:textId="77777777" w:rsidR="00FE2AA8" w:rsidRDefault="002C1CA2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C5012C">
        <w:rPr>
          <w:sz w:val="28"/>
          <w:szCs w:val="28"/>
          <w:lang w:val="ru-RU"/>
        </w:rPr>
        <w:t xml:space="preserve">Высоко влияние технологических факторов в части появления на рынке новых </w:t>
      </w:r>
      <w:r w:rsidR="00C5012C" w:rsidRPr="00C5012C">
        <w:rPr>
          <w:sz w:val="28"/>
          <w:szCs w:val="28"/>
          <w:lang w:val="ru-RU"/>
        </w:rPr>
        <w:t xml:space="preserve">методов разработки и </w:t>
      </w:r>
      <w:r w:rsidRPr="00C5012C">
        <w:rPr>
          <w:sz w:val="28"/>
          <w:szCs w:val="28"/>
          <w:lang w:val="ru-RU"/>
        </w:rPr>
        <w:t>технологий, что опять же тесно связано с высокими требованиями покупател</w:t>
      </w:r>
      <w:r w:rsidR="00C5012C" w:rsidRPr="00C5012C">
        <w:rPr>
          <w:sz w:val="28"/>
          <w:szCs w:val="28"/>
          <w:lang w:val="ru-RU"/>
        </w:rPr>
        <w:t xml:space="preserve">ей </w:t>
      </w:r>
      <w:r w:rsidRPr="00C5012C">
        <w:rPr>
          <w:sz w:val="28"/>
          <w:szCs w:val="28"/>
          <w:lang w:val="ru-RU"/>
        </w:rPr>
        <w:t>качеству продукции. Высокое влияние оказывает фактор доступности для предприятия новых технологий.</w:t>
      </w:r>
      <w:r w:rsidR="00FE2AA8">
        <w:rPr>
          <w:sz w:val="28"/>
          <w:szCs w:val="28"/>
          <w:lang w:val="ru-RU"/>
        </w:rPr>
        <w:t xml:space="preserve"> </w:t>
      </w:r>
    </w:p>
    <w:p w14:paraId="2F262D93" w14:textId="328619EE" w:rsidR="00105612" w:rsidRDefault="00FE2AA8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</w:t>
      </w:r>
      <w:r w:rsidR="00C5012C" w:rsidRPr="00C5012C">
        <w:rPr>
          <w:sz w:val="28"/>
          <w:szCs w:val="28"/>
          <w:lang w:val="ru-RU"/>
        </w:rPr>
        <w:t xml:space="preserve">закрытием внешнего </w:t>
      </w:r>
      <w:r>
        <w:rPr>
          <w:sz w:val="28"/>
          <w:szCs w:val="28"/>
          <w:lang w:val="ru-RU"/>
        </w:rPr>
        <w:t>интернета мож</w:t>
      </w:r>
      <w:r w:rsidR="00C5012C" w:rsidRPr="00C5012C">
        <w:rPr>
          <w:sz w:val="28"/>
          <w:szCs w:val="28"/>
          <w:lang w:val="ru-RU"/>
        </w:rPr>
        <w:t xml:space="preserve">но потерять не малое количесво клиентов, с учетом того что все продажы выполняются в сети. </w:t>
      </w:r>
    </w:p>
    <w:p w14:paraId="196E58F8" w14:textId="6CC483C1" w:rsidR="00105612" w:rsidRDefault="00105612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49FF6186" w14:textId="6585BA7E" w:rsidR="00105612" w:rsidRPr="001079A4" w:rsidRDefault="00105612" w:rsidP="008903BA">
      <w:pPr>
        <w:pStyle w:val="NormalWeb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  <w:r w:rsidRPr="001079A4">
        <w:rPr>
          <w:b/>
          <w:sz w:val="28"/>
          <w:szCs w:val="28"/>
          <w:lang w:val="ru-RU"/>
        </w:rPr>
        <w:t>Вывод:</w:t>
      </w:r>
    </w:p>
    <w:p w14:paraId="75FC6DFE" w14:textId="77777777" w:rsidR="00A515EB" w:rsidRDefault="00105612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Комании необходимо искать новых инвесторов и рабочей с</w:t>
      </w:r>
      <w:r w:rsidR="00A515EB">
        <w:rPr>
          <w:sz w:val="28"/>
          <w:szCs w:val="28"/>
          <w:lang w:val="ru-RU"/>
        </w:rPr>
        <w:t>илы в странах-партнерах и в РБ.</w:t>
      </w:r>
    </w:p>
    <w:p w14:paraId="75998919" w14:textId="6BD40103" w:rsidR="00A515EB" w:rsidRDefault="00A515EB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105612">
        <w:rPr>
          <w:sz w:val="28"/>
          <w:szCs w:val="28"/>
          <w:lang w:val="ru-RU"/>
        </w:rPr>
        <w:t>ля улучшения экономической ситуации необходимо использовать инструменты страхования и рзвивать новые направления в разра</w:t>
      </w:r>
      <w:r>
        <w:rPr>
          <w:sz w:val="28"/>
          <w:szCs w:val="28"/>
          <w:lang w:val="ru-RU"/>
        </w:rPr>
        <w:t>ботке, разви</w:t>
      </w:r>
      <w:r w:rsidR="00105612">
        <w:rPr>
          <w:sz w:val="28"/>
          <w:szCs w:val="28"/>
          <w:lang w:val="ru-RU"/>
        </w:rPr>
        <w:t xml:space="preserve">тие партнерсв с производителями похожей </w:t>
      </w:r>
      <w:r>
        <w:rPr>
          <w:sz w:val="28"/>
          <w:szCs w:val="28"/>
          <w:lang w:val="ru-RU"/>
        </w:rPr>
        <w:t>продукции.</w:t>
      </w:r>
    </w:p>
    <w:p w14:paraId="548BE701" w14:textId="470E4D7A" w:rsidR="00A515EB" w:rsidRDefault="00A515EB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развивать и искать новые пути улучшения сервиса, посещать конференции разработчиков от других компаний, а таж же искать пути сокрощения расходов без потери качества для устонавления адекватной цены продукции</w:t>
      </w:r>
      <w:r w:rsidR="0028589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увилечения покупателськой спасобности потребителей.</w:t>
      </w:r>
    </w:p>
    <w:p w14:paraId="56506D3B" w14:textId="585060D2" w:rsidR="00105612" w:rsidRPr="00105612" w:rsidRDefault="00A515EB" w:rsidP="008903B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Компании следует присматриваться и мониторить новейшие технологические новинки на рынке. Советую участвать в различных выставках.</w:t>
      </w:r>
    </w:p>
    <w:p w14:paraId="54A8784D" w14:textId="04666DEF" w:rsidR="00105612" w:rsidRDefault="00105612" w:rsidP="008903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9C3303" w14:textId="4B5EA5B8" w:rsidR="001B4288" w:rsidRPr="00095EAA" w:rsidRDefault="00F92955" w:rsidP="008903B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9154698" w14:textId="74932BCC" w:rsidR="001A719E" w:rsidRDefault="001A719E" w:rsidP="0068532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3BF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Конкурентный анализ, модель М.Портера.</w:t>
      </w:r>
    </w:p>
    <w:p w14:paraId="1D91550B" w14:textId="77777777" w:rsidR="00F92955" w:rsidRDefault="00F92955" w:rsidP="00F9295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BE6351" w14:textId="433E513D" w:rsidR="00F92955" w:rsidRPr="00F92955" w:rsidRDefault="00F92955" w:rsidP="00F9295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 w:rsidR="0093079F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1 - </w:t>
      </w:r>
      <w:r w:rsidR="008D021C" w:rsidRPr="00F929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Угроза вторжения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9"/>
        <w:gridCol w:w="2300"/>
        <w:gridCol w:w="2348"/>
        <w:gridCol w:w="2527"/>
      </w:tblGrid>
      <w:tr w:rsidR="00F92955" w:rsidRPr="00F92955" w14:paraId="6A2A053C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37D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A86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F92955" w:rsidRPr="00F92955" w14:paraId="504543BF" w14:textId="77777777" w:rsidTr="00F92955">
        <w:trPr>
          <w:trHeight w:val="14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17AC1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4C3180F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C52D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72481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2955" w:rsidRPr="00F92955" w14:paraId="008C3224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4CD9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Экономия на масштабе при производстве товара или услуги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774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623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существует только у нескольких игроков рынка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A5A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значимая</w:t>
            </w:r>
          </w:p>
        </w:tc>
      </w:tr>
      <w:tr w:rsidR="00F92955" w:rsidRPr="00F92955" w14:paraId="47856A82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2CFA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3881" w14:textId="68CE5CF9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8F5B" w14:textId="355B8303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2A" w14:textId="68742BCE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ED3A7F" w14:paraId="6043B65E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E17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Сильные марки с высоким уровнем знания и лояльности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06E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отсутствуют крупные игроки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7506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2-3 крупных игрока держат около 50% рынка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431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2-3 крупных игрока держат более 80% рынка</w:t>
            </w:r>
          </w:p>
        </w:tc>
      </w:tr>
      <w:tr w:rsidR="00F92955" w:rsidRPr="00F92955" w14:paraId="698ABC4C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81BE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ACA1" w14:textId="119BBE2F" w:rsidR="00F92955" w:rsidRPr="0068532D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7C2C" w14:textId="12BDEB6D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7C1B" w14:textId="4BC16144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ED3A7F" w14:paraId="1961AC8D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9B1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Дифференциация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6B1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низкий уровень разнообразия товара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0BC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существуют микро-ниши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75EE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все возможные ниши заняты игроками</w:t>
            </w:r>
          </w:p>
        </w:tc>
      </w:tr>
      <w:tr w:rsidR="00F92955" w:rsidRPr="00F92955" w14:paraId="5F29018E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59C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850D" w14:textId="3B707A61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1D2F" w14:textId="1AFD6634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8FA2" w14:textId="54BD48F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ED3A7F" w14:paraId="037BEC83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D9E4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Уровень инвестиций и затрат для входа в отрасль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64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низкий (окупается за  1-3 месяца работы)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14F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средний (окупается за 6-12 месяцев работы)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01E7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высокий (окупается более чем за 1 год работы)</w:t>
            </w:r>
          </w:p>
        </w:tc>
      </w:tr>
      <w:tr w:rsidR="00F92955" w:rsidRPr="00F92955" w14:paraId="0BBB3DF4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1F27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F28A" w14:textId="064695D0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43AB" w14:textId="6513AA70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BF0E" w14:textId="7CA50EB5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ED3A7F" w14:paraId="6126EB5A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6028" w14:textId="7DBBBCE9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Доступ к каналам распределения</w:t>
            </w:r>
            <w:r w:rsidR="00583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аудитории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9FF2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доступ к каналам распределения полностью открыт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D05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доступ к каналам распределения требует умеренных инвестиций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9A1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доступ к каналам распределения ограничен</w:t>
            </w:r>
          </w:p>
        </w:tc>
      </w:tr>
      <w:tr w:rsidR="00F92955" w:rsidRPr="00F92955" w14:paraId="6E923E3A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FCAF7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3574" w14:textId="264B26D0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1872B" w14:textId="3E7E644D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6945" w14:textId="633233EE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ED3A7F" w14:paraId="144050CD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1FD1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Политика правительства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92B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нет ограничивающих актов со стороны государства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E8D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государство вмешивается в деятельность отрасли, но на низком уровне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A427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государство полностью регламентирует отрасль и устанавливает ограничения</w:t>
            </w:r>
          </w:p>
        </w:tc>
      </w:tr>
      <w:tr w:rsidR="00F92955" w:rsidRPr="00F92955" w14:paraId="249D378E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79C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8EB2" w14:textId="513F1F33" w:rsidR="00F92955" w:rsidRPr="0068532D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46D8" w14:textId="65D53456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808C" w14:textId="17FF2D2C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ED3A7F" w14:paraId="4E7D281D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FB02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Готовность существующих игроков к снижению цен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4CF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игроки не пойдут на снижение цен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DC39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крупные игроки не пойдут на снижение цен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374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при любой попытке ввода более дешевого предложения существующие игроки снижают цены</w:t>
            </w:r>
          </w:p>
        </w:tc>
      </w:tr>
      <w:tr w:rsidR="00F92955" w:rsidRPr="00F92955" w14:paraId="6D73893B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C1B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79DF" w14:textId="1D82D6D2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4B89" w14:textId="5586554A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935A" w14:textId="3374A031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F92955" w14:paraId="65FE9C24" w14:textId="77777777" w:rsidTr="00F92955">
        <w:trPr>
          <w:trHeight w:val="144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9CB7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 роста отрасли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CCAC2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высокий и растущий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B49C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замедляющийся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8F2F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стагнация или падение</w:t>
            </w:r>
          </w:p>
        </w:tc>
      </w:tr>
      <w:tr w:rsidR="00F92955" w:rsidRPr="00F92955" w14:paraId="10E938AD" w14:textId="77777777" w:rsidTr="00F92955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EED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8452" w14:textId="3F77EF16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00D9" w14:textId="728EB9A0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87479" w14:textId="1C323BEA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F92955" w14:paraId="57AE3DE7" w14:textId="77777777" w:rsidTr="00F9295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2FFBD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D73BE" w14:textId="08DC2AD4" w:rsidR="00F92955" w:rsidRPr="00F92955" w:rsidRDefault="00583C03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F92955" w:rsidRPr="00ED3A7F" w14:paraId="70521672" w14:textId="77777777" w:rsidTr="00F9295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5289A6C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 баллов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5CEF9C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Низкий уровень угрозы входа новых игроков</w:t>
            </w:r>
          </w:p>
        </w:tc>
      </w:tr>
      <w:tr w:rsidR="00F92955" w:rsidRPr="00ED3A7F" w14:paraId="7EA5291E" w14:textId="77777777" w:rsidTr="00F9295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1833FF9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9-16 баллов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DE1E89A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Средний уровень угрозы входа новых игроков</w:t>
            </w:r>
          </w:p>
        </w:tc>
      </w:tr>
      <w:tr w:rsidR="00F92955" w:rsidRPr="00ED3A7F" w14:paraId="74B93E20" w14:textId="77777777" w:rsidTr="00F9295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B8B7"/>
            <w:vAlign w:val="center"/>
            <w:hideMark/>
          </w:tcPr>
          <w:p w14:paraId="2127678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17-24 балла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14:paraId="7FBC453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Высокий уровень угрозы входа новых игроков</w:t>
            </w:r>
          </w:p>
        </w:tc>
      </w:tr>
    </w:tbl>
    <w:p w14:paraId="11C7C11E" w14:textId="3B57CCAC" w:rsidR="00F92955" w:rsidRPr="00FA6043" w:rsidRDefault="00F92955" w:rsidP="00FA604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4CB288" w14:textId="402FC4A7" w:rsidR="00FA6043" w:rsidRDefault="0093079F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Таблица </w:t>
      </w:r>
      <w:r w:rsidRPr="0093079F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079F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</w:t>
      </w:r>
      <w:r w:rsidR="008D0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Рыночаня власть поставщиков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72"/>
        <w:gridCol w:w="2473"/>
        <w:gridCol w:w="2829"/>
      </w:tblGrid>
      <w:tr w:rsidR="00F92955" w:rsidRPr="00F92955" w14:paraId="1F636A7C" w14:textId="77777777" w:rsidTr="00F92955">
        <w:trPr>
          <w:trHeight w:val="20"/>
          <w:jc w:val="center"/>
        </w:trPr>
        <w:tc>
          <w:tcPr>
            <w:tcW w:w="22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F1F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Параметр оценки</w:t>
            </w:r>
          </w:p>
        </w:tc>
        <w:tc>
          <w:tcPr>
            <w:tcW w:w="127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BBD7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Оценка параметра</w:t>
            </w:r>
          </w:p>
        </w:tc>
        <w:tc>
          <w:tcPr>
            <w:tcW w:w="1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E24C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92955" w:rsidRPr="00F92955" w14:paraId="3C13A84F" w14:textId="77777777" w:rsidTr="00F92955">
        <w:trPr>
          <w:trHeight w:val="20"/>
          <w:jc w:val="center"/>
        </w:trPr>
        <w:tc>
          <w:tcPr>
            <w:tcW w:w="22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8C79A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0E2D6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F05C59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F92955" w:rsidRPr="00F92955" w14:paraId="7D74CC65" w14:textId="77777777" w:rsidTr="00F92955">
        <w:trPr>
          <w:trHeight w:val="20"/>
          <w:jc w:val="center"/>
        </w:trPr>
        <w:tc>
          <w:tcPr>
            <w:tcW w:w="2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C0B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поставщиков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9A9B6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Незначительное количество поставщиков или монополия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694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Широкий выб</w:t>
            </w: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 поставщиков</w:t>
            </w:r>
          </w:p>
        </w:tc>
      </w:tr>
      <w:tr w:rsidR="00F92955" w:rsidRPr="00F92955" w14:paraId="4C3A8758" w14:textId="77777777" w:rsidTr="00F92955">
        <w:trPr>
          <w:trHeight w:val="20"/>
          <w:jc w:val="center"/>
        </w:trPr>
        <w:tc>
          <w:tcPr>
            <w:tcW w:w="2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3096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A191" w14:textId="51A6A2EA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8FE8E" w14:textId="00C4C1DB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F92955" w:rsidRPr="00F92955" w14:paraId="42B24D15" w14:textId="77777777" w:rsidTr="00F92955">
        <w:trPr>
          <w:trHeight w:val="20"/>
          <w:jc w:val="center"/>
        </w:trPr>
        <w:tc>
          <w:tcPr>
            <w:tcW w:w="2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1B4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Ограниченность ресурсов поставщиков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4FC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ограниченность в объемах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490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неограниченность в объемах</w:t>
            </w:r>
          </w:p>
        </w:tc>
      </w:tr>
      <w:tr w:rsidR="00F92955" w:rsidRPr="00F92955" w14:paraId="2394DAC6" w14:textId="77777777" w:rsidTr="00F92955">
        <w:trPr>
          <w:trHeight w:val="20"/>
          <w:jc w:val="center"/>
        </w:trPr>
        <w:tc>
          <w:tcPr>
            <w:tcW w:w="2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3EE6D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B698" w14:textId="1C4BFDF4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CDBF" w14:textId="2A5A2ED7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F92955" w:rsidRPr="00ED3A7F" w14:paraId="53FC138E" w14:textId="77777777" w:rsidTr="00F92955">
        <w:trPr>
          <w:trHeight w:val="20"/>
          <w:jc w:val="center"/>
        </w:trPr>
        <w:tc>
          <w:tcPr>
            <w:tcW w:w="2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B539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Издержки переключения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A16A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высокие издержки к переключению на других поставщиков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3374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низкие издержки к переключению на других поставщиков</w:t>
            </w:r>
          </w:p>
        </w:tc>
      </w:tr>
      <w:tr w:rsidR="00F92955" w:rsidRPr="00F92955" w14:paraId="6DAD142E" w14:textId="77777777" w:rsidTr="00F92955">
        <w:trPr>
          <w:trHeight w:val="20"/>
          <w:jc w:val="center"/>
        </w:trPr>
        <w:tc>
          <w:tcPr>
            <w:tcW w:w="2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FEFD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DF91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853B" w14:textId="7DAE6141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F92955" w:rsidRPr="00ED3A7F" w14:paraId="60ACCEED" w14:textId="77777777" w:rsidTr="00F92955">
        <w:trPr>
          <w:trHeight w:val="20"/>
          <w:jc w:val="center"/>
        </w:trPr>
        <w:tc>
          <w:tcPr>
            <w:tcW w:w="2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0A32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Приоритетность направления для поставщика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DFC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низкая приоритетность отрасли для поставщика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B74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высокая приоритетность отрасли для поставщика</w:t>
            </w:r>
          </w:p>
        </w:tc>
      </w:tr>
      <w:tr w:rsidR="00F92955" w:rsidRPr="00F92955" w14:paraId="5FE98C48" w14:textId="77777777" w:rsidTr="00F92955">
        <w:trPr>
          <w:trHeight w:val="20"/>
          <w:jc w:val="center"/>
        </w:trPr>
        <w:tc>
          <w:tcPr>
            <w:tcW w:w="2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3EA6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F5D5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AAAC" w14:textId="174D8FAE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F92955" w:rsidRPr="00F92955" w14:paraId="1E2BDAAA" w14:textId="77777777" w:rsidTr="00F92955">
        <w:trPr>
          <w:trHeight w:val="20"/>
          <w:jc w:val="center"/>
        </w:trPr>
        <w:tc>
          <w:tcPr>
            <w:tcW w:w="22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B7937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274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189B0" w14:textId="158DC4A1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4</w:t>
            </w:r>
          </w:p>
        </w:tc>
      </w:tr>
      <w:tr w:rsidR="00F92955" w:rsidRPr="00F92955" w14:paraId="686AABC0" w14:textId="77777777" w:rsidTr="00F92955">
        <w:trPr>
          <w:trHeight w:val="20"/>
          <w:jc w:val="center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1370684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 балла</w:t>
            </w:r>
          </w:p>
        </w:tc>
        <w:tc>
          <w:tcPr>
            <w:tcW w:w="274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A5E22D2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низкий уровень влияния поставщиков</w:t>
            </w:r>
          </w:p>
        </w:tc>
      </w:tr>
      <w:tr w:rsidR="00F92955" w:rsidRPr="00F92955" w14:paraId="1171CF3C" w14:textId="77777777" w:rsidTr="00F92955">
        <w:trPr>
          <w:trHeight w:val="20"/>
          <w:jc w:val="center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5F4BE04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5-6 баллов</w:t>
            </w:r>
          </w:p>
        </w:tc>
        <w:tc>
          <w:tcPr>
            <w:tcW w:w="274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CE8FE5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средний уровень влияния поставщиков</w:t>
            </w:r>
          </w:p>
        </w:tc>
      </w:tr>
      <w:tr w:rsidR="00F92955" w:rsidRPr="00F92955" w14:paraId="4A1C5096" w14:textId="77777777" w:rsidTr="00F92955">
        <w:trPr>
          <w:trHeight w:val="20"/>
          <w:jc w:val="center"/>
        </w:trPr>
        <w:tc>
          <w:tcPr>
            <w:tcW w:w="22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B8B7"/>
            <w:vAlign w:val="center"/>
            <w:hideMark/>
          </w:tcPr>
          <w:p w14:paraId="5627E7D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7-8 баллов</w:t>
            </w:r>
          </w:p>
        </w:tc>
        <w:tc>
          <w:tcPr>
            <w:tcW w:w="274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14:paraId="53F71CE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высокий уровень влияния поставщиков</w:t>
            </w:r>
          </w:p>
        </w:tc>
      </w:tr>
    </w:tbl>
    <w:p w14:paraId="5134C659" w14:textId="70AA1900" w:rsidR="00F92955" w:rsidRDefault="00F92955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9413BF" w14:textId="77777777" w:rsidR="00285897" w:rsidRDefault="00285897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127E05" w14:textId="3A74A4BF" w:rsidR="008D021C" w:rsidRDefault="0093079F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Таблица </w:t>
      </w:r>
      <w:r w:rsidRPr="0093079F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3 -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021C">
        <w:rPr>
          <w:rFonts w:ascii="Times New Roman" w:hAnsi="Times New Roman" w:cs="Times New Roman"/>
          <w:b/>
          <w:sz w:val="28"/>
          <w:szCs w:val="28"/>
          <w:lang w:val="ru-RU"/>
        </w:rPr>
        <w:t>Угроза появления субститутов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6"/>
        <w:gridCol w:w="1886"/>
        <w:gridCol w:w="2157"/>
        <w:gridCol w:w="2295"/>
      </w:tblGrid>
      <w:tr w:rsidR="00F92955" w:rsidRPr="00F92955" w14:paraId="14DA8D15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31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Параметр оценки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4EF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Оценка параметра</w:t>
            </w:r>
          </w:p>
        </w:tc>
      </w:tr>
      <w:tr w:rsidR="00F92955" w:rsidRPr="00F92955" w14:paraId="5DCD310E" w14:textId="77777777" w:rsidTr="00F92955">
        <w:trPr>
          <w:trHeight w:val="20"/>
        </w:trPr>
        <w:tc>
          <w:tcPr>
            <w:tcW w:w="172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63191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37C5BB7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B52AE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3BD0F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F92955" w:rsidRPr="00F92955" w14:paraId="39807C13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DA4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Товары-заменители "цена-качество"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8B3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существуют и занимают высокую долю на рынке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D079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существуют, но только вошли на рынок и их доля мала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6A9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существуют</w:t>
            </w:r>
          </w:p>
        </w:tc>
      </w:tr>
      <w:tr w:rsidR="00F92955" w:rsidRPr="00F92955" w14:paraId="507BEAD1" w14:textId="77777777" w:rsidTr="00F92955">
        <w:trPr>
          <w:trHeight w:val="20"/>
        </w:trPr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AE7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8CC2" w14:textId="4D6C7272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D3C7" w14:textId="7ABD1F3A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6950" w14:textId="47A08512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2955" w:rsidRPr="00F92955" w14:paraId="48D330E2" w14:textId="77777777" w:rsidTr="00F92955">
        <w:trPr>
          <w:trHeight w:val="20"/>
        </w:trPr>
        <w:tc>
          <w:tcPr>
            <w:tcW w:w="17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EC3C1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9912C" w14:textId="4463E83F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F92955" w:rsidRPr="00ED3A7F" w14:paraId="19222E97" w14:textId="77777777" w:rsidTr="00F92955">
        <w:trPr>
          <w:trHeight w:val="20"/>
        </w:trPr>
        <w:tc>
          <w:tcPr>
            <w:tcW w:w="17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69071728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 балл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0103731" w14:textId="55A4E339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низкий уровень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со стороны товаров заменителей</w:t>
            </w:r>
          </w:p>
        </w:tc>
      </w:tr>
      <w:tr w:rsidR="00F92955" w:rsidRPr="00ED3A7F" w14:paraId="57A46013" w14:textId="77777777" w:rsidTr="00F92955">
        <w:trPr>
          <w:trHeight w:val="20"/>
        </w:trPr>
        <w:tc>
          <w:tcPr>
            <w:tcW w:w="17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4F621DE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 балла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2216ECD" w14:textId="7BA04DFB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средний уровень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со стороны товаров заменителей</w:t>
            </w:r>
          </w:p>
        </w:tc>
      </w:tr>
      <w:tr w:rsidR="00F92955" w:rsidRPr="00ED3A7F" w14:paraId="4930A093" w14:textId="77777777" w:rsidTr="00F92955">
        <w:trPr>
          <w:trHeight w:val="20"/>
        </w:trPr>
        <w:tc>
          <w:tcPr>
            <w:tcW w:w="17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B8B7"/>
            <w:vAlign w:val="center"/>
            <w:hideMark/>
          </w:tcPr>
          <w:p w14:paraId="58069C2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 балла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14:paraId="10A29B68" w14:textId="5B3A7474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высокий уровень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со стороны товаров заменителей</w:t>
            </w:r>
          </w:p>
        </w:tc>
      </w:tr>
    </w:tbl>
    <w:p w14:paraId="53CEA0B0" w14:textId="77777777" w:rsidR="00DA4B64" w:rsidRDefault="00DA4B64" w:rsidP="0028589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9FDE4E" w14:textId="3BAB81C9" w:rsidR="00285897" w:rsidRDefault="00285897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9EDDF4" w14:textId="12B59CA1" w:rsidR="00F92955" w:rsidRDefault="00F92955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468ECC" w14:textId="19E11ECC" w:rsidR="00F92955" w:rsidRDefault="00F92955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25BB90" w14:textId="549AA9BB" w:rsidR="00F92955" w:rsidRDefault="00F92955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6E44D9" w14:textId="77777777" w:rsidR="00F92955" w:rsidRDefault="00F92955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0D9DC5" w14:textId="5E338896" w:rsidR="00285897" w:rsidRDefault="0093079F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021C">
        <w:rPr>
          <w:rFonts w:ascii="Times New Roman" w:hAnsi="Times New Roman" w:cs="Times New Roman"/>
          <w:b/>
          <w:sz w:val="28"/>
          <w:szCs w:val="28"/>
          <w:lang w:val="ru-RU"/>
        </w:rPr>
        <w:t>Рыночная власть покупателей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1"/>
        <w:gridCol w:w="2416"/>
        <w:gridCol w:w="2416"/>
        <w:gridCol w:w="2181"/>
      </w:tblGrid>
      <w:tr w:rsidR="00F92955" w:rsidRPr="00F92955" w14:paraId="19A72AF4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053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B8D1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F92955" w:rsidRPr="00F92955" w14:paraId="0D22C045" w14:textId="77777777" w:rsidTr="00F92955">
        <w:trPr>
          <w:trHeight w:val="20"/>
        </w:trPr>
        <w:tc>
          <w:tcPr>
            <w:tcW w:w="172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27A463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34DA4A5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621C42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E2DC1B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92955" w:rsidRPr="00ED3A7F" w14:paraId="20B55164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6BCF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Доля покупателей с большим объемом продаж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CBF9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более 80% продаж приходится на нескольких клиентов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54C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Незначительная часть клиентов держит около 50% продаж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139D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Объем продаж равномерно распределен между всеми клиентами</w:t>
            </w:r>
          </w:p>
        </w:tc>
      </w:tr>
      <w:tr w:rsidR="00F92955" w:rsidRPr="00F92955" w14:paraId="7834DF3C" w14:textId="77777777" w:rsidTr="00F92955">
        <w:trPr>
          <w:trHeight w:val="20"/>
        </w:trPr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03DC5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A39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4082" w14:textId="38FC2153" w:rsidR="00F92955" w:rsidRPr="0068532D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94D8" w14:textId="47D197F8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F92955" w:rsidRPr="00ED3A7F" w14:paraId="5D562569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E68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Склонность к переключению на товары субституты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87D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товар компании не уникален, существуют полные аналоги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FE8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товар компании частично уникален, есть отличительные хар-ки, важные для клиентов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F5C5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товар компании полностью уникален, аналогов нет</w:t>
            </w:r>
          </w:p>
        </w:tc>
      </w:tr>
      <w:tr w:rsidR="00F92955" w:rsidRPr="00F92955" w14:paraId="7F4049C4" w14:textId="77777777" w:rsidTr="00F92955">
        <w:trPr>
          <w:trHeight w:val="20"/>
        </w:trPr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02C9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CA76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EADC" w14:textId="4EBFF230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32A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92955" w:rsidRPr="00ED3A7F" w14:paraId="22ED4382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D98A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Чувствительность к цене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6E5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покупатель всегда будет переключаться на товар с более низкой ценой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7021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покупатель будет переключаться только при значимой разнице в цене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580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покупатель абсолютно не чувствителен к цене</w:t>
            </w:r>
          </w:p>
        </w:tc>
      </w:tr>
      <w:tr w:rsidR="00F92955" w:rsidRPr="00F92955" w14:paraId="5D430E6A" w14:textId="77777777" w:rsidTr="00F92955">
        <w:trPr>
          <w:trHeight w:val="20"/>
        </w:trPr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9298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85D1" w14:textId="34BB0743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9067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7200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92955" w:rsidRPr="00F92955" w14:paraId="0FA7A7AC" w14:textId="77777777" w:rsidTr="00F92955">
        <w:trPr>
          <w:trHeight w:val="20"/>
        </w:trPr>
        <w:tc>
          <w:tcPr>
            <w:tcW w:w="17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DCF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Потребители не удовлетворены качеством существующего на рынке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AB1A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неудовлетворенность ключевыми характеристиками товара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F285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неудовлетворенность второстепенными характеристиками товара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8546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полная удовлетворенность качеством</w:t>
            </w:r>
          </w:p>
        </w:tc>
      </w:tr>
      <w:tr w:rsidR="00F92955" w:rsidRPr="00F92955" w14:paraId="1BD951B6" w14:textId="77777777" w:rsidTr="00F92955">
        <w:trPr>
          <w:trHeight w:val="20"/>
        </w:trPr>
        <w:tc>
          <w:tcPr>
            <w:tcW w:w="17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831C6" w14:textId="77777777" w:rsidR="00F92955" w:rsidRPr="00F92955" w:rsidRDefault="00F92955" w:rsidP="00F92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4CEC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EB53" w14:textId="0612576E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1B714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92955" w:rsidRPr="00F92955" w14:paraId="57D7F1B6" w14:textId="77777777" w:rsidTr="00F92955">
        <w:trPr>
          <w:trHeight w:val="20"/>
        </w:trPr>
        <w:tc>
          <w:tcPr>
            <w:tcW w:w="17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20659E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74893" w14:textId="08B0D262" w:rsidR="00F92955" w:rsidRPr="00F92955" w:rsidRDefault="0062604F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8</w:t>
            </w:r>
          </w:p>
        </w:tc>
      </w:tr>
      <w:tr w:rsidR="00F92955" w:rsidRPr="00ED3A7F" w14:paraId="4F1D7A24" w14:textId="77777777" w:rsidTr="00F92955">
        <w:trPr>
          <w:trHeight w:val="20"/>
        </w:trPr>
        <w:tc>
          <w:tcPr>
            <w:tcW w:w="17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1260C9CF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 балла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62AB2E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Низкий уровень угрозы ухода клиентов</w:t>
            </w:r>
          </w:p>
        </w:tc>
      </w:tr>
      <w:tr w:rsidR="00F92955" w:rsidRPr="00ED3A7F" w14:paraId="05309ECE" w14:textId="77777777" w:rsidTr="00F92955">
        <w:trPr>
          <w:trHeight w:val="20"/>
        </w:trPr>
        <w:tc>
          <w:tcPr>
            <w:tcW w:w="17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38E3A27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5-8 баллов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0FDBFAC9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Средний уровень угрозы ухода клиентов</w:t>
            </w:r>
          </w:p>
        </w:tc>
      </w:tr>
      <w:tr w:rsidR="00F92955" w:rsidRPr="00ED3A7F" w14:paraId="7EA8DAAB" w14:textId="77777777" w:rsidTr="00F92955">
        <w:trPr>
          <w:trHeight w:val="20"/>
        </w:trPr>
        <w:tc>
          <w:tcPr>
            <w:tcW w:w="172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B8B7"/>
            <w:vAlign w:val="center"/>
            <w:hideMark/>
          </w:tcPr>
          <w:p w14:paraId="3548F7A3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29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9-12 баллов</w:t>
            </w:r>
          </w:p>
        </w:tc>
        <w:tc>
          <w:tcPr>
            <w:tcW w:w="327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14:paraId="4B5107E6" w14:textId="77777777" w:rsidR="00F92955" w:rsidRPr="00F92955" w:rsidRDefault="00F92955" w:rsidP="00F92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929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Высокий уровень угрозы потери клиентов</w:t>
            </w:r>
          </w:p>
        </w:tc>
      </w:tr>
    </w:tbl>
    <w:p w14:paraId="5D2F2439" w14:textId="77777777" w:rsidR="00F92955" w:rsidRDefault="00F92955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5BFB6E" w14:textId="24D29D5F" w:rsidR="00DA4B64" w:rsidRDefault="00583C03" w:rsidP="00583C0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0EA7416C" w14:textId="432FD612" w:rsidR="008D021C" w:rsidRDefault="00583C03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Таблица 5.5 </w:t>
      </w:r>
      <w:r w:rsidR="008D02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Действия конкурентов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38"/>
        <w:gridCol w:w="2475"/>
        <w:gridCol w:w="2057"/>
        <w:gridCol w:w="2004"/>
      </w:tblGrid>
      <w:tr w:rsidR="005E4B43" w:rsidRPr="005E4B43" w14:paraId="1A1A3BE8" w14:textId="77777777" w:rsidTr="00583C03">
        <w:trPr>
          <w:trHeight w:val="20"/>
        </w:trPr>
        <w:tc>
          <w:tcPr>
            <w:tcW w:w="16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D97E" w14:textId="02D1F900" w:rsidR="005E4B43" w:rsidRPr="005E4B43" w:rsidRDefault="008D021C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 w:type="page"/>
            </w:r>
            <w:r w:rsidR="005E4B43"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Параметр оценки</w:t>
            </w:r>
          </w:p>
        </w:tc>
        <w:tc>
          <w:tcPr>
            <w:tcW w:w="337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9807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 параметра</w:t>
            </w:r>
          </w:p>
        </w:tc>
      </w:tr>
      <w:tr w:rsidR="005E4B43" w:rsidRPr="005E4B43" w14:paraId="1A1F70E9" w14:textId="77777777" w:rsidTr="00583C03">
        <w:trPr>
          <w:trHeight w:val="20"/>
        </w:trPr>
        <w:tc>
          <w:tcPr>
            <w:tcW w:w="16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78F451" w14:textId="77777777" w:rsidR="005E4B43" w:rsidRPr="005E4B43" w:rsidRDefault="005E4B43" w:rsidP="005E4B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A41BABD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A5D37A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AEE1F6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E4B43" w:rsidRPr="005E4B43" w14:paraId="2543F631" w14:textId="77777777" w:rsidTr="00583C03">
        <w:trPr>
          <w:trHeight w:val="20"/>
        </w:trPr>
        <w:tc>
          <w:tcPr>
            <w:tcW w:w="16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6C9E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игроков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2B84C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Высокий уровень насыщения рынка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1FB7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Средний уровень насыщения рынка (3-10)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7CBC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Небольшое количество игроков</w:t>
            </w: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(1-3)</w:t>
            </w:r>
          </w:p>
        </w:tc>
      </w:tr>
      <w:tr w:rsidR="005E4B43" w:rsidRPr="005E4B43" w14:paraId="147CF74F" w14:textId="77777777" w:rsidTr="00583C03">
        <w:trPr>
          <w:trHeight w:val="20"/>
        </w:trPr>
        <w:tc>
          <w:tcPr>
            <w:tcW w:w="16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6AA0" w14:textId="77777777" w:rsidR="005E4B43" w:rsidRPr="005E4B43" w:rsidRDefault="005E4B43" w:rsidP="005E4B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F5823" w14:textId="0283AEA8" w:rsidR="005E4B43" w:rsidRPr="005E4B43" w:rsidRDefault="0062604F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12A8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65A2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E4B43" w:rsidRPr="005E4B43" w14:paraId="6EBD44E6" w14:textId="77777777" w:rsidTr="00583C03">
        <w:trPr>
          <w:trHeight w:val="20"/>
        </w:trPr>
        <w:tc>
          <w:tcPr>
            <w:tcW w:w="16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440E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Темп роста рынка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782F6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Стагнация или снижение объема рынка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7E1D8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Замедляющийся, но растущий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00A70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Высокий</w:t>
            </w:r>
          </w:p>
        </w:tc>
      </w:tr>
      <w:tr w:rsidR="005E4B43" w:rsidRPr="005E4B43" w14:paraId="173E727C" w14:textId="77777777" w:rsidTr="00583C03">
        <w:trPr>
          <w:trHeight w:val="20"/>
        </w:trPr>
        <w:tc>
          <w:tcPr>
            <w:tcW w:w="16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2011" w14:textId="77777777" w:rsidR="005E4B43" w:rsidRPr="005E4B43" w:rsidRDefault="005E4B43" w:rsidP="005E4B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01765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7B32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1098" w14:textId="10D0073A" w:rsidR="005E4B43" w:rsidRPr="005E4B43" w:rsidRDefault="0062604F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5E4B43" w:rsidRPr="00ED3A7F" w14:paraId="43FA9B1D" w14:textId="77777777" w:rsidTr="00583C03">
        <w:trPr>
          <w:trHeight w:val="20"/>
        </w:trPr>
        <w:tc>
          <w:tcPr>
            <w:tcW w:w="16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BBAA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Уровень дифференциации продукта на рынке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4094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Компании продают стандартизированный товар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1CBF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Товар на рынке стандартизирован по ключевым свойствам, но отличается по дополнительным преимуществам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A0F4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Продукты компаний значимо отличаются между собой</w:t>
            </w:r>
          </w:p>
        </w:tc>
      </w:tr>
      <w:tr w:rsidR="005E4B43" w:rsidRPr="005E4B43" w14:paraId="6F700D4C" w14:textId="77777777" w:rsidTr="00583C03">
        <w:trPr>
          <w:trHeight w:val="20"/>
        </w:trPr>
        <w:tc>
          <w:tcPr>
            <w:tcW w:w="16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85A6" w14:textId="77777777" w:rsidR="005E4B43" w:rsidRPr="005E4B43" w:rsidRDefault="005E4B43" w:rsidP="005E4B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EA2E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9505" w14:textId="1EB5E841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AC69" w14:textId="439BCB12" w:rsidR="005E4B43" w:rsidRPr="005E4B43" w:rsidRDefault="0062604F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</w:tr>
      <w:tr w:rsidR="005E4B43" w:rsidRPr="00ED3A7F" w14:paraId="6791217A" w14:textId="77777777" w:rsidTr="00583C03">
        <w:trPr>
          <w:trHeight w:val="20"/>
        </w:trPr>
        <w:tc>
          <w:tcPr>
            <w:tcW w:w="16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1A57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Ограничение в повышении цен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4DA6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Жесткая ценовая конкуренция на рынке, отсутствуют возможности в повышении цен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D589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Есть возможность к повышению цен только в рамках покрытия роста затрат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C8E8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Всегда есть возможность к повышению цены для покрытия роста затрат и повышения прибыли</w:t>
            </w:r>
          </w:p>
        </w:tc>
      </w:tr>
      <w:tr w:rsidR="005E4B43" w:rsidRPr="005E4B43" w14:paraId="2B14D675" w14:textId="77777777" w:rsidTr="00583C03">
        <w:trPr>
          <w:trHeight w:val="20"/>
        </w:trPr>
        <w:tc>
          <w:tcPr>
            <w:tcW w:w="16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442D" w14:textId="77777777" w:rsidR="005E4B43" w:rsidRPr="005E4B43" w:rsidRDefault="005E4B43" w:rsidP="005E4B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39AE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9F0D" w14:textId="57CEC0E9" w:rsidR="005E4B43" w:rsidRPr="0068532D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A392" w14:textId="4ACA59FD" w:rsidR="005E4B43" w:rsidRPr="005E4B43" w:rsidRDefault="0062604F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  <w:r w:rsidR="005E4B43"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E4B43" w:rsidRPr="005E4B43" w14:paraId="3BE612C8" w14:textId="77777777" w:rsidTr="00583C03">
        <w:trPr>
          <w:trHeight w:val="20"/>
        </w:trPr>
        <w:tc>
          <w:tcPr>
            <w:tcW w:w="16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7405BE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3378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D2F8D" w14:textId="63F2D513" w:rsidR="005E4B43" w:rsidRPr="00317AB0" w:rsidRDefault="00317AB0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6</w:t>
            </w:r>
          </w:p>
        </w:tc>
      </w:tr>
      <w:tr w:rsidR="005E4B43" w:rsidRPr="005E4B43" w14:paraId="639FBEAF" w14:textId="77777777" w:rsidTr="00583C03">
        <w:trPr>
          <w:trHeight w:val="20"/>
        </w:trPr>
        <w:tc>
          <w:tcPr>
            <w:tcW w:w="16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046B6557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 балла</w:t>
            </w:r>
          </w:p>
        </w:tc>
        <w:tc>
          <w:tcPr>
            <w:tcW w:w="3378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71B768D" w14:textId="3E4C20CC" w:rsidR="005E4B43" w:rsidRPr="005E4B43" w:rsidRDefault="005E4B43" w:rsidP="0058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Низкий уровень 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конкуренции</w:t>
            </w:r>
          </w:p>
        </w:tc>
      </w:tr>
      <w:tr w:rsidR="005E4B43" w:rsidRPr="005E4B43" w14:paraId="4922B18A" w14:textId="77777777" w:rsidTr="00583C03">
        <w:trPr>
          <w:trHeight w:val="20"/>
        </w:trPr>
        <w:tc>
          <w:tcPr>
            <w:tcW w:w="16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14:paraId="02633A03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5-8 баллов</w:t>
            </w:r>
          </w:p>
        </w:tc>
        <w:tc>
          <w:tcPr>
            <w:tcW w:w="3378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3B530ED" w14:textId="4D22547C" w:rsidR="005E4B43" w:rsidRPr="005E4B43" w:rsidRDefault="005E4B43" w:rsidP="0058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Средний уровень 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конкуренции</w:t>
            </w:r>
          </w:p>
        </w:tc>
      </w:tr>
      <w:tr w:rsidR="005E4B43" w:rsidRPr="005E4B43" w14:paraId="4E0500DF" w14:textId="77777777" w:rsidTr="00583C03">
        <w:trPr>
          <w:trHeight w:val="20"/>
        </w:trPr>
        <w:tc>
          <w:tcPr>
            <w:tcW w:w="162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B8B7"/>
            <w:vAlign w:val="center"/>
            <w:hideMark/>
          </w:tcPr>
          <w:p w14:paraId="5301E9E0" w14:textId="77777777" w:rsidR="005E4B43" w:rsidRPr="005E4B43" w:rsidRDefault="005E4B43" w:rsidP="005E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4B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9-12 баллов</w:t>
            </w:r>
          </w:p>
        </w:tc>
        <w:tc>
          <w:tcPr>
            <w:tcW w:w="3378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14:paraId="0B76220D" w14:textId="1A0159EC" w:rsidR="005E4B43" w:rsidRPr="005E4B43" w:rsidRDefault="005E4B43" w:rsidP="00583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5E4B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Высокий уровень</w:t>
            </w:r>
            <w:r w:rsidR="006260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конкуренции</w:t>
            </w:r>
          </w:p>
        </w:tc>
      </w:tr>
    </w:tbl>
    <w:p w14:paraId="6462D099" w14:textId="0242EA35" w:rsidR="008D021C" w:rsidRDefault="008D021C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1F95B8" w14:textId="59F22BD1" w:rsidR="00DC3C1E" w:rsidRDefault="00DC3C1E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Итог:</w:t>
      </w:r>
    </w:p>
    <w:p w14:paraId="3A87D63B" w14:textId="77777777" w:rsidR="00340D46" w:rsidRDefault="00340D46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D19826" w14:textId="550523BA" w:rsidR="00677B8B" w:rsidRPr="00DC3C1E" w:rsidRDefault="00677B8B" w:rsidP="00DC3C1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 w:rsidRPr="00DC3C1E">
        <w:rPr>
          <w:rFonts w:ascii="Times New Roman" w:hAnsi="Times New Roman" w:cs="Times New Roman"/>
          <w:sz w:val="28"/>
          <w:szCs w:val="28"/>
          <w:lang w:val="ru-RU"/>
        </w:rPr>
        <w:t xml:space="preserve">Угроза вторжения - </w:t>
      </w:r>
      <w:r w:rsidRP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высокий уровень угрозы входа новых игроков</w:t>
      </w:r>
      <w:r w:rsid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7C6BABA" w14:textId="4138768E" w:rsidR="00677B8B" w:rsidRPr="00DC3C1E" w:rsidRDefault="00677B8B" w:rsidP="00DC3C1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 w:rsidRPr="00DC3C1E">
        <w:rPr>
          <w:rFonts w:ascii="Times New Roman" w:hAnsi="Times New Roman" w:cs="Times New Roman"/>
          <w:sz w:val="28"/>
          <w:szCs w:val="28"/>
          <w:lang w:val="ru-RU"/>
        </w:rPr>
        <w:t xml:space="preserve">Рыночаня власть поставщиков - </w:t>
      </w:r>
      <w:r w:rsidRP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низкий уровень влияния поставщиков</w:t>
      </w:r>
      <w:r w:rsid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F65200" w14:textId="355FD132" w:rsidR="00677B8B" w:rsidRPr="00DC3C1E" w:rsidRDefault="00677B8B" w:rsidP="00DC3C1E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ru-RU"/>
        </w:rPr>
      </w:pPr>
      <w:r w:rsidRPr="00DC3C1E">
        <w:rPr>
          <w:rFonts w:ascii="Times New Roman" w:hAnsi="Times New Roman" w:cs="Times New Roman"/>
          <w:sz w:val="28"/>
          <w:szCs w:val="28"/>
          <w:lang w:val="ru-RU"/>
        </w:rPr>
        <w:t xml:space="preserve">Угроза появления субститутов - </w:t>
      </w:r>
      <w:r w:rsidRP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средний уровень со стороны товаров</w:t>
      </w:r>
      <w:r w:rsid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заменителей</w:t>
      </w:r>
      <w:r w:rsid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DB4C16F" w14:textId="37E9387E" w:rsidR="00677B8B" w:rsidRPr="00DC3C1E" w:rsidRDefault="00677B8B" w:rsidP="00DC3C1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3C1E">
        <w:rPr>
          <w:rFonts w:ascii="Times New Roman" w:hAnsi="Times New Roman" w:cs="Times New Roman"/>
          <w:sz w:val="28"/>
          <w:szCs w:val="28"/>
          <w:lang w:val="ru-RU"/>
        </w:rPr>
        <w:t xml:space="preserve">Рыночная власть покупателей - </w:t>
      </w:r>
      <w:r w:rsidRP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средний уровень угрозы ухода клиентов</w:t>
      </w:r>
      <w:r w:rsid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A6DADB2" w14:textId="0928FEA3" w:rsidR="00677B8B" w:rsidRPr="00DC3C1E" w:rsidRDefault="00677B8B" w:rsidP="00DC3C1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3C1E">
        <w:rPr>
          <w:rFonts w:ascii="Times New Roman" w:hAnsi="Times New Roman" w:cs="Times New Roman"/>
          <w:sz w:val="28"/>
          <w:szCs w:val="28"/>
          <w:lang w:val="ru-RU"/>
        </w:rPr>
        <w:t xml:space="preserve">Действия конкурентов - </w:t>
      </w:r>
      <w:r w:rsidRP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средний уровень конкуренции</w:t>
      </w:r>
      <w:r w:rsidR="00DC3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6D99CEA" w14:textId="77C89870" w:rsidR="00677B8B" w:rsidRPr="00095EAA" w:rsidRDefault="00317AB0" w:rsidP="00317AB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5C82DB15" w14:textId="13C67E2A" w:rsidR="001A719E" w:rsidRDefault="001A719E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Результат:</w:t>
      </w:r>
    </w:p>
    <w:p w14:paraId="40E2DAD6" w14:textId="77777777" w:rsidR="00340D46" w:rsidRDefault="00340D46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8DB1FC" w14:textId="03B97107" w:rsidR="00317AB0" w:rsidRDefault="00317AB0" w:rsidP="00DC3C1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Высок риск входа новых игроков. Новые ком</w:t>
      </w:r>
      <w:r w:rsidR="00DC3C1E">
        <w:rPr>
          <w:rFonts w:ascii="Times New Roman" w:hAnsi="Times New Roman" w:cs="Times New Roman"/>
          <w:sz w:val="28"/>
          <w:szCs w:val="28"/>
          <w:lang w:val="ru-RU"/>
        </w:rPr>
        <w:t>апнии появляются постоянно из-з</w:t>
      </w:r>
      <w:r>
        <w:rPr>
          <w:rFonts w:ascii="Times New Roman" w:hAnsi="Times New Roman" w:cs="Times New Roman"/>
          <w:sz w:val="28"/>
          <w:szCs w:val="28"/>
          <w:lang w:val="ru-RU"/>
        </w:rPr>
        <w:t>а низких барьеров входа и низкого уровня первоначальных инвестиций.</w:t>
      </w:r>
      <w:r w:rsidR="00DC3C1E">
        <w:rPr>
          <w:rFonts w:ascii="Times New Roman" w:hAnsi="Times New Roman" w:cs="Times New Roman"/>
          <w:sz w:val="28"/>
          <w:szCs w:val="28"/>
          <w:lang w:val="ru-RU"/>
        </w:rPr>
        <w:t xml:space="preserve"> Риск потерять клиентов не высок, но </w:t>
      </w:r>
      <w:r w:rsidR="00A572D4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DC3C1E">
        <w:rPr>
          <w:rFonts w:ascii="Times New Roman" w:hAnsi="Times New Roman" w:cs="Times New Roman"/>
          <w:sz w:val="28"/>
          <w:szCs w:val="28"/>
          <w:lang w:val="ru-RU"/>
        </w:rPr>
        <w:t xml:space="preserve"> быть на чеку и все время мониторить ситуацию т.к на рынке могут появляться менее качественные но экономичные решения.</w:t>
      </w:r>
    </w:p>
    <w:p w14:paraId="241CB95B" w14:textId="1E776CEA" w:rsidR="00DC3C1E" w:rsidRDefault="00317AB0" w:rsidP="00DC3C1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предлагает похожий продукт который возможно уже мог появляться на рынке, но со своими особенностями </w:t>
      </w:r>
      <w:r w:rsidR="00C36DD2">
        <w:rPr>
          <w:rFonts w:ascii="Times New Roman" w:hAnsi="Times New Roman" w:cs="Times New Roman"/>
          <w:sz w:val="28"/>
          <w:szCs w:val="28"/>
          <w:lang w:val="ru-RU"/>
        </w:rPr>
        <w:t>и уникальными характеристиками.</w:t>
      </w:r>
    </w:p>
    <w:p w14:paraId="3C76555A" w14:textId="0493B093" w:rsidR="00317AB0" w:rsidRPr="00317AB0" w:rsidRDefault="00DC3C1E" w:rsidP="00DC3C1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 по себе рынок ком</w:t>
      </w:r>
      <w:r w:rsidR="00317AB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17AB0">
        <w:rPr>
          <w:rFonts w:ascii="Times New Roman" w:hAnsi="Times New Roman" w:cs="Times New Roman"/>
          <w:sz w:val="28"/>
          <w:szCs w:val="28"/>
          <w:lang w:val="ru-RU"/>
        </w:rPr>
        <w:t xml:space="preserve">нии является высоко конкурентным и перспективным. Нету ограничений по росту цен. </w:t>
      </w:r>
    </w:p>
    <w:p w14:paraId="6871145A" w14:textId="5526B55C" w:rsidR="00DC3C1E" w:rsidRDefault="00DC3C1E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1BA71F" w14:textId="71330156" w:rsidR="001A719E" w:rsidRDefault="001A719E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EAA">
        <w:rPr>
          <w:rFonts w:ascii="Times New Roman" w:hAnsi="Times New Roman" w:cs="Times New Roman"/>
          <w:b/>
          <w:sz w:val="28"/>
          <w:szCs w:val="28"/>
          <w:lang w:val="ru-RU"/>
        </w:rPr>
        <w:t>Рекомендации к инвестору:</w:t>
      </w:r>
    </w:p>
    <w:p w14:paraId="4CC7459D" w14:textId="77777777" w:rsidR="00340D46" w:rsidRDefault="00340D46" w:rsidP="00AF12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EA1C4C" w14:textId="32FE1D7C" w:rsidR="00DC3C1E" w:rsidRDefault="00DC3C1E" w:rsidP="00DC3C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Рекомендуется придерживаться стратегии уникальности товара и концетрироваться на рынке для котор</w:t>
      </w:r>
      <w:r w:rsidR="00C857AF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го важны уникальные характеристики и</w:t>
      </w:r>
      <w:r w:rsidR="00C857AF">
        <w:rPr>
          <w:rFonts w:ascii="Times New Roman" w:hAnsi="Times New Roman" w:cs="Times New Roman"/>
          <w:sz w:val="28"/>
          <w:szCs w:val="28"/>
          <w:lang w:val="ru-RU"/>
        </w:rPr>
        <w:t>/или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особенности.</w:t>
      </w:r>
    </w:p>
    <w:p w14:paraId="5287E237" w14:textId="59BDEEE5" w:rsidR="00DC3C1E" w:rsidRDefault="00C857AF" w:rsidP="00DC3C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сохранения конкурентноспособности необходимо потсоянно проводить мониторинг предложений конкурентов и появления новых игроков.</w:t>
      </w:r>
    </w:p>
    <w:p w14:paraId="6682A0A7" w14:textId="0D9D1E73" w:rsidR="00C857AF" w:rsidRDefault="00C857AF" w:rsidP="00DC3C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Постараться снизить влияние ценовой конкуренции на продажи компании.</w:t>
      </w:r>
    </w:p>
    <w:p w14:paraId="5FA5EC41" w14:textId="6813B8C9" w:rsidR="00C857AF" w:rsidRDefault="00C857AF" w:rsidP="00DC3C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Рекомендуется расширить круг клиентов найти больше рынков для продажи решений.</w:t>
      </w:r>
    </w:p>
    <w:p w14:paraId="57A4E922" w14:textId="2CFDF9EA" w:rsidR="00C857AF" w:rsidRPr="00DC3C1E" w:rsidRDefault="00C857AF" w:rsidP="00DC3C1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Сосредоточится на устранение всех недостатков товара.</w:t>
      </w:r>
    </w:p>
    <w:p w14:paraId="76E718B7" w14:textId="77777777" w:rsidR="009458D0" w:rsidRPr="00095EAA" w:rsidRDefault="009458D0" w:rsidP="00AF12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C1720" w14:textId="77777777" w:rsidR="009458D0" w:rsidRPr="00095EAA" w:rsidRDefault="009458D0" w:rsidP="00AF129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58D0" w:rsidRPr="00095E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4AADC" w14:textId="77777777" w:rsidR="003A7A96" w:rsidRDefault="003A7A96" w:rsidP="00F92955">
      <w:pPr>
        <w:spacing w:after="0" w:line="240" w:lineRule="auto"/>
      </w:pPr>
      <w:r>
        <w:separator/>
      </w:r>
    </w:p>
  </w:endnote>
  <w:endnote w:type="continuationSeparator" w:id="0">
    <w:p w14:paraId="45BE73C5" w14:textId="77777777" w:rsidR="003A7A96" w:rsidRDefault="003A7A96" w:rsidP="00F9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5687C" w14:textId="77777777" w:rsidR="003A7A96" w:rsidRDefault="003A7A96" w:rsidP="00F92955">
      <w:pPr>
        <w:spacing w:after="0" w:line="240" w:lineRule="auto"/>
      </w:pPr>
      <w:r>
        <w:separator/>
      </w:r>
    </w:p>
  </w:footnote>
  <w:footnote w:type="continuationSeparator" w:id="0">
    <w:p w14:paraId="19834578" w14:textId="77777777" w:rsidR="003A7A96" w:rsidRDefault="003A7A96" w:rsidP="00F92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CFF"/>
    <w:multiLevelType w:val="hybridMultilevel"/>
    <w:tmpl w:val="1EDAE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714C"/>
    <w:multiLevelType w:val="multilevel"/>
    <w:tmpl w:val="28665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DDB180F"/>
    <w:multiLevelType w:val="hybridMultilevel"/>
    <w:tmpl w:val="E9004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21D3E"/>
    <w:multiLevelType w:val="hybridMultilevel"/>
    <w:tmpl w:val="065E83A2"/>
    <w:lvl w:ilvl="0" w:tplc="33B409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6602"/>
    <w:multiLevelType w:val="hybridMultilevel"/>
    <w:tmpl w:val="6B3673AC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3156F"/>
    <w:multiLevelType w:val="hybridMultilevel"/>
    <w:tmpl w:val="0EF2993A"/>
    <w:lvl w:ilvl="0" w:tplc="3E3E5316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DC"/>
    <w:rsid w:val="00095EAA"/>
    <w:rsid w:val="00100E15"/>
    <w:rsid w:val="00105612"/>
    <w:rsid w:val="001079A4"/>
    <w:rsid w:val="001A719E"/>
    <w:rsid w:val="001B4288"/>
    <w:rsid w:val="001E3CC1"/>
    <w:rsid w:val="00285897"/>
    <w:rsid w:val="002C1CA2"/>
    <w:rsid w:val="002D571E"/>
    <w:rsid w:val="00303BF7"/>
    <w:rsid w:val="00317AB0"/>
    <w:rsid w:val="00340D46"/>
    <w:rsid w:val="003938D7"/>
    <w:rsid w:val="003A7A96"/>
    <w:rsid w:val="003E2F9C"/>
    <w:rsid w:val="003E3F97"/>
    <w:rsid w:val="003F5AB5"/>
    <w:rsid w:val="00401489"/>
    <w:rsid w:val="004173DC"/>
    <w:rsid w:val="00417E92"/>
    <w:rsid w:val="004209A8"/>
    <w:rsid w:val="00516ED9"/>
    <w:rsid w:val="00583C03"/>
    <w:rsid w:val="005E4B43"/>
    <w:rsid w:val="005F5AF3"/>
    <w:rsid w:val="0062604F"/>
    <w:rsid w:val="00662B2C"/>
    <w:rsid w:val="00677B8B"/>
    <w:rsid w:val="0068532D"/>
    <w:rsid w:val="00787B77"/>
    <w:rsid w:val="007A6F84"/>
    <w:rsid w:val="00806343"/>
    <w:rsid w:val="00882F08"/>
    <w:rsid w:val="008903BA"/>
    <w:rsid w:val="00891304"/>
    <w:rsid w:val="008A5390"/>
    <w:rsid w:val="008D021C"/>
    <w:rsid w:val="009202FC"/>
    <w:rsid w:val="0093079F"/>
    <w:rsid w:val="009458D0"/>
    <w:rsid w:val="009C6F4A"/>
    <w:rsid w:val="00A01A01"/>
    <w:rsid w:val="00A515EB"/>
    <w:rsid w:val="00A572D4"/>
    <w:rsid w:val="00AF1298"/>
    <w:rsid w:val="00AF18C1"/>
    <w:rsid w:val="00AF5E9F"/>
    <w:rsid w:val="00B26FB2"/>
    <w:rsid w:val="00BE2412"/>
    <w:rsid w:val="00C36DD2"/>
    <w:rsid w:val="00C5012C"/>
    <w:rsid w:val="00C64162"/>
    <w:rsid w:val="00C707BF"/>
    <w:rsid w:val="00C857AF"/>
    <w:rsid w:val="00D33D85"/>
    <w:rsid w:val="00D92737"/>
    <w:rsid w:val="00DA4B64"/>
    <w:rsid w:val="00DB3758"/>
    <w:rsid w:val="00DC3C1E"/>
    <w:rsid w:val="00E03564"/>
    <w:rsid w:val="00E52A4C"/>
    <w:rsid w:val="00ED0028"/>
    <w:rsid w:val="00ED3A7F"/>
    <w:rsid w:val="00F409C7"/>
    <w:rsid w:val="00F80473"/>
    <w:rsid w:val="00F92955"/>
    <w:rsid w:val="00FA6043"/>
    <w:rsid w:val="00FE2AA8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FCA0"/>
  <w15:chartTrackingRefBased/>
  <w15:docId w15:val="{7B0E0452-512B-4534-B9CD-55E143DF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84"/>
    <w:pPr>
      <w:ind w:left="720"/>
      <w:contextualSpacing/>
    </w:pPr>
  </w:style>
  <w:style w:type="table" w:styleId="TableGrid">
    <w:name w:val="Table Grid"/>
    <w:basedOn w:val="TableNormal"/>
    <w:uiPriority w:val="39"/>
    <w:rsid w:val="00AF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2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55"/>
  </w:style>
  <w:style w:type="paragraph" w:styleId="Footer">
    <w:name w:val="footer"/>
    <w:basedOn w:val="Normal"/>
    <w:link w:val="FooterChar"/>
    <w:uiPriority w:val="99"/>
    <w:unhideWhenUsed/>
    <w:rsid w:val="00F92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9F91-74BA-43F0-88F3-2888F8A1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20</cp:revision>
  <dcterms:created xsi:type="dcterms:W3CDTF">2020-04-18T09:47:00Z</dcterms:created>
  <dcterms:modified xsi:type="dcterms:W3CDTF">2020-04-29T21:21:00Z</dcterms:modified>
</cp:coreProperties>
</file>