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BD2E8" w14:textId="77777777" w:rsidR="00EB0E6F" w:rsidRDefault="00BC00A2">
      <w:pPr>
        <w:ind w:right="57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2412296" wp14:editId="07D8AEC9">
            <wp:extent cx="6097424" cy="10734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424" cy="107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9"/>
        <w:gridCol w:w="4926"/>
      </w:tblGrid>
      <w:tr w:rsidR="00EB0E6F" w14:paraId="712FF86B" w14:textId="77777777">
        <w:tc>
          <w:tcPr>
            <w:tcW w:w="4956" w:type="dxa"/>
          </w:tcPr>
          <w:p w14:paraId="03C6D205" w14:textId="77777777" w:rsidR="00EB0E6F" w:rsidRDefault="00BC00A2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Руководитель практики</w:t>
            </w:r>
          </w:p>
          <w:p w14:paraId="7D73C515" w14:textId="77777777" w:rsidR="00EB0E6F" w:rsidRDefault="00BC00A2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от профильной организации/</w:t>
            </w:r>
          </w:p>
          <w:p w14:paraId="5D5CAA77" w14:textId="77777777" w:rsidR="00EB0E6F" w:rsidRDefault="00BC00A2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от профильного структурного</w:t>
            </w:r>
          </w:p>
          <w:p w14:paraId="4704908A" w14:textId="77777777" w:rsidR="00EB0E6F" w:rsidRDefault="00BC00A2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подразделения Университета*</w:t>
            </w:r>
          </w:p>
          <w:p w14:paraId="1529DAE6" w14:textId="77777777" w:rsidR="00EB0E6F" w:rsidRPr="00150F40" w:rsidRDefault="00BC00A2">
            <w:pPr>
              <w:rPr>
                <w:bCs/>
                <w:iCs/>
                <w:sz w:val="26"/>
                <w:szCs w:val="26"/>
                <w:highlight w:val="yellow"/>
                <w:lang w:eastAsia="x-none"/>
              </w:rPr>
            </w:pPr>
            <w:r w:rsidRPr="00150F40">
              <w:rPr>
                <w:bCs/>
                <w:iCs/>
                <w:sz w:val="26"/>
                <w:szCs w:val="26"/>
                <w:highlight w:val="yellow"/>
                <w:lang w:eastAsia="x-none"/>
              </w:rPr>
              <w:t>_______________</w:t>
            </w:r>
            <w:r w:rsidRPr="00150F40">
              <w:rPr>
                <w:noProof/>
                <w:sz w:val="26"/>
                <w:szCs w:val="26"/>
                <w:highlight w:val="yellow"/>
              </w:rPr>
              <w:t xml:space="preserve"> /                  /</w:t>
            </w:r>
          </w:p>
          <w:p w14:paraId="01BF5817" w14:textId="77777777" w:rsidR="00EB0E6F" w:rsidRDefault="00BC00A2">
            <w:pPr>
              <w:rPr>
                <w:b/>
                <w:bCs/>
                <w:iCs/>
                <w:sz w:val="26"/>
                <w:szCs w:val="26"/>
                <w:lang w:eastAsia="x-none"/>
              </w:rPr>
            </w:pPr>
            <w:r w:rsidRPr="00150F40">
              <w:rPr>
                <w:bCs/>
                <w:iCs/>
                <w:sz w:val="26"/>
                <w:szCs w:val="26"/>
                <w:highlight w:val="yellow"/>
                <w:lang w:eastAsia="x-none"/>
              </w:rPr>
              <w:t>«    »             20__ г.</w:t>
            </w:r>
            <w:r>
              <w:rPr>
                <w:rFonts w:ascii="Calibri" w:eastAsia="Calibri" w:hAnsi="Calibri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4956" w:type="dxa"/>
          </w:tcPr>
          <w:p w14:paraId="24A3161E" w14:textId="77777777" w:rsidR="00EB0E6F" w:rsidRDefault="0039569E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/>
                <w:bCs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1EB60F47" wp14:editId="4974E61B">
                  <wp:simplePos x="0" y="0"/>
                  <wp:positionH relativeFrom="column">
                    <wp:posOffset>685799</wp:posOffset>
                  </wp:positionH>
                  <wp:positionV relativeFrom="paragraph">
                    <wp:posOffset>150796</wp:posOffset>
                  </wp:positionV>
                  <wp:extent cx="1019175" cy="1084460"/>
                  <wp:effectExtent l="171450" t="171450" r="123825" b="15430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345742">
                            <a:off x="0" y="0"/>
                            <a:ext cx="1019175" cy="108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00A2">
              <w:rPr>
                <w:bCs/>
                <w:iCs/>
                <w:sz w:val="26"/>
                <w:szCs w:val="26"/>
                <w:lang w:eastAsia="x-none"/>
              </w:rPr>
              <w:t xml:space="preserve">Руководитель практики </w:t>
            </w:r>
          </w:p>
          <w:p w14:paraId="1F943360" w14:textId="77777777" w:rsidR="00EB0E6F" w:rsidRDefault="00BC00A2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от Университета</w:t>
            </w:r>
          </w:p>
          <w:p w14:paraId="1383B661" w14:textId="77777777" w:rsidR="00EB0E6F" w:rsidRDefault="00EB0E6F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</w:p>
          <w:p w14:paraId="3EF86C2C" w14:textId="77777777" w:rsidR="00EB0E6F" w:rsidRDefault="00EB0E6F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</w:p>
          <w:p w14:paraId="5B5AB205" w14:textId="77777777" w:rsidR="00EB0E6F" w:rsidRDefault="0039569E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 xml:space="preserve">____________/  А.Н. </w:t>
            </w:r>
            <w:r w:rsidR="00D3416B">
              <w:rPr>
                <w:bCs/>
                <w:iCs/>
                <w:sz w:val="26"/>
                <w:szCs w:val="26"/>
                <w:lang w:eastAsia="x-none"/>
              </w:rPr>
              <w:t>Камолова</w:t>
            </w:r>
            <w:r w:rsidR="00BC00A2">
              <w:rPr>
                <w:bCs/>
                <w:iCs/>
                <w:sz w:val="26"/>
                <w:szCs w:val="26"/>
                <w:lang w:eastAsia="x-none"/>
              </w:rPr>
              <w:t xml:space="preserve"> /</w:t>
            </w:r>
          </w:p>
          <w:p w14:paraId="416C4215" w14:textId="514CB2AC" w:rsidR="00EB0E6F" w:rsidRDefault="00D3416B" w:rsidP="00D3416B">
            <w:pPr>
              <w:jc w:val="right"/>
              <w:rPr>
                <w:b/>
                <w:bCs/>
                <w:iCs/>
                <w:sz w:val="28"/>
                <w:szCs w:val="28"/>
                <w:highlight w:val="yellow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«25</w:t>
            </w:r>
            <w:r w:rsidR="006C557B" w:rsidRPr="006C557B">
              <w:rPr>
                <w:bCs/>
                <w:iCs/>
                <w:sz w:val="26"/>
                <w:szCs w:val="26"/>
                <w:lang w:eastAsia="x-none"/>
              </w:rPr>
              <w:t xml:space="preserve">» </w:t>
            </w:r>
            <w:r w:rsidR="007911C7">
              <w:rPr>
                <w:bCs/>
                <w:iCs/>
                <w:sz w:val="26"/>
                <w:szCs w:val="26"/>
                <w:lang w:eastAsia="x-none"/>
              </w:rPr>
              <w:t>января</w:t>
            </w:r>
            <w:r w:rsidR="00BE07FE">
              <w:rPr>
                <w:bCs/>
                <w:iCs/>
                <w:sz w:val="26"/>
                <w:szCs w:val="26"/>
                <w:lang w:eastAsia="x-none"/>
              </w:rPr>
              <w:t xml:space="preserve"> 202</w:t>
            </w:r>
            <w:r w:rsidR="007911C7">
              <w:rPr>
                <w:bCs/>
                <w:iCs/>
                <w:sz w:val="26"/>
                <w:szCs w:val="26"/>
                <w:lang w:eastAsia="x-none"/>
              </w:rPr>
              <w:t>5</w:t>
            </w:r>
            <w:r w:rsidR="00BC00A2" w:rsidRPr="006C557B">
              <w:rPr>
                <w:bCs/>
                <w:iCs/>
                <w:sz w:val="26"/>
                <w:szCs w:val="26"/>
                <w:lang w:eastAsia="x-none"/>
              </w:rPr>
              <w:t xml:space="preserve"> г.</w:t>
            </w:r>
          </w:p>
        </w:tc>
      </w:tr>
    </w:tbl>
    <w:p w14:paraId="585A0413" w14:textId="77777777" w:rsidR="00EB0E6F" w:rsidRDefault="00EB0E6F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105B39A0" w14:textId="77777777" w:rsidR="00EB0E6F" w:rsidRDefault="00EB0E6F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16BE781C" w14:textId="77777777" w:rsidR="00EB0E6F" w:rsidRDefault="00EB0E6F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24127A81" w14:textId="77777777" w:rsidR="00EB0E6F" w:rsidRDefault="00EB0E6F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73F26068" w14:textId="77777777" w:rsidR="00EB0E6F" w:rsidRDefault="00EB0E6F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346962CE" w14:textId="77777777" w:rsidR="00EB0E6F" w:rsidRDefault="00BC00A2">
      <w:pPr>
        <w:jc w:val="center"/>
        <w:rPr>
          <w:b/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ИНДИВИДУАЛЬНОЕ ЗАДАНИЕ</w:t>
      </w:r>
    </w:p>
    <w:p w14:paraId="4A003767" w14:textId="77777777" w:rsidR="00EB0E6F" w:rsidRDefault="00EB0E6F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055A3799" w14:textId="77777777" w:rsidR="00EB0E6F" w:rsidRDefault="00EB0E6F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71139F80" w14:textId="359B5FA0" w:rsidR="00EB0E6F" w:rsidRDefault="00BC00A2">
      <w:pPr>
        <w:rPr>
          <w:bCs/>
          <w:iCs/>
          <w:sz w:val="28"/>
          <w:szCs w:val="28"/>
          <w:u w:val="single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Студент</w:t>
      </w:r>
      <w:r>
        <w:rPr>
          <w:bCs/>
          <w:iCs/>
          <w:sz w:val="28"/>
          <w:szCs w:val="28"/>
          <w:u w:val="single"/>
          <w:lang w:eastAsia="x-none"/>
        </w:rPr>
        <w:t xml:space="preserve"> </w:t>
      </w:r>
      <w:bookmarkStart w:id="0" w:name="_Hlk188192218"/>
      <w:r w:rsidR="004B3FC0" w:rsidRPr="00150F40">
        <w:rPr>
          <w:bCs/>
          <w:iCs/>
          <w:sz w:val="28"/>
          <w:szCs w:val="28"/>
          <w:highlight w:val="yellow"/>
          <w:u w:val="single"/>
          <w:lang w:eastAsia="x-none"/>
        </w:rPr>
        <w:t>Фамилия Имя Отчество</w:t>
      </w:r>
      <w:bookmarkEnd w:id="0"/>
    </w:p>
    <w:p w14:paraId="18DAF72D" w14:textId="02D4CE30" w:rsidR="00EB0E6F" w:rsidRDefault="00BC00A2">
      <w:pPr>
        <w:rPr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Направление подготовки</w:t>
      </w:r>
      <w:r>
        <w:rPr>
          <w:bCs/>
          <w:iCs/>
          <w:sz w:val="28"/>
          <w:szCs w:val="28"/>
          <w:lang w:eastAsia="x-none"/>
        </w:rPr>
        <w:t xml:space="preserve"> </w:t>
      </w:r>
      <w:r w:rsidR="00115F82" w:rsidRPr="00150F40">
        <w:rPr>
          <w:bCs/>
          <w:iCs/>
          <w:sz w:val="28"/>
          <w:szCs w:val="28"/>
          <w:highlight w:val="yellow"/>
          <w:lang w:eastAsia="x-none"/>
        </w:rPr>
        <w:t>_________________________________________</w:t>
      </w:r>
    </w:p>
    <w:p w14:paraId="23492EA0" w14:textId="4DF52846" w:rsidR="00EB0E6F" w:rsidRDefault="00BC00A2">
      <w:pPr>
        <w:rPr>
          <w:bCs/>
          <w:iCs/>
          <w:sz w:val="28"/>
          <w:szCs w:val="28"/>
          <w:u w:val="single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Направленность (профиль):</w:t>
      </w:r>
      <w:r>
        <w:t xml:space="preserve"> </w:t>
      </w:r>
      <w:r w:rsidR="00115F82" w:rsidRPr="00150F40">
        <w:rPr>
          <w:sz w:val="28"/>
          <w:highlight w:val="yellow"/>
        </w:rPr>
        <w:t>_______________________________________</w:t>
      </w:r>
    </w:p>
    <w:p w14:paraId="498E6938" w14:textId="77777777" w:rsidR="00EB0E6F" w:rsidRDefault="00BC00A2">
      <w:pPr>
        <w:rPr>
          <w:b/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Вид практики</w:t>
      </w:r>
      <w:r>
        <w:rPr>
          <w:bCs/>
          <w:iCs/>
          <w:sz w:val="28"/>
          <w:szCs w:val="28"/>
          <w:lang w:eastAsia="x-none"/>
        </w:rPr>
        <w:t xml:space="preserve"> учебная практика</w:t>
      </w:r>
    </w:p>
    <w:p w14:paraId="776772EA" w14:textId="77777777" w:rsidR="00EB0E6F" w:rsidRDefault="00BC00A2">
      <w:pPr>
        <w:rPr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Тип практики</w:t>
      </w:r>
      <w:r>
        <w:rPr>
          <w:bCs/>
          <w:iCs/>
          <w:sz w:val="28"/>
          <w:szCs w:val="28"/>
          <w:lang w:eastAsia="x-none"/>
        </w:rPr>
        <w:t xml:space="preserve"> ознакомительная практика</w:t>
      </w:r>
      <w:r>
        <w:rPr>
          <w:bCs/>
          <w:iCs/>
          <w:sz w:val="28"/>
          <w:szCs w:val="28"/>
          <w:lang w:eastAsia="x-none"/>
        </w:rPr>
        <w:tab/>
      </w:r>
      <w:r>
        <w:rPr>
          <w:bCs/>
          <w:iCs/>
          <w:sz w:val="28"/>
          <w:szCs w:val="28"/>
          <w:lang w:eastAsia="x-none"/>
        </w:rPr>
        <w:tab/>
      </w:r>
      <w:r>
        <w:rPr>
          <w:bCs/>
          <w:iCs/>
          <w:sz w:val="28"/>
          <w:szCs w:val="28"/>
          <w:lang w:eastAsia="x-none"/>
        </w:rPr>
        <w:tab/>
      </w:r>
    </w:p>
    <w:p w14:paraId="56B07896" w14:textId="77B221E7" w:rsidR="00EB0E6F" w:rsidRDefault="00BC00A2">
      <w:pPr>
        <w:rPr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Срок прохождения практики</w:t>
      </w:r>
      <w:r w:rsidR="00BE07FE">
        <w:rPr>
          <w:bCs/>
          <w:iCs/>
          <w:sz w:val="28"/>
          <w:szCs w:val="28"/>
          <w:lang w:eastAsia="x-none"/>
        </w:rPr>
        <w:t xml:space="preserve"> с </w:t>
      </w:r>
      <w:r w:rsidR="00BE07FE" w:rsidRPr="00150F40">
        <w:rPr>
          <w:bCs/>
          <w:iCs/>
          <w:sz w:val="28"/>
          <w:szCs w:val="28"/>
          <w:highlight w:val="yellow"/>
          <w:lang w:eastAsia="x-none"/>
        </w:rPr>
        <w:t>«</w:t>
      </w:r>
      <w:r w:rsidR="00115F82" w:rsidRPr="00150F40">
        <w:rPr>
          <w:bCs/>
          <w:iCs/>
          <w:sz w:val="28"/>
          <w:szCs w:val="28"/>
          <w:highlight w:val="yellow"/>
          <w:lang w:eastAsia="x-none"/>
        </w:rPr>
        <w:t>__</w:t>
      </w:r>
      <w:r w:rsidR="005304A7" w:rsidRPr="00150F40">
        <w:rPr>
          <w:bCs/>
          <w:iCs/>
          <w:sz w:val="28"/>
          <w:szCs w:val="28"/>
          <w:highlight w:val="yellow"/>
          <w:lang w:eastAsia="x-none"/>
        </w:rPr>
        <w:t xml:space="preserve">» </w:t>
      </w:r>
      <w:r w:rsidR="00115F82" w:rsidRPr="00150F40">
        <w:rPr>
          <w:bCs/>
          <w:iCs/>
          <w:sz w:val="28"/>
          <w:szCs w:val="28"/>
          <w:highlight w:val="yellow"/>
          <w:lang w:eastAsia="x-none"/>
        </w:rPr>
        <w:t>_______</w:t>
      </w:r>
      <w:r w:rsidR="00BE07FE" w:rsidRPr="00150F40">
        <w:rPr>
          <w:bCs/>
          <w:iCs/>
          <w:sz w:val="28"/>
          <w:szCs w:val="28"/>
          <w:highlight w:val="yellow"/>
          <w:lang w:eastAsia="x-none"/>
        </w:rPr>
        <w:t xml:space="preserve"> 202</w:t>
      </w:r>
      <w:r w:rsidR="00115F82" w:rsidRPr="00150F40">
        <w:rPr>
          <w:bCs/>
          <w:iCs/>
          <w:sz w:val="28"/>
          <w:szCs w:val="28"/>
          <w:highlight w:val="yellow"/>
          <w:lang w:eastAsia="x-none"/>
        </w:rPr>
        <w:t>_</w:t>
      </w:r>
      <w:r w:rsidR="001B7E12" w:rsidRPr="00150F40">
        <w:rPr>
          <w:bCs/>
          <w:iCs/>
          <w:sz w:val="28"/>
          <w:szCs w:val="28"/>
          <w:highlight w:val="yellow"/>
          <w:lang w:eastAsia="x-none"/>
        </w:rPr>
        <w:t xml:space="preserve"> г. по «</w:t>
      </w:r>
      <w:r w:rsidR="00115F82" w:rsidRPr="00150F40">
        <w:rPr>
          <w:bCs/>
          <w:iCs/>
          <w:sz w:val="28"/>
          <w:szCs w:val="28"/>
          <w:highlight w:val="yellow"/>
          <w:lang w:eastAsia="x-none"/>
        </w:rPr>
        <w:t>__</w:t>
      </w:r>
      <w:r w:rsidR="005304A7" w:rsidRPr="00150F40">
        <w:rPr>
          <w:bCs/>
          <w:iCs/>
          <w:sz w:val="28"/>
          <w:szCs w:val="28"/>
          <w:highlight w:val="yellow"/>
          <w:lang w:eastAsia="x-none"/>
        </w:rPr>
        <w:t xml:space="preserve">» </w:t>
      </w:r>
      <w:r w:rsidR="00115F82" w:rsidRPr="00150F40">
        <w:rPr>
          <w:bCs/>
          <w:iCs/>
          <w:sz w:val="28"/>
          <w:szCs w:val="28"/>
          <w:highlight w:val="yellow"/>
          <w:lang w:eastAsia="x-none"/>
        </w:rPr>
        <w:t>_______</w:t>
      </w:r>
      <w:r w:rsidR="00BE07FE" w:rsidRPr="00150F40">
        <w:rPr>
          <w:bCs/>
          <w:iCs/>
          <w:sz w:val="28"/>
          <w:szCs w:val="28"/>
          <w:highlight w:val="yellow"/>
          <w:lang w:eastAsia="x-none"/>
        </w:rPr>
        <w:t xml:space="preserve"> 202</w:t>
      </w:r>
      <w:r w:rsidR="00115F82" w:rsidRPr="00150F40">
        <w:rPr>
          <w:bCs/>
          <w:iCs/>
          <w:sz w:val="28"/>
          <w:szCs w:val="28"/>
          <w:highlight w:val="yellow"/>
          <w:lang w:eastAsia="x-none"/>
        </w:rPr>
        <w:t>_</w:t>
      </w:r>
      <w:r w:rsidRPr="00150F40">
        <w:rPr>
          <w:bCs/>
          <w:iCs/>
          <w:sz w:val="28"/>
          <w:szCs w:val="28"/>
          <w:highlight w:val="yellow"/>
          <w:lang w:eastAsia="x-none"/>
        </w:rPr>
        <w:t xml:space="preserve"> г</w:t>
      </w:r>
      <w:r>
        <w:rPr>
          <w:bCs/>
          <w:iCs/>
          <w:sz w:val="28"/>
          <w:szCs w:val="28"/>
          <w:lang w:eastAsia="x-none"/>
        </w:rPr>
        <w:t>.</w:t>
      </w:r>
    </w:p>
    <w:p w14:paraId="4B0EFCD1" w14:textId="77777777" w:rsidR="00EB0E6F" w:rsidRDefault="00BC00A2">
      <w:pPr>
        <w:rPr>
          <w:b/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Место проведения практики (профильное подразделение Университета)</w:t>
      </w:r>
    </w:p>
    <w:p w14:paraId="1905AE1A" w14:textId="6145A661" w:rsidR="00EB0E6F" w:rsidRPr="00115F82" w:rsidRDefault="00115F82">
      <w:pPr>
        <w:rPr>
          <w:bCs/>
          <w:iCs/>
          <w:sz w:val="28"/>
          <w:szCs w:val="28"/>
          <w:lang w:eastAsia="x-none"/>
        </w:rPr>
      </w:pPr>
      <w:r w:rsidRPr="00150F40">
        <w:rPr>
          <w:bCs/>
          <w:iCs/>
          <w:sz w:val="28"/>
          <w:szCs w:val="28"/>
          <w:highlight w:val="yellow"/>
          <w:lang w:eastAsia="x-none"/>
        </w:rPr>
        <w:t>__________________________________________________________________</w:t>
      </w:r>
      <w:r w:rsidR="00BC00A2" w:rsidRPr="00115F82">
        <w:rPr>
          <w:bCs/>
          <w:iCs/>
          <w:sz w:val="28"/>
          <w:szCs w:val="28"/>
          <w:lang w:eastAsia="x-none"/>
        </w:rPr>
        <w:tab/>
      </w:r>
      <w:r w:rsidR="00BC00A2" w:rsidRPr="00115F82">
        <w:rPr>
          <w:bCs/>
          <w:iCs/>
          <w:sz w:val="28"/>
          <w:szCs w:val="28"/>
          <w:lang w:eastAsia="x-none"/>
        </w:rPr>
        <w:tab/>
      </w:r>
      <w:r w:rsidR="00BC00A2" w:rsidRPr="00115F82">
        <w:rPr>
          <w:bCs/>
          <w:iCs/>
          <w:sz w:val="28"/>
          <w:szCs w:val="28"/>
          <w:lang w:eastAsia="x-none"/>
        </w:rPr>
        <w:tab/>
      </w:r>
      <w:r w:rsidR="00BC00A2" w:rsidRPr="00115F82">
        <w:rPr>
          <w:bCs/>
          <w:iCs/>
          <w:sz w:val="28"/>
          <w:szCs w:val="28"/>
          <w:lang w:eastAsia="x-none"/>
        </w:rPr>
        <w:tab/>
      </w:r>
      <w:r w:rsidR="00BC00A2" w:rsidRPr="00115F82">
        <w:rPr>
          <w:bCs/>
          <w:iCs/>
          <w:sz w:val="28"/>
          <w:szCs w:val="28"/>
          <w:lang w:eastAsia="x-none"/>
        </w:rPr>
        <w:tab/>
      </w:r>
      <w:r w:rsidR="00BC00A2" w:rsidRPr="00115F82">
        <w:rPr>
          <w:bCs/>
          <w:iCs/>
          <w:sz w:val="28"/>
          <w:szCs w:val="28"/>
          <w:lang w:eastAsia="x-none"/>
        </w:rPr>
        <w:tab/>
      </w:r>
      <w:r w:rsidR="00BC00A2" w:rsidRPr="00115F82">
        <w:rPr>
          <w:bCs/>
          <w:iCs/>
          <w:sz w:val="28"/>
          <w:szCs w:val="28"/>
          <w:lang w:eastAsia="x-none"/>
        </w:rPr>
        <w:tab/>
      </w:r>
    </w:p>
    <w:p w14:paraId="09F4DC90" w14:textId="77777777" w:rsidR="00EB0E6F" w:rsidRDefault="00EB0E6F">
      <w:pPr>
        <w:rPr>
          <w:bCs/>
          <w:iCs/>
          <w:sz w:val="24"/>
          <w:szCs w:val="32"/>
          <w:lang w:eastAsia="x-none"/>
        </w:rPr>
      </w:pPr>
    </w:p>
    <w:p w14:paraId="11BE2DDF" w14:textId="77777777" w:rsidR="00EB0E6F" w:rsidRDefault="00EB0E6F">
      <w:pPr>
        <w:jc w:val="both"/>
        <w:rPr>
          <w:bCs/>
          <w:i/>
          <w:sz w:val="28"/>
          <w:szCs w:val="28"/>
        </w:rPr>
      </w:pPr>
    </w:p>
    <w:p w14:paraId="47F28845" w14:textId="77777777" w:rsidR="00EB0E6F" w:rsidRDefault="00BC00A2">
      <w:pPr>
        <w:pStyle w:val="docdata"/>
        <w:spacing w:before="0" w:beforeAutospacing="0" w:after="0" w:afterAutospacing="0"/>
      </w:pPr>
      <w:r>
        <w:rPr>
          <w:i/>
          <w:iCs/>
          <w:color w:val="000000"/>
          <w:sz w:val="20"/>
          <w:szCs w:val="20"/>
        </w:rPr>
        <w:t>С требованиями охраны труда, техники безопасности, пожарной безопасности, а также правилами внутреннего трудового распорядка на предприятии ознакомлен.</w:t>
      </w:r>
    </w:p>
    <w:p w14:paraId="3E62AB1D" w14:textId="77777777" w:rsidR="00EB0E6F" w:rsidRDefault="00BC00A2">
      <w:pPr>
        <w:pStyle w:val="afb"/>
        <w:spacing w:before="0" w:beforeAutospacing="0" w:after="0" w:afterAutospacing="0"/>
      </w:pPr>
      <w:r>
        <w:t> </w:t>
      </w:r>
    </w:p>
    <w:p w14:paraId="6A4B4E86" w14:textId="63F10274" w:rsidR="00EB0E6F" w:rsidRPr="004B3FC0" w:rsidRDefault="004B3FC0">
      <w:pPr>
        <w:pStyle w:val="afb"/>
        <w:spacing w:before="0" w:beforeAutospacing="0" w:after="0" w:afterAutospacing="0"/>
        <w:rPr>
          <w:bCs/>
          <w:iCs/>
          <w:sz w:val="26"/>
          <w:szCs w:val="26"/>
          <w:lang w:eastAsia="x-none"/>
        </w:rPr>
      </w:pPr>
      <w:r w:rsidRPr="00150F40">
        <w:rPr>
          <w:bCs/>
          <w:iCs/>
          <w:sz w:val="26"/>
          <w:szCs w:val="26"/>
          <w:highlight w:val="yellow"/>
          <w:lang w:eastAsia="x-none"/>
        </w:rPr>
        <w:t>«</w:t>
      </w:r>
      <w:r w:rsidR="007911C7" w:rsidRPr="00150F40">
        <w:rPr>
          <w:bCs/>
          <w:iCs/>
          <w:sz w:val="26"/>
          <w:szCs w:val="26"/>
          <w:highlight w:val="yellow"/>
          <w:lang w:eastAsia="x-none"/>
        </w:rPr>
        <w:t>___</w:t>
      </w:r>
      <w:r w:rsidRPr="00150F40">
        <w:rPr>
          <w:bCs/>
          <w:iCs/>
          <w:sz w:val="26"/>
          <w:szCs w:val="26"/>
          <w:highlight w:val="yellow"/>
          <w:lang w:eastAsia="x-none"/>
        </w:rPr>
        <w:t xml:space="preserve">» </w:t>
      </w:r>
      <w:r w:rsidR="007911C7" w:rsidRPr="00150F40">
        <w:rPr>
          <w:bCs/>
          <w:iCs/>
          <w:sz w:val="26"/>
          <w:szCs w:val="26"/>
          <w:highlight w:val="yellow"/>
          <w:lang w:eastAsia="x-none"/>
        </w:rPr>
        <w:t>___</w:t>
      </w:r>
      <w:r w:rsidRPr="00150F40">
        <w:rPr>
          <w:bCs/>
          <w:iCs/>
          <w:sz w:val="26"/>
          <w:szCs w:val="26"/>
          <w:highlight w:val="yellow"/>
          <w:lang w:eastAsia="x-none"/>
        </w:rPr>
        <w:t xml:space="preserve"> 202</w:t>
      </w:r>
      <w:r w:rsidR="007911C7" w:rsidRPr="00150F40">
        <w:rPr>
          <w:bCs/>
          <w:iCs/>
          <w:sz w:val="26"/>
          <w:szCs w:val="26"/>
          <w:highlight w:val="yellow"/>
          <w:lang w:eastAsia="x-none"/>
        </w:rPr>
        <w:t>5</w:t>
      </w:r>
      <w:r w:rsidRPr="00150F40">
        <w:rPr>
          <w:bCs/>
          <w:iCs/>
          <w:sz w:val="26"/>
          <w:szCs w:val="26"/>
          <w:highlight w:val="yellow"/>
          <w:lang w:eastAsia="x-none"/>
        </w:rPr>
        <w:t xml:space="preserve"> г.</w:t>
      </w:r>
      <w:r w:rsidR="00BC00A2" w:rsidRPr="00150F40">
        <w:rPr>
          <w:bCs/>
          <w:iCs/>
          <w:sz w:val="26"/>
          <w:szCs w:val="26"/>
          <w:highlight w:val="yellow"/>
          <w:lang w:eastAsia="x-none"/>
        </w:rPr>
        <w:tab/>
      </w:r>
      <w:r w:rsidR="00BC00A2" w:rsidRPr="00150F40">
        <w:rPr>
          <w:bCs/>
          <w:iCs/>
          <w:sz w:val="26"/>
          <w:szCs w:val="26"/>
          <w:highlight w:val="yellow"/>
          <w:lang w:eastAsia="x-none"/>
        </w:rPr>
        <w:tab/>
      </w:r>
      <w:r w:rsidR="00BC00A2" w:rsidRPr="00150F40">
        <w:rPr>
          <w:color w:val="000000"/>
          <w:highlight w:val="yellow"/>
        </w:rPr>
        <w:t> _______________   /</w:t>
      </w:r>
      <w:r w:rsidR="00BC00A2" w:rsidRPr="00150F40">
        <w:rPr>
          <w:highlight w:val="yellow"/>
        </w:rPr>
        <w:t xml:space="preserve"> </w:t>
      </w:r>
      <w:r w:rsidRPr="00150F40">
        <w:rPr>
          <w:color w:val="000000"/>
          <w:highlight w:val="yellow"/>
        </w:rPr>
        <w:t xml:space="preserve">Фамилия Имя Отчество </w:t>
      </w:r>
      <w:r w:rsidR="00BC00A2" w:rsidRPr="00150F40">
        <w:rPr>
          <w:color w:val="000000"/>
          <w:highlight w:val="yellow"/>
        </w:rPr>
        <w:t>/</w:t>
      </w:r>
    </w:p>
    <w:p w14:paraId="66106676" w14:textId="77777777" w:rsidR="00EB0E6F" w:rsidRDefault="00BC00A2">
      <w:pPr>
        <w:pStyle w:val="afb"/>
        <w:spacing w:before="0" w:beforeAutospacing="0" w:after="0" w:afterAutospacing="0"/>
        <w:ind w:left="4248" w:firstLine="5"/>
      </w:pPr>
      <w:r>
        <w:rPr>
          <w:i/>
          <w:iCs/>
          <w:color w:val="000000"/>
          <w:sz w:val="18"/>
          <w:szCs w:val="18"/>
        </w:rPr>
        <w:t>подпись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>ФИО обучающегося</w:t>
      </w:r>
    </w:p>
    <w:p w14:paraId="1E379968" w14:textId="77777777" w:rsidR="00EB0E6F" w:rsidRDefault="00BC00A2">
      <w:pPr>
        <w:pStyle w:val="afb"/>
        <w:widowControl w:val="0"/>
        <w:spacing w:before="0" w:beforeAutospacing="0" w:after="0" w:afterAutospacing="0"/>
        <w:jc w:val="both"/>
      </w:pPr>
      <w:r>
        <w:rPr>
          <w:b/>
          <w:bCs/>
          <w:i/>
          <w:iCs/>
          <w:color w:val="000000"/>
          <w:sz w:val="20"/>
          <w:szCs w:val="20"/>
        </w:rPr>
        <w:t xml:space="preserve">* </w:t>
      </w:r>
      <w:r>
        <w:rPr>
          <w:i/>
          <w:iCs/>
          <w:color w:val="000000"/>
          <w:sz w:val="20"/>
          <w:szCs w:val="20"/>
        </w:rPr>
        <w:t>для практики на базе Университета не вносится</w:t>
      </w:r>
    </w:p>
    <w:p w14:paraId="5604EAC5" w14:textId="77777777" w:rsidR="00EB0E6F" w:rsidRDefault="00EB0E6F">
      <w:pPr>
        <w:jc w:val="both"/>
        <w:rPr>
          <w:bCs/>
          <w:sz w:val="22"/>
          <w:szCs w:val="22"/>
        </w:rPr>
      </w:pPr>
    </w:p>
    <w:p w14:paraId="15AF660E" w14:textId="77777777" w:rsidR="00EB0E6F" w:rsidRDefault="00EB0E6F">
      <w:pPr>
        <w:jc w:val="both"/>
        <w:rPr>
          <w:bCs/>
          <w:sz w:val="22"/>
          <w:szCs w:val="22"/>
        </w:rPr>
      </w:pPr>
    </w:p>
    <w:p w14:paraId="04EADC70" w14:textId="77777777" w:rsidR="00EB0E6F" w:rsidRDefault="00EB0E6F">
      <w:pPr>
        <w:jc w:val="both"/>
        <w:rPr>
          <w:bCs/>
          <w:sz w:val="22"/>
          <w:szCs w:val="22"/>
        </w:rPr>
      </w:pPr>
    </w:p>
    <w:p w14:paraId="411774C0" w14:textId="77777777" w:rsidR="00EB0E6F" w:rsidRDefault="00EB0E6F">
      <w:pPr>
        <w:jc w:val="both"/>
        <w:rPr>
          <w:bCs/>
          <w:sz w:val="22"/>
          <w:szCs w:val="22"/>
        </w:rPr>
      </w:pPr>
    </w:p>
    <w:p w14:paraId="3BE6CF34" w14:textId="77777777" w:rsidR="00EB0E6F" w:rsidRDefault="00EB0E6F">
      <w:pPr>
        <w:jc w:val="both"/>
        <w:rPr>
          <w:bCs/>
          <w:sz w:val="22"/>
          <w:szCs w:val="22"/>
        </w:rPr>
      </w:pPr>
    </w:p>
    <w:p w14:paraId="20A7D57C" w14:textId="77777777" w:rsidR="00EB0E6F" w:rsidRDefault="00EB0E6F">
      <w:pPr>
        <w:jc w:val="both"/>
        <w:rPr>
          <w:bCs/>
          <w:sz w:val="22"/>
          <w:szCs w:val="22"/>
        </w:rPr>
      </w:pPr>
    </w:p>
    <w:p w14:paraId="61B5B67C" w14:textId="77777777" w:rsidR="00EB0E6F" w:rsidRDefault="00EB0E6F">
      <w:pPr>
        <w:jc w:val="both"/>
        <w:rPr>
          <w:bCs/>
          <w:sz w:val="22"/>
          <w:szCs w:val="22"/>
        </w:rPr>
      </w:pPr>
    </w:p>
    <w:p w14:paraId="132694FB" w14:textId="77777777" w:rsidR="00EB0E6F" w:rsidRDefault="00EB0E6F">
      <w:pPr>
        <w:jc w:val="both"/>
        <w:rPr>
          <w:bCs/>
          <w:sz w:val="22"/>
          <w:szCs w:val="22"/>
        </w:rPr>
      </w:pPr>
    </w:p>
    <w:p w14:paraId="4A2E242B" w14:textId="77777777" w:rsidR="00EB0E6F" w:rsidRDefault="00EB0E6F">
      <w:pPr>
        <w:jc w:val="both"/>
        <w:rPr>
          <w:bCs/>
          <w:sz w:val="22"/>
          <w:szCs w:val="22"/>
        </w:rPr>
      </w:pPr>
    </w:p>
    <w:p w14:paraId="672E6E4B" w14:textId="77777777" w:rsidR="00EB0E6F" w:rsidRDefault="00EB0E6F">
      <w:pPr>
        <w:jc w:val="both"/>
        <w:rPr>
          <w:bCs/>
          <w:sz w:val="22"/>
          <w:szCs w:val="22"/>
        </w:rPr>
      </w:pPr>
    </w:p>
    <w:p w14:paraId="7B4A29EE" w14:textId="77777777" w:rsidR="00EB0E6F" w:rsidRDefault="00EB0E6F">
      <w:pPr>
        <w:jc w:val="both"/>
        <w:rPr>
          <w:bCs/>
          <w:sz w:val="22"/>
          <w:szCs w:val="22"/>
        </w:rPr>
      </w:pPr>
    </w:p>
    <w:p w14:paraId="673784DF" w14:textId="77777777" w:rsidR="00EB0E6F" w:rsidRDefault="00EB0E6F">
      <w:pPr>
        <w:jc w:val="both"/>
        <w:rPr>
          <w:bCs/>
          <w:sz w:val="22"/>
          <w:szCs w:val="22"/>
        </w:rPr>
      </w:pPr>
    </w:p>
    <w:p w14:paraId="57F15120" w14:textId="77777777" w:rsidR="00EB0E6F" w:rsidRDefault="00EB0E6F">
      <w:pPr>
        <w:jc w:val="both"/>
        <w:rPr>
          <w:bCs/>
          <w:sz w:val="22"/>
          <w:szCs w:val="22"/>
        </w:rPr>
      </w:pPr>
    </w:p>
    <w:p w14:paraId="5FC22AF7" w14:textId="77777777" w:rsidR="00EB0E6F" w:rsidRDefault="00EB0E6F">
      <w:pPr>
        <w:jc w:val="both"/>
        <w:rPr>
          <w:bCs/>
          <w:sz w:val="22"/>
          <w:szCs w:val="22"/>
        </w:rPr>
      </w:pPr>
    </w:p>
    <w:p w14:paraId="36F7269D" w14:textId="77777777" w:rsidR="00EB0E6F" w:rsidRDefault="00EB0E6F">
      <w:pPr>
        <w:jc w:val="both"/>
        <w:rPr>
          <w:bCs/>
          <w:sz w:val="22"/>
          <w:szCs w:val="22"/>
        </w:rPr>
      </w:pPr>
    </w:p>
    <w:p w14:paraId="4291298E" w14:textId="77777777" w:rsidR="00EB0E6F" w:rsidRDefault="00EB0E6F">
      <w:pPr>
        <w:rPr>
          <w:b/>
          <w:bCs/>
          <w:iCs/>
          <w:sz w:val="28"/>
          <w:szCs w:val="28"/>
          <w:lang w:eastAsia="x-none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5670"/>
        <w:gridCol w:w="1559"/>
        <w:gridCol w:w="1134"/>
      </w:tblGrid>
      <w:tr w:rsidR="00EB0E6F" w14:paraId="44144C06" w14:textId="77777777">
        <w:trPr>
          <w:trHeight w:val="20"/>
          <w:tblHeader/>
        </w:trPr>
        <w:tc>
          <w:tcPr>
            <w:tcW w:w="1413" w:type="dxa"/>
            <w:shd w:val="clear" w:color="auto" w:fill="D9D9D9"/>
            <w:vAlign w:val="center"/>
          </w:tcPr>
          <w:p w14:paraId="55F4023A" w14:textId="77777777" w:rsidR="00EB0E6F" w:rsidRDefault="00BC00A2">
            <w:pPr>
              <w:pStyle w:val="afb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Период</w:t>
            </w:r>
          </w:p>
        </w:tc>
        <w:tc>
          <w:tcPr>
            <w:tcW w:w="5670" w:type="dxa"/>
            <w:shd w:val="clear" w:color="auto" w:fill="D9D9D9"/>
            <w:vAlign w:val="center"/>
          </w:tcPr>
          <w:p w14:paraId="0D065C84" w14:textId="77777777" w:rsidR="00EB0E6F" w:rsidRDefault="00BC00A2">
            <w:pPr>
              <w:pStyle w:val="afb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Содержание задания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4817E794" w14:textId="77777777" w:rsidR="00EB0E6F" w:rsidRDefault="00BC00A2">
            <w:pPr>
              <w:pStyle w:val="afb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Формируемые компетенции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81BF85F" w14:textId="77777777" w:rsidR="00EB0E6F" w:rsidRDefault="00BC00A2">
            <w:pPr>
              <w:pStyle w:val="afb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Отметка о выполнении</w:t>
            </w:r>
          </w:p>
        </w:tc>
      </w:tr>
      <w:tr w:rsidR="00EB0E6F" w14:paraId="750283A7" w14:textId="77777777">
        <w:trPr>
          <w:trHeight w:val="20"/>
        </w:trPr>
        <w:tc>
          <w:tcPr>
            <w:tcW w:w="1413" w:type="dxa"/>
            <w:shd w:val="clear" w:color="auto" w:fill="auto"/>
            <w:vAlign w:val="center"/>
          </w:tcPr>
          <w:p w14:paraId="59B55127" w14:textId="77777777" w:rsidR="00EB0E6F" w:rsidRDefault="00EB0E6F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8363" w:type="dxa"/>
            <w:gridSpan w:val="3"/>
            <w:shd w:val="clear" w:color="auto" w:fill="auto"/>
          </w:tcPr>
          <w:p w14:paraId="1BF7303E" w14:textId="77777777" w:rsidR="00EB0E6F" w:rsidRDefault="00BC00A2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Виды проделанной работы, результаты которой необходимо отразить в отчете:</w:t>
            </w:r>
          </w:p>
        </w:tc>
      </w:tr>
      <w:tr w:rsidR="00EB0E6F" w14:paraId="3CE44D26" w14:textId="77777777">
        <w:trPr>
          <w:trHeight w:val="627"/>
        </w:trPr>
        <w:tc>
          <w:tcPr>
            <w:tcW w:w="1413" w:type="dxa"/>
            <w:vMerge w:val="restart"/>
            <w:shd w:val="clear" w:color="auto" w:fill="auto"/>
          </w:tcPr>
          <w:p w14:paraId="7C81824B" w14:textId="77777777" w:rsidR="00EB0E6F" w:rsidRPr="00BE07FE" w:rsidRDefault="00BE07FE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 </w:t>
            </w:r>
            <w:r>
              <w:rPr>
                <w:sz w:val="24"/>
                <w:szCs w:val="24"/>
              </w:rPr>
              <w:t>неделя</w:t>
            </w:r>
          </w:p>
        </w:tc>
        <w:tc>
          <w:tcPr>
            <w:tcW w:w="5670" w:type="dxa"/>
            <w:shd w:val="clear" w:color="auto" w:fill="auto"/>
          </w:tcPr>
          <w:p w14:paraId="0F70755B" w14:textId="77777777" w:rsidR="007127E3" w:rsidRDefault="00BC00A2">
            <w:pPr>
              <w:tabs>
                <w:tab w:val="left" w:pos="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jc w:val="both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 Оформление документов на пр</w:t>
            </w:r>
          </w:p>
          <w:p w14:paraId="6852CC25" w14:textId="77777777" w:rsidR="00EB0E6F" w:rsidRDefault="00BC00A2">
            <w:pPr>
              <w:tabs>
                <w:tab w:val="left" w:pos="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jc w:val="both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актику, ознакомление с требованиями по прохождению практики и правилами оформления документов по практике. Составление индивидуального задания прохождения практики руководителем практики от Университета.</w:t>
            </w:r>
          </w:p>
        </w:tc>
        <w:tc>
          <w:tcPr>
            <w:tcW w:w="1559" w:type="dxa"/>
            <w:vAlign w:val="center"/>
          </w:tcPr>
          <w:p w14:paraId="4B6E8819" w14:textId="77777777" w:rsidR="00EB0E6F" w:rsidRDefault="00BC00A2">
            <w:pPr>
              <w:pStyle w:val="docdata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ОПК-4,</w:t>
            </w:r>
          </w:p>
          <w:p w14:paraId="6A680D0F" w14:textId="77777777" w:rsidR="00EB0E6F" w:rsidRDefault="00BC00A2">
            <w:pPr>
              <w:pStyle w:val="docdat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УК-4, </w:t>
            </w:r>
          </w:p>
          <w:p w14:paraId="34C9DA75" w14:textId="77777777" w:rsidR="00EB0E6F" w:rsidRDefault="00BC00A2">
            <w:pPr>
              <w:pStyle w:val="af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УК-2, </w:t>
            </w:r>
          </w:p>
          <w:p w14:paraId="3ECE8475" w14:textId="77777777" w:rsidR="00EB0E6F" w:rsidRDefault="00BC00A2">
            <w:pPr>
              <w:pStyle w:val="af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УК-7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110" w14:textId="77777777" w:rsidR="00EB0E6F" w:rsidRDefault="00BC00A2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вып.</w:t>
            </w:r>
          </w:p>
        </w:tc>
      </w:tr>
      <w:tr w:rsidR="00EB0E6F" w14:paraId="04954A4F" w14:textId="77777777">
        <w:trPr>
          <w:trHeight w:val="1046"/>
        </w:trPr>
        <w:tc>
          <w:tcPr>
            <w:tcW w:w="1413" w:type="dxa"/>
            <w:vMerge/>
            <w:shd w:val="clear" w:color="auto" w:fill="auto"/>
          </w:tcPr>
          <w:p w14:paraId="1D707656" w14:textId="77777777" w:rsidR="00EB0E6F" w:rsidRDefault="00EB0E6F">
            <w:pPr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787850" w14:textId="77777777"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Ознакомиться с правилами внутреннего трудового распорядка, в том числе с нормативной документацией по мерам противодействия коррупционному поведению.</w:t>
            </w:r>
          </w:p>
          <w:p w14:paraId="6EAC824E" w14:textId="77777777"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Пройти инструктаж по технике безопасности и правилах поведения при возникновении чрезвычайных и нештатных ситуаций</w:t>
            </w:r>
          </w:p>
          <w:p w14:paraId="6B0FE43E" w14:textId="77777777"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Организовать рабочее место</w:t>
            </w:r>
          </w:p>
          <w:p w14:paraId="5BB40CBE" w14:textId="77777777"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Выбрать платформу и необходимые библиотеки для разработки алгоритмов, анализа данных и визуализации. Установить дополнительные библиотеки. Разработать необходимые процедуры и функции.</w:t>
            </w:r>
          </w:p>
          <w:p w14:paraId="2559B65B" w14:textId="77777777"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Получить/сгенерировать Dataset/массив (данные) в формате *.txt и/или *.csv и/или *.jpg.</w:t>
            </w:r>
          </w:p>
          <w:p w14:paraId="7DB59905" w14:textId="77777777"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Сформировать объект DataFrame/массив и получить о нём сводную информацию.</w:t>
            </w:r>
          </w:p>
          <w:p w14:paraId="3ABC5E76" w14:textId="77777777"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Выполнить очистку данных от «цифрового мусора».</w:t>
            </w:r>
          </w:p>
          <w:p w14:paraId="6780A244" w14:textId="77777777"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Выполнить расчет и вывод в консоль (и текстовый файл) стандартных статистических характеристик по цифровым данным.</w:t>
            </w:r>
          </w:p>
          <w:p w14:paraId="4CDDFCE5" w14:textId="77777777"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Выполнить разделение данных по указанным признакам.</w:t>
            </w:r>
          </w:p>
        </w:tc>
        <w:tc>
          <w:tcPr>
            <w:tcW w:w="1559" w:type="dxa"/>
            <w:vAlign w:val="center"/>
          </w:tcPr>
          <w:p w14:paraId="7B3BB022" w14:textId="77777777"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ОПК-1, ОПК-2, ОПК-3, ОПК-5, ОПК-6, ОПК-7, ОПК-8, ОПК-9,</w:t>
            </w:r>
          </w:p>
          <w:p w14:paraId="3BE10B7A" w14:textId="77777777"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УК-1,</w:t>
            </w:r>
          </w:p>
          <w:p w14:paraId="43821C5D" w14:textId="77777777"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УК-2,</w:t>
            </w:r>
          </w:p>
          <w:p w14:paraId="7186FBD7" w14:textId="77777777"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УК-3,</w:t>
            </w:r>
          </w:p>
          <w:p w14:paraId="62786210" w14:textId="77777777"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УК-4,</w:t>
            </w:r>
          </w:p>
          <w:p w14:paraId="3F56DC80" w14:textId="77777777"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УК-5,</w:t>
            </w:r>
          </w:p>
          <w:p w14:paraId="0255E86E" w14:textId="77777777"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УК-6,</w:t>
            </w:r>
          </w:p>
          <w:p w14:paraId="34C273D7" w14:textId="77777777"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УК-7,</w:t>
            </w:r>
          </w:p>
          <w:p w14:paraId="22E2DB92" w14:textId="77777777"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УК-8,</w:t>
            </w:r>
          </w:p>
          <w:p w14:paraId="740E400F" w14:textId="77777777" w:rsidR="00EB0E6F" w:rsidRDefault="00BC00A2">
            <w:pPr>
              <w:pStyle w:val="af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УК-10</w:t>
            </w:r>
          </w:p>
          <w:p w14:paraId="61BC7F5A" w14:textId="77777777" w:rsidR="00EB0E6F" w:rsidRDefault="00EB0E6F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76E7BEF" w14:textId="77777777" w:rsidR="00EB0E6F" w:rsidRDefault="00BC00A2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вып.</w:t>
            </w:r>
          </w:p>
        </w:tc>
      </w:tr>
      <w:tr w:rsidR="00EB0E6F" w14:paraId="392D8944" w14:textId="77777777" w:rsidTr="00150F40">
        <w:trPr>
          <w:trHeight w:val="298"/>
        </w:trPr>
        <w:tc>
          <w:tcPr>
            <w:tcW w:w="1413" w:type="dxa"/>
            <w:shd w:val="clear" w:color="auto" w:fill="auto"/>
            <w:vAlign w:val="center"/>
          </w:tcPr>
          <w:p w14:paraId="6E505AF0" w14:textId="77777777" w:rsidR="00EB0E6F" w:rsidRDefault="00BE07FE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неделя</w:t>
            </w:r>
          </w:p>
        </w:tc>
        <w:tc>
          <w:tcPr>
            <w:tcW w:w="5670" w:type="dxa"/>
            <w:shd w:val="clear" w:color="auto" w:fill="auto"/>
          </w:tcPr>
          <w:p w14:paraId="1BBDA9C4" w14:textId="77777777" w:rsidR="00EB0E6F" w:rsidRDefault="00BC00A2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Рассчитать суммарные данные по выбранным диапазонам по заданным критериям.</w:t>
            </w:r>
          </w:p>
          <w:p w14:paraId="5626925A" w14:textId="77777777" w:rsidR="00EB0E6F" w:rsidRDefault="00BC00A2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Визуализировать данные с помощью стандартных библиотек.</w:t>
            </w:r>
          </w:p>
          <w:p w14:paraId="20C971D8" w14:textId="77777777" w:rsidR="00EB0E6F" w:rsidRDefault="00BC00A2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в Dataset/массив данные, полученные в результате промежуточного анализа (вычислений)</w:t>
            </w:r>
          </w:p>
          <w:p w14:paraId="6B213B91" w14:textId="77777777" w:rsidR="00EB0E6F" w:rsidRDefault="00BC00A2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Визуализировать данные, полученные в результате промежуточного анализа (вычислений).</w:t>
            </w:r>
          </w:p>
          <w:p w14:paraId="74F70A2E" w14:textId="77777777" w:rsidR="00EB0E6F" w:rsidRDefault="00BC00A2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Dataset/массив (данные) в формате *.txt и/или *.csv и/или *.jpg из другого источника.</w:t>
            </w:r>
          </w:p>
          <w:p w14:paraId="444E851D" w14:textId="77777777" w:rsidR="00EB0E6F" w:rsidRDefault="00BC00A2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Объединить данные в один набор.</w:t>
            </w:r>
          </w:p>
          <w:p w14:paraId="135593DD" w14:textId="77777777" w:rsidR="00EB0E6F" w:rsidRDefault="00BC00A2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Визуализировать данные, полученные в результате объединения, для выявления зависимостей между ними.</w:t>
            </w:r>
          </w:p>
        </w:tc>
        <w:tc>
          <w:tcPr>
            <w:tcW w:w="1559" w:type="dxa"/>
            <w:vAlign w:val="center"/>
          </w:tcPr>
          <w:p w14:paraId="55162F18" w14:textId="77777777"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ОПК-1, ОПК-2, ОПК-3, ОПК-4, ОПК-5, ОПК-6, ОПК-7, ОПК-8, ОПК-9,</w:t>
            </w:r>
          </w:p>
          <w:p w14:paraId="4F199332" w14:textId="77777777"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УК-1,</w:t>
            </w:r>
          </w:p>
          <w:p w14:paraId="2330B916" w14:textId="77777777"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УК-3,</w:t>
            </w:r>
          </w:p>
          <w:p w14:paraId="1F394541" w14:textId="77777777"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УК-4,</w:t>
            </w:r>
          </w:p>
          <w:p w14:paraId="7322944B" w14:textId="77777777"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УК-5,</w:t>
            </w:r>
          </w:p>
          <w:p w14:paraId="109FFE9B" w14:textId="77777777"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УК-6,</w:t>
            </w:r>
          </w:p>
          <w:p w14:paraId="64F72F70" w14:textId="77777777"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УК-7,</w:t>
            </w:r>
          </w:p>
          <w:p w14:paraId="79E3BF30" w14:textId="77777777" w:rsidR="00EB0E6F" w:rsidRDefault="00BC00A2">
            <w:pPr>
              <w:pStyle w:val="af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УК-8</w:t>
            </w:r>
          </w:p>
          <w:p w14:paraId="312A9D08" w14:textId="77777777"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 w:rsidRPr="00150F40">
              <w:rPr>
                <w:color w:val="000000"/>
                <w:sz w:val="24"/>
                <w:szCs w:val="24"/>
              </w:rPr>
              <w:lastRenderedPageBreak/>
              <w:t>УК-9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D71AD7" w14:textId="77777777" w:rsidR="00EB0E6F" w:rsidRDefault="00BC00A2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вып.</w:t>
            </w:r>
          </w:p>
        </w:tc>
      </w:tr>
      <w:tr w:rsidR="00EB0E6F" w14:paraId="6414EACE" w14:textId="77777777">
        <w:trPr>
          <w:trHeight w:val="780"/>
        </w:trPr>
        <w:tc>
          <w:tcPr>
            <w:tcW w:w="1413" w:type="dxa"/>
            <w:shd w:val="clear" w:color="auto" w:fill="auto"/>
            <w:vAlign w:val="center"/>
          </w:tcPr>
          <w:p w14:paraId="22F7C368" w14:textId="77777777" w:rsidR="00EB0E6F" w:rsidRDefault="00BC00A2">
            <w:pPr>
              <w:pStyle w:val="docdat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Защита итогов практики, отраженных в отчете – в соответствии с расписанием</w:t>
            </w:r>
          </w:p>
        </w:tc>
        <w:tc>
          <w:tcPr>
            <w:tcW w:w="5670" w:type="dxa"/>
            <w:shd w:val="clear" w:color="auto" w:fill="auto"/>
          </w:tcPr>
          <w:p w14:paraId="16102E1F" w14:textId="77777777" w:rsidR="00EB0E6F" w:rsidRDefault="00BC00A2">
            <w:p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Процедура защиты</w:t>
            </w:r>
          </w:p>
          <w:p w14:paraId="05C61DBA" w14:textId="77777777" w:rsidR="00EB0E6F" w:rsidRDefault="00BC00A2">
            <w:p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jc w:val="both"/>
              <w:textAlignment w:val="auto"/>
              <w:rPr>
                <w:i/>
                <w:sz w:val="24"/>
                <w:szCs w:val="24"/>
              </w:rPr>
            </w:pPr>
            <w:r>
              <w:rPr>
                <w:i/>
                <w:szCs w:val="24"/>
              </w:rPr>
              <w:t>(для студентов, обучающихся с использованием дистанционных технологий – в ЭИОС «Электронный университет»)</w:t>
            </w:r>
          </w:p>
        </w:tc>
        <w:tc>
          <w:tcPr>
            <w:tcW w:w="1559" w:type="dxa"/>
            <w:vAlign w:val="center"/>
          </w:tcPr>
          <w:p w14:paraId="1C6F2078" w14:textId="77777777"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УК-1,</w:t>
            </w:r>
          </w:p>
          <w:p w14:paraId="6E3D6266" w14:textId="77777777"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УК-2,</w:t>
            </w:r>
          </w:p>
          <w:p w14:paraId="43F4D5D8" w14:textId="77777777"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УК-3,</w:t>
            </w:r>
          </w:p>
          <w:p w14:paraId="22BCA3CD" w14:textId="77777777"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УК-4,</w:t>
            </w:r>
          </w:p>
          <w:p w14:paraId="39E4AB44" w14:textId="77777777"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УК-5,</w:t>
            </w:r>
          </w:p>
          <w:p w14:paraId="148B2799" w14:textId="77777777"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УК-6,</w:t>
            </w:r>
          </w:p>
          <w:p w14:paraId="397ACE88" w14:textId="77777777"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УК-7,</w:t>
            </w:r>
          </w:p>
          <w:p w14:paraId="375208DB" w14:textId="77777777"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УК-8,</w:t>
            </w:r>
          </w:p>
          <w:p w14:paraId="612A7E0B" w14:textId="77777777"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УК-9,</w:t>
            </w:r>
          </w:p>
          <w:p w14:paraId="36324696" w14:textId="77777777"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УК-10</w:t>
            </w:r>
          </w:p>
          <w:p w14:paraId="41CAB31F" w14:textId="77777777"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ОПК-1, ОПК-2, ОПК-3, ОПК-4, ОПК-5, ОПК-6, ОПК-7, ОПК-8, ОПК-9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4682CF" w14:textId="77777777" w:rsidR="00EB0E6F" w:rsidRDefault="00EB0E6F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</w:rPr>
            </w:pPr>
          </w:p>
        </w:tc>
      </w:tr>
    </w:tbl>
    <w:p w14:paraId="1180D61A" w14:textId="77777777" w:rsidR="00EB0E6F" w:rsidRDefault="00EB0E6F">
      <w:pPr>
        <w:tabs>
          <w:tab w:val="left" w:pos="993"/>
          <w:tab w:val="left" w:pos="1134"/>
        </w:tabs>
        <w:overflowPunct/>
        <w:autoSpaceDE/>
        <w:autoSpaceDN/>
        <w:adjustRightInd/>
        <w:ind w:firstLine="709"/>
        <w:jc w:val="both"/>
        <w:textAlignment w:val="auto"/>
        <w:rPr>
          <w:b/>
          <w:bCs/>
          <w:color w:val="000000"/>
          <w:sz w:val="24"/>
          <w:szCs w:val="24"/>
        </w:rPr>
      </w:pPr>
    </w:p>
    <w:p w14:paraId="16A26130" w14:textId="77777777" w:rsidR="00EB0E6F" w:rsidRDefault="00BC00A2">
      <w:pPr>
        <w:tabs>
          <w:tab w:val="left" w:pos="993"/>
          <w:tab w:val="left" w:pos="1134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Цель: </w:t>
      </w:r>
      <w:r>
        <w:rPr>
          <w:color w:val="000000"/>
          <w:sz w:val="24"/>
          <w:szCs w:val="24"/>
        </w:rPr>
        <w:t>приобретение студентами первичных профессиональных навыков, практического опыта, закрепление, систематизация и расширение теоретических знаний по дисциплинам учебного плана.</w:t>
      </w:r>
    </w:p>
    <w:p w14:paraId="6E773BB0" w14:textId="77777777" w:rsidR="00EB0E6F" w:rsidRDefault="00BC00A2">
      <w:pPr>
        <w:widowControl w:val="0"/>
        <w:tabs>
          <w:tab w:val="left" w:pos="1134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Задачи:</w:t>
      </w:r>
    </w:p>
    <w:p w14:paraId="6F39B330" w14:textId="77777777"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Закрепление приобретенных теоретических знаний.</w:t>
      </w:r>
    </w:p>
    <w:p w14:paraId="139C3A24" w14:textId="77777777"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навыков научного поиска и практической работы с информационными источниками данных.</w:t>
      </w:r>
    </w:p>
    <w:p w14:paraId="6B6F3ABC" w14:textId="77777777"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Овладение практическими методиками формирования цели и задач для работы над групповым проектом, управления познавательной деятельностью.</w:t>
      </w:r>
    </w:p>
    <w:p w14:paraId="252D3F53" w14:textId="77777777"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практических навыков участия в командной работе, в групповых проектах, распределения ролей в условиях командного взаимодействия</w:t>
      </w:r>
    </w:p>
    <w:p w14:paraId="53E324E6" w14:textId="77777777"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практических навыков использования иностранного языка при анализе зарубежных информационных Интернет источников.</w:t>
      </w:r>
    </w:p>
    <w:p w14:paraId="4C0B6BE9" w14:textId="77777777"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навыков использования современных информационных технологий и программных средств для решения задач анализа данных.</w:t>
      </w:r>
    </w:p>
    <w:p w14:paraId="6D37BA1C" w14:textId="77777777"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навыков инсталлирования программного обеспечения.</w:t>
      </w:r>
    </w:p>
    <w:p w14:paraId="0DEBB6AA" w14:textId="77777777"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Формирование практических навыков по основам алгоритмизации вычислительных процессов и программированию решения задач обработки данных их отладке и тестирования на выбранной языковой платформе.</w:t>
      </w:r>
    </w:p>
    <w:p w14:paraId="26CB6037" w14:textId="77777777"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Получение навыков экспериментального исследования больших данных и практического решения информационных задач по обработке данных.</w:t>
      </w:r>
    </w:p>
    <w:p w14:paraId="6336EA41" w14:textId="77777777"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Получения навыков проведения инженерных расчетов.</w:t>
      </w:r>
    </w:p>
    <w:p w14:paraId="4CC5BC5E" w14:textId="77777777"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Получение навыков самостоятельной работы.</w:t>
      </w:r>
    </w:p>
    <w:p w14:paraId="58D84C8C" w14:textId="77777777"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Получение навыков подготовки отчетной документации</w:t>
      </w:r>
    </w:p>
    <w:p w14:paraId="5799DDAB" w14:textId="77777777" w:rsidR="00EB0E6F" w:rsidRDefault="00BC00A2">
      <w:pPr>
        <w:widowControl w:val="0"/>
        <w:tabs>
          <w:tab w:val="left" w:pos="1447"/>
          <w:tab w:val="left" w:pos="3143"/>
          <w:tab w:val="left" w:pos="4446"/>
          <w:tab w:val="left" w:pos="5642"/>
          <w:tab w:val="left" w:pos="7339"/>
          <w:tab w:val="left" w:pos="9357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Планируемые результаты обучения и индикаторы их достижения при прохождении практики, соотнесенные с планируемыми результатами освоениями программы бакалавриата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88"/>
        <w:gridCol w:w="2835"/>
        <w:gridCol w:w="4238"/>
      </w:tblGrid>
      <w:tr w:rsidR="00EB0E6F" w14:paraId="6F735FD3" w14:textId="77777777">
        <w:trPr>
          <w:trHeight w:val="70"/>
        </w:trPr>
        <w:tc>
          <w:tcPr>
            <w:tcW w:w="2268" w:type="dxa"/>
            <w:hideMark/>
          </w:tcPr>
          <w:p w14:paraId="44D9DC96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категории (группы) компетенций</w:t>
            </w:r>
          </w:p>
        </w:tc>
        <w:tc>
          <w:tcPr>
            <w:tcW w:w="2835" w:type="dxa"/>
            <w:hideMark/>
          </w:tcPr>
          <w:p w14:paraId="74F03CCF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Код и наименование компетенции выпускника программы бакалавриата</w:t>
            </w:r>
          </w:p>
        </w:tc>
        <w:tc>
          <w:tcPr>
            <w:tcW w:w="4238" w:type="dxa"/>
            <w:hideMark/>
          </w:tcPr>
          <w:p w14:paraId="3F59B4A1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Код и наименование индикатора достижения компетенции</w:t>
            </w:r>
          </w:p>
        </w:tc>
      </w:tr>
      <w:tr w:rsidR="00EB0E6F" w14:paraId="641B7702" w14:textId="77777777">
        <w:trPr>
          <w:trHeight w:val="70"/>
        </w:trPr>
        <w:tc>
          <w:tcPr>
            <w:tcW w:w="2268" w:type="dxa"/>
            <w:hideMark/>
          </w:tcPr>
          <w:p w14:paraId="38300B9A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2639E6CB" w14:textId="77777777"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  <w:p w14:paraId="1657B70A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3E15C470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ОПК-1.1.</w:t>
            </w:r>
          </w:p>
          <w:p w14:paraId="641DD34D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основы математики, физики, вычислительной техники и программирования.</w:t>
            </w:r>
          </w:p>
          <w:p w14:paraId="67403046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ОПК-1.2.</w:t>
            </w:r>
          </w:p>
          <w:p w14:paraId="2488DE93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31CF6B85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ОПК-1.3.</w:t>
            </w:r>
          </w:p>
          <w:p w14:paraId="7D5C970B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EB0E6F" w14:paraId="669BC07D" w14:textId="77777777">
        <w:trPr>
          <w:trHeight w:val="70"/>
        </w:trPr>
        <w:tc>
          <w:tcPr>
            <w:tcW w:w="2268" w:type="dxa"/>
            <w:hideMark/>
          </w:tcPr>
          <w:p w14:paraId="0CB164DE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0C7743A9" w14:textId="77777777"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    </w:r>
          </w:p>
          <w:p w14:paraId="566B67E9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717E345A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ОПК-2.1.</w:t>
            </w:r>
          </w:p>
          <w:p w14:paraId="11AB5151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принципы работы современные информационных технологий и программных средств, в том числе отечественного производства при решении задач профессиональной деятельности.</w:t>
            </w:r>
          </w:p>
          <w:p w14:paraId="745B4433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ОПК-2.2.</w:t>
            </w:r>
          </w:p>
          <w:p w14:paraId="6C544612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деятельности.</w:t>
            </w:r>
          </w:p>
          <w:p w14:paraId="78110FF4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ОПК-2.3.</w:t>
            </w:r>
          </w:p>
          <w:p w14:paraId="419E07BD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Владеет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деятельности. </w:t>
            </w:r>
          </w:p>
        </w:tc>
      </w:tr>
      <w:tr w:rsidR="00EB0E6F" w14:paraId="6551E4BA" w14:textId="77777777">
        <w:trPr>
          <w:trHeight w:val="70"/>
        </w:trPr>
        <w:tc>
          <w:tcPr>
            <w:tcW w:w="2268" w:type="dxa"/>
            <w:hideMark/>
          </w:tcPr>
          <w:p w14:paraId="00346BA8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7612C340" w14:textId="77777777"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  <w:p w14:paraId="48D9696F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57AEA0DD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ОПК-3.1.</w:t>
            </w:r>
          </w:p>
          <w:p w14:paraId="615E1A72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безопасности.</w:t>
            </w:r>
          </w:p>
          <w:p w14:paraId="72297149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ОПК-3.2.</w:t>
            </w:r>
          </w:p>
          <w:p w14:paraId="3AEBF09C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решать стандартные задачи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безопасности.</w:t>
            </w:r>
          </w:p>
          <w:p w14:paraId="087A6A84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ОПК-3.3.</w:t>
            </w:r>
          </w:p>
          <w:p w14:paraId="5B54F543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подготовки обзоров, аннотаций, составления рефератов, научных докладов, публикаций, и библиографии по научно-исследовательской работе с учетом требований информационной безопасности.</w:t>
            </w:r>
          </w:p>
        </w:tc>
      </w:tr>
      <w:tr w:rsidR="00EB0E6F" w14:paraId="0E6DB29A" w14:textId="77777777">
        <w:trPr>
          <w:trHeight w:val="70"/>
        </w:trPr>
        <w:tc>
          <w:tcPr>
            <w:tcW w:w="2268" w:type="dxa"/>
            <w:hideMark/>
          </w:tcPr>
          <w:p w14:paraId="11C0A829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26FFF8A6" w14:textId="77777777"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    </w:r>
          </w:p>
          <w:p w14:paraId="44F2C448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3060DF0A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ОПК-4.1.</w:t>
            </w:r>
          </w:p>
          <w:p w14:paraId="0F595728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основные стандарты оформления технической документации на различных стадиях жизненного цикла информационной системы.</w:t>
            </w:r>
          </w:p>
          <w:p w14:paraId="717148CF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ОПК-4.2.</w:t>
            </w:r>
          </w:p>
          <w:p w14:paraId="22031EA5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Умеет применять стандарты оформления технической документации на различных стадиях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жизненного цикла информационной системы.</w:t>
            </w:r>
          </w:p>
          <w:p w14:paraId="6CBB53B7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ОПК-4.3.</w:t>
            </w:r>
          </w:p>
          <w:p w14:paraId="69878106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составления технической документации на различных этапах жизненного цикла информационной системы.</w:t>
            </w:r>
          </w:p>
        </w:tc>
      </w:tr>
      <w:tr w:rsidR="00EB0E6F" w14:paraId="3B6092A8" w14:textId="77777777">
        <w:trPr>
          <w:trHeight w:val="70"/>
        </w:trPr>
        <w:tc>
          <w:tcPr>
            <w:tcW w:w="2268" w:type="dxa"/>
            <w:hideMark/>
          </w:tcPr>
          <w:p w14:paraId="2169753F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общепрофессиональные</w:t>
            </w:r>
          </w:p>
        </w:tc>
        <w:tc>
          <w:tcPr>
            <w:tcW w:w="2835" w:type="dxa"/>
            <w:hideMark/>
          </w:tcPr>
          <w:p w14:paraId="65C3A74F" w14:textId="77777777"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ОПК-5. Способен инсталлировать программное и аппаратное обеспечение для информационных и автоматизированных систем;</w:t>
            </w:r>
          </w:p>
          <w:p w14:paraId="1DF66F19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1210CD0E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ОПК-5.1.</w:t>
            </w:r>
          </w:p>
          <w:p w14:paraId="299743B1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  <w:p w14:paraId="2B0C9A38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ОПК-5.2.</w:t>
            </w:r>
          </w:p>
          <w:p w14:paraId="1D8523AC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выполнять параметрическую настройку информационных и автоматизированных систем.</w:t>
            </w:r>
          </w:p>
          <w:p w14:paraId="17B64259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ОПК-5.3.</w:t>
            </w:r>
          </w:p>
          <w:p w14:paraId="461C0109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инсталляции программного и аппаратного обеспечения информационных и автоматизированных систем.</w:t>
            </w:r>
          </w:p>
        </w:tc>
      </w:tr>
      <w:tr w:rsidR="00EB0E6F" w14:paraId="06DDFED4" w14:textId="77777777">
        <w:trPr>
          <w:trHeight w:val="70"/>
        </w:trPr>
        <w:tc>
          <w:tcPr>
            <w:tcW w:w="2268" w:type="dxa"/>
            <w:hideMark/>
          </w:tcPr>
          <w:p w14:paraId="02E70F73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75486F23" w14:textId="77777777"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ОПК-6. 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моделирования;</w:t>
            </w:r>
          </w:p>
          <w:p w14:paraId="76DC930A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0701EB2F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ОПК-6.1.</w:t>
            </w:r>
          </w:p>
          <w:p w14:paraId="6FA829FC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нечетких вычислений, математического и имитационного моделирования.</w:t>
            </w:r>
          </w:p>
          <w:p w14:paraId="215FA66E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ОПК-6.2.</w:t>
            </w:r>
          </w:p>
          <w:p w14:paraId="6D80836E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расчета экономической эффективности и надежности информационных систем и технологий.</w:t>
            </w:r>
          </w:p>
          <w:p w14:paraId="763EF903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ОПК-6.3.</w:t>
            </w:r>
          </w:p>
          <w:p w14:paraId="68E3D136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проведения инженерных расчетов основных показателей результативности создания и применения информационных систем и технологий.</w:t>
            </w:r>
          </w:p>
        </w:tc>
      </w:tr>
      <w:tr w:rsidR="00EB0E6F" w14:paraId="26EACA7B" w14:textId="77777777">
        <w:trPr>
          <w:trHeight w:val="70"/>
        </w:trPr>
        <w:tc>
          <w:tcPr>
            <w:tcW w:w="2268" w:type="dxa"/>
            <w:hideMark/>
          </w:tcPr>
          <w:p w14:paraId="0D85C84F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60624880" w14:textId="77777777"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ОПК-7. Способен разрабатывать алгоритмы и программы, пригодные для практического применения;</w:t>
            </w:r>
          </w:p>
          <w:p w14:paraId="3584537B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30836EA0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ОПК-7.1.</w:t>
            </w:r>
          </w:p>
          <w:p w14:paraId="3D37BAE7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технологий.</w:t>
            </w:r>
          </w:p>
          <w:p w14:paraId="1E0A1466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ОПК-7.2.</w:t>
            </w:r>
          </w:p>
          <w:p w14:paraId="03BD56CA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хранилищ.</w:t>
            </w:r>
          </w:p>
          <w:p w14:paraId="11B72CAC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ОПК-7.3.</w:t>
            </w:r>
          </w:p>
          <w:p w14:paraId="3B39792F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программирования, отладки и тестирования прототипов программно-технических комплексов задач.</w:t>
            </w:r>
          </w:p>
        </w:tc>
      </w:tr>
      <w:tr w:rsidR="00EB0E6F" w14:paraId="141DB738" w14:textId="77777777">
        <w:trPr>
          <w:trHeight w:val="70"/>
        </w:trPr>
        <w:tc>
          <w:tcPr>
            <w:tcW w:w="2268" w:type="dxa"/>
            <w:hideMark/>
          </w:tcPr>
          <w:p w14:paraId="18669253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32083220" w14:textId="77777777"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ОПК-8. Способен принимать участие в управлении проектами создания информационных систем на стадиях жизненного цикла;</w:t>
            </w:r>
          </w:p>
          <w:p w14:paraId="7F77C366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30900EBA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ОПК-8.1.</w:t>
            </w:r>
          </w:p>
          <w:p w14:paraId="2191B3FD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основные технологии создания и внедрения информационных систем, стандарты управления жизненным циклом информационной системы.</w:t>
            </w:r>
          </w:p>
          <w:p w14:paraId="6DB2B026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ОПК-8.2.</w:t>
            </w:r>
          </w:p>
          <w:p w14:paraId="7B1C8754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осуществлять организационное обеспе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чение выполнения работ на всех стадиях и в процессах жизненного цикла информационной системы.</w:t>
            </w:r>
          </w:p>
          <w:p w14:paraId="1080A684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ОПК-8.3.</w:t>
            </w:r>
          </w:p>
          <w:p w14:paraId="3280D951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составления плановой и отчетной документации по управлению проектами создания информационных систем на стадиях жизненного цикла.</w:t>
            </w:r>
          </w:p>
        </w:tc>
      </w:tr>
      <w:tr w:rsidR="00EB0E6F" w14:paraId="2259B915" w14:textId="77777777">
        <w:trPr>
          <w:trHeight w:val="70"/>
        </w:trPr>
        <w:tc>
          <w:tcPr>
            <w:tcW w:w="2268" w:type="dxa"/>
            <w:hideMark/>
          </w:tcPr>
          <w:p w14:paraId="530A9B10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общепрофессиональные</w:t>
            </w:r>
          </w:p>
        </w:tc>
        <w:tc>
          <w:tcPr>
            <w:tcW w:w="2835" w:type="dxa"/>
            <w:hideMark/>
          </w:tcPr>
          <w:p w14:paraId="58EB85BC" w14:textId="77777777"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ОПК-9. 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групп.</w:t>
            </w:r>
          </w:p>
          <w:p w14:paraId="5E765DBA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7DF6A001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ОПК-9.1.</w:t>
            </w:r>
          </w:p>
          <w:p w14:paraId="796534BB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инструменты и методы коммуникаций в проектах; каналы коммуникаций в проектах; модели коммуникаций в проектах; технологии межличностной и групповой коммуникации в деловом взаимодействии, основы конфликтологии, технологии подготовки и проведения презентаций.</w:t>
            </w:r>
          </w:p>
          <w:p w14:paraId="3AA4D934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ОПК-9.2.</w:t>
            </w:r>
          </w:p>
          <w:p w14:paraId="612D6FB0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осуществлять взаимодействие с заказчиком в процессе реализации проекта; принимать участие в командообразовании и развитии персонала.</w:t>
            </w:r>
          </w:p>
          <w:p w14:paraId="27229DF0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ОПК-9.3.</w:t>
            </w:r>
          </w:p>
          <w:p w14:paraId="7611C259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проведения презентаций, переговоров, публичных выступлений.</w:t>
            </w:r>
          </w:p>
        </w:tc>
      </w:tr>
      <w:tr w:rsidR="00EB0E6F" w14:paraId="7E6A4A5C" w14:textId="77777777">
        <w:trPr>
          <w:trHeight w:val="70"/>
        </w:trPr>
        <w:tc>
          <w:tcPr>
            <w:tcW w:w="2268" w:type="dxa"/>
            <w:hideMark/>
          </w:tcPr>
          <w:p w14:paraId="671E3211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Системное и критическое мышление</w:t>
            </w:r>
          </w:p>
        </w:tc>
        <w:tc>
          <w:tcPr>
            <w:tcW w:w="2835" w:type="dxa"/>
            <w:hideMark/>
          </w:tcPr>
          <w:p w14:paraId="0C73B568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4238" w:type="dxa"/>
            <w:hideMark/>
          </w:tcPr>
          <w:p w14:paraId="4E031A97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УК-1.1.</w:t>
            </w:r>
          </w:p>
          <w:p w14:paraId="681FFB74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принципы сбора, отбора и обобщения информации, методики системного подхода для решения профессиональных задач.</w:t>
            </w:r>
          </w:p>
          <w:p w14:paraId="2DFE80DC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УК-1.2.</w:t>
            </w:r>
          </w:p>
          <w:p w14:paraId="17A24B18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анализировать и систематизировать разнородные данные, оценивать эффективность процедур анализа проблем и принятия решений в профессиональной деятельности.</w:t>
            </w:r>
          </w:p>
          <w:p w14:paraId="4827A306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УК-1.3.</w:t>
            </w:r>
          </w:p>
          <w:p w14:paraId="33A5E5B6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научного поиска и практической работы с информационными источниками; методами принятия решений.</w:t>
            </w:r>
          </w:p>
        </w:tc>
      </w:tr>
      <w:tr w:rsidR="00EB0E6F" w14:paraId="10951BA2" w14:textId="77777777">
        <w:trPr>
          <w:trHeight w:val="70"/>
        </w:trPr>
        <w:tc>
          <w:tcPr>
            <w:tcW w:w="2268" w:type="dxa"/>
            <w:hideMark/>
          </w:tcPr>
          <w:p w14:paraId="4EB3A40E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Разработка и реализация проектов</w:t>
            </w:r>
          </w:p>
        </w:tc>
        <w:tc>
          <w:tcPr>
            <w:tcW w:w="2835" w:type="dxa"/>
            <w:hideMark/>
          </w:tcPr>
          <w:p w14:paraId="5CA99802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4238" w:type="dxa"/>
            <w:hideMark/>
          </w:tcPr>
          <w:p w14:paraId="71396648" w14:textId="77777777" w:rsidR="00EB0E6F" w:rsidRDefault="00BC00A2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УК-2.1.</w:t>
            </w:r>
          </w:p>
          <w:p w14:paraId="4215C507" w14:textId="77777777" w:rsidR="00EB0E6F" w:rsidRDefault="00BC00A2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необходимые для осуществления профессиональной деятельности правовые нормы и методологические основы принятия управленческого решения.</w:t>
            </w:r>
          </w:p>
          <w:p w14:paraId="58347489" w14:textId="77777777" w:rsidR="00EB0E6F" w:rsidRDefault="00BC00A2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УК-2.2.</w:t>
            </w:r>
          </w:p>
          <w:p w14:paraId="6F67812F" w14:textId="77777777" w:rsidR="00EB0E6F" w:rsidRDefault="00BC00A2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анализировать альтернативные варианты решений для достижения намеченных результатов; разрабатывать план, определять целевые этапы и основные направления работ.</w:t>
            </w:r>
          </w:p>
          <w:p w14:paraId="70D3EAF9" w14:textId="77777777" w:rsidR="00EB0E6F" w:rsidRDefault="00BC00A2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УК-2.3.</w:t>
            </w:r>
          </w:p>
          <w:p w14:paraId="0CEA38E3" w14:textId="77777777" w:rsidR="00EB0E6F" w:rsidRDefault="00BC00A2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методиками разработки цели и задач проекта; методами оценки продолжительности и стоимости проекта, а также потребности в ресурсах.</w:t>
            </w:r>
          </w:p>
        </w:tc>
      </w:tr>
      <w:tr w:rsidR="00EB0E6F" w14:paraId="6F69CF83" w14:textId="77777777">
        <w:trPr>
          <w:trHeight w:val="70"/>
        </w:trPr>
        <w:tc>
          <w:tcPr>
            <w:tcW w:w="2268" w:type="dxa"/>
            <w:hideMark/>
          </w:tcPr>
          <w:p w14:paraId="4351CE0C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Командная работа и лидерство</w:t>
            </w:r>
          </w:p>
        </w:tc>
        <w:tc>
          <w:tcPr>
            <w:tcW w:w="2835" w:type="dxa"/>
            <w:hideMark/>
          </w:tcPr>
          <w:p w14:paraId="345A850A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4238" w:type="dxa"/>
            <w:hideMark/>
          </w:tcPr>
          <w:p w14:paraId="0FAEB2F1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УК-3.1.</w:t>
            </w:r>
          </w:p>
          <w:p w14:paraId="3C138704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типологию и факторы формирования команд, способы социального взаимодействия.</w:t>
            </w:r>
          </w:p>
          <w:p w14:paraId="542F7886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УК-3.2.</w:t>
            </w:r>
          </w:p>
          <w:p w14:paraId="3C2F7EE0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действовать в духе сотрудничества; принимать решения с соблюдением этических принципов их реализации; проявлять уважение к мнению и культуре других; определять цели и работать в направлении личностного, образовательного и профессионального роста.</w:t>
            </w:r>
          </w:p>
          <w:p w14:paraId="05233B2F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УК-3.3.</w:t>
            </w:r>
          </w:p>
          <w:p w14:paraId="33A22B74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распределения ролей в условиях командного взаимодействия; методами оценки своих действий, планирования и управления временем.</w:t>
            </w:r>
          </w:p>
        </w:tc>
      </w:tr>
      <w:tr w:rsidR="00EB0E6F" w14:paraId="5A2F98CA" w14:textId="77777777">
        <w:trPr>
          <w:trHeight w:val="70"/>
        </w:trPr>
        <w:tc>
          <w:tcPr>
            <w:tcW w:w="2268" w:type="dxa"/>
            <w:hideMark/>
          </w:tcPr>
          <w:p w14:paraId="494AD4A4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Коммуникация</w:t>
            </w:r>
          </w:p>
        </w:tc>
        <w:tc>
          <w:tcPr>
            <w:tcW w:w="2835" w:type="dxa"/>
            <w:hideMark/>
          </w:tcPr>
          <w:p w14:paraId="56CC81C0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w="4238" w:type="dxa"/>
            <w:hideMark/>
          </w:tcPr>
          <w:p w14:paraId="7E9A8B59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УК-4.1.</w:t>
            </w:r>
          </w:p>
          <w:p w14:paraId="09E0C50E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принципы построения устного и письменного высказывания на государственном и иностранном языках; требования к деловой устной и письменной коммуникации.</w:t>
            </w:r>
          </w:p>
          <w:p w14:paraId="0EF456F9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УК-4.2.</w:t>
            </w:r>
          </w:p>
          <w:p w14:paraId="4EB93A5D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применять на практике устную и письменную деловую коммуникацию.</w:t>
            </w:r>
          </w:p>
          <w:p w14:paraId="3300EC8F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УК-4.3.</w:t>
            </w:r>
          </w:p>
          <w:p w14:paraId="457FFD92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методикой составления суждения в межличностном деловом общении на государственном и иностранном языках, с применением адекватных языковых форм и средств.</w:t>
            </w:r>
          </w:p>
        </w:tc>
      </w:tr>
      <w:tr w:rsidR="00EB0E6F" w14:paraId="4D93576E" w14:textId="77777777">
        <w:trPr>
          <w:trHeight w:val="70"/>
        </w:trPr>
        <w:tc>
          <w:tcPr>
            <w:tcW w:w="2268" w:type="dxa"/>
            <w:hideMark/>
          </w:tcPr>
          <w:p w14:paraId="6F05538C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Межкультурное взаимодействие</w:t>
            </w:r>
          </w:p>
        </w:tc>
        <w:tc>
          <w:tcPr>
            <w:tcW w:w="2835" w:type="dxa"/>
            <w:hideMark/>
          </w:tcPr>
          <w:p w14:paraId="3A631DB7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4238" w:type="dxa"/>
            <w:hideMark/>
          </w:tcPr>
          <w:p w14:paraId="0777D910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УК-5.1.</w:t>
            </w:r>
          </w:p>
          <w:p w14:paraId="1BCEFDA7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основные категории философии, законы исторического развития, основы межкультурной коммуникации.</w:t>
            </w:r>
          </w:p>
          <w:p w14:paraId="6EE5A40A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УК-5.2.</w:t>
            </w:r>
          </w:p>
          <w:p w14:paraId="7AD3128F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Умеет вести коммуникацию в мире культурного многообразия и </w:t>
            </w:r>
          </w:p>
          <w:p w14:paraId="0E7BECC4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демонстрировать взаимопонимание между обучающимися – представителями различных культур с соблюдением этических и межкультурных норм.</w:t>
            </w:r>
          </w:p>
          <w:p w14:paraId="4336D593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УК-5.3.</w:t>
            </w:r>
          </w:p>
          <w:p w14:paraId="29AC2EFD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практическими навыками анализа философских и исторических фактов, оценки явлений культуры; способами анализа и пересмотра своих взглядов в случае разногласий и конфликтов в межкультурной коммуникации.</w:t>
            </w:r>
          </w:p>
        </w:tc>
      </w:tr>
      <w:tr w:rsidR="00EB0E6F" w14:paraId="7A90782C" w14:textId="77777777">
        <w:trPr>
          <w:trHeight w:val="70"/>
        </w:trPr>
        <w:tc>
          <w:tcPr>
            <w:tcW w:w="2268" w:type="dxa"/>
            <w:hideMark/>
          </w:tcPr>
          <w:p w14:paraId="288E07A8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Самоорганизация и саморазвитие (в том числе здоровьесбережение)</w:t>
            </w:r>
          </w:p>
          <w:p w14:paraId="6BC872B3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2835" w:type="dxa"/>
            <w:hideMark/>
          </w:tcPr>
          <w:p w14:paraId="03E51F7D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4238" w:type="dxa"/>
            <w:hideMark/>
          </w:tcPr>
          <w:p w14:paraId="07F5A59A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УК-6.1.</w:t>
            </w:r>
          </w:p>
          <w:p w14:paraId="75DEB858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основные принципы самовоспитания и самообразования, исходя из требований рынка труда.</w:t>
            </w:r>
          </w:p>
          <w:p w14:paraId="7C52F908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УК-6.2.</w:t>
            </w:r>
          </w:p>
          <w:p w14:paraId="1628ABDC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демонстрировать умение самоконтроля и рефлексии, позволяющие самостоятельно корректировать обучение по выбранной траектории.</w:t>
            </w:r>
          </w:p>
          <w:p w14:paraId="3155C574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УК-6.3.</w:t>
            </w:r>
          </w:p>
          <w:p w14:paraId="4284C543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способами управления своей познавательной деятельностью и удовлетворения образовательных интересов и потребностей.</w:t>
            </w:r>
          </w:p>
        </w:tc>
      </w:tr>
      <w:tr w:rsidR="00EB0E6F" w14:paraId="072DB88D" w14:textId="77777777">
        <w:trPr>
          <w:trHeight w:val="70"/>
        </w:trPr>
        <w:tc>
          <w:tcPr>
            <w:tcW w:w="2268" w:type="dxa"/>
            <w:hideMark/>
          </w:tcPr>
          <w:p w14:paraId="135F3236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Самоорганизация и саморазвитие (в том числе здоровьесбережение)</w:t>
            </w:r>
          </w:p>
          <w:p w14:paraId="46160FC4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2835" w:type="dxa"/>
            <w:hideMark/>
          </w:tcPr>
          <w:p w14:paraId="5767BD59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4238" w:type="dxa"/>
            <w:hideMark/>
          </w:tcPr>
          <w:p w14:paraId="41D7F5CB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УК-7.1.</w:t>
            </w:r>
          </w:p>
          <w:p w14:paraId="14FD4D42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виды физических упражнений; научно-практические основы физической культуры и здорового образа и стиля жизни.</w:t>
            </w:r>
          </w:p>
          <w:p w14:paraId="54898EA7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УК-7.2.</w:t>
            </w:r>
          </w:p>
          <w:p w14:paraId="3C3286EB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применять на практике разнообразные средства физической культуры, спорта и туризма для сохранения и укрепления здоровья, психофизической подготовки и самоподготовки к будущей жизни и профессиональной деятельности; использовать творчески средства и методы физического воспитания для профессионально-личностного развития, физического самосовершенствования, формирования здорового образа и стиля жизни.</w:t>
            </w:r>
          </w:p>
          <w:p w14:paraId="796EAE93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УК-7.3.</w:t>
            </w:r>
          </w:p>
          <w:p w14:paraId="262C2900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средствами и методами укрепления индивидуального здоровья, физического самосовершенствования.</w:t>
            </w:r>
          </w:p>
        </w:tc>
      </w:tr>
      <w:tr w:rsidR="00EB0E6F" w14:paraId="7B17BBD1" w14:textId="77777777">
        <w:trPr>
          <w:trHeight w:val="70"/>
        </w:trPr>
        <w:tc>
          <w:tcPr>
            <w:tcW w:w="2268" w:type="dxa"/>
            <w:hideMark/>
          </w:tcPr>
          <w:p w14:paraId="000D9AA5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Безопасность жизнедеятельности</w:t>
            </w:r>
          </w:p>
        </w:tc>
        <w:tc>
          <w:tcPr>
            <w:tcW w:w="2835" w:type="dxa"/>
            <w:hideMark/>
          </w:tcPr>
          <w:p w14:paraId="24F25FDE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УК-8.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развития, в том числе при угрозе и возникновении чрезвычайных ситуаций и военных конфликтов</w:t>
            </w:r>
          </w:p>
        </w:tc>
        <w:tc>
          <w:tcPr>
            <w:tcW w:w="4238" w:type="dxa"/>
            <w:hideMark/>
          </w:tcPr>
          <w:p w14:paraId="01549CC6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УК-8.1.</w:t>
            </w:r>
          </w:p>
          <w:p w14:paraId="260EFFDE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причины, признаки и последствия опасностей, способы защиты от чрезвычайных ситуаций; основы безопасности жизнедеятельности, телефоны служб спасения.</w:t>
            </w:r>
          </w:p>
          <w:p w14:paraId="287ABA5F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УК-8.2.</w:t>
            </w:r>
          </w:p>
          <w:p w14:paraId="074CA1E0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выявлять признаки, причины и условия возникновения чрезвычайных ситуаций; оценивать вероятность возникновения потенциальной опасности для обучающегося и принимать меры по ее предупреждению в условиях образовательного учреждения; оказывать первую помощь в чрезвычайных ситуациях.</w:t>
            </w:r>
          </w:p>
          <w:p w14:paraId="21EAB18E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УК-8.3.</w:t>
            </w:r>
          </w:p>
          <w:p w14:paraId="43AA65FF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методами прогнозирования возникновения опасных или чрезвычайных ситуаций; навыками поддержания безопасных условий жизнедеятельности.</w:t>
            </w:r>
          </w:p>
        </w:tc>
      </w:tr>
      <w:tr w:rsidR="00EB0E6F" w14:paraId="49E8400B" w14:textId="77777777">
        <w:trPr>
          <w:trHeight w:val="70"/>
        </w:trPr>
        <w:tc>
          <w:tcPr>
            <w:tcW w:w="2268" w:type="dxa"/>
            <w:hideMark/>
          </w:tcPr>
          <w:p w14:paraId="588D30B8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Экономическая культура, в том числе финансовая грамотность</w:t>
            </w:r>
          </w:p>
        </w:tc>
        <w:tc>
          <w:tcPr>
            <w:tcW w:w="2835" w:type="dxa"/>
            <w:hideMark/>
          </w:tcPr>
          <w:p w14:paraId="3B92DCFC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УК-9. Способен принимать обоснованные экономические решения в различных областях деятельности</w:t>
            </w:r>
          </w:p>
        </w:tc>
        <w:tc>
          <w:tcPr>
            <w:tcW w:w="4238" w:type="dxa"/>
            <w:hideMark/>
          </w:tcPr>
          <w:p w14:paraId="0C3476BB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УК-9.1 Знает основные документы, регламентирующие экономическую деятельность; источники финансирования профессиональной деятельности; принципы планирования экономической деятельности</w:t>
            </w:r>
          </w:p>
          <w:p w14:paraId="53BBACD7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УК-92. Умеет обосновывать принятие экономических решений, использовать методы экономического планирования для достижения поставленных целей</w:t>
            </w:r>
          </w:p>
          <w:p w14:paraId="61E283D4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УК-9.3 Владеет навыками применения экономических инструментов</w:t>
            </w:r>
          </w:p>
        </w:tc>
      </w:tr>
      <w:tr w:rsidR="00EB0E6F" w14:paraId="745B9FD7" w14:textId="77777777">
        <w:trPr>
          <w:trHeight w:val="70"/>
        </w:trPr>
        <w:tc>
          <w:tcPr>
            <w:tcW w:w="2268" w:type="dxa"/>
            <w:hideMark/>
          </w:tcPr>
          <w:p w14:paraId="6DEDD2A4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Гражданская позиция</w:t>
            </w:r>
          </w:p>
        </w:tc>
        <w:tc>
          <w:tcPr>
            <w:tcW w:w="2835" w:type="dxa"/>
            <w:hideMark/>
          </w:tcPr>
          <w:p w14:paraId="57B6C5F4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УК-10. Способен формировать нетерпимое отношение к коррупционном поведению</w:t>
            </w:r>
          </w:p>
        </w:tc>
        <w:tc>
          <w:tcPr>
            <w:tcW w:w="4238" w:type="dxa"/>
            <w:hideMark/>
          </w:tcPr>
          <w:p w14:paraId="19D4FC88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УК-10.1 Знает действующие правовые нормы, обеспечивающие борьбу с коррупцией в различных областях жизнедеятельности; способы профилактики коррупции и формирования нетерпимого отношения к ней</w:t>
            </w:r>
          </w:p>
          <w:p w14:paraId="1AE8AD8C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УК-10.2 Умеет планировать, организовывать и проводить мероприятия, обеспечивающие формирование гражданской позиции и предотвращение коррупции в обществе</w:t>
            </w:r>
          </w:p>
          <w:p w14:paraId="6B5699EA" w14:textId="77777777"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УК-10.3 Владеет навыками взаимодействия в обществе на основе нетерпимого отношения к коррупции</w:t>
            </w:r>
          </w:p>
        </w:tc>
      </w:tr>
    </w:tbl>
    <w:p w14:paraId="7A0FE26E" w14:textId="77777777" w:rsidR="00EB0E6F" w:rsidRDefault="00BC00A2">
      <w:pPr>
        <w:widowControl w:val="0"/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4E6E8262" w14:textId="77777777" w:rsidR="00EB0E6F" w:rsidRDefault="00EB0E6F">
      <w:pPr>
        <w:overflowPunct/>
        <w:autoSpaceDE/>
        <w:autoSpaceDN/>
        <w:adjustRightInd/>
        <w:ind w:right="226"/>
        <w:textAlignment w:val="auto"/>
        <w:rPr>
          <w:rFonts w:eastAsiaTheme="minorHAnsi"/>
          <w:b/>
          <w:sz w:val="28"/>
          <w:szCs w:val="24"/>
        </w:rPr>
      </w:pPr>
    </w:p>
    <w:p w14:paraId="008CBD27" w14:textId="77777777" w:rsidR="00EB0E6F" w:rsidRDefault="00BC00A2">
      <w:pPr>
        <w:pStyle w:val="docdata"/>
        <w:tabs>
          <w:tab w:val="left" w:pos="426"/>
        </w:tabs>
        <w:spacing w:before="0" w:beforeAutospacing="0" w:after="0" w:afterAutospacing="0"/>
        <w:jc w:val="both"/>
      </w:pPr>
      <w:r>
        <w:rPr>
          <w:i/>
          <w:iCs/>
          <w:color w:val="000000"/>
          <w:sz w:val="20"/>
          <w:szCs w:val="20"/>
        </w:rPr>
        <w:t xml:space="preserve">Прим.: </w:t>
      </w:r>
      <w:r>
        <w:rPr>
          <w:b/>
          <w:i/>
          <w:iCs/>
          <w:color w:val="000000"/>
          <w:sz w:val="20"/>
          <w:szCs w:val="20"/>
        </w:rPr>
        <w:t>При прохождении практики на базе профильной организации</w:t>
      </w:r>
      <w:r>
        <w:rPr>
          <w:i/>
          <w:iCs/>
          <w:color w:val="000000"/>
          <w:sz w:val="20"/>
          <w:szCs w:val="20"/>
        </w:rPr>
        <w:t xml:space="preserve"> перечень представленных заданий может быть изменен или дополнен в соответствие с профилем организации и фактическими служебными поручениями. Индивидуальное задание составляется руководителем практики от университета и согласовывается с руководителем практики от организации.</w:t>
      </w:r>
    </w:p>
    <w:sectPr w:rsidR="00EB0E6F">
      <w:headerReference w:type="even" r:id="rId11"/>
      <w:headerReference w:type="default" r:id="rId12"/>
      <w:pgSz w:w="11906" w:h="16838"/>
      <w:pgMar w:top="964" w:right="707" w:bottom="964" w:left="1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55492" w14:textId="77777777" w:rsidR="00F875D8" w:rsidRDefault="00F875D8">
      <w:r>
        <w:separator/>
      </w:r>
    </w:p>
  </w:endnote>
  <w:endnote w:type="continuationSeparator" w:id="0">
    <w:p w14:paraId="6666950B" w14:textId="77777777" w:rsidR="00F875D8" w:rsidRDefault="00F8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6DDFE" w14:textId="77777777" w:rsidR="00F875D8" w:rsidRDefault="00F875D8">
      <w:r>
        <w:separator/>
      </w:r>
    </w:p>
  </w:footnote>
  <w:footnote w:type="continuationSeparator" w:id="0">
    <w:p w14:paraId="763D6362" w14:textId="77777777" w:rsidR="00F875D8" w:rsidRDefault="00F87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2F70A" w14:textId="77777777" w:rsidR="007A0911" w:rsidRDefault="007A091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BC2AF4" w14:textId="77777777" w:rsidR="007A0911" w:rsidRDefault="007A091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BEBF3" w14:textId="77777777" w:rsidR="007A0911" w:rsidRDefault="007A0911">
    <w:pPr>
      <w:pStyle w:val="a3"/>
    </w:pPr>
  </w:p>
  <w:p w14:paraId="204790B0" w14:textId="77777777" w:rsidR="007A0911" w:rsidRDefault="007A09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01F533CB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375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2E66F01"/>
    <w:multiLevelType w:val="multilevel"/>
    <w:tmpl w:val="A14ED1B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03614837"/>
    <w:multiLevelType w:val="multilevel"/>
    <w:tmpl w:val="29C4CF5C"/>
    <w:lvl w:ilvl="0">
      <w:start w:val="1"/>
      <w:numFmt w:val="decimal"/>
      <w:lvlText w:val="%1.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ascii="Times New Roman" w:eastAsia="Times New Roman" w:hAnsi="Times New Roman" w:cs="Times New Roman"/>
        <w:strike w:val="0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462525B"/>
    <w:multiLevelType w:val="hybridMultilevel"/>
    <w:tmpl w:val="DBBEA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A18A9"/>
    <w:multiLevelType w:val="multilevel"/>
    <w:tmpl w:val="9434061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A854779"/>
    <w:multiLevelType w:val="hybridMultilevel"/>
    <w:tmpl w:val="52C8188E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E6680"/>
    <w:multiLevelType w:val="multilevel"/>
    <w:tmpl w:val="F6C2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23240"/>
    <w:multiLevelType w:val="hybridMultilevel"/>
    <w:tmpl w:val="AE2C5632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EE5C14"/>
    <w:multiLevelType w:val="hybridMultilevel"/>
    <w:tmpl w:val="0C3CAE36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62323"/>
    <w:multiLevelType w:val="hybridMultilevel"/>
    <w:tmpl w:val="56B85C2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B5670C"/>
    <w:multiLevelType w:val="multilevel"/>
    <w:tmpl w:val="FDB4734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1E2823FE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517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C2745"/>
    <w:multiLevelType w:val="multilevel"/>
    <w:tmpl w:val="764A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0C2EEF"/>
    <w:multiLevelType w:val="hybridMultilevel"/>
    <w:tmpl w:val="7EE6DFF2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C4077"/>
    <w:multiLevelType w:val="hybridMultilevel"/>
    <w:tmpl w:val="ADF88E32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6" w15:restartNumberingAfterBreak="0">
    <w:nsid w:val="206E4EBD"/>
    <w:multiLevelType w:val="multilevel"/>
    <w:tmpl w:val="F3C0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154949"/>
    <w:multiLevelType w:val="hybridMultilevel"/>
    <w:tmpl w:val="7EEA55B4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2C2860"/>
    <w:multiLevelType w:val="hybridMultilevel"/>
    <w:tmpl w:val="3C9817F6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D35906"/>
    <w:multiLevelType w:val="hybridMultilevel"/>
    <w:tmpl w:val="0E80A878"/>
    <w:lvl w:ilvl="0" w:tplc="BD9A5EE2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F75252"/>
    <w:multiLevelType w:val="hybridMultilevel"/>
    <w:tmpl w:val="C130DFAE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8157840"/>
    <w:multiLevelType w:val="hybridMultilevel"/>
    <w:tmpl w:val="FA063DB4"/>
    <w:lvl w:ilvl="0" w:tplc="321A92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8D5D87"/>
    <w:multiLevelType w:val="hybridMultilevel"/>
    <w:tmpl w:val="813AEDFA"/>
    <w:lvl w:ilvl="0" w:tplc="16F40E0C">
      <w:start w:val="1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240DFD"/>
    <w:multiLevelType w:val="hybridMultilevel"/>
    <w:tmpl w:val="BB7C1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6D7A40"/>
    <w:multiLevelType w:val="multilevel"/>
    <w:tmpl w:val="6A84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CF7D36"/>
    <w:multiLevelType w:val="multilevel"/>
    <w:tmpl w:val="339C76F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6" w15:restartNumberingAfterBreak="0">
    <w:nsid w:val="31D45FA3"/>
    <w:multiLevelType w:val="hybridMultilevel"/>
    <w:tmpl w:val="6BBEB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231875"/>
    <w:multiLevelType w:val="multilevel"/>
    <w:tmpl w:val="D41AA4E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71F6B67"/>
    <w:multiLevelType w:val="multilevel"/>
    <w:tmpl w:val="08588EB4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9" w15:restartNumberingAfterBreak="0">
    <w:nsid w:val="421F746E"/>
    <w:multiLevelType w:val="hybridMultilevel"/>
    <w:tmpl w:val="C58C3BFA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4BE7A0A"/>
    <w:multiLevelType w:val="multilevel"/>
    <w:tmpl w:val="62D60D2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B54C3D"/>
    <w:multiLevelType w:val="hybridMultilevel"/>
    <w:tmpl w:val="60228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0F06528">
      <w:start w:val="1"/>
      <w:numFmt w:val="decimal"/>
      <w:lvlText w:val="%2)"/>
      <w:lvlJc w:val="left"/>
      <w:pPr>
        <w:ind w:left="2149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C826F07"/>
    <w:multiLevelType w:val="hybridMultilevel"/>
    <w:tmpl w:val="443C070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E1A6F86"/>
    <w:multiLevelType w:val="multilevel"/>
    <w:tmpl w:val="751E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690CEB"/>
    <w:multiLevelType w:val="hybridMultilevel"/>
    <w:tmpl w:val="ECE47DB6"/>
    <w:lvl w:ilvl="0" w:tplc="C0EA4EA6">
      <w:start w:val="1"/>
      <w:numFmt w:val="decimal"/>
      <w:lvlText w:val="%1."/>
      <w:lvlJc w:val="left"/>
      <w:pPr>
        <w:tabs>
          <w:tab w:val="num" w:pos="907"/>
        </w:tabs>
        <w:ind w:left="907" w:hanging="765"/>
      </w:pPr>
      <w:rPr>
        <w:rFonts w:ascii="Times New Roman" w:hAnsi="Times New Roman" w:hint="default"/>
        <w:b w:val="0"/>
        <w:i w:val="0"/>
        <w:strike w:val="0"/>
        <w:color w:val="auto"/>
        <w:sz w:val="26"/>
        <w:szCs w:val="26"/>
      </w:rPr>
    </w:lvl>
    <w:lvl w:ilvl="1" w:tplc="BD9A5EE2">
      <w:start w:val="1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2" w:tplc="0419001B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35" w15:restartNumberingAfterBreak="0">
    <w:nsid w:val="5AB46C0F"/>
    <w:multiLevelType w:val="hybridMultilevel"/>
    <w:tmpl w:val="AF5040A2"/>
    <w:lvl w:ilvl="0" w:tplc="F5DEE350">
      <w:start w:val="1"/>
      <w:numFmt w:val="bullet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5B7B3661"/>
    <w:multiLevelType w:val="hybridMultilevel"/>
    <w:tmpl w:val="D1FE8CF8"/>
    <w:lvl w:ilvl="0" w:tplc="3000B68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5BC672F9"/>
    <w:multiLevelType w:val="hybridMultilevel"/>
    <w:tmpl w:val="FBAEE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3471BF"/>
    <w:multiLevelType w:val="hybridMultilevel"/>
    <w:tmpl w:val="188C0C66"/>
    <w:lvl w:ilvl="0" w:tplc="69485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3F7305"/>
    <w:multiLevelType w:val="hybridMultilevel"/>
    <w:tmpl w:val="177C4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216EFB"/>
    <w:multiLevelType w:val="hybridMultilevel"/>
    <w:tmpl w:val="BD02989A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8070FC"/>
    <w:multiLevelType w:val="multilevel"/>
    <w:tmpl w:val="AC98E46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68CB0656"/>
    <w:multiLevelType w:val="hybridMultilevel"/>
    <w:tmpl w:val="75D2833E"/>
    <w:lvl w:ilvl="0" w:tplc="65D877D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E1572"/>
    <w:multiLevelType w:val="hybridMultilevel"/>
    <w:tmpl w:val="FA540E04"/>
    <w:lvl w:ilvl="0" w:tplc="7BD2CC86">
      <w:start w:val="1"/>
      <w:numFmt w:val="bullet"/>
      <w:lvlText w:val=""/>
      <w:lvlJc w:val="left"/>
      <w:pPr>
        <w:ind w:left="1609" w:hanging="9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4937EFC"/>
    <w:multiLevelType w:val="hybridMultilevel"/>
    <w:tmpl w:val="9D08AB68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645A7"/>
    <w:multiLevelType w:val="hybridMultilevel"/>
    <w:tmpl w:val="F77AC622"/>
    <w:lvl w:ilvl="0" w:tplc="8B4ECF2E">
      <w:start w:val="1"/>
      <w:numFmt w:val="decimal"/>
      <w:lvlText w:val="%1."/>
      <w:lvlJc w:val="left"/>
      <w:pPr>
        <w:tabs>
          <w:tab w:val="num" w:pos="-284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ABA14CE"/>
    <w:multiLevelType w:val="singleLevel"/>
    <w:tmpl w:val="04B27DEA"/>
    <w:lvl w:ilvl="0">
      <w:start w:val="1"/>
      <w:numFmt w:val="decimal"/>
      <w:lvlText w:val="%1."/>
      <w:legacy w:legacy="1" w:legacySpace="120" w:legacyIndent="360"/>
      <w:lvlJc w:val="left"/>
      <w:pPr>
        <w:ind w:left="1069" w:hanging="360"/>
      </w:pPr>
    </w:lvl>
  </w:abstractNum>
  <w:abstractNum w:abstractNumId="47" w15:restartNumberingAfterBreak="0">
    <w:nsid w:val="7E13683E"/>
    <w:multiLevelType w:val="hybridMultilevel"/>
    <w:tmpl w:val="0352B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9EEFCE6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486783">
    <w:abstractNumId w:val="3"/>
  </w:num>
  <w:num w:numId="2" w16cid:durableId="966014013">
    <w:abstractNumId w:val="44"/>
  </w:num>
  <w:num w:numId="3" w16cid:durableId="1104687141">
    <w:abstractNumId w:val="18"/>
  </w:num>
  <w:num w:numId="4" w16cid:durableId="1988045539">
    <w:abstractNumId w:val="41"/>
  </w:num>
  <w:num w:numId="5" w16cid:durableId="1291478499">
    <w:abstractNumId w:val="22"/>
  </w:num>
  <w:num w:numId="6" w16cid:durableId="282225203">
    <w:abstractNumId w:val="11"/>
  </w:num>
  <w:num w:numId="7" w16cid:durableId="1179392376">
    <w:abstractNumId w:val="27"/>
  </w:num>
  <w:num w:numId="8" w16cid:durableId="1563711667">
    <w:abstractNumId w:val="8"/>
  </w:num>
  <w:num w:numId="9" w16cid:durableId="2125079920">
    <w:abstractNumId w:val="46"/>
  </w:num>
  <w:num w:numId="10" w16cid:durableId="147209734">
    <w:abstractNumId w:val="36"/>
  </w:num>
  <w:num w:numId="11" w16cid:durableId="1635482515">
    <w:abstractNumId w:val="12"/>
  </w:num>
  <w:num w:numId="12" w16cid:durableId="2046562514">
    <w:abstractNumId w:val="45"/>
  </w:num>
  <w:num w:numId="13" w16cid:durableId="99763865">
    <w:abstractNumId w:val="1"/>
  </w:num>
  <w:num w:numId="14" w16cid:durableId="574164974">
    <w:abstractNumId w:val="32"/>
  </w:num>
  <w:num w:numId="15" w16cid:durableId="2128891720">
    <w:abstractNumId w:val="43"/>
  </w:num>
  <w:num w:numId="16" w16cid:durableId="1441334993">
    <w:abstractNumId w:val="10"/>
  </w:num>
  <w:num w:numId="17" w16cid:durableId="1897885581">
    <w:abstractNumId w:val="15"/>
  </w:num>
  <w:num w:numId="18" w16cid:durableId="322272796">
    <w:abstractNumId w:val="0"/>
  </w:num>
  <w:num w:numId="19" w16cid:durableId="1705598033">
    <w:abstractNumId w:val="42"/>
  </w:num>
  <w:num w:numId="20" w16cid:durableId="308680747">
    <w:abstractNumId w:val="47"/>
  </w:num>
  <w:num w:numId="21" w16cid:durableId="657001915">
    <w:abstractNumId w:val="39"/>
  </w:num>
  <w:num w:numId="22" w16cid:durableId="1653292602">
    <w:abstractNumId w:val="21"/>
  </w:num>
  <w:num w:numId="23" w16cid:durableId="557401930">
    <w:abstractNumId w:val="6"/>
  </w:num>
  <w:num w:numId="24" w16cid:durableId="608052001">
    <w:abstractNumId w:val="14"/>
  </w:num>
  <w:num w:numId="25" w16cid:durableId="1724717620">
    <w:abstractNumId w:val="25"/>
  </w:num>
  <w:num w:numId="26" w16cid:durableId="1502811927">
    <w:abstractNumId w:val="5"/>
  </w:num>
  <w:num w:numId="27" w16cid:durableId="1392576047">
    <w:abstractNumId w:val="38"/>
  </w:num>
  <w:num w:numId="28" w16cid:durableId="570430351">
    <w:abstractNumId w:val="17"/>
  </w:num>
  <w:num w:numId="29" w16cid:durableId="1751386871">
    <w:abstractNumId w:val="29"/>
  </w:num>
  <w:num w:numId="30" w16cid:durableId="752166559">
    <w:abstractNumId w:val="20"/>
  </w:num>
  <w:num w:numId="31" w16cid:durableId="871302467">
    <w:abstractNumId w:val="19"/>
  </w:num>
  <w:num w:numId="32" w16cid:durableId="1250508139">
    <w:abstractNumId w:val="35"/>
  </w:num>
  <w:num w:numId="33" w16cid:durableId="1597059989">
    <w:abstractNumId w:val="4"/>
  </w:num>
  <w:num w:numId="34" w16cid:durableId="922032757">
    <w:abstractNumId w:val="9"/>
  </w:num>
  <w:num w:numId="35" w16cid:durableId="1428455140">
    <w:abstractNumId w:val="40"/>
  </w:num>
  <w:num w:numId="36" w16cid:durableId="543639158">
    <w:abstractNumId w:val="31"/>
  </w:num>
  <w:num w:numId="37" w16cid:durableId="598373655">
    <w:abstractNumId w:val="23"/>
  </w:num>
  <w:num w:numId="38" w16cid:durableId="1854562556">
    <w:abstractNumId w:val="26"/>
  </w:num>
  <w:num w:numId="39" w16cid:durableId="655497190">
    <w:abstractNumId w:val="34"/>
  </w:num>
  <w:num w:numId="40" w16cid:durableId="1355036050">
    <w:abstractNumId w:val="2"/>
  </w:num>
  <w:num w:numId="41" w16cid:durableId="986084032">
    <w:abstractNumId w:val="28"/>
  </w:num>
  <w:num w:numId="42" w16cid:durableId="1323898309">
    <w:abstractNumId w:val="37"/>
  </w:num>
  <w:num w:numId="43" w16cid:durableId="366023868">
    <w:abstractNumId w:val="24"/>
  </w:num>
  <w:num w:numId="44" w16cid:durableId="745302132">
    <w:abstractNumId w:val="7"/>
  </w:num>
  <w:num w:numId="45" w16cid:durableId="1635208588">
    <w:abstractNumId w:val="16"/>
  </w:num>
  <w:num w:numId="46" w16cid:durableId="1935671444">
    <w:abstractNumId w:val="30"/>
  </w:num>
  <w:num w:numId="47" w16cid:durableId="1142233916">
    <w:abstractNumId w:val="33"/>
  </w:num>
  <w:num w:numId="48" w16cid:durableId="20690658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0E6F"/>
    <w:rsid w:val="0001223B"/>
    <w:rsid w:val="00017CD6"/>
    <w:rsid w:val="00037671"/>
    <w:rsid w:val="000576F8"/>
    <w:rsid w:val="000A633A"/>
    <w:rsid w:val="000C2DD6"/>
    <w:rsid w:val="000D25D3"/>
    <w:rsid w:val="000D75B8"/>
    <w:rsid w:val="000E22C0"/>
    <w:rsid w:val="000F3D53"/>
    <w:rsid w:val="00115F82"/>
    <w:rsid w:val="001175B7"/>
    <w:rsid w:val="00120ED5"/>
    <w:rsid w:val="00141604"/>
    <w:rsid w:val="00143087"/>
    <w:rsid w:val="00147ED9"/>
    <w:rsid w:val="00150F40"/>
    <w:rsid w:val="00170436"/>
    <w:rsid w:val="001872DB"/>
    <w:rsid w:val="001B7E12"/>
    <w:rsid w:val="001C0142"/>
    <w:rsid w:val="001C5875"/>
    <w:rsid w:val="001F42C7"/>
    <w:rsid w:val="00270919"/>
    <w:rsid w:val="00271CCE"/>
    <w:rsid w:val="00283A19"/>
    <w:rsid w:val="002F03C3"/>
    <w:rsid w:val="002F5660"/>
    <w:rsid w:val="0032086B"/>
    <w:rsid w:val="00331860"/>
    <w:rsid w:val="0039569E"/>
    <w:rsid w:val="00396778"/>
    <w:rsid w:val="003B2C1A"/>
    <w:rsid w:val="003D09A3"/>
    <w:rsid w:val="00406B91"/>
    <w:rsid w:val="00450F90"/>
    <w:rsid w:val="00464DA7"/>
    <w:rsid w:val="00473F6E"/>
    <w:rsid w:val="004B0B7B"/>
    <w:rsid w:val="004B3FC0"/>
    <w:rsid w:val="004C2859"/>
    <w:rsid w:val="00523337"/>
    <w:rsid w:val="00527F79"/>
    <w:rsid w:val="005304A7"/>
    <w:rsid w:val="0054151B"/>
    <w:rsid w:val="005663F4"/>
    <w:rsid w:val="00615CD1"/>
    <w:rsid w:val="00635A88"/>
    <w:rsid w:val="00642F06"/>
    <w:rsid w:val="006602EC"/>
    <w:rsid w:val="00673509"/>
    <w:rsid w:val="00676AF2"/>
    <w:rsid w:val="0069373A"/>
    <w:rsid w:val="006A7C23"/>
    <w:rsid w:val="006C3FB0"/>
    <w:rsid w:val="006C557B"/>
    <w:rsid w:val="006E774D"/>
    <w:rsid w:val="006F142A"/>
    <w:rsid w:val="00712002"/>
    <w:rsid w:val="007127E3"/>
    <w:rsid w:val="00727C13"/>
    <w:rsid w:val="00750B74"/>
    <w:rsid w:val="007911C7"/>
    <w:rsid w:val="00794CE6"/>
    <w:rsid w:val="007A0911"/>
    <w:rsid w:val="007B140C"/>
    <w:rsid w:val="007D0566"/>
    <w:rsid w:val="00840330"/>
    <w:rsid w:val="00844896"/>
    <w:rsid w:val="00874854"/>
    <w:rsid w:val="00894638"/>
    <w:rsid w:val="008D5D79"/>
    <w:rsid w:val="008E35AD"/>
    <w:rsid w:val="008F473F"/>
    <w:rsid w:val="00995E17"/>
    <w:rsid w:val="009B1CCE"/>
    <w:rsid w:val="009F40A0"/>
    <w:rsid w:val="00A200BE"/>
    <w:rsid w:val="00A332EE"/>
    <w:rsid w:val="00B0165B"/>
    <w:rsid w:val="00B1553C"/>
    <w:rsid w:val="00B1703D"/>
    <w:rsid w:val="00B70AAC"/>
    <w:rsid w:val="00B761E3"/>
    <w:rsid w:val="00B76F30"/>
    <w:rsid w:val="00BB41BA"/>
    <w:rsid w:val="00BC00A2"/>
    <w:rsid w:val="00BD2FCA"/>
    <w:rsid w:val="00BE07FE"/>
    <w:rsid w:val="00C0359C"/>
    <w:rsid w:val="00C61D65"/>
    <w:rsid w:val="00C64050"/>
    <w:rsid w:val="00C9602F"/>
    <w:rsid w:val="00CD6974"/>
    <w:rsid w:val="00CD6E8A"/>
    <w:rsid w:val="00CF03F6"/>
    <w:rsid w:val="00D015BD"/>
    <w:rsid w:val="00D221BA"/>
    <w:rsid w:val="00D3416B"/>
    <w:rsid w:val="00D458FA"/>
    <w:rsid w:val="00D5793D"/>
    <w:rsid w:val="00D610A4"/>
    <w:rsid w:val="00D873E6"/>
    <w:rsid w:val="00DA17FD"/>
    <w:rsid w:val="00E25B95"/>
    <w:rsid w:val="00E71E76"/>
    <w:rsid w:val="00EB0E6F"/>
    <w:rsid w:val="00ED4BC8"/>
    <w:rsid w:val="00EE2ABB"/>
    <w:rsid w:val="00EE4F22"/>
    <w:rsid w:val="00EF55B0"/>
    <w:rsid w:val="00F044AC"/>
    <w:rsid w:val="00F3344F"/>
    <w:rsid w:val="00F875D8"/>
    <w:rsid w:val="00FA68A5"/>
    <w:rsid w:val="00FB1F1A"/>
    <w:rsid w:val="00FC1264"/>
    <w:rsid w:val="00FF10C4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A5774A"/>
  <w15:docId w15:val="{D412CD48-747B-4BB4-91C4-7DE45D64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qFormat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qFormat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Title"/>
    <w:basedOn w:val="a"/>
    <w:qFormat/>
    <w:pPr>
      <w:jc w:val="center"/>
    </w:pPr>
    <w:rPr>
      <w:b/>
      <w:sz w:val="28"/>
    </w:rPr>
  </w:style>
  <w:style w:type="paragraph" w:styleId="a7">
    <w:name w:val="Subtitle"/>
    <w:basedOn w:val="a"/>
    <w:qFormat/>
    <w:rPr>
      <w:b/>
      <w:sz w:val="28"/>
    </w:rPr>
  </w:style>
  <w:style w:type="paragraph" w:styleId="a8">
    <w:name w:val="Body Text Indent"/>
    <w:basedOn w:val="a"/>
    <w:pPr>
      <w:ind w:firstLine="567"/>
      <w:jc w:val="both"/>
      <w:textAlignment w:val="auto"/>
    </w:pPr>
    <w:rPr>
      <w:sz w:val="24"/>
    </w:rPr>
  </w:style>
  <w:style w:type="paragraph" w:styleId="a9">
    <w:name w:val="Block Text"/>
    <w:basedOn w:val="a"/>
    <w:pPr>
      <w:ind w:left="567" w:right="-766"/>
    </w:pPr>
    <w:rPr>
      <w:b/>
      <w:sz w:val="24"/>
    </w:rPr>
  </w:style>
  <w:style w:type="paragraph" w:styleId="30">
    <w:name w:val="Body Text Indent 3"/>
    <w:basedOn w:val="a"/>
    <w:pPr>
      <w:ind w:right="-766" w:firstLine="567"/>
      <w:jc w:val="both"/>
      <w:textAlignment w:val="auto"/>
    </w:pPr>
    <w:rPr>
      <w:i/>
      <w:iCs/>
      <w:sz w:val="24"/>
    </w:rPr>
  </w:style>
  <w:style w:type="paragraph" w:styleId="21">
    <w:name w:val="Body Text Indent 2"/>
    <w:basedOn w:val="a"/>
    <w:link w:val="22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aa">
    <w:name w:val="Body Text"/>
    <w:basedOn w:val="a"/>
    <w:pPr>
      <w:spacing w:after="120"/>
    </w:pPr>
  </w:style>
  <w:style w:type="paragraph" w:styleId="23">
    <w:name w:val="Body Text 2"/>
    <w:basedOn w:val="a"/>
    <w:pPr>
      <w:jc w:val="both"/>
    </w:pPr>
    <w:rPr>
      <w:bCs/>
      <w:sz w:val="26"/>
    </w:rPr>
  </w:style>
  <w:style w:type="paragraph" w:styleId="31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b">
    <w:name w:val="Table Grid"/>
    <w:basedOn w:val="a1"/>
    <w:uiPriority w:val="5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rPr>
      <w:sz w:val="16"/>
      <w:szCs w:val="16"/>
    </w:rPr>
  </w:style>
  <w:style w:type="paragraph" w:styleId="ad">
    <w:name w:val="annotation text"/>
    <w:basedOn w:val="a"/>
    <w:link w:val="ae"/>
  </w:style>
  <w:style w:type="character" w:customStyle="1" w:styleId="ae">
    <w:name w:val="Текст примечания Знак"/>
    <w:basedOn w:val="a0"/>
    <w:link w:val="ad"/>
  </w:style>
  <w:style w:type="paragraph" w:styleId="af">
    <w:name w:val="annotation subject"/>
    <w:basedOn w:val="ad"/>
    <w:next w:val="ad"/>
    <w:link w:val="af0"/>
    <w:rPr>
      <w:b/>
      <w:bCs/>
    </w:rPr>
  </w:style>
  <w:style w:type="character" w:customStyle="1" w:styleId="af0">
    <w:name w:val="Тема примечания Знак"/>
    <w:link w:val="af"/>
    <w:rPr>
      <w:b/>
      <w:bCs/>
    </w:rPr>
  </w:style>
  <w:style w:type="paragraph" w:styleId="af1">
    <w:name w:val="Balloon Text"/>
    <w:basedOn w:val="a"/>
    <w:link w:val="af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Pr>
      <w:b/>
      <w:sz w:val="32"/>
    </w:rPr>
  </w:style>
  <w:style w:type="character" w:customStyle="1" w:styleId="20">
    <w:name w:val="Заголовок 2 Знак"/>
    <w:link w:val="2"/>
    <w:rPr>
      <w:sz w:val="28"/>
    </w:rPr>
  </w:style>
  <w:style w:type="paragraph" w:styleId="af3">
    <w:name w:val="footnote text"/>
    <w:basedOn w:val="a"/>
    <w:link w:val="af4"/>
    <w:uiPriority w:val="99"/>
    <w:unhideWhenUsed/>
    <w:pPr>
      <w:overflowPunct/>
      <w:autoSpaceDE/>
      <w:autoSpaceDN/>
      <w:adjustRightInd/>
      <w:textAlignment w:val="auto"/>
    </w:pPr>
    <w:rPr>
      <w:rFonts w:ascii="Calibri" w:eastAsia="Calibri" w:hAnsi="Calibri"/>
      <w:lang w:eastAsia="en-US"/>
    </w:rPr>
  </w:style>
  <w:style w:type="character" w:customStyle="1" w:styleId="af4">
    <w:name w:val="Текст сноски Знак"/>
    <w:link w:val="af3"/>
    <w:uiPriority w:val="99"/>
    <w:rPr>
      <w:rFonts w:ascii="Calibri" w:eastAsia="Calibri" w:hAnsi="Calibri"/>
      <w:lang w:eastAsia="en-US"/>
    </w:rPr>
  </w:style>
  <w:style w:type="character" w:styleId="af5">
    <w:name w:val="footnote reference"/>
    <w:uiPriority w:val="99"/>
    <w:unhideWhenUsed/>
    <w:rPr>
      <w:vertAlign w:val="superscript"/>
    </w:rPr>
  </w:style>
  <w:style w:type="table" w:customStyle="1" w:styleId="10">
    <w:name w:val="Сетка таблицы1"/>
    <w:basedOn w:val="a1"/>
    <w:next w:val="ab"/>
    <w:uiPriority w:val="59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pPr>
      <w:autoSpaceDE w:val="0"/>
      <w:autoSpaceDN w:val="0"/>
      <w:adjustRightInd w:val="0"/>
    </w:pPr>
    <w:rPr>
      <w:sz w:val="26"/>
      <w:szCs w:val="26"/>
    </w:rPr>
  </w:style>
  <w:style w:type="paragraph" w:styleId="af6">
    <w:name w:val="List Paragraph"/>
    <w:basedOn w:val="a"/>
    <w:uiPriority w:val="34"/>
    <w:qFormat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с отступом 2 Знак"/>
    <w:basedOn w:val="a0"/>
    <w:link w:val="21"/>
    <w:rPr>
      <w:sz w:val="24"/>
    </w:rPr>
  </w:style>
  <w:style w:type="character" w:styleId="af7">
    <w:name w:val="Hyperlink"/>
    <w:basedOn w:val="a0"/>
    <w:uiPriority w:val="99"/>
    <w:unhideWhenUsed/>
    <w:rPr>
      <w:color w:val="0000FF"/>
      <w:u w:val="single"/>
    </w:rPr>
  </w:style>
  <w:style w:type="paragraph" w:styleId="af8">
    <w:name w:val="endnote text"/>
    <w:basedOn w:val="a"/>
    <w:link w:val="af9"/>
    <w:semiHidden/>
    <w:unhideWhenUsed/>
  </w:style>
  <w:style w:type="character" w:customStyle="1" w:styleId="af9">
    <w:name w:val="Текст концевой сноски Знак"/>
    <w:basedOn w:val="a0"/>
    <w:link w:val="af8"/>
    <w:semiHidden/>
  </w:style>
  <w:style w:type="character" w:styleId="afa">
    <w:name w:val="endnote reference"/>
    <w:basedOn w:val="a0"/>
    <w:semiHidden/>
    <w:unhideWhenUsed/>
    <w:rPr>
      <w:vertAlign w:val="superscript"/>
    </w:rPr>
  </w:style>
  <w:style w:type="paragraph" w:styleId="HTML">
    <w:name w:val="HTML Preformatted"/>
    <w:basedOn w:val="a"/>
    <w:link w:val="HTML0"/>
    <w:semiHidden/>
    <w:unhideWhenUsed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semiHidden/>
    <w:rPr>
      <w:rFonts w:ascii="Consolas" w:hAnsi="Consolas"/>
    </w:rPr>
  </w:style>
  <w:style w:type="paragraph" w:customStyle="1" w:styleId="docdata">
    <w:name w:val="docdata"/>
    <w:aliases w:val="docy,v5,1874,bqiaagaaeyqcaaagiaiaaapvbgaabf0gaaaaaaaaaaaaaaaaaaaaaaaaaaaaaaaaaaaaaaaaaaaaaaaaaaaaaaaaaaaaaaaaaaaaaaaaaaaaaaaaaaaaaaaaaaaaaaaaaaaaaaaaaaaaaaaaaaaaaaaaaaaaaaaaaaaaaaaaaaaaaaaaaaaaaaaaaaaaaaaaaaaaaaaaaaaaaaaaaaaaaaaaaaaaaaaaaaaaaaaa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afb">
    <w:name w:val="Normal (Web)"/>
    <w:basedOn w:val="a"/>
    <w:uiPriority w:val="99"/>
    <w:unhideWhenUsed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A00C5-52A1-4B1A-BE57-357802E51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2734</Words>
  <Characters>15586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Л О Ж Е Н И Е</vt:lpstr>
    </vt:vector>
  </TitlesOfParts>
  <Company/>
  <LinksUpToDate>false</LinksUpToDate>
  <CharactersWithSpaces>18284</CharactersWithSpaces>
  <SharedDoc>false</SharedDoc>
  <HLinks>
    <vt:vector size="30" baseType="variant">
      <vt:variant>
        <vt:i4>4325503</vt:i4>
      </vt:variant>
      <vt:variant>
        <vt:i4>12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4587596</vt:i4>
      </vt:variant>
      <vt:variant>
        <vt:i4>9</vt:i4>
      </vt:variant>
      <vt:variant>
        <vt:i4>0</vt:i4>
      </vt:variant>
      <vt:variant>
        <vt:i4>5</vt:i4>
      </vt:variant>
      <vt:variant>
        <vt:lpwstr>http://portal.miemp.ru/portal/services/employee.php?id=43187</vt:lpwstr>
      </vt:variant>
      <vt:variant>
        <vt:lpwstr/>
      </vt:variant>
      <vt:variant>
        <vt:i4>4325503</vt:i4>
      </vt:variant>
      <vt:variant>
        <vt:i4>6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7405671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consultantplus://offline/ref=6C836567252BDABDBE884DE4B71D6FA4220CBFFB4CC80925FD005D4EA2DFD8A874AF8363CA2993BFEEj3K</vt:lpwstr>
      </vt:variant>
      <vt:variant>
        <vt:lpwstr/>
      </vt:variant>
      <vt:variant>
        <vt:i4>2228327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consultantplus://offline/ref=DFC7C1D86D4F9EFA896727CEAC520D893E945697F95B8D5E7C9A990D2AAEB1DE871A71641124F779t4lAP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О Ж Е Н И Е</dc:title>
  <dc:creator>Трошина Светлана Александровна</dc:creator>
  <cp:lastModifiedBy>Анастасия Турнина</cp:lastModifiedBy>
  <cp:revision>6</cp:revision>
  <cp:lastPrinted>2020-02-20T06:50:00Z</cp:lastPrinted>
  <dcterms:created xsi:type="dcterms:W3CDTF">2024-12-08T16:16:00Z</dcterms:created>
  <dcterms:modified xsi:type="dcterms:W3CDTF">2025-05-11T12:26:00Z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