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4C97" w:rsidRPr="00024C97" w:rsidRDefault="00024C97" w:rsidP="00024C97">
      <w:pPr>
        <w:spacing w:before="161" w:after="16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48"/>
          <w:lang w:eastAsia="ru-RU"/>
        </w:rPr>
      </w:pPr>
      <w:r w:rsidRPr="00024C9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6"/>
          <w:szCs w:val="48"/>
          <w:lang w:eastAsia="ru-RU"/>
        </w:rPr>
        <w:t>Согласие на обработку персональных данных</w:t>
      </w:r>
    </w:p>
    <w:p w:rsidR="00B86410" w:rsidRDefault="00B86410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Пользователь, оставляя заявку на интернет-сайте</w:t>
      </w:r>
      <w:r w:rsidR="00137A44"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https://oaoplastic.ru/</w:t>
      </w: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, принимает настоящее Согласие на обработку персональных данных (далее – «Согласие»).</w:t>
      </w:r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Действуя свободно, своей волей и в своем интересе, а также подтверждая свою дееспособность, Пользователь дает согласие АО «Пластик», 301600, Тульская область, Узловский р-н, г. Узловая, ул. Тульская, 1 (далее – «Оператор»), на обработку своих персональных данных со следующими условиями:</w:t>
      </w:r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1. Данное Согласие дается на обработку персональных данных, как без использования средств автоматизации, так и с их использованием.</w:t>
      </w:r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2. Согласие дается на обработку всех минимально необходимых персональных данных, переданных Пользователем (имя, телефон, e-</w:t>
      </w:r>
      <w:proofErr w:type="spellStart"/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mail</w:t>
      </w:r>
      <w:proofErr w:type="spellEnd"/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).</w:t>
      </w:r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3. Персональные данные не являются общедоступными.</w:t>
      </w:r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4. Персональные данные собираются в целях заключения договора, стороной которого является субъект персональных данных.</w:t>
      </w:r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5. Основанием для обработки персональных данных является: ст. 24 Конституции Российской Федерации; ст.6 Федерального закона №152-ФЗ «О персональных данных»; настоящее согласие на обработку персональных данных</w:t>
      </w:r>
    </w:p>
    <w:p w:rsidR="00024C97" w:rsidRPr="00B86410" w:rsidRDefault="00024C97" w:rsidP="0055414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6. В ходе обработки с персональными данными будут совершены следующие действия: сбор; запись; систематизация; накопление; хранение; уточнение (обновление, изменение); извлечение; использование; блок</w:t>
      </w:r>
      <w:r w:rsidR="00554147"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ирование; удаление; уничтожение, а также осуществление любых иных действий с персональными данными в соответствии с действующим законодательством.</w:t>
      </w:r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7. Обработка персональных данных может быть прекращена по запросу субъекта персональных данных. Хранение </w:t>
      </w:r>
      <w:proofErr w:type="gramStart"/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персональных данных, зафиксированных на бумажных носителях осуществляется</w:t>
      </w:r>
      <w:proofErr w:type="gramEnd"/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 согласно Федеральному закону №125-ФЗ «Об архивном деле в Российской Федерации» и иным нормативно правовым актам в области архивного дела и архивного хранения.</w:t>
      </w:r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8. Согласие может быть отозвано субъектом персональных данных или его представителем путем направления письменного заявления в адрес АО «Пластик» или его представителю по адресу, указанному в начале данного Согласия.</w:t>
      </w:r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 xml:space="preserve">9. </w:t>
      </w:r>
      <w:proofErr w:type="gramStart"/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В случае отзыва субъектом персональных данных или его представителем согласия на обработку персональных данных АО «Пластик» вправе продолжить обработку персональных данных без согласия субъекта персональных данных при наличии оснований, указанных в пунктах 2 – 11 части 1 статьи 6, части 2 статьи 10 и части 2 статьи 11 Федерального закона №152-ФЗ «О персональных данных» от 27.07.2006 г.</w:t>
      </w:r>
      <w:proofErr w:type="gramEnd"/>
    </w:p>
    <w:p w:rsidR="00024C97" w:rsidRPr="00B86410" w:rsidRDefault="00024C97" w:rsidP="00024C9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</w:pPr>
      <w:r w:rsidRPr="00B86410">
        <w:rPr>
          <w:rFonts w:ascii="Times New Roman" w:eastAsia="Times New Roman" w:hAnsi="Times New Roman" w:cs="Times New Roman"/>
          <w:color w:val="000000" w:themeColor="text1"/>
          <w:sz w:val="24"/>
          <w:szCs w:val="28"/>
          <w:lang w:eastAsia="ru-RU"/>
        </w:rPr>
        <w:t>10. Настоящее согласие действует все время до момента прекращения обработки персональных данных, указанных в п.7 и п.8 данного Согласия.</w:t>
      </w:r>
    </w:p>
    <w:p w:rsidR="00322D65" w:rsidRPr="00B86410" w:rsidRDefault="00322D65" w:rsidP="00024C9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0"/>
        </w:rPr>
      </w:pPr>
      <w:bookmarkStart w:id="0" w:name="_GoBack"/>
      <w:bookmarkEnd w:id="0"/>
    </w:p>
    <w:sectPr w:rsidR="00322D65" w:rsidRPr="00B864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133F"/>
    <w:rsid w:val="00024C97"/>
    <w:rsid w:val="00137A44"/>
    <w:rsid w:val="00322D65"/>
    <w:rsid w:val="00554147"/>
    <w:rsid w:val="0072133F"/>
    <w:rsid w:val="00B8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4C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C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024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24C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C9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024C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164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Коровин Д.Р.</dc:creator>
  <cp:keywords/>
  <dc:description/>
  <cp:lastModifiedBy>Коровин Д.Р.</cp:lastModifiedBy>
  <cp:revision>5</cp:revision>
  <dcterms:created xsi:type="dcterms:W3CDTF">2026-03-16T09:22:00Z</dcterms:created>
  <dcterms:modified xsi:type="dcterms:W3CDTF">2026-03-17T09:27:00Z</dcterms:modified>
</cp:coreProperties>
</file>