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67" w:rsidRDefault="00820F9C" w:rsidP="00820F9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20F9C" w:rsidRDefault="00820F9C" w:rsidP="00820F9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820F9C" w:rsidRDefault="00820F9C" w:rsidP="00820F9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056C1" w:rsidRPr="009056C1" w:rsidRDefault="00820F9C" w:rsidP="00F477A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9056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  <w:r w:rsidRPr="009056C1">
        <w:rPr>
          <w:rFonts w:ascii="Times New Roman" w:hAnsi="Times New Roman" w:cs="Times New Roman"/>
          <w:sz w:val="28"/>
          <w:szCs w:val="28"/>
        </w:rPr>
        <w:t>”</w:t>
      </w:r>
    </w:p>
    <w:p w:rsidR="009056C1" w:rsidRDefault="009056C1" w:rsidP="009056C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394073" w:rsidRDefault="00394073" w:rsidP="009056C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65E46" w:rsidRDefault="00B65E46" w:rsidP="009056C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65E46" w:rsidRDefault="00B65E46" w:rsidP="009056C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65E46" w:rsidRDefault="00B65E46" w:rsidP="009056C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394073" w:rsidRDefault="00394073" w:rsidP="009056C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45349A" w:rsidRDefault="0045349A" w:rsidP="009056C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394073" w:rsidRDefault="00394073" w:rsidP="009056C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394073" w:rsidRDefault="00394073" w:rsidP="003940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Расчётно-графическая работа</w:t>
      </w:r>
    </w:p>
    <w:p w:rsidR="00394073" w:rsidRPr="003F1F41" w:rsidRDefault="00394073" w:rsidP="003940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3F1F41">
        <w:rPr>
          <w:rFonts w:ascii="Times New Roman" w:hAnsi="Times New Roman" w:cs="Times New Roman"/>
          <w:sz w:val="28"/>
          <w:szCs w:val="28"/>
        </w:rPr>
        <w:t>“</w:t>
      </w:r>
      <w:r w:rsidR="00A163D9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 w:rsidRPr="003F1F41">
        <w:rPr>
          <w:rFonts w:ascii="Times New Roman" w:hAnsi="Times New Roman" w:cs="Times New Roman"/>
          <w:sz w:val="28"/>
          <w:szCs w:val="28"/>
        </w:rPr>
        <w:t>”</w:t>
      </w:r>
    </w:p>
    <w:p w:rsidR="00F32F92" w:rsidRDefault="00F32F92" w:rsidP="003940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6926D7" w:rsidRPr="003F1F41" w:rsidRDefault="006926D7" w:rsidP="003940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32F92" w:rsidRPr="003F1F41" w:rsidRDefault="00F32F92" w:rsidP="0039407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A6A4B" w:rsidRDefault="00F32F92" w:rsidP="00F32F9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32F92">
        <w:rPr>
          <w:rFonts w:ascii="Times New Roman" w:hAnsi="Times New Roman" w:cs="Times New Roman"/>
          <w:sz w:val="28"/>
          <w:szCs w:val="28"/>
        </w:rPr>
        <w:t>:</w:t>
      </w:r>
    </w:p>
    <w:p w:rsidR="00F32F92" w:rsidRDefault="00F32F92" w:rsidP="00F32F9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F32F92">
        <w:rPr>
          <w:rFonts w:ascii="Times New Roman" w:hAnsi="Times New Roman" w:cs="Times New Roman"/>
          <w:sz w:val="28"/>
          <w:szCs w:val="28"/>
        </w:rPr>
        <w:t xml:space="preserve"> 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F92"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F32F92">
        <w:rPr>
          <w:rFonts w:ascii="Times New Roman" w:hAnsi="Times New Roman" w:cs="Times New Roman"/>
          <w:sz w:val="28"/>
          <w:szCs w:val="28"/>
        </w:rPr>
        <w:t>/б-12-о</w:t>
      </w:r>
    </w:p>
    <w:p w:rsidR="00F32F92" w:rsidRDefault="00F32F92" w:rsidP="00F32F9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8A6A4B" w:rsidRDefault="00F32F92" w:rsidP="00F32F9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32F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2F92" w:rsidRPr="00F32F92" w:rsidRDefault="00F32F92" w:rsidP="00F32F9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F32F92" w:rsidRDefault="00F32F92" w:rsidP="00F32F9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C8569C" w:rsidRDefault="00C8569C" w:rsidP="0045349A">
      <w:pPr>
        <w:rPr>
          <w:rFonts w:ascii="Times New Roman" w:hAnsi="Times New Roman" w:cs="Times New Roman"/>
          <w:sz w:val="28"/>
          <w:szCs w:val="28"/>
        </w:rPr>
      </w:pPr>
    </w:p>
    <w:p w:rsidR="00C8569C" w:rsidRDefault="00C8569C" w:rsidP="00F32F9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C8569C" w:rsidRDefault="00C8569C" w:rsidP="00F32F9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C8569C" w:rsidRDefault="00C8569C" w:rsidP="00F32F9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C8569C" w:rsidRDefault="00C8569C" w:rsidP="00C8569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C8569C" w:rsidRDefault="00C8569C" w:rsidP="00C8569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1075EA" w:rsidRDefault="00A7374B" w:rsidP="008C1A37">
      <w:pPr>
        <w:pStyle w:val="a3"/>
        <w:numPr>
          <w:ilvl w:val="0"/>
          <w:numId w:val="1"/>
        </w:numPr>
        <w:ind w:left="-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F1F41">
        <w:rPr>
          <w:rFonts w:ascii="Times New Roman" w:hAnsi="Times New Roman" w:cs="Times New Roman"/>
          <w:sz w:val="28"/>
          <w:szCs w:val="28"/>
        </w:rPr>
        <w:lastRenderedPageBreak/>
        <w:t>Написать процедуру с параметрами, обеспечивающую поэлементное умножение матрицы на число.</w:t>
      </w:r>
    </w:p>
    <w:p w:rsidR="003F1F41" w:rsidRPr="003F1F41" w:rsidRDefault="003F1F41" w:rsidP="003F1F41">
      <w:pPr>
        <w:pStyle w:val="a3"/>
        <w:ind w:left="-491"/>
        <w:jc w:val="both"/>
        <w:rPr>
          <w:rFonts w:ascii="Times New Roman" w:hAnsi="Times New Roman" w:cs="Times New Roman"/>
          <w:sz w:val="28"/>
          <w:szCs w:val="28"/>
        </w:rPr>
      </w:pPr>
    </w:p>
    <w:p w:rsidR="003F1F41" w:rsidRPr="00E476FD" w:rsidRDefault="003F1F41" w:rsidP="006F4721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procedure </w:t>
      </w:r>
      <w:proofErr w:type="spellStart"/>
      <w:r w:rsidR="00E371A9" w:rsidRPr="00E476FD">
        <w:rPr>
          <w:rFonts w:ascii="Courier New" w:hAnsi="Courier New" w:cs="Courier New"/>
          <w:color w:val="2E2E2E" w:themeColor="text1"/>
          <w:lang w:val="en-US"/>
        </w:rPr>
        <w:t>Umn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 (</w:t>
      </w:r>
      <w:proofErr w:type="spellStart"/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a:matrix</w:t>
      </w:r>
      <w:proofErr w:type="spellEnd"/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; </w:t>
      </w:r>
      <w:proofErr w:type="spellStart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var</w:t>
      </w:r>
      <w:proofErr w:type="spellEnd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</w:t>
      </w:r>
      <w:r w:rsidRPr="00E476FD">
        <w:rPr>
          <w:rFonts w:ascii="Courier New" w:hAnsi="Courier New" w:cs="Courier New"/>
          <w:color w:val="2E2E2E" w:themeColor="text1"/>
          <w:lang w:val="en-US"/>
        </w:rPr>
        <w:t>b:matrix);</w:t>
      </w:r>
    </w:p>
    <w:p w:rsidR="003F1F41" w:rsidRPr="00E476FD" w:rsidRDefault="003F1F41" w:rsidP="006F4721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proofErr w:type="spellStart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var</w:t>
      </w:r>
      <w:proofErr w:type="spellEnd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</w:t>
      </w:r>
      <w:proofErr w:type="spellStart"/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j,i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>:integer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3F1F41" w:rsidRPr="00E476FD" w:rsidRDefault="003F1F41" w:rsidP="006F4721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begin</w:t>
      </w:r>
    </w:p>
    <w:p w:rsidR="003F1F41" w:rsidRPr="00E476FD" w:rsidRDefault="003F1F41" w:rsidP="006F4721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for </w:t>
      </w:r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i:=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1 </w:t>
      </w:r>
      <w:proofErr w:type="spellStart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to </w:t>
      </w:r>
      <w:r w:rsidRPr="00E476FD">
        <w:rPr>
          <w:rFonts w:ascii="Courier New" w:hAnsi="Courier New" w:cs="Courier New"/>
          <w:color w:val="2E2E2E" w:themeColor="text1"/>
          <w:lang w:val="en-US"/>
        </w:rPr>
        <w:t>n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do</w:t>
      </w:r>
    </w:p>
    <w:p w:rsidR="003F1F41" w:rsidRPr="00E476FD" w:rsidRDefault="003F1F41" w:rsidP="006F4721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  for </w:t>
      </w:r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j:=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1 </w:t>
      </w:r>
      <w:proofErr w:type="spellStart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to </w:t>
      </w:r>
      <w:r w:rsidRPr="00E476FD">
        <w:rPr>
          <w:rFonts w:ascii="Courier New" w:hAnsi="Courier New" w:cs="Courier New"/>
          <w:color w:val="2E2E2E" w:themeColor="text1"/>
          <w:lang w:val="en-US"/>
        </w:rPr>
        <w:t>n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do</w:t>
      </w:r>
    </w:p>
    <w:p w:rsidR="003F1F41" w:rsidRPr="00E476FD" w:rsidRDefault="003F1F41" w:rsidP="006F4721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    </w:t>
      </w:r>
      <w:r w:rsidRPr="00E476FD">
        <w:rPr>
          <w:rFonts w:ascii="Courier New" w:hAnsi="Courier New" w:cs="Courier New"/>
          <w:color w:val="2E2E2E" w:themeColor="text1"/>
          <w:lang w:val="en-US"/>
        </w:rPr>
        <w:t>b[</w:t>
      </w:r>
      <w:proofErr w:type="spellStart"/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i,j</w:t>
      </w:r>
      <w:proofErr w:type="spellEnd"/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>]:=a[</w:t>
      </w:r>
      <w:proofErr w:type="spellStart"/>
      <w:r w:rsidRPr="00E476FD">
        <w:rPr>
          <w:rFonts w:ascii="Courier New" w:hAnsi="Courier New" w:cs="Courier New"/>
          <w:color w:val="2E2E2E" w:themeColor="text1"/>
          <w:lang w:val="en-US"/>
        </w:rPr>
        <w:t>i,j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>]*c;</w:t>
      </w:r>
    </w:p>
    <w:p w:rsidR="003F1F41" w:rsidRPr="00E476FD" w:rsidRDefault="003F1F41" w:rsidP="006F4721">
      <w:pPr>
        <w:pStyle w:val="a3"/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end</w:t>
      </w:r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3F1F41" w:rsidRPr="000572C6" w:rsidRDefault="003F1F41" w:rsidP="008C1A37">
      <w:pPr>
        <w:pStyle w:val="a3"/>
        <w:autoSpaceDE w:val="0"/>
        <w:autoSpaceDN w:val="0"/>
        <w:adjustRightInd w:val="0"/>
        <w:spacing w:after="0" w:line="240" w:lineRule="auto"/>
        <w:ind w:left="-851" w:hanging="425"/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</w:pPr>
    </w:p>
    <w:p w:rsidR="003F1F41" w:rsidRPr="005F1CA0" w:rsidRDefault="005F1CA0" w:rsidP="008C1A3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hanging="425"/>
        <w:jc w:val="both"/>
        <w:rPr>
          <w:rFonts w:ascii="Times New Roman" w:hAnsi="Times New Roman" w:cs="Times New Roman"/>
          <w:color w:val="2E2E2E" w:themeColor="text1"/>
          <w:sz w:val="28"/>
          <w:szCs w:val="28"/>
        </w:rPr>
      </w:pPr>
      <w:r w:rsidRPr="005F1CA0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Для комбинированного типа 1 варианта написать функцию </w:t>
      </w:r>
      <w:r w:rsidRPr="005F1CA0"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  <w:t>f</w:t>
      </w:r>
      <w:r w:rsidRPr="005F1CA0">
        <w:rPr>
          <w:rFonts w:ascii="Times New Roman" w:hAnsi="Times New Roman" w:cs="Times New Roman"/>
          <w:color w:val="2E2E2E" w:themeColor="text1"/>
          <w:sz w:val="28"/>
          <w:szCs w:val="28"/>
        </w:rPr>
        <w:t>(</w:t>
      </w:r>
      <w:proofErr w:type="gramStart"/>
      <w:r w:rsidRPr="005F1CA0"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  <w:t>gr</w:t>
      </w:r>
      <w:r w:rsidRPr="005F1CA0">
        <w:rPr>
          <w:rFonts w:ascii="Times New Roman" w:hAnsi="Times New Roman" w:cs="Times New Roman"/>
          <w:color w:val="2E2E2E" w:themeColor="text1"/>
          <w:sz w:val="28"/>
          <w:szCs w:val="28"/>
        </w:rPr>
        <w:t>:группа</w:t>
      </w:r>
      <w:proofErr w:type="gramEnd"/>
      <w:r w:rsidRPr="005F1CA0">
        <w:rPr>
          <w:rFonts w:ascii="Times New Roman" w:hAnsi="Times New Roman" w:cs="Times New Roman"/>
          <w:color w:val="2E2E2E" w:themeColor="text1"/>
          <w:sz w:val="28"/>
          <w:szCs w:val="28"/>
        </w:rPr>
        <w:t>):</w:t>
      </w:r>
      <w:r w:rsidRPr="005F1CA0"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  <w:t>integer</w:t>
      </w:r>
      <w:r w:rsidRPr="005F1CA0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, определяющую индекс в массиве </w:t>
      </w:r>
      <w:r w:rsidRPr="005F1CA0"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  <w:t>gr</w:t>
      </w:r>
      <w:r w:rsidRPr="005F1CA0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 самой высокой женщины из группы </w:t>
      </w:r>
      <w:r w:rsidRPr="005F1CA0"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  <w:t>gr</w:t>
      </w:r>
      <w:r w:rsidRPr="005F1CA0">
        <w:rPr>
          <w:rFonts w:ascii="Times New Roman" w:hAnsi="Times New Roman" w:cs="Times New Roman"/>
          <w:color w:val="2E2E2E" w:themeColor="text1"/>
          <w:sz w:val="28"/>
          <w:szCs w:val="28"/>
        </w:rPr>
        <w:t>.</w:t>
      </w:r>
    </w:p>
    <w:p w:rsidR="003F1F41" w:rsidRPr="005F1CA0" w:rsidRDefault="003F1F41" w:rsidP="003F1F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function </w:t>
      </w:r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f(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gr: </w:t>
      </w:r>
      <w:proofErr w:type="spellStart"/>
      <w:r w:rsidRPr="00E476FD">
        <w:rPr>
          <w:rFonts w:ascii="Courier New" w:hAnsi="Courier New" w:cs="Courier New"/>
          <w:color w:val="2E2E2E" w:themeColor="text1"/>
          <w:lang w:val="en-US"/>
        </w:rPr>
        <w:t>gruppa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>): integer;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proofErr w:type="spellStart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var</w:t>
      </w:r>
      <w:proofErr w:type="spellEnd"/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</w:t>
      </w:r>
      <w:proofErr w:type="spellStart"/>
      <w:r w:rsidRPr="00E476FD">
        <w:rPr>
          <w:rFonts w:ascii="Courier New" w:hAnsi="Courier New" w:cs="Courier New"/>
          <w:color w:val="2E2E2E" w:themeColor="text1"/>
          <w:lang w:val="en-US"/>
        </w:rPr>
        <w:t>i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>, u: integer;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begin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</w:t>
      </w:r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max :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>= 100;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for </w:t>
      </w:r>
      <w:proofErr w:type="spellStart"/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i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 :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= 1 </w:t>
      </w:r>
      <w:proofErr w:type="spellStart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to </w:t>
      </w:r>
      <w:r w:rsidRPr="00E476FD">
        <w:rPr>
          <w:rFonts w:ascii="Courier New" w:hAnsi="Courier New" w:cs="Courier New"/>
          <w:color w:val="2E2E2E" w:themeColor="text1"/>
          <w:lang w:val="en-US"/>
        </w:rPr>
        <w:t>n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do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begin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  with </w:t>
      </w:r>
      <w:r w:rsidRPr="00E476FD">
        <w:rPr>
          <w:rFonts w:ascii="Courier New" w:hAnsi="Courier New" w:cs="Courier New"/>
          <w:color w:val="2E2E2E" w:themeColor="text1"/>
          <w:lang w:val="en-US"/>
        </w:rPr>
        <w:t>d[</w:t>
      </w:r>
      <w:proofErr w:type="spellStart"/>
      <w:r w:rsidRPr="00E476FD">
        <w:rPr>
          <w:rFonts w:ascii="Courier New" w:hAnsi="Courier New" w:cs="Courier New"/>
          <w:color w:val="2E2E2E" w:themeColor="text1"/>
          <w:lang w:val="en-US"/>
        </w:rPr>
        <w:t>i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]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do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    if </w:t>
      </w:r>
      <w:r w:rsidRPr="00E476FD">
        <w:rPr>
          <w:rFonts w:ascii="Courier New" w:hAnsi="Courier New" w:cs="Courier New"/>
          <w:color w:val="2E2E2E" w:themeColor="text1"/>
          <w:lang w:val="en-US"/>
        </w:rPr>
        <w:t>pol = '</w:t>
      </w:r>
      <w:r w:rsidRPr="00E476FD">
        <w:rPr>
          <w:rFonts w:ascii="Courier New" w:hAnsi="Courier New" w:cs="Courier New"/>
          <w:color w:val="2E2E2E" w:themeColor="text1"/>
        </w:rPr>
        <w:t>ж</w:t>
      </w:r>
      <w:r w:rsidRPr="00E476FD">
        <w:rPr>
          <w:rFonts w:ascii="Courier New" w:hAnsi="Courier New" w:cs="Courier New"/>
          <w:color w:val="2E2E2E" w:themeColor="text1"/>
          <w:lang w:val="en-US"/>
        </w:rPr>
        <w:t xml:space="preserve">'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then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      if </w:t>
      </w:r>
      <w:proofErr w:type="spellStart"/>
      <w:r w:rsidRPr="00E476FD">
        <w:rPr>
          <w:rFonts w:ascii="Courier New" w:hAnsi="Courier New" w:cs="Courier New"/>
          <w:color w:val="2E2E2E" w:themeColor="text1"/>
          <w:lang w:val="en-US"/>
        </w:rPr>
        <w:t>rost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 &gt; max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then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      </w:t>
      </w:r>
      <w:r w:rsidR="00C227CB"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begin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        </w:t>
      </w:r>
      <w:r w:rsidR="00C227CB"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</w:t>
      </w:r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max :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= </w:t>
      </w:r>
      <w:proofErr w:type="spellStart"/>
      <w:r w:rsidRPr="00E476FD">
        <w:rPr>
          <w:rFonts w:ascii="Courier New" w:hAnsi="Courier New" w:cs="Courier New"/>
          <w:color w:val="2E2E2E" w:themeColor="text1"/>
          <w:lang w:val="en-US"/>
        </w:rPr>
        <w:t>rost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         </w:t>
      </w:r>
      <w:r w:rsidR="00C227CB" w:rsidRPr="00E476FD">
        <w:rPr>
          <w:rFonts w:ascii="Courier New" w:hAnsi="Courier New" w:cs="Courier New"/>
          <w:color w:val="2E2E2E" w:themeColor="text1"/>
          <w:lang w:val="en-US"/>
        </w:rPr>
        <w:t xml:space="preserve">  </w:t>
      </w:r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u :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= </w:t>
      </w:r>
      <w:proofErr w:type="spellStart"/>
      <w:r w:rsidRPr="00E476FD">
        <w:rPr>
          <w:rFonts w:ascii="Courier New" w:hAnsi="Courier New" w:cs="Courier New"/>
          <w:color w:val="2E2E2E" w:themeColor="text1"/>
          <w:lang w:val="en-US"/>
        </w:rPr>
        <w:t>i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       </w:t>
      </w:r>
      <w:r w:rsidR="00C227CB" w:rsidRPr="00E476FD">
        <w:rPr>
          <w:rFonts w:ascii="Courier New" w:hAnsi="Courier New" w:cs="Courier New"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end</w:t>
      </w:r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0C2585" w:rsidRPr="00E476FD" w:rsidRDefault="000C2585" w:rsidP="006F472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end</w:t>
      </w:r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AC3169" w:rsidRPr="00E476FD" w:rsidRDefault="000C2585" w:rsidP="006F4721">
      <w:pPr>
        <w:ind w:left="-567"/>
        <w:jc w:val="both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end</w:t>
      </w:r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EA4DAC" w:rsidRDefault="000572C6" w:rsidP="008C1A37">
      <w:pPr>
        <w:pStyle w:val="a3"/>
        <w:numPr>
          <w:ilvl w:val="0"/>
          <w:numId w:val="1"/>
        </w:numPr>
        <w:ind w:left="-851" w:hanging="425"/>
        <w:jc w:val="both"/>
        <w:rPr>
          <w:rFonts w:ascii="Times New Roman" w:hAnsi="Times New Roman" w:cs="Times New Roman"/>
          <w:color w:val="2E2E2E" w:themeColor="text1"/>
          <w:sz w:val="28"/>
          <w:szCs w:val="28"/>
        </w:rPr>
      </w:pPr>
      <w:r w:rsidRPr="000572C6">
        <w:rPr>
          <w:rFonts w:ascii="Times New Roman" w:hAnsi="Times New Roman" w:cs="Times New Roman"/>
          <w:color w:val="2E2E2E" w:themeColor="text1"/>
          <w:sz w:val="28"/>
          <w:szCs w:val="28"/>
        </w:rPr>
        <w:t>Описать процедуру p(t</w:t>
      </w:r>
      <w:proofErr w:type="gramStart"/>
      <w:r w:rsidRPr="000572C6">
        <w:rPr>
          <w:rFonts w:ascii="Times New Roman" w:hAnsi="Times New Roman" w:cs="Times New Roman"/>
          <w:color w:val="2E2E2E" w:themeColor="text1"/>
          <w:sz w:val="28"/>
          <w:szCs w:val="28"/>
        </w:rPr>
        <w:t>1,t</w:t>
      </w:r>
      <w:proofErr w:type="gramEnd"/>
      <w:r w:rsidRPr="000572C6">
        <w:rPr>
          <w:rFonts w:ascii="Times New Roman" w:hAnsi="Times New Roman" w:cs="Times New Roman"/>
          <w:color w:val="2E2E2E" w:themeColor="text1"/>
          <w:sz w:val="28"/>
          <w:szCs w:val="28"/>
        </w:rPr>
        <w:t>2:text), переписывающую в текстовый файл t1 содержимое текстового файла t2, но без пустых строк.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procedure </w:t>
      </w:r>
      <w:r w:rsidRPr="00E476FD">
        <w:rPr>
          <w:rFonts w:ascii="Courier New" w:hAnsi="Courier New" w:cs="Courier New"/>
          <w:color w:val="2E2E2E" w:themeColor="text1"/>
          <w:lang w:val="en-US"/>
        </w:rPr>
        <w:t>p (</w:t>
      </w:r>
      <w:proofErr w:type="spellStart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var</w:t>
      </w:r>
      <w:proofErr w:type="spellEnd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</w:t>
      </w:r>
      <w:r w:rsidRPr="00E476FD">
        <w:rPr>
          <w:rFonts w:ascii="Courier New" w:hAnsi="Courier New" w:cs="Courier New"/>
          <w:color w:val="2E2E2E" w:themeColor="text1"/>
          <w:lang w:val="en-US"/>
        </w:rPr>
        <w:t>t1, t2: text);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proofErr w:type="spellStart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Var</w:t>
      </w:r>
      <w:proofErr w:type="spellEnd"/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</w:t>
      </w:r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s:string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begin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color w:val="2E2E2E" w:themeColor="text1"/>
          <w:lang w:val="en-US"/>
        </w:rPr>
        <w:t>reset(t2);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 rewrite(t1);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while not </w:t>
      </w:r>
      <w:proofErr w:type="spellStart"/>
      <w:r w:rsidRPr="00E476FD">
        <w:rPr>
          <w:rFonts w:ascii="Courier New" w:hAnsi="Courier New" w:cs="Courier New"/>
          <w:color w:val="2E2E2E" w:themeColor="text1"/>
          <w:lang w:val="en-US"/>
        </w:rPr>
        <w:t>eof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 xml:space="preserve">(t2)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do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</w:t>
      </w:r>
      <w:r w:rsidR="008C7DF2"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begin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  </w:t>
      </w:r>
      <w:r w:rsidR="008C7DF2"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</w:t>
      </w:r>
      <w:proofErr w:type="spellStart"/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readln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>(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>t2, s);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   </w:t>
      </w:r>
      <w:r w:rsidR="008C7DF2" w:rsidRPr="00E476FD">
        <w:rPr>
          <w:rFonts w:ascii="Courier New" w:hAnsi="Courier New" w:cs="Courier New"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if </w:t>
      </w:r>
      <w:r w:rsidRPr="00E476FD">
        <w:rPr>
          <w:rFonts w:ascii="Courier New" w:hAnsi="Courier New" w:cs="Courier New"/>
          <w:color w:val="2E2E2E" w:themeColor="text1"/>
          <w:lang w:val="en-US"/>
        </w:rPr>
        <w:t xml:space="preserve">s &lt;&gt; ''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then </w:t>
      </w:r>
      <w:proofErr w:type="spellStart"/>
      <w:proofErr w:type="gramStart"/>
      <w:r w:rsidRPr="00E476FD">
        <w:rPr>
          <w:rFonts w:ascii="Courier New" w:hAnsi="Courier New" w:cs="Courier New"/>
          <w:color w:val="2E2E2E" w:themeColor="text1"/>
          <w:lang w:val="en-US"/>
        </w:rPr>
        <w:t>writeln</w:t>
      </w:r>
      <w:proofErr w:type="spellEnd"/>
      <w:r w:rsidRPr="00E476FD">
        <w:rPr>
          <w:rFonts w:ascii="Courier New" w:hAnsi="Courier New" w:cs="Courier New"/>
          <w:color w:val="2E2E2E" w:themeColor="text1"/>
          <w:lang w:val="en-US"/>
        </w:rPr>
        <w:t>(</w:t>
      </w:r>
      <w:proofErr w:type="gramEnd"/>
      <w:r w:rsidRPr="00E476FD">
        <w:rPr>
          <w:rFonts w:ascii="Courier New" w:hAnsi="Courier New" w:cs="Courier New"/>
          <w:color w:val="2E2E2E" w:themeColor="text1"/>
          <w:lang w:val="en-US"/>
        </w:rPr>
        <w:t>t1, s);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 </w:t>
      </w:r>
      <w:r w:rsidR="008C7DF2" w:rsidRPr="00E476FD">
        <w:rPr>
          <w:rFonts w:ascii="Courier New" w:hAnsi="Courier New" w:cs="Courier New"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end</w:t>
      </w:r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 close(t1);</w:t>
      </w:r>
    </w:p>
    <w:p w:rsidR="00750F91" w:rsidRPr="00E476FD" w:rsidRDefault="00750F91" w:rsidP="00750F9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</w:t>
      </w:r>
      <w:r w:rsidR="001B1321" w:rsidRPr="00E476FD">
        <w:rPr>
          <w:rFonts w:ascii="Courier New" w:hAnsi="Courier New" w:cs="Courier New"/>
          <w:color w:val="2E2E2E" w:themeColor="text1"/>
          <w:lang w:val="en-US"/>
        </w:rPr>
        <w:t xml:space="preserve">  </w:t>
      </w:r>
      <w:r w:rsidRPr="00E476FD">
        <w:rPr>
          <w:rFonts w:ascii="Courier New" w:hAnsi="Courier New" w:cs="Courier New"/>
          <w:color w:val="2E2E2E" w:themeColor="text1"/>
          <w:lang w:val="en-US"/>
        </w:rPr>
        <w:t xml:space="preserve"> close(t2);</w:t>
      </w:r>
    </w:p>
    <w:p w:rsidR="00750F91" w:rsidRDefault="00750F91" w:rsidP="001B1321">
      <w:pPr>
        <w:ind w:left="-567"/>
        <w:jc w:val="both"/>
        <w:rPr>
          <w:rFonts w:ascii="Courier New" w:hAnsi="Courier New" w:cs="Courier New"/>
          <w:color w:val="2E2E2E" w:themeColor="text1"/>
          <w:lang w:val="en-US"/>
        </w:rPr>
      </w:pPr>
      <w:r w:rsidRPr="00E476FD">
        <w:rPr>
          <w:rFonts w:ascii="Courier New" w:hAnsi="Courier New" w:cs="Courier New"/>
          <w:b/>
          <w:bCs/>
          <w:color w:val="2E2E2E" w:themeColor="text1"/>
          <w:lang w:val="en-US"/>
        </w:rPr>
        <w:t>end</w:t>
      </w:r>
      <w:r w:rsidRPr="00E476FD">
        <w:rPr>
          <w:rFonts w:ascii="Courier New" w:hAnsi="Courier New" w:cs="Courier New"/>
          <w:color w:val="2E2E2E" w:themeColor="text1"/>
          <w:lang w:val="en-US"/>
        </w:rPr>
        <w:t>;</w:t>
      </w:r>
    </w:p>
    <w:p w:rsidR="00F97E05" w:rsidRDefault="00F97E05" w:rsidP="001B1321">
      <w:pPr>
        <w:ind w:left="-567"/>
        <w:jc w:val="both"/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</w:pPr>
    </w:p>
    <w:p w:rsidR="00803AF6" w:rsidRDefault="00803AF6" w:rsidP="001B1321">
      <w:pPr>
        <w:ind w:left="-567"/>
        <w:jc w:val="both"/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</w:pPr>
    </w:p>
    <w:p w:rsidR="00803AF6" w:rsidRDefault="00803AF6" w:rsidP="001B1321">
      <w:pPr>
        <w:ind w:left="-567"/>
        <w:jc w:val="both"/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</w:pPr>
    </w:p>
    <w:p w:rsidR="00803AF6" w:rsidRDefault="00803AF6" w:rsidP="001B1321">
      <w:pPr>
        <w:ind w:left="-567"/>
        <w:jc w:val="both"/>
        <w:rPr>
          <w:rFonts w:ascii="Times New Roman" w:hAnsi="Times New Roman" w:cs="Times New Roman"/>
          <w:color w:val="2E2E2E" w:themeColor="text1"/>
          <w:sz w:val="28"/>
          <w:szCs w:val="28"/>
          <w:lang w:val="en-US"/>
        </w:rPr>
      </w:pPr>
    </w:p>
    <w:p w:rsidR="00803AF6" w:rsidRPr="00803AF6" w:rsidRDefault="00803AF6" w:rsidP="000426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hanging="425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3AF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Функцию, которая вставляет в конец списка </w:t>
      </w:r>
      <w:r w:rsidRPr="00803AF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</w:t>
      </w:r>
      <w:r w:rsidRPr="00803A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новый элемент Е.</w:t>
      </w:r>
    </w:p>
    <w:p w:rsidR="00803AF6" w:rsidRPr="00803AF6" w:rsidRDefault="00803AF6" w:rsidP="00803AF6">
      <w:pPr>
        <w:pStyle w:val="a3"/>
        <w:autoSpaceDE w:val="0"/>
        <w:autoSpaceDN w:val="0"/>
        <w:adjustRightInd w:val="0"/>
        <w:spacing w:after="0" w:line="240" w:lineRule="auto"/>
        <w:ind w:left="-491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  <w:lang w:val="en-US"/>
        </w:rPr>
      </w:pPr>
      <w:r w:rsidRPr="00B9590B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procedure </w:t>
      </w:r>
      <w:proofErr w:type="gramStart"/>
      <w:r w:rsidRPr="00B9590B">
        <w:rPr>
          <w:rFonts w:ascii="Courier New" w:hAnsi="Courier New" w:cs="Courier New"/>
          <w:color w:val="2E2E2E" w:themeColor="text1"/>
          <w:lang w:val="en-US"/>
        </w:rPr>
        <w:t>Add(</w:t>
      </w:r>
      <w:proofErr w:type="spellStart"/>
      <w:proofErr w:type="gramEnd"/>
      <w:r w:rsidRPr="00B9590B">
        <w:rPr>
          <w:rFonts w:ascii="Courier New" w:hAnsi="Courier New" w:cs="Courier New"/>
          <w:b/>
          <w:bCs/>
          <w:color w:val="2E2E2E" w:themeColor="text1"/>
          <w:lang w:val="en-US"/>
        </w:rPr>
        <w:t>var</w:t>
      </w:r>
      <w:proofErr w:type="spellEnd"/>
      <w:r w:rsidRPr="00B9590B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</w:t>
      </w:r>
      <w:proofErr w:type="spellStart"/>
      <w:r w:rsidRPr="00B9590B">
        <w:rPr>
          <w:rFonts w:ascii="Courier New" w:hAnsi="Courier New" w:cs="Courier New"/>
          <w:color w:val="2E2E2E" w:themeColor="text1"/>
          <w:lang w:val="en-US"/>
        </w:rPr>
        <w:t>aL:TDList</w:t>
      </w:r>
      <w:proofErr w:type="spellEnd"/>
      <w:r w:rsidRPr="00B9590B">
        <w:rPr>
          <w:rFonts w:ascii="Courier New" w:hAnsi="Courier New" w:cs="Courier New"/>
          <w:color w:val="2E2E2E" w:themeColor="text1"/>
          <w:lang w:val="en-US"/>
        </w:rPr>
        <w:t xml:space="preserve">; </w:t>
      </w:r>
      <w:proofErr w:type="spellStart"/>
      <w:r w:rsidRPr="00B9590B">
        <w:rPr>
          <w:rFonts w:ascii="Courier New" w:hAnsi="Courier New" w:cs="Courier New"/>
          <w:b/>
          <w:bCs/>
          <w:color w:val="2E2E2E" w:themeColor="text1"/>
          <w:lang w:val="en-US"/>
        </w:rPr>
        <w:t>const</w:t>
      </w:r>
      <w:proofErr w:type="spellEnd"/>
      <w:r w:rsidRPr="00B9590B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</w:t>
      </w:r>
      <w:proofErr w:type="spellStart"/>
      <w:r w:rsidRPr="00B9590B">
        <w:rPr>
          <w:rFonts w:ascii="Courier New" w:hAnsi="Courier New" w:cs="Courier New"/>
          <w:color w:val="2E2E2E" w:themeColor="text1"/>
          <w:lang w:val="en-US"/>
        </w:rPr>
        <w:t>aD:TData</w:t>
      </w:r>
      <w:proofErr w:type="spellEnd"/>
      <w:r w:rsidRPr="00B9590B">
        <w:rPr>
          <w:rFonts w:ascii="Courier New" w:hAnsi="Courier New" w:cs="Courier New"/>
          <w:color w:val="2E2E2E" w:themeColor="text1"/>
          <w:lang w:val="en-US"/>
        </w:rPr>
        <w:t>);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  <w:lang w:val="en-US"/>
        </w:rPr>
      </w:pPr>
      <w:proofErr w:type="spellStart"/>
      <w:r w:rsidRPr="00B9590B">
        <w:rPr>
          <w:rFonts w:ascii="Courier New" w:hAnsi="Courier New" w:cs="Courier New"/>
          <w:b/>
          <w:bCs/>
          <w:color w:val="2E2E2E" w:themeColor="text1"/>
          <w:lang w:val="en-US"/>
        </w:rPr>
        <w:t>var</w:t>
      </w:r>
      <w:proofErr w:type="spellEnd"/>
      <w:r w:rsidRPr="00B9590B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</w:t>
      </w:r>
      <w:r w:rsidRPr="00B9590B">
        <w:rPr>
          <w:rFonts w:ascii="Courier New" w:hAnsi="Courier New" w:cs="Courier New"/>
          <w:color w:val="2E2E2E" w:themeColor="text1"/>
          <w:lang w:val="en-US"/>
        </w:rPr>
        <w:t>P: Elem;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2E2E2E" w:themeColor="text1"/>
          <w:lang w:val="en-US"/>
        </w:rPr>
      </w:pPr>
      <w:r w:rsidRPr="00B9590B">
        <w:rPr>
          <w:rFonts w:ascii="Courier New" w:hAnsi="Courier New" w:cs="Courier New"/>
          <w:b/>
          <w:bCs/>
          <w:color w:val="2E2E2E" w:themeColor="text1"/>
          <w:lang w:val="en-US"/>
        </w:rPr>
        <w:t>begin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  <w:lang w:val="en-US"/>
        </w:rPr>
      </w:pPr>
      <w:r w:rsidRPr="00B9590B">
        <w:rPr>
          <w:rFonts w:ascii="Courier New" w:hAnsi="Courier New" w:cs="Courier New"/>
          <w:b/>
          <w:bCs/>
          <w:color w:val="2E2E2E" w:themeColor="text1"/>
          <w:lang w:val="en-US"/>
        </w:rPr>
        <w:t xml:space="preserve">  New</w:t>
      </w:r>
      <w:r w:rsidRPr="00B9590B">
        <w:rPr>
          <w:rFonts w:ascii="Courier New" w:hAnsi="Courier New" w:cs="Courier New"/>
          <w:color w:val="2E2E2E" w:themeColor="text1"/>
          <w:lang w:val="en-US"/>
        </w:rPr>
        <w:t xml:space="preserve">(P); 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</w:rPr>
      </w:pPr>
      <w:r w:rsidRPr="00B9590B">
        <w:rPr>
          <w:rFonts w:ascii="Courier New" w:hAnsi="Courier New" w:cs="Courier New"/>
          <w:color w:val="2E2E2E" w:themeColor="text1"/>
          <w:lang w:val="en-US"/>
        </w:rPr>
        <w:t xml:space="preserve">  </w:t>
      </w:r>
      <w:r w:rsidRPr="00B9590B">
        <w:rPr>
          <w:rFonts w:ascii="Courier New" w:hAnsi="Courier New" w:cs="Courier New"/>
          <w:color w:val="2E2E2E" w:themeColor="text1"/>
        </w:rPr>
        <w:t>P</w:t>
      </w:r>
      <w:proofErr w:type="gramStart"/>
      <w:r w:rsidRPr="00B9590B">
        <w:rPr>
          <w:rFonts w:ascii="Courier New" w:hAnsi="Courier New" w:cs="Courier New"/>
          <w:color w:val="2E2E2E" w:themeColor="text1"/>
        </w:rPr>
        <w:t>^.</w:t>
      </w:r>
      <w:proofErr w:type="spellStart"/>
      <w:r w:rsidRPr="00B9590B">
        <w:rPr>
          <w:rFonts w:ascii="Courier New" w:hAnsi="Courier New" w:cs="Courier New"/>
          <w:color w:val="2E2E2E" w:themeColor="text1"/>
        </w:rPr>
        <w:t>Data</w:t>
      </w:r>
      <w:proofErr w:type="spellEnd"/>
      <w:proofErr w:type="gramEnd"/>
      <w:r w:rsidRPr="00B9590B">
        <w:rPr>
          <w:rFonts w:ascii="Courier New" w:hAnsi="Courier New" w:cs="Courier New"/>
          <w:color w:val="2E2E2E" w:themeColor="text1"/>
        </w:rPr>
        <w:t xml:space="preserve"> := </w:t>
      </w:r>
      <w:proofErr w:type="spellStart"/>
      <w:r w:rsidRPr="00B9590B">
        <w:rPr>
          <w:rFonts w:ascii="Courier New" w:hAnsi="Courier New" w:cs="Courier New"/>
          <w:color w:val="2E2E2E" w:themeColor="text1"/>
        </w:rPr>
        <w:t>aD</w:t>
      </w:r>
      <w:proofErr w:type="spellEnd"/>
      <w:r w:rsidRPr="00B9590B">
        <w:rPr>
          <w:rFonts w:ascii="Courier New" w:hAnsi="Courier New" w:cs="Courier New"/>
          <w:color w:val="2E2E2E" w:themeColor="text1"/>
        </w:rPr>
        <w:t>;   {Записываем данные}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</w:rPr>
      </w:pPr>
      <w:r w:rsidRPr="00B9590B">
        <w:rPr>
          <w:rFonts w:ascii="Courier New" w:hAnsi="Courier New" w:cs="Courier New"/>
          <w:color w:val="2E2E2E" w:themeColor="text1"/>
        </w:rPr>
        <w:t xml:space="preserve">  P</w:t>
      </w:r>
      <w:proofErr w:type="gramStart"/>
      <w:r w:rsidRPr="00B9590B">
        <w:rPr>
          <w:rFonts w:ascii="Courier New" w:hAnsi="Courier New" w:cs="Courier New"/>
          <w:color w:val="2E2E2E" w:themeColor="text1"/>
        </w:rPr>
        <w:t>^.</w:t>
      </w:r>
      <w:proofErr w:type="spellStart"/>
      <w:r w:rsidRPr="00B9590B">
        <w:rPr>
          <w:rFonts w:ascii="Courier New" w:hAnsi="Courier New" w:cs="Courier New"/>
          <w:color w:val="2E2E2E" w:themeColor="text1"/>
        </w:rPr>
        <w:t>Next</w:t>
      </w:r>
      <w:proofErr w:type="spellEnd"/>
      <w:proofErr w:type="gramEnd"/>
      <w:r w:rsidRPr="00B9590B">
        <w:rPr>
          <w:rFonts w:ascii="Courier New" w:hAnsi="Courier New" w:cs="Courier New"/>
          <w:color w:val="2E2E2E" w:themeColor="text1"/>
        </w:rPr>
        <w:t xml:space="preserve"> := </w:t>
      </w:r>
      <w:proofErr w:type="spellStart"/>
      <w:r w:rsidRPr="00B9590B">
        <w:rPr>
          <w:rFonts w:ascii="Courier New" w:hAnsi="Courier New" w:cs="Courier New"/>
          <w:color w:val="2E2E2E" w:themeColor="text1"/>
        </w:rPr>
        <w:t>nil</w:t>
      </w:r>
      <w:proofErr w:type="spellEnd"/>
      <w:r w:rsidRPr="00B9590B">
        <w:rPr>
          <w:rFonts w:ascii="Courier New" w:hAnsi="Courier New" w:cs="Courier New"/>
          <w:color w:val="2E2E2E" w:themeColor="text1"/>
        </w:rPr>
        <w:t>;    {Обнуляем указатель на следующий элемент}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</w:rPr>
      </w:pPr>
      <w:r w:rsidRPr="00B9590B">
        <w:rPr>
          <w:rFonts w:ascii="Courier New" w:hAnsi="Courier New" w:cs="Courier New"/>
          <w:color w:val="2E2E2E" w:themeColor="text1"/>
        </w:rPr>
        <w:t xml:space="preserve">  </w:t>
      </w:r>
      <w:proofErr w:type="spellStart"/>
      <w:r w:rsidRPr="00B9590B">
        <w:rPr>
          <w:rFonts w:ascii="Courier New" w:hAnsi="Courier New" w:cs="Courier New"/>
          <w:b/>
          <w:bCs/>
          <w:color w:val="2E2E2E" w:themeColor="text1"/>
        </w:rPr>
        <w:t>if</w:t>
      </w:r>
      <w:proofErr w:type="spellEnd"/>
      <w:r w:rsidRPr="00B9590B">
        <w:rPr>
          <w:rFonts w:ascii="Courier New" w:hAnsi="Courier New" w:cs="Courier New"/>
          <w:b/>
          <w:bCs/>
          <w:color w:val="2E2E2E" w:themeColor="text1"/>
        </w:rPr>
        <w:t xml:space="preserve"> </w:t>
      </w:r>
      <w:proofErr w:type="spellStart"/>
      <w:r w:rsidRPr="00B9590B">
        <w:rPr>
          <w:rFonts w:ascii="Courier New" w:hAnsi="Courier New" w:cs="Courier New"/>
          <w:color w:val="2E2E2E" w:themeColor="text1"/>
        </w:rPr>
        <w:t>aL.First</w:t>
      </w:r>
      <w:proofErr w:type="spellEnd"/>
      <w:r w:rsidRPr="00B9590B">
        <w:rPr>
          <w:rFonts w:ascii="Courier New" w:hAnsi="Courier New" w:cs="Courier New"/>
          <w:color w:val="2E2E2E" w:themeColor="text1"/>
        </w:rPr>
        <w:t xml:space="preserve"> = </w:t>
      </w:r>
      <w:proofErr w:type="spellStart"/>
      <w:r w:rsidRPr="00B9590B">
        <w:rPr>
          <w:rFonts w:ascii="Courier New" w:hAnsi="Courier New" w:cs="Courier New"/>
          <w:color w:val="2E2E2E" w:themeColor="text1"/>
        </w:rPr>
        <w:t>nil</w:t>
      </w:r>
      <w:proofErr w:type="spellEnd"/>
      <w:r w:rsidRPr="00B9590B">
        <w:rPr>
          <w:rFonts w:ascii="Courier New" w:hAnsi="Courier New" w:cs="Courier New"/>
          <w:color w:val="2E2E2E" w:themeColor="text1"/>
        </w:rPr>
        <w:t xml:space="preserve"> </w:t>
      </w:r>
      <w:proofErr w:type="spellStart"/>
      <w:r w:rsidRPr="00B9590B">
        <w:rPr>
          <w:rFonts w:ascii="Courier New" w:hAnsi="Courier New" w:cs="Courier New"/>
          <w:b/>
          <w:bCs/>
          <w:color w:val="2E2E2E" w:themeColor="text1"/>
        </w:rPr>
        <w:t>then</w:t>
      </w:r>
      <w:proofErr w:type="spellEnd"/>
      <w:proofErr w:type="gramStart"/>
      <w:r w:rsidRPr="00B9590B">
        <w:rPr>
          <w:rFonts w:ascii="Courier New" w:hAnsi="Courier New" w:cs="Courier New"/>
          <w:b/>
          <w:bCs/>
          <w:color w:val="2E2E2E" w:themeColor="text1"/>
        </w:rPr>
        <w:t xml:space="preserve">   </w:t>
      </w:r>
      <w:r w:rsidRPr="00B9590B">
        <w:rPr>
          <w:rFonts w:ascii="Courier New" w:hAnsi="Courier New" w:cs="Courier New"/>
          <w:color w:val="2E2E2E" w:themeColor="text1"/>
        </w:rPr>
        <w:t>{</w:t>
      </w:r>
      <w:proofErr w:type="gramEnd"/>
      <w:r w:rsidRPr="00B9590B">
        <w:rPr>
          <w:rFonts w:ascii="Courier New" w:hAnsi="Courier New" w:cs="Courier New"/>
          <w:color w:val="2E2E2E" w:themeColor="text1"/>
        </w:rPr>
        <w:t>Если список пуст, то новый элемент становится первым элементом списка}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</w:rPr>
      </w:pPr>
      <w:r w:rsidRPr="00B9590B">
        <w:rPr>
          <w:rFonts w:ascii="Courier New" w:hAnsi="Courier New" w:cs="Courier New"/>
          <w:color w:val="2E2E2E" w:themeColor="text1"/>
        </w:rPr>
        <w:t xml:space="preserve">    </w:t>
      </w:r>
      <w:proofErr w:type="spellStart"/>
      <w:proofErr w:type="gramStart"/>
      <w:r w:rsidRPr="00B9590B">
        <w:rPr>
          <w:rFonts w:ascii="Courier New" w:hAnsi="Courier New" w:cs="Courier New"/>
          <w:color w:val="2E2E2E" w:themeColor="text1"/>
        </w:rPr>
        <w:t>aL.First</w:t>
      </w:r>
      <w:proofErr w:type="spellEnd"/>
      <w:r w:rsidRPr="00B9590B">
        <w:rPr>
          <w:rFonts w:ascii="Courier New" w:hAnsi="Courier New" w:cs="Courier New"/>
          <w:color w:val="2E2E2E" w:themeColor="text1"/>
        </w:rPr>
        <w:t xml:space="preserve"> :</w:t>
      </w:r>
      <w:proofErr w:type="gramEnd"/>
      <w:r w:rsidRPr="00B9590B">
        <w:rPr>
          <w:rFonts w:ascii="Courier New" w:hAnsi="Courier New" w:cs="Courier New"/>
          <w:color w:val="2E2E2E" w:themeColor="text1"/>
        </w:rPr>
        <w:t>= P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</w:rPr>
      </w:pPr>
      <w:r w:rsidRPr="00B9590B">
        <w:rPr>
          <w:rFonts w:ascii="Courier New" w:hAnsi="Courier New" w:cs="Courier New"/>
          <w:color w:val="2E2E2E" w:themeColor="text1"/>
        </w:rPr>
        <w:t xml:space="preserve">  </w:t>
      </w:r>
      <w:proofErr w:type="spellStart"/>
      <w:r w:rsidRPr="00B9590B">
        <w:rPr>
          <w:rFonts w:ascii="Courier New" w:hAnsi="Courier New" w:cs="Courier New"/>
          <w:b/>
          <w:bCs/>
          <w:color w:val="2E2E2E" w:themeColor="text1"/>
        </w:rPr>
        <w:t>else</w:t>
      </w:r>
      <w:proofErr w:type="spellEnd"/>
      <w:proofErr w:type="gramStart"/>
      <w:r w:rsidRPr="00B9590B">
        <w:rPr>
          <w:rFonts w:ascii="Courier New" w:hAnsi="Courier New" w:cs="Courier New"/>
          <w:b/>
          <w:bCs/>
          <w:color w:val="2E2E2E" w:themeColor="text1"/>
        </w:rPr>
        <w:t xml:space="preserve">   </w:t>
      </w:r>
      <w:r w:rsidRPr="00B9590B">
        <w:rPr>
          <w:rFonts w:ascii="Courier New" w:hAnsi="Courier New" w:cs="Courier New"/>
          <w:color w:val="2E2E2E" w:themeColor="text1"/>
        </w:rPr>
        <w:t>{</w:t>
      </w:r>
      <w:proofErr w:type="gramEnd"/>
      <w:r w:rsidRPr="00B9590B">
        <w:rPr>
          <w:rFonts w:ascii="Courier New" w:hAnsi="Courier New" w:cs="Courier New"/>
          <w:color w:val="2E2E2E" w:themeColor="text1"/>
        </w:rPr>
        <w:t>Если список непустой, то новый элемент прикрепляем к последнему элементу списка}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</w:rPr>
      </w:pPr>
      <w:r w:rsidRPr="00B9590B">
        <w:rPr>
          <w:rFonts w:ascii="Courier New" w:hAnsi="Courier New" w:cs="Courier New"/>
          <w:color w:val="2E2E2E" w:themeColor="text1"/>
        </w:rPr>
        <w:t xml:space="preserve">    aL.</w:t>
      </w:r>
      <w:proofErr w:type="spellStart"/>
      <w:r w:rsidRPr="00B9590B">
        <w:rPr>
          <w:rFonts w:ascii="Courier New" w:hAnsi="Courier New" w:cs="Courier New"/>
          <w:color w:val="2E2E2E" w:themeColor="text1"/>
        </w:rPr>
        <w:t>Last</w:t>
      </w:r>
      <w:proofErr w:type="spellEnd"/>
      <w:proofErr w:type="gramStart"/>
      <w:r w:rsidRPr="00B9590B">
        <w:rPr>
          <w:rFonts w:ascii="Courier New" w:hAnsi="Courier New" w:cs="Courier New"/>
          <w:color w:val="2E2E2E" w:themeColor="text1"/>
        </w:rPr>
        <w:t>^.</w:t>
      </w:r>
      <w:proofErr w:type="spellStart"/>
      <w:r w:rsidRPr="00B9590B">
        <w:rPr>
          <w:rFonts w:ascii="Courier New" w:hAnsi="Courier New" w:cs="Courier New"/>
          <w:color w:val="2E2E2E" w:themeColor="text1"/>
        </w:rPr>
        <w:t>Next</w:t>
      </w:r>
      <w:proofErr w:type="spellEnd"/>
      <w:proofErr w:type="gramEnd"/>
      <w:r w:rsidRPr="00B9590B">
        <w:rPr>
          <w:rFonts w:ascii="Courier New" w:hAnsi="Courier New" w:cs="Courier New"/>
          <w:color w:val="2E2E2E" w:themeColor="text1"/>
        </w:rPr>
        <w:t xml:space="preserve"> := P;</w:t>
      </w:r>
    </w:p>
    <w:p w:rsidR="00803AF6" w:rsidRPr="00B9590B" w:rsidRDefault="00803AF6" w:rsidP="000426A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 w:themeColor="text1"/>
        </w:rPr>
      </w:pPr>
      <w:r w:rsidRPr="00B9590B">
        <w:rPr>
          <w:rFonts w:ascii="Courier New" w:hAnsi="Courier New" w:cs="Courier New"/>
          <w:color w:val="2E2E2E" w:themeColor="text1"/>
        </w:rPr>
        <w:t xml:space="preserve">  </w:t>
      </w:r>
      <w:proofErr w:type="spellStart"/>
      <w:proofErr w:type="gramStart"/>
      <w:r w:rsidRPr="00B9590B">
        <w:rPr>
          <w:rFonts w:ascii="Courier New" w:hAnsi="Courier New" w:cs="Courier New"/>
          <w:color w:val="2E2E2E" w:themeColor="text1"/>
        </w:rPr>
        <w:t>aL.Last</w:t>
      </w:r>
      <w:proofErr w:type="spellEnd"/>
      <w:r w:rsidRPr="00B9590B">
        <w:rPr>
          <w:rFonts w:ascii="Courier New" w:hAnsi="Courier New" w:cs="Courier New"/>
          <w:color w:val="2E2E2E" w:themeColor="text1"/>
        </w:rPr>
        <w:t xml:space="preserve"> :</w:t>
      </w:r>
      <w:proofErr w:type="gramEnd"/>
      <w:r w:rsidRPr="00B9590B">
        <w:rPr>
          <w:rFonts w:ascii="Courier New" w:hAnsi="Courier New" w:cs="Courier New"/>
          <w:color w:val="2E2E2E" w:themeColor="text1"/>
        </w:rPr>
        <w:t>= P;   {Новый элемент становится последним элементом списка}</w:t>
      </w:r>
    </w:p>
    <w:p w:rsidR="00803AF6" w:rsidRPr="00B9590B" w:rsidRDefault="00803AF6" w:rsidP="000426A0">
      <w:pPr>
        <w:ind w:left="-851"/>
        <w:jc w:val="both"/>
        <w:rPr>
          <w:rFonts w:ascii="Times New Roman" w:hAnsi="Times New Roman" w:cs="Times New Roman"/>
          <w:color w:val="2E2E2E" w:themeColor="text1"/>
          <w:lang w:val="en-US"/>
        </w:rPr>
      </w:pPr>
      <w:proofErr w:type="spellStart"/>
      <w:r w:rsidRPr="00B9590B">
        <w:rPr>
          <w:rFonts w:ascii="Courier New" w:hAnsi="Courier New" w:cs="Courier New"/>
          <w:b/>
          <w:bCs/>
          <w:color w:val="2E2E2E" w:themeColor="text1"/>
        </w:rPr>
        <w:t>end</w:t>
      </w:r>
      <w:proofErr w:type="spellEnd"/>
      <w:r w:rsidRPr="00B9590B">
        <w:rPr>
          <w:rFonts w:ascii="Courier New" w:hAnsi="Courier New" w:cs="Courier New"/>
          <w:color w:val="2E2E2E" w:themeColor="text1"/>
        </w:rPr>
        <w:t>;</w:t>
      </w:r>
    </w:p>
    <w:sectPr w:rsidR="00803AF6" w:rsidRPr="00B9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19DF"/>
    <w:multiLevelType w:val="hybridMultilevel"/>
    <w:tmpl w:val="18DE7FE2"/>
    <w:lvl w:ilvl="0" w:tplc="412E12A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4714153"/>
    <w:multiLevelType w:val="hybridMultilevel"/>
    <w:tmpl w:val="A7C47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773C7"/>
    <w:multiLevelType w:val="hybridMultilevel"/>
    <w:tmpl w:val="F3D49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EC"/>
    <w:rsid w:val="000426A0"/>
    <w:rsid w:val="000572C6"/>
    <w:rsid w:val="000C2585"/>
    <w:rsid w:val="001075EA"/>
    <w:rsid w:val="001B1321"/>
    <w:rsid w:val="00394073"/>
    <w:rsid w:val="003F1F41"/>
    <w:rsid w:val="0045349A"/>
    <w:rsid w:val="005F1CA0"/>
    <w:rsid w:val="006926D7"/>
    <w:rsid w:val="006F4721"/>
    <w:rsid w:val="00750F91"/>
    <w:rsid w:val="00803AF6"/>
    <w:rsid w:val="00820F9C"/>
    <w:rsid w:val="008236EC"/>
    <w:rsid w:val="008A6A4B"/>
    <w:rsid w:val="008C1A37"/>
    <w:rsid w:val="008C7DF2"/>
    <w:rsid w:val="009056C1"/>
    <w:rsid w:val="00A163D9"/>
    <w:rsid w:val="00A7374B"/>
    <w:rsid w:val="00AC3169"/>
    <w:rsid w:val="00B62A88"/>
    <w:rsid w:val="00B65E46"/>
    <w:rsid w:val="00B9590B"/>
    <w:rsid w:val="00C03D67"/>
    <w:rsid w:val="00C227CB"/>
    <w:rsid w:val="00C8569C"/>
    <w:rsid w:val="00E371A9"/>
    <w:rsid w:val="00E476FD"/>
    <w:rsid w:val="00E80451"/>
    <w:rsid w:val="00EA4DAC"/>
    <w:rsid w:val="00F32F92"/>
    <w:rsid w:val="00F477A5"/>
    <w:rsid w:val="00F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7CA8"/>
  <w15:chartTrackingRefBased/>
  <w15:docId w15:val="{B8AE46D4-480E-4D2D-A049-31A24057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38</cp:revision>
  <dcterms:created xsi:type="dcterms:W3CDTF">2017-12-13T15:44:00Z</dcterms:created>
  <dcterms:modified xsi:type="dcterms:W3CDTF">2018-01-04T20:55:00Z</dcterms:modified>
</cp:coreProperties>
</file>