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charts/chart4.xml" ContentType="application/vnd.openxmlformats-officedocument.drawingml.chart+xml"/>
  <Override PartName="/word/theme/themeOverride3.xml" ContentType="application/vnd.openxmlformats-officedocument.themeOverride+xml"/>
  <Override PartName="/word/charts/chart5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3447F5">
        <w:rPr>
          <w:rFonts w:ascii="Times New Roman" w:hAnsi="Times New Roman" w:cs="Times New Roman"/>
          <w:color w:val="0D0D0D" w:themeColor="text1" w:themeTint="F2"/>
          <w:sz w:val="28"/>
        </w:rPr>
        <w:t>Электроника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№1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447F5" w:rsidRPr="003447F5">
        <w:rPr>
          <w:rFonts w:ascii="Times New Roman" w:hAnsi="Times New Roman" w:cs="Times New Roman"/>
          <w:sz w:val="28"/>
          <w:szCs w:val="24"/>
        </w:rPr>
        <w:t>Исследование характеристик полупроводниковых приборов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FE7C1E" w:rsidRDefault="009A316A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Вариант 3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917F8C" w:rsidRPr="00FE7C1E" w:rsidRDefault="00917F8C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ст.гр. ИС/б-2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Проверил</w:t>
      </w:r>
      <w:r w:rsidR="00CB1269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9D22F9" w:rsidRPr="00FE7C1E" w:rsidRDefault="00F8102F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Грушун Т.А.</w:t>
      </w:r>
    </w:p>
    <w:p w:rsidR="00601F45" w:rsidRPr="00FE7C1E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F74F71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927DE4" w:rsidRPr="00BE1EA0" w:rsidRDefault="00BE1EA0" w:rsidP="009C4618">
      <w:pPr>
        <w:pStyle w:val="a3"/>
        <w:spacing w:before="0" w:after="0" w:line="240" w:lineRule="auto"/>
        <w:ind w:left="-851" w:firstLine="851"/>
        <w:rPr>
          <w:szCs w:val="28"/>
        </w:rPr>
      </w:pPr>
      <w:r w:rsidRPr="00EA345F">
        <w:rPr>
          <w:szCs w:val="28"/>
        </w:rPr>
        <w:t>Исследование характеристик диодов, стабилитронов, светоизлучающих диодов.</w:t>
      </w:r>
    </w:p>
    <w:p w:rsidR="003F4C93" w:rsidRPr="00F74F71" w:rsidRDefault="003F4C93" w:rsidP="00AC678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F74F71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044A59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9C4618" w:rsidRPr="002D0516" w:rsidRDefault="009C4618" w:rsidP="00E81764">
      <w:pPr>
        <w:spacing w:after="127" w:line="240" w:lineRule="auto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>1. Снятие вольтамперной характеристики резистора</w:t>
      </w:r>
      <w:r w:rsidR="00E81764">
        <w:rPr>
          <w:rFonts w:ascii="Times New Roman" w:hAnsi="Times New Roman" w:cs="Times New Roman"/>
          <w:sz w:val="28"/>
          <w:szCs w:val="28"/>
        </w:rPr>
        <w:t xml:space="preserve"> производится по схеме на рис.1</w:t>
      </w:r>
    </w:p>
    <w:p w:rsidR="0019789E" w:rsidRPr="002D0516" w:rsidRDefault="00EF03D1" w:rsidP="00EF03D1">
      <w:pPr>
        <w:spacing w:after="0" w:line="240" w:lineRule="auto"/>
        <w:ind w:left="-851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2D0516">
        <w:rPr>
          <w:noProof/>
          <w:sz w:val="28"/>
          <w:szCs w:val="28"/>
          <w:lang w:eastAsia="ru-RU"/>
        </w:rPr>
        <w:drawing>
          <wp:inline distT="0" distB="0" distL="0" distR="0" wp14:anchorId="0EF96386" wp14:editId="106BC53A">
            <wp:extent cx="1832400" cy="1504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400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1" w:rsidRPr="002D0516" w:rsidRDefault="00EF03D1" w:rsidP="00EF03D1">
      <w:pPr>
        <w:spacing w:after="127" w:line="240" w:lineRule="auto"/>
        <w:ind w:left="-851" w:right="580"/>
        <w:jc w:val="center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>Рисунок 1 – Схема снятия вольтамперной характеристики резистора</w:t>
      </w:r>
    </w:p>
    <w:p w:rsidR="00815B85" w:rsidRPr="002D0516" w:rsidRDefault="00815B85" w:rsidP="00D9132C">
      <w:pPr>
        <w:spacing w:after="0" w:line="276" w:lineRule="auto"/>
        <w:ind w:left="-284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1 – Сила тока через Rн при положительных напряжениях на нем 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960"/>
        <w:gridCol w:w="960"/>
        <w:gridCol w:w="996"/>
      </w:tblGrid>
      <w:tr w:rsidR="00815B85" w:rsidRPr="002D0516" w:rsidTr="00222E6C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URн,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14</w:t>
            </w:r>
          </w:p>
        </w:tc>
      </w:tr>
      <w:tr w:rsidR="00815B85" w:rsidRPr="002D0516" w:rsidTr="00222E6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IRн, 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815B85" w:rsidRPr="002D0516">
              <w:rPr>
                <w:sz w:val="28"/>
                <w:szCs w:val="28"/>
              </w:rPr>
              <w:t>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9374B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9374B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</w:tr>
      <w:tr w:rsidR="00815B85" w:rsidRPr="002D0516" w:rsidTr="00222E6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Р, мВт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105,6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F56E5D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F56E5D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815B85" w:rsidRPr="002D0516">
              <w:rPr>
                <w:sz w:val="28"/>
                <w:szCs w:val="28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9374B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9374B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1289,4</w:t>
            </w:r>
          </w:p>
        </w:tc>
      </w:tr>
    </w:tbl>
    <w:p w:rsidR="00815B85" w:rsidRPr="002D0516" w:rsidRDefault="00815B85" w:rsidP="00D9132C">
      <w:pPr>
        <w:spacing w:before="120"/>
        <w:ind w:left="-284" w:firstLine="283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 xml:space="preserve">Таблица 2 – Сила тока через Rн при отрицательных напряжениях на нем </w:t>
      </w:r>
    </w:p>
    <w:tbl>
      <w:tblPr>
        <w:tblW w:w="8836" w:type="dxa"/>
        <w:tblLook w:val="04A0" w:firstRow="1" w:lastRow="0" w:firstColumn="1" w:lastColumn="0" w:noHBand="0" w:noVBand="1"/>
      </w:tblPr>
      <w:tblGrid>
        <w:gridCol w:w="1120"/>
        <w:gridCol w:w="960"/>
        <w:gridCol w:w="960"/>
        <w:gridCol w:w="960"/>
        <w:gridCol w:w="960"/>
        <w:gridCol w:w="960"/>
        <w:gridCol w:w="960"/>
        <w:gridCol w:w="960"/>
        <w:gridCol w:w="996"/>
      </w:tblGrid>
      <w:tr w:rsidR="00815B85" w:rsidRPr="00982B34" w:rsidTr="00FE182D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URн, 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-12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-14</w:t>
            </w:r>
          </w:p>
        </w:tc>
      </w:tr>
      <w:tr w:rsidR="00815B85" w:rsidRPr="002D0516" w:rsidTr="00FE182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IRн, 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34180C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34180C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-40</w:t>
            </w:r>
            <w:r w:rsidR="008B314B">
              <w:rPr>
                <w:sz w:val="28"/>
                <w:szCs w:val="28"/>
              </w:rPr>
              <w:t>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-54,3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-67</w:t>
            </w:r>
            <w:r w:rsidR="008B314B">
              <w:rPr>
                <w:sz w:val="28"/>
                <w:szCs w:val="28"/>
              </w:rPr>
              <w:t>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-81,1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-94</w:t>
            </w:r>
            <w:r w:rsidR="00815B85" w:rsidRPr="002D0516">
              <w:rPr>
                <w:sz w:val="28"/>
                <w:szCs w:val="28"/>
              </w:rPr>
              <w:t>,7</w:t>
            </w:r>
          </w:p>
        </w:tc>
      </w:tr>
      <w:tr w:rsidR="00815B85" w:rsidRPr="002D0516" w:rsidTr="00FE182D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Р, мВт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15B85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34180C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34180C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434,6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973,2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5B85" w:rsidRPr="002D0516" w:rsidRDefault="008B314B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1325</w:t>
            </w:r>
            <w:r w:rsidR="00815B85" w:rsidRPr="002D0516">
              <w:rPr>
                <w:sz w:val="28"/>
                <w:szCs w:val="28"/>
              </w:rPr>
              <w:t>,8</w:t>
            </w:r>
          </w:p>
        </w:tc>
      </w:tr>
    </w:tbl>
    <w:p w:rsidR="00DB128C" w:rsidRPr="00E54CF0" w:rsidRDefault="00FE182D" w:rsidP="00735277">
      <w:pPr>
        <w:spacing w:before="120" w:after="12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27D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спользуя данные таблиц 1 и 2 построим</w:t>
      </w:r>
      <w:r w:rsidRPr="00627DCB">
        <w:rPr>
          <w:rFonts w:ascii="Times New Roman" w:hAnsi="Times New Roman" w:cs="Times New Roman"/>
          <w:sz w:val="28"/>
          <w:szCs w:val="28"/>
        </w:rPr>
        <w:t xml:space="preserve"> вольтамперную характеристику стабилитрона. </w:t>
      </w:r>
    </w:p>
    <w:p w:rsidR="0002308D" w:rsidRPr="002D0516" w:rsidRDefault="00982B34" w:rsidP="0032513E">
      <w:pPr>
        <w:tabs>
          <w:tab w:val="left" w:pos="8364"/>
        </w:tabs>
        <w:spacing w:after="127" w:line="240" w:lineRule="auto"/>
        <w:ind w:left="-851" w:right="-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4143D0" wp14:editId="7A9B8EF8">
            <wp:extent cx="4086225" cy="2451735"/>
            <wp:effectExtent l="0" t="0" r="9525" b="571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D569E" w:rsidRPr="002D0516" w:rsidRDefault="009D569E" w:rsidP="009D569E">
      <w:pPr>
        <w:spacing w:after="15" w:line="259" w:lineRule="auto"/>
        <w:ind w:left="-372"/>
        <w:jc w:val="center"/>
        <w:rPr>
          <w:rFonts w:ascii="Times New Roman" w:hAnsi="Times New Roman" w:cs="Times New Roman"/>
          <w:sz w:val="28"/>
          <w:szCs w:val="28"/>
        </w:rPr>
      </w:pPr>
      <w:r w:rsidRPr="002D0516">
        <w:rPr>
          <w:rFonts w:ascii="Times New Roman" w:hAnsi="Times New Roman" w:cs="Times New Roman"/>
          <w:sz w:val="28"/>
          <w:szCs w:val="28"/>
        </w:rPr>
        <w:t>Рисунок 2 – Вольтамперная характеристика резистора</w:t>
      </w:r>
    </w:p>
    <w:p w:rsidR="009D569E" w:rsidRPr="002D0516" w:rsidRDefault="009D569E" w:rsidP="00D17A55">
      <w:pPr>
        <w:spacing w:after="141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н=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IR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≈150 (Ом)</m:t>
          </m:r>
        </m:oMath>
      </m:oMathPara>
    </w:p>
    <w:p w:rsidR="002D0516" w:rsidRPr="002A0121" w:rsidRDefault="002D0516" w:rsidP="004569F5">
      <w:pPr>
        <w:tabs>
          <w:tab w:val="left" w:pos="9356"/>
        </w:tabs>
        <w:spacing w:after="127" w:line="240" w:lineRule="auto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 w:rsidRPr="002A0121">
        <w:rPr>
          <w:rFonts w:ascii="Times New Roman" w:hAnsi="Times New Roman" w:cs="Times New Roman"/>
          <w:sz w:val="28"/>
          <w:szCs w:val="28"/>
        </w:rPr>
        <w:lastRenderedPageBreak/>
        <w:t>2. Снятие вольтамперной характеристики диода</w:t>
      </w:r>
      <w:r w:rsidR="0072309E">
        <w:rPr>
          <w:rFonts w:ascii="Times New Roman" w:hAnsi="Times New Roman" w:cs="Times New Roman"/>
          <w:sz w:val="28"/>
          <w:szCs w:val="28"/>
        </w:rPr>
        <w:t xml:space="preserve"> производится по схеме на рис.3</w:t>
      </w:r>
    </w:p>
    <w:p w:rsidR="002D0516" w:rsidRPr="002D0516" w:rsidRDefault="002D0516" w:rsidP="00865B10">
      <w:pPr>
        <w:spacing w:after="117" w:line="259" w:lineRule="auto"/>
        <w:ind w:left="-851"/>
        <w:jc w:val="center"/>
        <w:rPr>
          <w:sz w:val="28"/>
          <w:szCs w:val="28"/>
        </w:rPr>
      </w:pPr>
      <w:r w:rsidRPr="002D0516">
        <w:rPr>
          <w:noProof/>
          <w:sz w:val="28"/>
          <w:szCs w:val="28"/>
          <w:lang w:eastAsia="ru-RU"/>
        </w:rPr>
        <w:drawing>
          <wp:inline distT="0" distB="0" distL="0" distR="0" wp14:anchorId="0EDC8A91" wp14:editId="3DBCA103">
            <wp:extent cx="1652400" cy="1378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4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16" w:rsidRPr="00656334" w:rsidRDefault="002D0516" w:rsidP="00BF1704">
      <w:pPr>
        <w:spacing w:after="119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656334">
        <w:rPr>
          <w:rFonts w:ascii="Times New Roman" w:hAnsi="Times New Roman" w:cs="Times New Roman"/>
          <w:sz w:val="28"/>
          <w:szCs w:val="28"/>
        </w:rPr>
        <w:t>Рисунок 3 – Схема снятия вольтамперной характеристики диода</w:t>
      </w:r>
    </w:p>
    <w:p w:rsidR="002D0516" w:rsidRPr="00656334" w:rsidRDefault="002D0516" w:rsidP="00EF65B0">
      <w:pPr>
        <w:spacing w:before="120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656334">
        <w:rPr>
          <w:rFonts w:ascii="Times New Roman" w:hAnsi="Times New Roman" w:cs="Times New Roman"/>
          <w:sz w:val="28"/>
          <w:szCs w:val="28"/>
        </w:rPr>
        <w:t>Таблица 3 – Сила тока через VD1 при положительных напряжениях на нем.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8"/>
        <w:gridCol w:w="880"/>
        <w:gridCol w:w="880"/>
        <w:gridCol w:w="880"/>
        <w:gridCol w:w="880"/>
        <w:gridCol w:w="880"/>
        <w:gridCol w:w="880"/>
        <w:gridCol w:w="880"/>
        <w:gridCol w:w="881"/>
        <w:gridCol w:w="996"/>
      </w:tblGrid>
      <w:tr w:rsidR="002D0516" w:rsidRPr="002D0516" w:rsidTr="00222E6C">
        <w:trPr>
          <w:trHeight w:val="300"/>
        </w:trPr>
        <w:tc>
          <w:tcPr>
            <w:tcW w:w="5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VD1, В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0,2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0,4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0,6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0,8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1,2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1,4</w:t>
            </w:r>
          </w:p>
        </w:tc>
        <w:tc>
          <w:tcPr>
            <w:tcW w:w="4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1,6</w:t>
            </w:r>
          </w:p>
        </w:tc>
      </w:tr>
      <w:tr w:rsidR="002D0516" w:rsidRPr="002D0516" w:rsidTr="00222E6C">
        <w:trPr>
          <w:trHeight w:val="300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VD1, мА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1,3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E43C5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12,2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E43C5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E43C5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47,5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65,5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84,2</w:t>
            </w:r>
          </w:p>
        </w:tc>
      </w:tr>
      <w:tr w:rsidR="002D0516" w:rsidRPr="002D0516" w:rsidTr="00222E6C">
        <w:trPr>
          <w:trHeight w:val="300"/>
        </w:trPr>
        <w:tc>
          <w:tcPr>
            <w:tcW w:w="5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0,78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E43C5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E43C5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29,6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E43C5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91,7</w:t>
            </w:r>
          </w:p>
        </w:tc>
        <w:tc>
          <w:tcPr>
            <w:tcW w:w="4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134,72</w:t>
            </w:r>
          </w:p>
        </w:tc>
      </w:tr>
    </w:tbl>
    <w:p w:rsidR="002D0516" w:rsidRPr="002B6565" w:rsidRDefault="002D0516" w:rsidP="002B6565">
      <w:pPr>
        <w:spacing w:before="120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2B6565">
        <w:rPr>
          <w:rFonts w:ascii="Times New Roman" w:hAnsi="Times New Roman" w:cs="Times New Roman"/>
          <w:sz w:val="28"/>
          <w:szCs w:val="28"/>
        </w:rPr>
        <w:t xml:space="preserve">Таблица 4 – Сила тока через VD1 при отрицательных напряжениях на нем.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46"/>
        <w:gridCol w:w="986"/>
        <w:gridCol w:w="987"/>
        <w:gridCol w:w="987"/>
        <w:gridCol w:w="987"/>
        <w:gridCol w:w="987"/>
        <w:gridCol w:w="989"/>
        <w:gridCol w:w="989"/>
        <w:gridCol w:w="987"/>
      </w:tblGrid>
      <w:tr w:rsidR="00924240" w:rsidRPr="002D0516" w:rsidTr="00F24F4B">
        <w:trPr>
          <w:trHeight w:val="338"/>
        </w:trPr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VD1, В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2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4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6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8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  <w:r w:rsidRPr="002D0516">
              <w:rPr>
                <w:sz w:val="28"/>
                <w:szCs w:val="28"/>
              </w:rPr>
              <w:t>2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  <w:r w:rsidRPr="002D0516">
              <w:rPr>
                <w:sz w:val="28"/>
                <w:szCs w:val="28"/>
              </w:rPr>
              <w:t>4</w:t>
            </w:r>
          </w:p>
        </w:tc>
      </w:tr>
      <w:tr w:rsidR="00924240" w:rsidRPr="002D0516" w:rsidTr="00F24F4B">
        <w:trPr>
          <w:trHeight w:val="338"/>
        </w:trPr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VD1, мА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</w:tr>
      <w:tr w:rsidR="00924240" w:rsidRPr="002D0516" w:rsidTr="00F24F4B">
        <w:trPr>
          <w:trHeight w:val="338"/>
        </w:trPr>
        <w:tc>
          <w:tcPr>
            <w:tcW w:w="7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4240" w:rsidRPr="002D0516" w:rsidRDefault="0092424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</w:tr>
    </w:tbl>
    <w:p w:rsidR="002D0516" w:rsidRPr="003135DD" w:rsidRDefault="003135DD" w:rsidP="00775384">
      <w:pPr>
        <w:spacing w:before="240" w:after="12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27DCB">
        <w:rPr>
          <w:rFonts w:ascii="Times New Roman" w:hAnsi="Times New Roman" w:cs="Times New Roman"/>
          <w:sz w:val="28"/>
          <w:szCs w:val="28"/>
        </w:rPr>
        <w:t>И</w:t>
      </w:r>
      <w:r w:rsidR="00AD3BF9">
        <w:rPr>
          <w:rFonts w:ascii="Times New Roman" w:hAnsi="Times New Roman" w:cs="Times New Roman"/>
          <w:sz w:val="28"/>
          <w:szCs w:val="28"/>
        </w:rPr>
        <w:t>спользуя данные таблиц 3 и 4</w:t>
      </w:r>
      <w:r>
        <w:rPr>
          <w:rFonts w:ascii="Times New Roman" w:hAnsi="Times New Roman" w:cs="Times New Roman"/>
          <w:sz w:val="28"/>
          <w:szCs w:val="28"/>
        </w:rPr>
        <w:t xml:space="preserve"> построим</w:t>
      </w:r>
      <w:r w:rsidRPr="00627DCB">
        <w:rPr>
          <w:rFonts w:ascii="Times New Roman" w:hAnsi="Times New Roman" w:cs="Times New Roman"/>
          <w:sz w:val="28"/>
          <w:szCs w:val="28"/>
        </w:rPr>
        <w:t xml:space="preserve"> вольтамперную характеристику </w:t>
      </w:r>
      <w:r w:rsidR="007E331C">
        <w:rPr>
          <w:rFonts w:ascii="Times New Roman" w:hAnsi="Times New Roman" w:cs="Times New Roman"/>
          <w:sz w:val="28"/>
          <w:szCs w:val="28"/>
        </w:rPr>
        <w:t>диода</w:t>
      </w:r>
      <w:r w:rsidRPr="00627D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0516" w:rsidRPr="002D0516" w:rsidRDefault="00347881" w:rsidP="002D0516">
      <w:pPr>
        <w:spacing w:after="119" w:line="240" w:lineRule="auto"/>
        <w:ind w:left="-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EC3564" wp14:editId="23DD7804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D0516" w:rsidRDefault="002D0516" w:rsidP="00E16160">
      <w:pPr>
        <w:spacing w:after="15" w:line="360" w:lineRule="auto"/>
        <w:ind w:left="-284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E16160">
        <w:rPr>
          <w:rFonts w:ascii="Times New Roman" w:hAnsi="Times New Roman" w:cs="Times New Roman"/>
          <w:sz w:val="28"/>
          <w:szCs w:val="28"/>
        </w:rPr>
        <w:t>Рисунок 4 – Вольтамперная характеристика диода</w:t>
      </w:r>
    </w:p>
    <w:p w:rsidR="003B0F84" w:rsidRPr="003B0F84" w:rsidRDefault="003B0F84" w:rsidP="00797B75">
      <w:pPr>
        <w:spacing w:after="15" w:line="36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построенную ВАХ по формуле рассчитываем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дифф.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357A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=0.7В</m:t>
        </m:r>
      </m:oMath>
      <w:r w:rsidR="001035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6413" w:rsidRPr="00916413" w:rsidRDefault="004C4E29" w:rsidP="00D87BDB">
      <w:pPr>
        <w:spacing w:after="119" w:line="240" w:lineRule="auto"/>
        <w:ind w:left="-85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0,7-0,6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6,75-1,3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=18,35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Ом</m:t>
              </m:r>
            </m:e>
          </m:d>
        </m:oMath>
      </m:oMathPara>
    </w:p>
    <w:p w:rsidR="002D0516" w:rsidRPr="002D0516" w:rsidRDefault="002D0516" w:rsidP="002D0516">
      <w:pPr>
        <w:spacing w:line="259" w:lineRule="auto"/>
        <w:rPr>
          <w:sz w:val="28"/>
          <w:szCs w:val="28"/>
        </w:rPr>
      </w:pPr>
      <w:r w:rsidRPr="002D0516">
        <w:rPr>
          <w:sz w:val="28"/>
          <w:szCs w:val="28"/>
        </w:rPr>
        <w:br w:type="page"/>
      </w:r>
    </w:p>
    <w:p w:rsidR="002D0516" w:rsidRPr="00B31591" w:rsidRDefault="002D0516" w:rsidP="00BD797C">
      <w:pPr>
        <w:spacing w:after="119" w:line="240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FE2A7D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B31591">
        <w:rPr>
          <w:rFonts w:ascii="Times New Roman" w:hAnsi="Times New Roman" w:cs="Times New Roman"/>
          <w:sz w:val="28"/>
          <w:szCs w:val="28"/>
        </w:rPr>
        <w:t xml:space="preserve"> Снятие вольтамперной характеристики диода Шоттки</w:t>
      </w:r>
      <w:r w:rsidR="00BD797C">
        <w:rPr>
          <w:rFonts w:ascii="Times New Roman" w:hAnsi="Times New Roman" w:cs="Times New Roman"/>
          <w:sz w:val="28"/>
          <w:szCs w:val="28"/>
        </w:rPr>
        <w:t xml:space="preserve"> производится по схеме на рис.5</w:t>
      </w:r>
    </w:p>
    <w:p w:rsidR="002D0516" w:rsidRPr="002D0516" w:rsidRDefault="002D0516" w:rsidP="002D0516">
      <w:pPr>
        <w:spacing w:after="137" w:line="259" w:lineRule="auto"/>
        <w:ind w:left="-851"/>
        <w:jc w:val="center"/>
        <w:rPr>
          <w:sz w:val="28"/>
          <w:szCs w:val="28"/>
        </w:rPr>
      </w:pPr>
      <w:r w:rsidRPr="002D0516">
        <w:rPr>
          <w:noProof/>
          <w:sz w:val="28"/>
          <w:szCs w:val="28"/>
          <w:lang w:eastAsia="ru-RU"/>
        </w:rPr>
        <w:drawing>
          <wp:inline distT="0" distB="0" distL="0" distR="0" wp14:anchorId="65B201FB" wp14:editId="7902F98F">
            <wp:extent cx="1634400" cy="13716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16" w:rsidRPr="00B31591" w:rsidRDefault="002D0516" w:rsidP="00B31591">
      <w:pPr>
        <w:spacing w:after="137" w:line="259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B31591">
        <w:rPr>
          <w:rFonts w:ascii="Times New Roman" w:hAnsi="Times New Roman" w:cs="Times New Roman"/>
          <w:sz w:val="28"/>
          <w:szCs w:val="28"/>
        </w:rPr>
        <w:t>Рисунок 5 – Схема снятия вольтамперной характеристики диода Шоттки</w:t>
      </w:r>
    </w:p>
    <w:p w:rsidR="002D0516" w:rsidRPr="00B31591" w:rsidRDefault="002D0516" w:rsidP="00B31591">
      <w:pPr>
        <w:spacing w:before="120" w:after="0" w:line="276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B31591">
        <w:rPr>
          <w:rFonts w:ascii="Times New Roman" w:hAnsi="Times New Roman" w:cs="Times New Roman"/>
          <w:sz w:val="28"/>
          <w:szCs w:val="28"/>
        </w:rPr>
        <w:t>Таблица 5 – Сила тока через VD2 при положительных напряжениях на нем.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8"/>
        <w:gridCol w:w="791"/>
        <w:gridCol w:w="791"/>
        <w:gridCol w:w="791"/>
        <w:gridCol w:w="792"/>
        <w:gridCol w:w="792"/>
        <w:gridCol w:w="854"/>
        <w:gridCol w:w="792"/>
        <w:gridCol w:w="854"/>
        <w:gridCol w:w="792"/>
        <w:gridCol w:w="788"/>
      </w:tblGrid>
      <w:tr w:rsidR="002D0516" w:rsidRPr="002D0516" w:rsidTr="00222E6C">
        <w:trPr>
          <w:trHeight w:val="300"/>
        </w:trPr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VD2, В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0,2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0,4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0,5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0,6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0,7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</w:t>
            </w:r>
            <w:r w:rsidR="00484658">
              <w:rPr>
                <w:sz w:val="28"/>
                <w:szCs w:val="28"/>
              </w:rPr>
              <w:t>,0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1,1</w:t>
            </w:r>
          </w:p>
        </w:tc>
      </w:tr>
      <w:tr w:rsidR="002D0516" w:rsidRPr="002D0516" w:rsidTr="00222E6C">
        <w:trPr>
          <w:trHeight w:val="30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VD2, мА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43,1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</w:tr>
      <w:tr w:rsidR="002D0516" w:rsidRPr="002D0516" w:rsidTr="00222E6C">
        <w:trPr>
          <w:trHeight w:val="300"/>
        </w:trPr>
        <w:tc>
          <w:tcPr>
            <w:tcW w:w="6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6,72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30,17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56,25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71,4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17EE8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90,2</w:t>
            </w:r>
          </w:p>
        </w:tc>
      </w:tr>
    </w:tbl>
    <w:p w:rsidR="002D0516" w:rsidRPr="00D31B6C" w:rsidRDefault="002D0516" w:rsidP="00D31B6C">
      <w:pPr>
        <w:spacing w:before="120" w:line="276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D31B6C">
        <w:rPr>
          <w:rFonts w:ascii="Times New Roman" w:hAnsi="Times New Roman" w:cs="Times New Roman"/>
          <w:sz w:val="28"/>
          <w:szCs w:val="28"/>
        </w:rPr>
        <w:t>Таблица 6 – Сила тока через VD2 при отрицательных напряжениях на нем.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80"/>
        <w:gridCol w:w="972"/>
        <w:gridCol w:w="972"/>
        <w:gridCol w:w="972"/>
        <w:gridCol w:w="972"/>
        <w:gridCol w:w="972"/>
        <w:gridCol w:w="972"/>
        <w:gridCol w:w="972"/>
        <w:gridCol w:w="961"/>
      </w:tblGrid>
      <w:tr w:rsidR="00426CEE" w:rsidRPr="002D0516" w:rsidTr="007A76BB">
        <w:trPr>
          <w:trHeight w:val="325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VD2, В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2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4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6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2D0516">
              <w:rPr>
                <w:sz w:val="28"/>
                <w:szCs w:val="28"/>
              </w:rPr>
              <w:t>8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5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5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</w:t>
            </w:r>
          </w:p>
        </w:tc>
      </w:tr>
      <w:tr w:rsidR="00426CEE" w:rsidRPr="002D0516" w:rsidTr="007A76BB">
        <w:trPr>
          <w:trHeight w:val="325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VD2, мА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</w:tr>
      <w:tr w:rsidR="00426CEE" w:rsidRPr="002D0516" w:rsidTr="007A76BB">
        <w:trPr>
          <w:trHeight w:val="325"/>
        </w:trPr>
        <w:tc>
          <w:tcPr>
            <w:tcW w:w="84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EE" w:rsidRPr="002D0516" w:rsidRDefault="00426CEE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</w:tr>
    </w:tbl>
    <w:p w:rsidR="003734F0" w:rsidRPr="007A76BB" w:rsidRDefault="007A76BB" w:rsidP="00F26E54">
      <w:pPr>
        <w:spacing w:before="240" w:after="120" w:line="360" w:lineRule="auto"/>
        <w:ind w:left="-851" w:right="-426"/>
        <w:jc w:val="both"/>
        <w:rPr>
          <w:rFonts w:ascii="Times New Roman" w:hAnsi="Times New Roman" w:cs="Times New Roman"/>
          <w:sz w:val="28"/>
          <w:szCs w:val="28"/>
        </w:rPr>
      </w:pPr>
      <w:r w:rsidRPr="00627DCB">
        <w:rPr>
          <w:rFonts w:ascii="Times New Roman" w:hAnsi="Times New Roman" w:cs="Times New Roman"/>
          <w:sz w:val="28"/>
          <w:szCs w:val="28"/>
        </w:rPr>
        <w:t>И</w:t>
      </w:r>
      <w:r w:rsidR="00C26C66">
        <w:rPr>
          <w:rFonts w:ascii="Times New Roman" w:hAnsi="Times New Roman" w:cs="Times New Roman"/>
          <w:sz w:val="28"/>
          <w:szCs w:val="28"/>
        </w:rPr>
        <w:t>спользуя данные таблиц 5 и 6</w:t>
      </w:r>
      <w:r>
        <w:rPr>
          <w:rFonts w:ascii="Times New Roman" w:hAnsi="Times New Roman" w:cs="Times New Roman"/>
          <w:sz w:val="28"/>
          <w:szCs w:val="28"/>
        </w:rPr>
        <w:t xml:space="preserve"> построим</w:t>
      </w:r>
      <w:r w:rsidRPr="00627DCB">
        <w:rPr>
          <w:rFonts w:ascii="Times New Roman" w:hAnsi="Times New Roman" w:cs="Times New Roman"/>
          <w:sz w:val="28"/>
          <w:szCs w:val="28"/>
        </w:rPr>
        <w:t xml:space="preserve"> вольтамперную характеристику </w:t>
      </w:r>
      <w:r>
        <w:rPr>
          <w:rFonts w:ascii="Times New Roman" w:hAnsi="Times New Roman" w:cs="Times New Roman"/>
          <w:sz w:val="28"/>
          <w:szCs w:val="28"/>
        </w:rPr>
        <w:t>диода</w:t>
      </w:r>
      <w:r w:rsidR="00F26E54">
        <w:rPr>
          <w:rFonts w:ascii="Times New Roman" w:hAnsi="Times New Roman" w:cs="Times New Roman"/>
          <w:sz w:val="28"/>
          <w:szCs w:val="28"/>
        </w:rPr>
        <w:t xml:space="preserve"> Шоттки</w:t>
      </w:r>
      <w:r w:rsidRPr="00627D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0516" w:rsidRPr="002D0516" w:rsidRDefault="003734F0" w:rsidP="009F5F43">
      <w:pPr>
        <w:spacing w:after="137" w:line="259" w:lineRule="auto"/>
        <w:ind w:left="-85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C16987" wp14:editId="238884E8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D0516" w:rsidRDefault="002D0516" w:rsidP="00ED1781">
      <w:pPr>
        <w:spacing w:after="15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ED1781">
        <w:rPr>
          <w:rFonts w:ascii="Times New Roman" w:hAnsi="Times New Roman" w:cs="Times New Roman"/>
          <w:sz w:val="28"/>
          <w:szCs w:val="28"/>
        </w:rPr>
        <w:t>Рисунок 6 – Вольтамперная характеристика диода Шоттки</w:t>
      </w:r>
    </w:p>
    <w:p w:rsidR="00E21B83" w:rsidRPr="00ED1781" w:rsidRDefault="00E21B83" w:rsidP="00766379">
      <w:pPr>
        <w:spacing w:after="15" w:line="360" w:lineRule="auto"/>
        <w:ind w:left="-851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построенную ВАХ диода Шоттки, рассчитываем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дифф.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дш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=0.5В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27051" w:rsidRPr="00927051" w:rsidRDefault="004C4E29" w:rsidP="00927051">
      <w:pPr>
        <w:spacing w:after="119" w:line="240" w:lineRule="auto"/>
        <w:ind w:left="-851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0,5-0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25-16,8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=12,2 (Ом)</m:t>
          </m:r>
        </m:oMath>
      </m:oMathPara>
    </w:p>
    <w:p w:rsidR="002D0516" w:rsidRPr="002D0516" w:rsidRDefault="002D0516" w:rsidP="002D0516">
      <w:pPr>
        <w:spacing w:line="259" w:lineRule="auto"/>
        <w:rPr>
          <w:sz w:val="28"/>
          <w:szCs w:val="28"/>
        </w:rPr>
      </w:pPr>
      <w:r w:rsidRPr="002D0516">
        <w:rPr>
          <w:sz w:val="28"/>
          <w:szCs w:val="28"/>
        </w:rPr>
        <w:br w:type="page"/>
      </w:r>
    </w:p>
    <w:p w:rsidR="002D0516" w:rsidRPr="00050B10" w:rsidRDefault="002D0516" w:rsidP="00796AB4">
      <w:pPr>
        <w:spacing w:line="259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050B10">
        <w:rPr>
          <w:rFonts w:ascii="Times New Roman" w:hAnsi="Times New Roman" w:cs="Times New Roman"/>
          <w:sz w:val="28"/>
          <w:szCs w:val="28"/>
        </w:rPr>
        <w:lastRenderedPageBreak/>
        <w:t>4. Снятие вольтамперной характеристики светодиода</w:t>
      </w:r>
      <w:r w:rsidR="00796AB4">
        <w:rPr>
          <w:rFonts w:ascii="Times New Roman" w:hAnsi="Times New Roman" w:cs="Times New Roman"/>
          <w:sz w:val="28"/>
          <w:szCs w:val="28"/>
        </w:rPr>
        <w:t xml:space="preserve"> производится по схеме на рис.7</w:t>
      </w:r>
    </w:p>
    <w:p w:rsidR="002D0516" w:rsidRPr="002D0516" w:rsidRDefault="002D0516" w:rsidP="002D0516">
      <w:pPr>
        <w:spacing w:after="137" w:line="259" w:lineRule="auto"/>
        <w:ind w:left="-851"/>
        <w:jc w:val="center"/>
        <w:rPr>
          <w:sz w:val="28"/>
          <w:szCs w:val="28"/>
        </w:rPr>
      </w:pPr>
      <w:r w:rsidRPr="002D0516">
        <w:rPr>
          <w:noProof/>
          <w:sz w:val="28"/>
          <w:szCs w:val="28"/>
          <w:lang w:eastAsia="ru-RU"/>
        </w:rPr>
        <w:drawing>
          <wp:inline distT="0" distB="0" distL="0" distR="0" wp14:anchorId="662DE52D" wp14:editId="09BDCE5C">
            <wp:extent cx="1656000" cy="13788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13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516" w:rsidRPr="00050B10" w:rsidRDefault="002D0516" w:rsidP="00050B10">
      <w:pPr>
        <w:spacing w:after="0" w:line="240" w:lineRule="auto"/>
        <w:ind w:left="-851" w:right="153" w:hanging="11"/>
        <w:jc w:val="center"/>
        <w:rPr>
          <w:rFonts w:ascii="Times New Roman" w:hAnsi="Times New Roman" w:cs="Times New Roman"/>
          <w:sz w:val="28"/>
          <w:szCs w:val="28"/>
        </w:rPr>
      </w:pPr>
      <w:r w:rsidRPr="00050B10">
        <w:rPr>
          <w:rFonts w:ascii="Times New Roman" w:hAnsi="Times New Roman" w:cs="Times New Roman"/>
          <w:sz w:val="28"/>
          <w:szCs w:val="28"/>
        </w:rPr>
        <w:t>Рисунок 7 – Схема снятия вольтамперной характеристики светодиода</w:t>
      </w:r>
    </w:p>
    <w:p w:rsidR="002D0516" w:rsidRPr="00050B10" w:rsidRDefault="002D0516" w:rsidP="00050B10">
      <w:pPr>
        <w:spacing w:before="120" w:line="276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050B10">
        <w:rPr>
          <w:rFonts w:ascii="Times New Roman" w:hAnsi="Times New Roman" w:cs="Times New Roman"/>
          <w:sz w:val="28"/>
          <w:szCs w:val="28"/>
        </w:rPr>
        <w:t>Таблица 7 – Сила тока через VD3 при положительных напряжениях на нем.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8"/>
        <w:gridCol w:w="631"/>
        <w:gridCol w:w="631"/>
        <w:gridCol w:w="631"/>
        <w:gridCol w:w="631"/>
        <w:gridCol w:w="632"/>
        <w:gridCol w:w="712"/>
        <w:gridCol w:w="712"/>
        <w:gridCol w:w="632"/>
        <w:gridCol w:w="854"/>
        <w:gridCol w:w="712"/>
        <w:gridCol w:w="632"/>
        <w:gridCol w:w="627"/>
      </w:tblGrid>
      <w:tr w:rsidR="00A35144" w:rsidRPr="002D0516" w:rsidTr="00222E6C">
        <w:trPr>
          <w:trHeight w:val="300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VD3, В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0,4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0,8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1,2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1,6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b/>
                <w:sz w:val="28"/>
                <w:szCs w:val="28"/>
              </w:rPr>
            </w:pPr>
            <w:r w:rsidRPr="002D0516">
              <w:rPr>
                <w:b/>
                <w:sz w:val="28"/>
                <w:szCs w:val="28"/>
              </w:rPr>
              <w:t>1,8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1,9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</w:t>
            </w:r>
            <w:r w:rsidR="0001727A">
              <w:rPr>
                <w:sz w:val="28"/>
                <w:szCs w:val="28"/>
              </w:rPr>
              <w:t>,0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2,1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2,2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2,3</w:t>
            </w:r>
          </w:p>
        </w:tc>
        <w:tc>
          <w:tcPr>
            <w:tcW w:w="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2,4</w:t>
            </w:r>
          </w:p>
        </w:tc>
      </w:tr>
      <w:tr w:rsidR="00A35144" w:rsidRPr="002D0516" w:rsidTr="00222E6C">
        <w:trPr>
          <w:trHeight w:val="300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VD3, мА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B7BC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B7BC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A3CB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A3514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5730B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955E3F" w:rsidP="00F0240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955E3F" w:rsidP="00F0240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35144" w:rsidRPr="002D0516" w:rsidTr="00222E6C">
        <w:trPr>
          <w:trHeight w:val="300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2D051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B7BC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0,18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BB7BC6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2,85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A3514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7,4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A35144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16,59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5730B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24,2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955E3F" w:rsidP="00F0240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2D0516" w:rsidRDefault="00955E3F" w:rsidP="00F0240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D0516" w:rsidRPr="00F34D9D" w:rsidRDefault="002D0516" w:rsidP="00F34D9D">
      <w:pPr>
        <w:spacing w:before="120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F34D9D">
        <w:rPr>
          <w:rFonts w:ascii="Times New Roman" w:hAnsi="Times New Roman" w:cs="Times New Roman"/>
          <w:sz w:val="28"/>
          <w:szCs w:val="28"/>
        </w:rPr>
        <w:t>Таблица 8 – Сила тока через VD3 при отрицательных напряжениях на нем.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36"/>
        <w:gridCol w:w="939"/>
        <w:gridCol w:w="939"/>
        <w:gridCol w:w="939"/>
        <w:gridCol w:w="939"/>
        <w:gridCol w:w="939"/>
        <w:gridCol w:w="938"/>
        <w:gridCol w:w="938"/>
        <w:gridCol w:w="938"/>
      </w:tblGrid>
      <w:tr w:rsidR="00903E8A" w:rsidRPr="002D0516" w:rsidTr="00903E8A">
        <w:trPr>
          <w:trHeight w:val="351"/>
        </w:trPr>
        <w:tc>
          <w:tcPr>
            <w:tcW w:w="9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VD3, В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-8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-12</w:t>
            </w:r>
          </w:p>
        </w:tc>
        <w:tc>
          <w:tcPr>
            <w:tcW w:w="5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-14</w:t>
            </w:r>
          </w:p>
        </w:tc>
      </w:tr>
      <w:tr w:rsidR="00903E8A" w:rsidRPr="002D0516" w:rsidTr="00903E8A">
        <w:trPr>
          <w:trHeight w:val="351"/>
        </w:trPr>
        <w:tc>
          <w:tcPr>
            <w:tcW w:w="9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VD3, мА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</w:tr>
      <w:tr w:rsidR="00903E8A" w:rsidRPr="002D0516" w:rsidTr="00903E8A">
        <w:trPr>
          <w:trHeight w:val="351"/>
        </w:trPr>
        <w:tc>
          <w:tcPr>
            <w:tcW w:w="9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5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3E8A" w:rsidRPr="002D0516" w:rsidRDefault="00903E8A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</w:tr>
    </w:tbl>
    <w:p w:rsidR="002D0516" w:rsidRPr="00760FCC" w:rsidRDefault="00760FCC" w:rsidP="00760FCC">
      <w:pPr>
        <w:spacing w:before="240" w:after="120" w:line="36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27DCB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спользуя данные таблиц 7 и 8 построим</w:t>
      </w:r>
      <w:r w:rsidRPr="00627DCB">
        <w:rPr>
          <w:rFonts w:ascii="Times New Roman" w:hAnsi="Times New Roman" w:cs="Times New Roman"/>
          <w:sz w:val="28"/>
          <w:szCs w:val="28"/>
        </w:rPr>
        <w:t xml:space="preserve"> вольтамперную характеристику </w:t>
      </w:r>
      <w:r w:rsidR="006676C4">
        <w:rPr>
          <w:rFonts w:ascii="Times New Roman" w:hAnsi="Times New Roman" w:cs="Times New Roman"/>
          <w:sz w:val="28"/>
          <w:szCs w:val="28"/>
        </w:rPr>
        <w:t>светодиода</w:t>
      </w:r>
      <w:r w:rsidRPr="00627D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0516" w:rsidRPr="002D0516" w:rsidRDefault="00323198" w:rsidP="00452472">
      <w:pPr>
        <w:spacing w:after="0" w:line="394" w:lineRule="auto"/>
        <w:ind w:left="-851" w:right="-1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819E9" wp14:editId="16783787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D0516" w:rsidRDefault="002D0516" w:rsidP="004D410A">
      <w:pPr>
        <w:spacing w:after="15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93668">
        <w:rPr>
          <w:rFonts w:ascii="Times New Roman" w:hAnsi="Times New Roman" w:cs="Times New Roman"/>
          <w:sz w:val="28"/>
          <w:szCs w:val="28"/>
        </w:rPr>
        <w:t>Рисунок 8 – Вольтамперная характеристика светодиода</w:t>
      </w:r>
    </w:p>
    <w:p w:rsidR="00F0249B" w:rsidRDefault="00F0249B" w:rsidP="00FA0CC8">
      <w:pPr>
        <w:spacing w:after="15" w:line="360" w:lineRule="auto"/>
        <w:ind w:left="-851"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построенную ВАХ светодиода, рассчитываем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дифф.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=2.0В</m:t>
        </m:r>
      </m:oMath>
    </w:p>
    <w:p w:rsidR="005437A0" w:rsidRPr="000D17DF" w:rsidRDefault="004C4E29" w:rsidP="000D17DF">
      <w:pPr>
        <w:spacing w:after="15" w:line="360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2,0-1,9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3,7-1,5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=45,5 (Ом)</m:t>
          </m:r>
        </m:oMath>
      </m:oMathPara>
    </w:p>
    <w:p w:rsidR="005437A0" w:rsidRPr="00AF772D" w:rsidRDefault="008318C1" w:rsidP="00AF772D">
      <w:pPr>
        <w:spacing w:after="15" w:line="360" w:lineRule="auto"/>
        <w:ind w:left="-851" w:right="-143"/>
        <w:rPr>
          <w:rFonts w:ascii="Times New Roman" w:eastAsiaTheme="minorEastAsia" w:hAnsi="Times New Roman" w:cs="Times New Roman"/>
          <w:sz w:val="28"/>
          <w:szCs w:val="28"/>
        </w:rPr>
      </w:pPr>
      <w:r w:rsidRPr="008318C1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Рассчитаем </w:t>
      </w:r>
      <w:r w:rsidR="00617BF6">
        <w:rPr>
          <w:rFonts w:ascii="Times New Roman" w:eastAsiaTheme="minorEastAsia" w:hAnsi="Times New Roman" w:cs="Times New Roman"/>
          <w:sz w:val="28"/>
          <w:szCs w:val="28"/>
        </w:rPr>
        <w:t xml:space="preserve">величину </w:t>
      </w:r>
      <w:r w:rsidR="00CD3221">
        <w:rPr>
          <w:rFonts w:ascii="Times New Roman" w:eastAsiaTheme="minorEastAsia" w:hAnsi="Times New Roman" w:cs="Times New Roman"/>
          <w:sz w:val="28"/>
          <w:szCs w:val="28"/>
        </w:rPr>
        <w:t xml:space="preserve">дополнительного сопротивления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="0099452D" w:rsidRPr="0099452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452D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=9мА</m:t>
        </m:r>
      </m:oMath>
      <w:r w:rsidR="0099452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=11В</m:t>
        </m:r>
      </m:oMath>
    </w:p>
    <w:p w:rsidR="00817272" w:rsidRPr="00817272" w:rsidRDefault="004C4E29" w:rsidP="00817272">
      <w:pPr>
        <w:spacing w:after="15" w:line="360" w:lineRule="auto"/>
        <w:ind w:left="-851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=2.5</m:t>
          </m:r>
          <m:r>
            <w:rPr>
              <w:rFonts w:ascii="Cambria Math" w:hAnsi="Cambria Math" w:cs="Times New Roman"/>
              <w:sz w:val="28"/>
              <w:szCs w:val="28"/>
            </w:rPr>
            <m:t>В</m:t>
          </m:r>
        </m:oMath>
      </m:oMathPara>
    </w:p>
    <w:p w:rsidR="000C00EE" w:rsidRPr="00F87EEF" w:rsidRDefault="004C4E29" w:rsidP="000C00EE">
      <w:pPr>
        <w:spacing w:line="256" w:lineRule="auto"/>
        <w:rPr>
          <w:rFonts w:eastAsiaTheme="minorEastAsia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сд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11-2,5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 xml:space="preserve">=944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Ом</m:t>
              </m:r>
            </m:e>
          </m:d>
        </m:oMath>
      </m:oMathPara>
    </w:p>
    <w:p w:rsidR="00F87EEF" w:rsidRPr="00F87EEF" w:rsidRDefault="00F87EEF" w:rsidP="00F87EEF">
      <w:pPr>
        <w:spacing w:line="256" w:lineRule="auto"/>
        <w:ind w:left="-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Рассчитаем рассеиваемую мощность</w:t>
      </w:r>
      <w:r w:rsidR="00F5354B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Rд</m:t>
            </m:r>
          </m:sub>
        </m:sSub>
      </m:oMath>
    </w:p>
    <w:p w:rsidR="00FE2A7D" w:rsidRPr="0030479E" w:rsidRDefault="004C4E29" w:rsidP="0030479E">
      <w:pPr>
        <w:spacing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сд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=76,5 мВт</m:t>
          </m:r>
        </m:oMath>
      </m:oMathPara>
    </w:p>
    <w:p w:rsidR="002D0516" w:rsidRPr="002207A9" w:rsidRDefault="002D0516" w:rsidP="003D5EAA">
      <w:pPr>
        <w:spacing w:after="0" w:line="394" w:lineRule="auto"/>
        <w:ind w:left="-851" w:right="-284"/>
        <w:jc w:val="both"/>
        <w:rPr>
          <w:rFonts w:ascii="Times New Roman" w:hAnsi="Times New Roman" w:cs="Times New Roman"/>
          <w:sz w:val="28"/>
          <w:szCs w:val="28"/>
        </w:rPr>
      </w:pPr>
      <w:r w:rsidRPr="002207A9">
        <w:rPr>
          <w:rFonts w:ascii="Times New Roman" w:hAnsi="Times New Roman" w:cs="Times New Roman"/>
          <w:sz w:val="28"/>
          <w:szCs w:val="28"/>
        </w:rPr>
        <w:t>5. Снятие вольтамперной характеристики стабилитрона</w:t>
      </w:r>
      <w:r w:rsidR="003D5EAA">
        <w:rPr>
          <w:rFonts w:ascii="Times New Roman" w:hAnsi="Times New Roman" w:cs="Times New Roman"/>
          <w:sz w:val="28"/>
          <w:szCs w:val="28"/>
        </w:rPr>
        <w:t xml:space="preserve"> производится по схеме на рис.9</w:t>
      </w:r>
    </w:p>
    <w:p w:rsidR="002D0516" w:rsidRPr="002D0516" w:rsidRDefault="002D0516" w:rsidP="002207A9">
      <w:pPr>
        <w:spacing w:after="92" w:line="259" w:lineRule="auto"/>
        <w:ind w:left="-851" w:right="-1"/>
        <w:jc w:val="center"/>
        <w:rPr>
          <w:sz w:val="28"/>
          <w:szCs w:val="28"/>
        </w:rPr>
      </w:pPr>
      <w:r w:rsidRPr="002D0516">
        <w:rPr>
          <w:noProof/>
          <w:sz w:val="28"/>
          <w:szCs w:val="28"/>
          <w:lang w:eastAsia="ru-RU"/>
        </w:rPr>
        <w:drawing>
          <wp:inline distT="0" distB="0" distL="0" distR="0" wp14:anchorId="42314787" wp14:editId="7791EB58">
            <wp:extent cx="2242800" cy="1641600"/>
            <wp:effectExtent l="0" t="0" r="5715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2800" cy="1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516" w:rsidRPr="002207A9" w:rsidRDefault="002D0516" w:rsidP="002207A9">
      <w:pPr>
        <w:spacing w:line="276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2207A9">
        <w:rPr>
          <w:rFonts w:ascii="Times New Roman" w:hAnsi="Times New Roman" w:cs="Times New Roman"/>
          <w:sz w:val="28"/>
          <w:szCs w:val="28"/>
        </w:rPr>
        <w:t>Рисунок 9 – Схема снятия вольтамперной характеристики стабилитрона</w:t>
      </w:r>
    </w:p>
    <w:p w:rsidR="002D0516" w:rsidRPr="002207A9" w:rsidRDefault="002D0516" w:rsidP="00A02EA7">
      <w:pPr>
        <w:spacing w:before="120" w:line="276" w:lineRule="auto"/>
        <w:ind w:left="-284" w:firstLine="284"/>
        <w:rPr>
          <w:rFonts w:ascii="Times New Roman" w:hAnsi="Times New Roman" w:cs="Times New Roman"/>
          <w:sz w:val="28"/>
          <w:szCs w:val="28"/>
        </w:rPr>
      </w:pPr>
      <w:r w:rsidRPr="002207A9">
        <w:rPr>
          <w:rFonts w:ascii="Times New Roman" w:hAnsi="Times New Roman" w:cs="Times New Roman"/>
          <w:sz w:val="28"/>
          <w:szCs w:val="28"/>
        </w:rPr>
        <w:t>Таблица 9 – Сила тока через VD4 при положительных напряжениях на нем.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09"/>
        <w:gridCol w:w="893"/>
        <w:gridCol w:w="893"/>
        <w:gridCol w:w="893"/>
        <w:gridCol w:w="893"/>
        <w:gridCol w:w="893"/>
        <w:gridCol w:w="893"/>
        <w:gridCol w:w="893"/>
        <w:gridCol w:w="895"/>
        <w:gridCol w:w="890"/>
      </w:tblGrid>
      <w:tr w:rsidR="00507F50" w:rsidRPr="002D0516" w:rsidTr="00507F50">
        <w:trPr>
          <w:trHeight w:val="300"/>
        </w:trPr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U VD4, В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0,2</w:t>
            </w:r>
          </w:p>
        </w:tc>
        <w:tc>
          <w:tcPr>
            <w:tcW w:w="4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0,4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0,5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0,7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0,8</w:t>
            </w:r>
          </w:p>
        </w:tc>
        <w:tc>
          <w:tcPr>
            <w:tcW w:w="4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0,9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</w:t>
            </w:r>
          </w:p>
        </w:tc>
      </w:tr>
      <w:tr w:rsidR="00507F50" w:rsidRPr="002D0516" w:rsidTr="00507F50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I VD4, мА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7F50" w:rsidRDefault="00507F50" w:rsidP="00507F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507F50" w:rsidRPr="002D0516" w:rsidTr="00507F50">
        <w:trPr>
          <w:trHeight w:val="300"/>
        </w:trPr>
        <w:tc>
          <w:tcPr>
            <w:tcW w:w="7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P, мВт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RPr="002D0516">
              <w:rPr>
                <w:sz w:val="28"/>
                <w:szCs w:val="28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0,56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F50" w:rsidRPr="002D0516" w:rsidRDefault="00507F50" w:rsidP="00222E6C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10,35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07F50" w:rsidRDefault="00507F50" w:rsidP="00507F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D0516" w:rsidRPr="002207A9" w:rsidRDefault="002D0516" w:rsidP="00D84801">
      <w:pPr>
        <w:spacing w:before="120" w:line="276" w:lineRule="auto"/>
        <w:ind w:left="-1276" w:firstLine="284"/>
        <w:rPr>
          <w:rFonts w:ascii="Times New Roman" w:hAnsi="Times New Roman" w:cs="Times New Roman"/>
          <w:sz w:val="28"/>
          <w:szCs w:val="28"/>
        </w:rPr>
      </w:pPr>
      <w:r w:rsidRPr="002207A9">
        <w:rPr>
          <w:rFonts w:ascii="Times New Roman" w:hAnsi="Times New Roman" w:cs="Times New Roman"/>
          <w:sz w:val="28"/>
          <w:szCs w:val="28"/>
        </w:rPr>
        <w:t>Таблица 10 – Сила тока через VD4 при отрицательных напряжениях на нем.</w:t>
      </w:r>
    </w:p>
    <w:tbl>
      <w:tblPr>
        <w:tblW w:w="5917" w:type="pct"/>
        <w:tblInd w:w="-1281" w:type="dxa"/>
        <w:tblLook w:val="04A0" w:firstRow="1" w:lastRow="0" w:firstColumn="1" w:lastColumn="0" w:noHBand="0" w:noVBand="1"/>
      </w:tblPr>
      <w:tblGrid>
        <w:gridCol w:w="1152"/>
        <w:gridCol w:w="551"/>
        <w:gridCol w:w="637"/>
        <w:gridCol w:w="638"/>
        <w:gridCol w:w="692"/>
        <w:gridCol w:w="833"/>
        <w:gridCol w:w="833"/>
        <w:gridCol w:w="773"/>
        <w:gridCol w:w="773"/>
        <w:gridCol w:w="833"/>
        <w:gridCol w:w="836"/>
        <w:gridCol w:w="836"/>
        <w:gridCol w:w="836"/>
        <w:gridCol w:w="836"/>
      </w:tblGrid>
      <w:tr w:rsidR="00333F2F" w:rsidRPr="00961237" w:rsidTr="00333F2F">
        <w:trPr>
          <w:trHeight w:val="279"/>
        </w:trPr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U VD4, В</w:t>
            </w:r>
          </w:p>
        </w:tc>
        <w:tc>
          <w:tcPr>
            <w:tcW w:w="2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-3</w:t>
            </w:r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-6,7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-6,72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-6,74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-6,76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-6,78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-6,8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-6,82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-6,84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-6,86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-6,88</w:t>
            </w:r>
          </w:p>
        </w:tc>
      </w:tr>
      <w:tr w:rsidR="00333F2F" w:rsidRPr="00961237" w:rsidTr="00333F2F">
        <w:trPr>
          <w:trHeight w:val="279"/>
        </w:trPr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I VD4, мА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-0,1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-0,1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-0,1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-0,3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</w:t>
            </w:r>
            <w:r w:rsidR="002D0516" w:rsidRPr="00961237">
              <w:rPr>
                <w:sz w:val="24"/>
                <w:szCs w:val="24"/>
              </w:rPr>
              <w:t>0</w:t>
            </w:r>
            <w:r w:rsidRPr="00961237">
              <w:rPr>
                <w:sz w:val="24"/>
                <w:szCs w:val="24"/>
              </w:rPr>
              <w:t>,4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-2,4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-3,4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-3,6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1412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-5,2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DD7198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-6,4</w:t>
            </w:r>
          </w:p>
        </w:tc>
      </w:tr>
      <w:tr w:rsidR="00333F2F" w:rsidRPr="00961237" w:rsidTr="00333F2F">
        <w:trPr>
          <w:trHeight w:val="279"/>
        </w:trPr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P, мВт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</w:t>
            </w:r>
            <w:r w:rsidR="00214127" w:rsidRPr="00961237">
              <w:rPr>
                <w:sz w:val="24"/>
                <w:szCs w:val="24"/>
              </w:rPr>
              <w:t>,67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1E2118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0,672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1E2118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0,674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6A21FD" w:rsidRDefault="00474BA1" w:rsidP="00222E6C">
            <w:pPr>
              <w:spacing w:after="0" w:line="240" w:lineRule="auto"/>
              <w:jc w:val="right"/>
              <w:rPr>
                <w:sz w:val="24"/>
                <w:szCs w:val="24"/>
                <w:lang w:val="en-US"/>
              </w:rPr>
            </w:pPr>
            <w:r w:rsidRPr="00961237">
              <w:rPr>
                <w:sz w:val="24"/>
                <w:szCs w:val="24"/>
              </w:rPr>
              <w:t>2,03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9914F2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2,71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DD7198" w:rsidP="0021412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16,32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9914F2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23,19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9914F2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24,62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9914F2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36,67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CA7F75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44,03</w:t>
            </w:r>
          </w:p>
        </w:tc>
      </w:tr>
      <w:tr w:rsidR="00333F2F" w:rsidRPr="00961237" w:rsidTr="00333F2F">
        <w:trPr>
          <w:trHeight w:val="279"/>
        </w:trPr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Uвх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0,0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-3,0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-6,0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6F49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-6,8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B80647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-6,82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A14CE3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-6,84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A14CE3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-7,06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6B4D24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-7,2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79340B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-9,2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C87C8E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-10,22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14127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</w:t>
            </w:r>
            <w:r w:rsidR="00C87C8E">
              <w:rPr>
                <w:sz w:val="24"/>
                <w:szCs w:val="24"/>
              </w:rPr>
              <w:t>10,44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-</w:t>
            </w:r>
            <w:r w:rsidR="00C87C8E">
              <w:rPr>
                <w:sz w:val="24"/>
                <w:szCs w:val="24"/>
              </w:rPr>
              <w:t>12,06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C87C8E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-13,28</w:t>
            </w:r>
          </w:p>
        </w:tc>
      </w:tr>
      <w:tr w:rsidR="00333F2F" w:rsidRPr="00961237" w:rsidTr="00333F2F">
        <w:trPr>
          <w:trHeight w:val="279"/>
        </w:trPr>
        <w:tc>
          <w:tcPr>
            <w:tcW w:w="5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D0516" w:rsidP="00222E6C">
            <w:pPr>
              <w:spacing w:after="0" w:line="240" w:lineRule="auto"/>
              <w:rPr>
                <w:sz w:val="24"/>
                <w:szCs w:val="24"/>
              </w:rPr>
            </w:pPr>
            <w:r w:rsidRPr="00961237">
              <w:rPr>
                <w:sz w:val="24"/>
                <w:szCs w:val="24"/>
              </w:rPr>
              <w:t>Кст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241946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241946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241946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FC6297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FC6297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0677DA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0677DA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0516" w:rsidRPr="00961237" w:rsidRDefault="000677DA" w:rsidP="00241946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A26F23" w:rsidP="00222E6C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961237" w:rsidRDefault="002629BB" w:rsidP="000B09AB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326BEB" w:rsidRDefault="00326BEB" w:rsidP="00222E6C">
            <w:pPr>
              <w:spacing w:after="0" w:line="24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326BEB" w:rsidRDefault="00326BEB" w:rsidP="00222E6C">
            <w:pPr>
              <w:spacing w:after="0" w:line="24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0516" w:rsidRPr="00326BEB" w:rsidRDefault="00326BEB" w:rsidP="00222E6C">
            <w:pPr>
              <w:spacing w:after="0" w:line="24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</w:tr>
    </w:tbl>
    <w:p w:rsidR="00F54D4F" w:rsidRDefault="00F54D4F" w:rsidP="00F54D4F">
      <w:pPr>
        <w:spacing w:after="0" w:line="240" w:lineRule="auto"/>
        <w:jc w:val="both"/>
        <w:rPr>
          <w:sz w:val="28"/>
          <w:szCs w:val="28"/>
        </w:rPr>
      </w:pPr>
    </w:p>
    <w:p w:rsidR="00627DCB" w:rsidRPr="00627DCB" w:rsidRDefault="00627DCB" w:rsidP="00F54D4F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27DCB">
        <w:rPr>
          <w:rFonts w:ascii="Times New Roman" w:hAnsi="Times New Roman" w:cs="Times New Roman"/>
          <w:sz w:val="28"/>
          <w:szCs w:val="28"/>
        </w:rPr>
        <w:t xml:space="preserve">Используя данные таблиц 9 и 10 построить вольтамперную характеристику стабилитрона. </w:t>
      </w:r>
    </w:p>
    <w:p w:rsidR="00627DCB" w:rsidRPr="002D0516" w:rsidRDefault="00627DCB" w:rsidP="00627DCB">
      <w:pPr>
        <w:spacing w:after="174" w:line="259" w:lineRule="auto"/>
        <w:ind w:left="-851"/>
        <w:rPr>
          <w:sz w:val="28"/>
          <w:szCs w:val="28"/>
        </w:rPr>
      </w:pPr>
    </w:p>
    <w:p w:rsidR="002D0516" w:rsidRPr="002D0516" w:rsidRDefault="00012802" w:rsidP="007006D4">
      <w:pPr>
        <w:spacing w:after="174" w:line="259" w:lineRule="auto"/>
        <w:ind w:left="-851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A9886C6" wp14:editId="3EFE8A44">
            <wp:extent cx="4572000" cy="2743200"/>
            <wp:effectExtent l="0" t="0" r="0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D0516" w:rsidRPr="00581E37" w:rsidRDefault="002D0516" w:rsidP="00581E37">
      <w:pPr>
        <w:spacing w:after="15" w:line="36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81E37">
        <w:rPr>
          <w:rFonts w:ascii="Times New Roman" w:hAnsi="Times New Roman" w:cs="Times New Roman"/>
          <w:sz w:val="28"/>
          <w:szCs w:val="28"/>
        </w:rPr>
        <w:t>Рисунок 10 – Вольтамперная характеристика стабилитрона</w:t>
      </w:r>
    </w:p>
    <w:p w:rsidR="00B933B6" w:rsidRPr="0000480C" w:rsidRDefault="00BF645D" w:rsidP="00851B00">
      <w:pPr>
        <w:spacing w:after="174" w:line="259" w:lineRule="auto"/>
        <w:ind w:left="-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входное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вх</m:t>
            </m:r>
          </m:sub>
        </m:sSub>
      </m:oMath>
      <w:r w:rsidR="0000480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 формуле</w:t>
      </w:r>
      <w:r w:rsidR="0000480C" w:rsidRPr="0000480C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5B4753" w:rsidRPr="00B87E19" w:rsidRDefault="004C4E29" w:rsidP="00663C9C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</w:rPr>
            <m:t xml:space="preserve">где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</w:rPr>
            <m:t>=1000 (Ом)</m:t>
          </m:r>
        </m:oMath>
      </m:oMathPara>
    </w:p>
    <w:p w:rsidR="00B87E19" w:rsidRPr="00B87E19" w:rsidRDefault="00B87E19" w:rsidP="00663C9C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-3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B87E19" w:rsidRPr="00F932AD" w:rsidRDefault="00B87E19" w:rsidP="00663C9C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B87E19" w:rsidRPr="00CC44C5" w:rsidRDefault="00B87E19" w:rsidP="00663C9C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6,7-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,1</m:t>
          </m:r>
          <m:r>
            <w:rPr>
              <w:rFonts w:ascii="Cambria Math" w:hAnsi="Cambria Math"/>
              <w:sz w:val="28"/>
              <w:szCs w:val="28"/>
            </w:rPr>
            <m:t>*1000=-</m:t>
          </m:r>
          <m:r>
            <w:rPr>
              <w:rFonts w:ascii="Cambria Math" w:hAnsi="Cambria Math"/>
              <w:sz w:val="28"/>
              <w:szCs w:val="28"/>
            </w:rPr>
            <m:t>6,8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CC44C5" w:rsidRPr="00CC44C5" w:rsidRDefault="00CC44C5" w:rsidP="00CC44C5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=-6,7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-0,1*1000=-6,8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B87E19" w:rsidRPr="00F932AD" w:rsidRDefault="00B87E19" w:rsidP="00663C9C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6,74-0,1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 xml:space="preserve">6,84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87546A" w:rsidRPr="00F932AD" w:rsidRDefault="0087546A" w:rsidP="0087546A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76</m:t>
          </m:r>
          <m:r>
            <w:rPr>
              <w:rFonts w:ascii="Cambria Math" w:hAnsi="Cambria Math"/>
              <w:sz w:val="28"/>
              <w:szCs w:val="28"/>
            </w:rPr>
            <m:t>-0,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06</m:t>
          </m:r>
          <m: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:rsidR="0087546A" w:rsidRPr="00F932AD" w:rsidRDefault="0087546A" w:rsidP="0087546A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78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0,4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7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:rsidR="0087546A" w:rsidRPr="00F932AD" w:rsidRDefault="0087546A" w:rsidP="0087546A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2,4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9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:rsidR="0087546A" w:rsidRPr="009D3AD6" w:rsidRDefault="0087546A" w:rsidP="0087546A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82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3,4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10,22</m:t>
          </m:r>
          <m: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:rsidR="009D3AD6" w:rsidRPr="009D3AD6" w:rsidRDefault="009D3AD6" w:rsidP="009D3AD6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84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10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9D3AD6" w:rsidRPr="00F932AD" w:rsidRDefault="009D3AD6" w:rsidP="009D3AD6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86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</w:rPr>
            <m:t>12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06</m:t>
          </m:r>
          <m: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:rsidR="009D3AD6" w:rsidRPr="00F932AD" w:rsidRDefault="009D3AD6" w:rsidP="009D3AD6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=-6,</m:t>
          </m:r>
          <m:r>
            <w:rPr>
              <w:rFonts w:ascii="Cambria Math" w:hAnsi="Cambria Math"/>
              <w:sz w:val="28"/>
              <w:szCs w:val="28"/>
            </w:rPr>
            <m:t>88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>,4=-</m:t>
          </m:r>
          <m:r>
            <w:rPr>
              <w:rFonts w:ascii="Cambria Math" w:hAnsi="Cambria Math"/>
              <w:sz w:val="28"/>
              <w:szCs w:val="28"/>
            </w:rPr>
            <m:t>13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 xml:space="preserve">28 </m:t>
          </m:r>
          <m:r>
            <w:rPr>
              <w:rFonts w:ascii="Cambria Math" w:hAnsi="Cambria Math"/>
              <w:sz w:val="28"/>
              <w:szCs w:val="28"/>
            </w:rPr>
            <m:t>В</m:t>
          </m:r>
        </m:oMath>
      </m:oMathPara>
    </w:p>
    <w:p w:rsidR="009D3AD6" w:rsidRPr="00F932AD" w:rsidRDefault="009D3AD6" w:rsidP="0087546A">
      <w:pPr>
        <w:spacing w:after="174" w:line="256" w:lineRule="auto"/>
        <w:ind w:left="-851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87E19" w:rsidRPr="00241946" w:rsidRDefault="00A07E66" w:rsidP="00663C9C">
      <w:pPr>
        <w:spacing w:after="174" w:line="256" w:lineRule="auto"/>
        <w:ind w:left="-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коэффициент стабилизации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ст.</m:t>
            </m:r>
          </m:sub>
        </m:sSub>
      </m:oMath>
      <w:r w:rsidR="0061254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по формуле</w:t>
      </w:r>
      <w:r w:rsidR="00612549" w:rsidRPr="00241946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AE00A6" w:rsidRPr="00481B91" w:rsidRDefault="004C4E29" w:rsidP="00663C9C">
      <w:pPr>
        <w:spacing w:after="174" w:line="256" w:lineRule="auto"/>
        <w:ind w:left="-851"/>
        <w:rPr>
          <w:rFonts w:eastAsiaTheme="minorEastAsia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вх</m:t>
                  </m:r>
                </m:sub>
              </m:sSub>
            </m:den>
          </m:f>
        </m:oMath>
      </m:oMathPara>
    </w:p>
    <w:p w:rsidR="00C77828" w:rsidRPr="0098714A" w:rsidRDefault="00C77828" w:rsidP="00C77828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0,02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74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6,84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1</m:t>
          </m:r>
        </m:oMath>
      </m:oMathPara>
    </w:p>
    <w:p w:rsidR="00C77828" w:rsidRPr="0098714A" w:rsidRDefault="00C77828" w:rsidP="00C77828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0,2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76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7,06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10</m:t>
          </m:r>
        </m:oMath>
      </m:oMathPara>
    </w:p>
    <w:p w:rsidR="00C77828" w:rsidRPr="00C77828" w:rsidRDefault="00C77828" w:rsidP="00C77828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</m:t>
              </m:r>
              <m:r>
                <w:rPr>
                  <w:rFonts w:ascii="Cambria Math" w:hAnsi="Cambria Math"/>
                  <w:sz w:val="28"/>
                  <w:szCs w:val="28"/>
                </w:rPr>
                <m:t>14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78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7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7</m:t>
          </m:r>
        </m:oMath>
      </m:oMathPara>
    </w:p>
    <w:p w:rsidR="0098714A" w:rsidRPr="0098714A" w:rsidRDefault="0098714A" w:rsidP="0098714A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.0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9.2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74</m:t>
          </m:r>
        </m:oMath>
      </m:oMathPara>
    </w:p>
    <w:p w:rsidR="00481B91" w:rsidRPr="00773852" w:rsidRDefault="00481B91" w:rsidP="00481B91">
      <w:pPr>
        <w:spacing w:after="174" w:line="256" w:lineRule="auto"/>
        <w:ind w:left="-851"/>
        <w:rPr>
          <w:rFonts w:eastAsiaTheme="minorEastAsia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1.02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-6.82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0.02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10.22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34</m:t>
          </m:r>
        </m:oMath>
      </m:oMathPara>
    </w:p>
    <w:p w:rsidR="00773852" w:rsidRPr="005B4753" w:rsidRDefault="00773852" w:rsidP="00773852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84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-10.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44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7</m:t>
          </m:r>
        </m:oMath>
      </m:oMathPara>
    </w:p>
    <w:p w:rsidR="00773852" w:rsidRPr="005B4753" w:rsidRDefault="00773852" w:rsidP="00773852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w:rPr>
                  <w:rFonts w:ascii="Cambria Math" w:hAnsi="Cambria Math"/>
                  <w:sz w:val="28"/>
                  <w:szCs w:val="28"/>
                </w:rPr>
                <m:t>62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86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06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46</m:t>
          </m:r>
        </m:oMath>
      </m:oMathPara>
    </w:p>
    <w:p w:rsidR="00773852" w:rsidRPr="00905FAB" w:rsidRDefault="00773852" w:rsidP="00905FAB">
      <w:pPr>
        <w:spacing w:after="174" w:line="256" w:lineRule="auto"/>
        <w:ind w:left="-851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-1.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-6.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88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-0.02∙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13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.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en-US"/>
                </w:rPr>
                <m:t>28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3</m:t>
          </m:r>
          <m:r>
            <w:rPr>
              <w:rFonts w:ascii="Cambria Math" w:eastAsiaTheme="minorEastAsia" w:hAnsi="Cambria Math"/>
              <w:color w:val="000000"/>
              <w:sz w:val="28"/>
              <w:szCs w:val="28"/>
              <w:lang w:val="en-US"/>
            </w:rPr>
            <m:t>2</m:t>
          </m:r>
        </m:oMath>
      </m:oMathPara>
    </w:p>
    <w:p w:rsidR="00481B91" w:rsidRPr="00290380" w:rsidRDefault="0012721A" w:rsidP="006577E9">
      <w:pPr>
        <w:spacing w:after="15" w:line="360" w:lineRule="auto"/>
        <w:ind w:left="-851"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Рассчитаем</w:t>
      </w:r>
      <w:r w:rsidR="00905FAB">
        <w:rPr>
          <w:rFonts w:ascii="Times New Roman" w:hAnsi="Times New Roman" w:cs="Times New Roman"/>
          <w:sz w:val="28"/>
          <w:szCs w:val="28"/>
        </w:rPr>
        <w:t xml:space="preserve"> величину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дифф.</m:t>
            </m:r>
          </m:sub>
        </m:sSub>
      </m:oMath>
      <w:r w:rsidR="00290380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E00A6" w:rsidRPr="00F05BA7" w:rsidRDefault="004C4E29" w:rsidP="00663C9C">
      <w:pPr>
        <w:spacing w:after="174" w:line="256" w:lineRule="auto"/>
        <w:ind w:left="-85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дифф.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6,86-6,84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3,6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=12,5</m:t>
          </m:r>
          <m:r>
            <w:rPr>
              <w:rFonts w:ascii="Cambria Math" w:hAnsi="Cambria Math"/>
              <w:sz w:val="28"/>
              <w:szCs w:val="28"/>
            </w:rPr>
            <m:t xml:space="preserve"> (Ом)</m:t>
          </m:r>
        </m:oMath>
      </m:oMathPara>
    </w:p>
    <w:p w:rsidR="00290380" w:rsidRPr="00290380" w:rsidRDefault="00B40CA2" w:rsidP="00964947">
      <w:pPr>
        <w:spacing w:after="174" w:line="256" w:lineRule="auto"/>
        <w:ind w:left="-851" w:right="424"/>
        <w:jc w:val="both"/>
        <w:rPr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</w:t>
      </w:r>
      <w:r w:rsidR="00F05BA7" w:rsidRPr="003604DA">
        <w:rPr>
          <w:rFonts w:ascii="Times New Roman" w:hAnsi="Times New Roman" w:cs="Times New Roman"/>
          <w:sz w:val="28"/>
          <w:szCs w:val="28"/>
        </w:rPr>
        <w:t xml:space="preserve"> величину дополнительного сопротивления </w:t>
      </w:r>
      <w:r w:rsidR="00F05BA7" w:rsidRPr="003604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05BA7" w:rsidRPr="003604DA">
        <w:rPr>
          <w:rFonts w:ascii="Times New Roman" w:hAnsi="Times New Roman" w:cs="Times New Roman"/>
          <w:sz w:val="28"/>
          <w:szCs w:val="28"/>
        </w:rPr>
        <w:t>б</w:t>
      </w:r>
      <w:r w:rsidR="008B4477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=6</m:t>
        </m:r>
        <m:r>
          <w:rPr>
            <w:rFonts w:ascii="Cambria Math" w:eastAsiaTheme="minorEastAsia" w:hAnsi="Cambria Math"/>
            <w:sz w:val="28"/>
            <w:szCs w:val="28"/>
          </w:rPr>
          <m:t>,85</m:t>
        </m:r>
        <m:r>
          <w:rPr>
            <w:rFonts w:ascii="Cambria Math" w:eastAsiaTheme="minorEastAsia" w:hAnsi="Cambria Math"/>
            <w:sz w:val="28"/>
            <w:szCs w:val="28"/>
          </w:rPr>
          <m:t xml:space="preserve"> В</m:t>
        </m:r>
      </m:oMath>
      <w:r w:rsidR="003B6DFD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9 мА</m:t>
        </m:r>
      </m:oMath>
      <w:r w:rsidR="003B6DF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11 В</m:t>
        </m:r>
      </m:oMath>
    </w:p>
    <w:p w:rsidR="00AE00A6" w:rsidRPr="00FF66DB" w:rsidRDefault="004C4E29" w:rsidP="00663C9C">
      <w:pPr>
        <w:spacing w:after="174" w:line="256" w:lineRule="auto"/>
        <w:ind w:left="-851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пит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ст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11-6,85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9∙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=1016 (Ом)</m:t>
          </m:r>
        </m:oMath>
      </m:oMathPara>
    </w:p>
    <w:p w:rsidR="00FF66DB" w:rsidRPr="001A064B" w:rsidRDefault="00FF66DB" w:rsidP="00663C9C">
      <w:pPr>
        <w:spacing w:after="174" w:line="256" w:lineRule="auto"/>
        <w:ind w:left="-851"/>
        <w:rPr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</w:t>
      </w:r>
      <w:r w:rsidRPr="003604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рассеиваемую мощность</w:t>
      </w:r>
      <w:r w:rsidR="001A064B">
        <w:rPr>
          <w:rFonts w:ascii="Times New Roman" w:hAnsi="Times New Roman" w:cs="Times New Roman"/>
          <w:sz w:val="28"/>
          <w:szCs w:val="28"/>
        </w:rPr>
        <w:t xml:space="preserve"> </w:t>
      </w:r>
      <w:r w:rsidRPr="003604D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</m:oMath>
    </w:p>
    <w:p w:rsidR="00AE00A6" w:rsidRPr="00223DA8" w:rsidRDefault="004C4E29" w:rsidP="00663C9C">
      <w:pPr>
        <w:spacing w:after="174" w:line="256" w:lineRule="auto"/>
        <w:ind w:left="-851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=82 мВт</m:t>
          </m:r>
        </m:oMath>
      </m:oMathPara>
    </w:p>
    <w:p w:rsidR="00223DA8" w:rsidRDefault="00223DA8" w:rsidP="00AE00A6">
      <w:pPr>
        <w:spacing w:after="174" w:line="256" w:lineRule="auto"/>
        <w:ind w:left="283"/>
        <w:rPr>
          <w:i/>
          <w:sz w:val="28"/>
          <w:szCs w:val="28"/>
        </w:rPr>
      </w:pPr>
    </w:p>
    <w:p w:rsidR="00781D28" w:rsidRPr="005B4753" w:rsidRDefault="00781D28" w:rsidP="00AE00A6">
      <w:pPr>
        <w:spacing w:after="174" w:line="256" w:lineRule="auto"/>
        <w:ind w:left="283"/>
        <w:rPr>
          <w:i/>
          <w:sz w:val="28"/>
          <w:szCs w:val="28"/>
        </w:rPr>
      </w:pPr>
      <w:bookmarkStart w:id="0" w:name="_GoBack"/>
      <w:bookmarkEnd w:id="0"/>
    </w:p>
    <w:p w:rsidR="00A85457" w:rsidRPr="00A85457" w:rsidRDefault="00A85457" w:rsidP="00A85457">
      <w:pPr>
        <w:spacing w:after="132" w:line="256" w:lineRule="auto"/>
        <w:ind w:left="-851" w:right="579"/>
        <w:jc w:val="center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t>3 ВЫВОДЫ</w:t>
      </w:r>
    </w:p>
    <w:p w:rsidR="00A85457" w:rsidRPr="00A85457" w:rsidRDefault="00A85457" w:rsidP="00A85457">
      <w:pPr>
        <w:spacing w:line="276" w:lineRule="auto"/>
        <w:ind w:left="-851" w:right="116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t>В данной лабораторной работы были исследованы характеристики проводниковых приборов.</w:t>
      </w:r>
    </w:p>
    <w:p w:rsidR="00A85457" w:rsidRPr="00A85457" w:rsidRDefault="00A85457" w:rsidP="00A85457">
      <w:pPr>
        <w:spacing w:line="276" w:lineRule="auto"/>
        <w:ind w:left="-851" w:right="116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t>Вольтамперная характеристика резистора представлена прямой, проходящей через 0, то есть резистор является линейным элементом электрической цепи.</w:t>
      </w:r>
    </w:p>
    <w:p w:rsidR="00A85457" w:rsidRPr="00A85457" w:rsidRDefault="00A85457" w:rsidP="00A85457">
      <w:pPr>
        <w:spacing w:line="276" w:lineRule="auto"/>
        <w:ind w:left="-851" w:right="116" w:firstLine="569"/>
        <w:jc w:val="both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lastRenderedPageBreak/>
        <w:t>Вольтамперная характеристика диода отражает принцип его работы: при приложении прямого напряжения, большего, чем напряжение порога проводимости (</w:t>
      </w:r>
      <w:r w:rsidRPr="00A85457">
        <w:rPr>
          <w:rFonts w:ascii="Times New Roman" w:hAnsi="Times New Roman" w:cs="Times New Roman"/>
          <w:i/>
          <w:sz w:val="28"/>
          <w:szCs w:val="28"/>
        </w:rPr>
        <w:t xml:space="preserve">~0,6 </w:t>
      </w:r>
      <w:r w:rsidRPr="00A85457">
        <w:rPr>
          <w:rFonts w:ascii="Times New Roman" w:hAnsi="Times New Roman" w:cs="Times New Roman"/>
          <w:sz w:val="28"/>
          <w:szCs w:val="28"/>
        </w:rPr>
        <w:t>В) диод начинает хорошо проводить ток, а при приложении меньшего или обратного напряжения ток не проводит.</w:t>
      </w:r>
    </w:p>
    <w:p w:rsidR="00A85457" w:rsidRPr="00A85457" w:rsidRDefault="00A85457" w:rsidP="00A85457">
      <w:pPr>
        <w:spacing w:after="0" w:line="276" w:lineRule="auto"/>
        <w:ind w:left="-85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t>Диод Шоттки отличается меньшим напряжением порога проводимости (</w:t>
      </w:r>
      <w:r w:rsidRPr="00A85457">
        <w:rPr>
          <w:rFonts w:ascii="Times New Roman" w:hAnsi="Times New Roman" w:cs="Times New Roman"/>
          <w:i/>
          <w:sz w:val="28"/>
          <w:szCs w:val="28"/>
        </w:rPr>
        <w:t xml:space="preserve">~0,2 </w:t>
      </w:r>
      <w:r w:rsidRPr="00A85457">
        <w:rPr>
          <w:rFonts w:ascii="Times New Roman" w:hAnsi="Times New Roman" w:cs="Times New Roman"/>
          <w:sz w:val="28"/>
          <w:szCs w:val="28"/>
        </w:rPr>
        <w:t>В).</w:t>
      </w:r>
    </w:p>
    <w:p w:rsidR="00A85457" w:rsidRPr="00A85457" w:rsidRDefault="00A85457" w:rsidP="00A85457">
      <w:pPr>
        <w:spacing w:after="0" w:line="276" w:lineRule="auto"/>
        <w:ind w:left="-85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t xml:space="preserve">Вольтамперная характеристика светодиода показывает, что он имеет напряжение порога проводимости </w:t>
      </w:r>
      <w:r w:rsidRPr="00A85457">
        <w:rPr>
          <w:rFonts w:ascii="Times New Roman" w:hAnsi="Times New Roman" w:cs="Times New Roman"/>
          <w:i/>
          <w:sz w:val="28"/>
          <w:szCs w:val="28"/>
        </w:rPr>
        <w:t xml:space="preserve">~1,8 </w:t>
      </w:r>
      <w:r w:rsidRPr="00A85457">
        <w:rPr>
          <w:rFonts w:ascii="Times New Roman" w:hAnsi="Times New Roman" w:cs="Times New Roman"/>
          <w:sz w:val="28"/>
          <w:szCs w:val="28"/>
        </w:rPr>
        <w:t xml:space="preserve">В, но также имеет меньший максимальный прямой ток. При напряжении </w:t>
      </w:r>
      <w:r w:rsidRPr="00A85457">
        <w:rPr>
          <w:rFonts w:ascii="Times New Roman" w:hAnsi="Times New Roman" w:cs="Times New Roman"/>
          <w:i/>
          <w:sz w:val="28"/>
          <w:szCs w:val="28"/>
        </w:rPr>
        <w:t xml:space="preserve">1,8 </w:t>
      </w:r>
      <w:r w:rsidRPr="00A85457">
        <w:rPr>
          <w:rFonts w:ascii="Times New Roman" w:hAnsi="Times New Roman" w:cs="Times New Roman"/>
          <w:sz w:val="28"/>
          <w:szCs w:val="28"/>
        </w:rPr>
        <w:t>В становится заметно свечение светодиода.</w:t>
      </w:r>
    </w:p>
    <w:p w:rsidR="00A85457" w:rsidRPr="00A85457" w:rsidRDefault="00A85457" w:rsidP="00A85457">
      <w:pPr>
        <w:spacing w:after="0" w:line="276" w:lineRule="auto"/>
        <w:ind w:left="-851" w:firstLine="568"/>
        <w:jc w:val="both"/>
        <w:rPr>
          <w:rFonts w:ascii="Times New Roman" w:hAnsi="Times New Roman" w:cs="Times New Roman"/>
          <w:sz w:val="28"/>
          <w:szCs w:val="28"/>
        </w:rPr>
      </w:pPr>
      <w:r w:rsidRPr="00A85457">
        <w:rPr>
          <w:rFonts w:ascii="Times New Roman" w:hAnsi="Times New Roman" w:cs="Times New Roman"/>
          <w:sz w:val="28"/>
          <w:szCs w:val="28"/>
        </w:rPr>
        <w:t xml:space="preserve">По кривой ВАХ стабилитрона видно, что он имеет небольшое обратное напряжение, при котором наступает электрический пробой. Поэтому мощность, рассеиваемая на </w:t>
      </w:r>
      <w:r w:rsidRPr="00A85457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85457">
        <w:rPr>
          <w:rFonts w:ascii="Times New Roman" w:hAnsi="Times New Roman" w:cs="Times New Roman"/>
          <w:i/>
          <w:sz w:val="28"/>
          <w:szCs w:val="28"/>
        </w:rPr>
        <w:t>-</w:t>
      </w:r>
      <w:r w:rsidRPr="00A8545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85457">
        <w:rPr>
          <w:rFonts w:ascii="Times New Roman" w:hAnsi="Times New Roman" w:cs="Times New Roman"/>
          <w:i/>
          <w:sz w:val="28"/>
          <w:szCs w:val="28"/>
        </w:rPr>
        <w:t>-</w:t>
      </w:r>
      <w:r w:rsidRPr="00A85457">
        <w:rPr>
          <w:rFonts w:ascii="Times New Roman" w:hAnsi="Times New Roman" w:cs="Times New Roman"/>
          <w:sz w:val="28"/>
          <w:szCs w:val="28"/>
        </w:rPr>
        <w:t>переходе, даже при значительных обратных токах будет небольшой, то есть это не приведет к тепловому пробою стабилитрона. Кроме этого, при небольшом приращении обратного напряжения происходит большой прирост обратного тока. Эта особенность позволяет использовать этот прибор для стабилизации напряжения в электрической цепи.</w:t>
      </w:r>
    </w:p>
    <w:p w:rsidR="00EF03D1" w:rsidRPr="00F74F71" w:rsidRDefault="00EF03D1" w:rsidP="00C078D0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EF03D1" w:rsidRPr="00F74F71" w:rsidSect="00A2383E">
      <w:headerReference w:type="default" r:id="rId17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E29" w:rsidRDefault="004C4E29" w:rsidP="00916413">
      <w:pPr>
        <w:spacing w:after="0" w:line="240" w:lineRule="auto"/>
      </w:pPr>
      <w:r>
        <w:separator/>
      </w:r>
    </w:p>
  </w:endnote>
  <w:endnote w:type="continuationSeparator" w:id="0">
    <w:p w:rsidR="004C4E29" w:rsidRDefault="004C4E29" w:rsidP="0091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CC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E29" w:rsidRDefault="004C4E29" w:rsidP="00916413">
      <w:pPr>
        <w:spacing w:after="0" w:line="240" w:lineRule="auto"/>
      </w:pPr>
      <w:r>
        <w:separator/>
      </w:r>
    </w:p>
  </w:footnote>
  <w:footnote w:type="continuationSeparator" w:id="0">
    <w:p w:rsidR="004C4E29" w:rsidRDefault="004C4E29" w:rsidP="00916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266087"/>
      <w:docPartObj>
        <w:docPartGallery w:val="Page Numbers (Top of Page)"/>
        <w:docPartUnique/>
      </w:docPartObj>
    </w:sdtPr>
    <w:sdtEndPr/>
    <w:sdtContent>
      <w:p w:rsidR="00B25893" w:rsidRDefault="00B2589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D28">
          <w:rPr>
            <w:noProof/>
          </w:rPr>
          <w:t>9</w:t>
        </w:r>
        <w:r>
          <w:fldChar w:fldCharType="end"/>
        </w:r>
      </w:p>
    </w:sdtContent>
  </w:sdt>
  <w:p w:rsidR="00A2383E" w:rsidRDefault="00A238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878"/>
    <w:rsid w:val="0000287D"/>
    <w:rsid w:val="00002E80"/>
    <w:rsid w:val="0000480C"/>
    <w:rsid w:val="00012802"/>
    <w:rsid w:val="00016074"/>
    <w:rsid w:val="0001727A"/>
    <w:rsid w:val="00020D5E"/>
    <w:rsid w:val="0002308D"/>
    <w:rsid w:val="00044A59"/>
    <w:rsid w:val="00045F4A"/>
    <w:rsid w:val="00046688"/>
    <w:rsid w:val="00050B10"/>
    <w:rsid w:val="000677DA"/>
    <w:rsid w:val="000735A2"/>
    <w:rsid w:val="00076DEE"/>
    <w:rsid w:val="00080883"/>
    <w:rsid w:val="00085B7A"/>
    <w:rsid w:val="000A6CA4"/>
    <w:rsid w:val="000B09AB"/>
    <w:rsid w:val="000C00EE"/>
    <w:rsid w:val="000D17DF"/>
    <w:rsid w:val="000D7D5E"/>
    <w:rsid w:val="001024A5"/>
    <w:rsid w:val="0010357A"/>
    <w:rsid w:val="001260F2"/>
    <w:rsid w:val="0012721A"/>
    <w:rsid w:val="001306C9"/>
    <w:rsid w:val="001528A4"/>
    <w:rsid w:val="00174BCD"/>
    <w:rsid w:val="0017581F"/>
    <w:rsid w:val="00185476"/>
    <w:rsid w:val="00187ED1"/>
    <w:rsid w:val="00194908"/>
    <w:rsid w:val="0019789E"/>
    <w:rsid w:val="001A064B"/>
    <w:rsid w:val="001A1A2E"/>
    <w:rsid w:val="001A2BAD"/>
    <w:rsid w:val="001A4A34"/>
    <w:rsid w:val="001B43D1"/>
    <w:rsid w:val="001B47B0"/>
    <w:rsid w:val="001C0F27"/>
    <w:rsid w:val="001C2B3E"/>
    <w:rsid w:val="001D01D8"/>
    <w:rsid w:val="001E2118"/>
    <w:rsid w:val="001E633A"/>
    <w:rsid w:val="00200BD1"/>
    <w:rsid w:val="002020D6"/>
    <w:rsid w:val="00203C10"/>
    <w:rsid w:val="00212722"/>
    <w:rsid w:val="00214127"/>
    <w:rsid w:val="002207A9"/>
    <w:rsid w:val="00222E6C"/>
    <w:rsid w:val="00223DA8"/>
    <w:rsid w:val="00223FBC"/>
    <w:rsid w:val="002243BA"/>
    <w:rsid w:val="002277A6"/>
    <w:rsid w:val="00241946"/>
    <w:rsid w:val="00250ADD"/>
    <w:rsid w:val="0025157F"/>
    <w:rsid w:val="0026127B"/>
    <w:rsid w:val="002629BB"/>
    <w:rsid w:val="002719A6"/>
    <w:rsid w:val="00286465"/>
    <w:rsid w:val="00290380"/>
    <w:rsid w:val="002967BC"/>
    <w:rsid w:val="002A0121"/>
    <w:rsid w:val="002A3CBA"/>
    <w:rsid w:val="002A4E74"/>
    <w:rsid w:val="002B6565"/>
    <w:rsid w:val="002D0516"/>
    <w:rsid w:val="002D349B"/>
    <w:rsid w:val="002D7855"/>
    <w:rsid w:val="002E0410"/>
    <w:rsid w:val="002F4AAF"/>
    <w:rsid w:val="003001D6"/>
    <w:rsid w:val="0030479E"/>
    <w:rsid w:val="00307708"/>
    <w:rsid w:val="003135DD"/>
    <w:rsid w:val="00320FFD"/>
    <w:rsid w:val="003230F3"/>
    <w:rsid w:val="00323161"/>
    <w:rsid w:val="00323198"/>
    <w:rsid w:val="0032513E"/>
    <w:rsid w:val="00326BEB"/>
    <w:rsid w:val="00333F2F"/>
    <w:rsid w:val="0034180C"/>
    <w:rsid w:val="003444E0"/>
    <w:rsid w:val="003447F5"/>
    <w:rsid w:val="00347881"/>
    <w:rsid w:val="003604DA"/>
    <w:rsid w:val="00365430"/>
    <w:rsid w:val="003734F0"/>
    <w:rsid w:val="00377B18"/>
    <w:rsid w:val="003967DE"/>
    <w:rsid w:val="003B0F84"/>
    <w:rsid w:val="003B6613"/>
    <w:rsid w:val="003B6DFD"/>
    <w:rsid w:val="003B753C"/>
    <w:rsid w:val="003B772F"/>
    <w:rsid w:val="003C3707"/>
    <w:rsid w:val="003D24C0"/>
    <w:rsid w:val="003D5EAA"/>
    <w:rsid w:val="003E52B9"/>
    <w:rsid w:val="003F1139"/>
    <w:rsid w:val="003F4C93"/>
    <w:rsid w:val="00426CEE"/>
    <w:rsid w:val="00427C2D"/>
    <w:rsid w:val="00431981"/>
    <w:rsid w:val="00436F07"/>
    <w:rsid w:val="0044161B"/>
    <w:rsid w:val="00451DED"/>
    <w:rsid w:val="00452472"/>
    <w:rsid w:val="004525A4"/>
    <w:rsid w:val="004569F5"/>
    <w:rsid w:val="00460E87"/>
    <w:rsid w:val="00463E06"/>
    <w:rsid w:val="00465642"/>
    <w:rsid w:val="00474BA1"/>
    <w:rsid w:val="00481B91"/>
    <w:rsid w:val="00484658"/>
    <w:rsid w:val="00495158"/>
    <w:rsid w:val="004978D9"/>
    <w:rsid w:val="004A39BA"/>
    <w:rsid w:val="004C4E29"/>
    <w:rsid w:val="004D410A"/>
    <w:rsid w:val="004D63A6"/>
    <w:rsid w:val="004E34C1"/>
    <w:rsid w:val="004E3703"/>
    <w:rsid w:val="004E3D4B"/>
    <w:rsid w:val="004E4490"/>
    <w:rsid w:val="004F4C5A"/>
    <w:rsid w:val="00507F50"/>
    <w:rsid w:val="005411DD"/>
    <w:rsid w:val="005437A0"/>
    <w:rsid w:val="00552B8C"/>
    <w:rsid w:val="005554BE"/>
    <w:rsid w:val="00555F7E"/>
    <w:rsid w:val="0056725B"/>
    <w:rsid w:val="00567A2D"/>
    <w:rsid w:val="00570D26"/>
    <w:rsid w:val="005730B0"/>
    <w:rsid w:val="00581DC3"/>
    <w:rsid w:val="00581E37"/>
    <w:rsid w:val="005856EB"/>
    <w:rsid w:val="00593028"/>
    <w:rsid w:val="00593668"/>
    <w:rsid w:val="005A6DDD"/>
    <w:rsid w:val="005B4753"/>
    <w:rsid w:val="005B7B5D"/>
    <w:rsid w:val="005C6559"/>
    <w:rsid w:val="005C7D6D"/>
    <w:rsid w:val="005F0EE3"/>
    <w:rsid w:val="005F1E2D"/>
    <w:rsid w:val="00601F45"/>
    <w:rsid w:val="00612549"/>
    <w:rsid w:val="00617BF6"/>
    <w:rsid w:val="00621380"/>
    <w:rsid w:val="00627DCB"/>
    <w:rsid w:val="0063066A"/>
    <w:rsid w:val="006313B1"/>
    <w:rsid w:val="006449A2"/>
    <w:rsid w:val="00656334"/>
    <w:rsid w:val="006577E9"/>
    <w:rsid w:val="00662333"/>
    <w:rsid w:val="00663C9C"/>
    <w:rsid w:val="006676C4"/>
    <w:rsid w:val="00673302"/>
    <w:rsid w:val="00680F45"/>
    <w:rsid w:val="00694FD2"/>
    <w:rsid w:val="006A21FD"/>
    <w:rsid w:val="006B32DD"/>
    <w:rsid w:val="006B4D24"/>
    <w:rsid w:val="006C7490"/>
    <w:rsid w:val="006D2C44"/>
    <w:rsid w:val="006D5A6C"/>
    <w:rsid w:val="006E1C71"/>
    <w:rsid w:val="006F4916"/>
    <w:rsid w:val="006F6BC8"/>
    <w:rsid w:val="006F754A"/>
    <w:rsid w:val="007006D4"/>
    <w:rsid w:val="00704D44"/>
    <w:rsid w:val="0072309E"/>
    <w:rsid w:val="00731421"/>
    <w:rsid w:val="00735277"/>
    <w:rsid w:val="00745F65"/>
    <w:rsid w:val="00747804"/>
    <w:rsid w:val="00751C49"/>
    <w:rsid w:val="00760FCC"/>
    <w:rsid w:val="00761456"/>
    <w:rsid w:val="00766379"/>
    <w:rsid w:val="00773852"/>
    <w:rsid w:val="00775384"/>
    <w:rsid w:val="00781D28"/>
    <w:rsid w:val="007850CC"/>
    <w:rsid w:val="007863B8"/>
    <w:rsid w:val="007878F3"/>
    <w:rsid w:val="0079340B"/>
    <w:rsid w:val="00796AB4"/>
    <w:rsid w:val="00797B75"/>
    <w:rsid w:val="007A76BB"/>
    <w:rsid w:val="007B3F1E"/>
    <w:rsid w:val="007B547A"/>
    <w:rsid w:val="007B6778"/>
    <w:rsid w:val="007C19F1"/>
    <w:rsid w:val="007E331C"/>
    <w:rsid w:val="007F3E0B"/>
    <w:rsid w:val="00804C8C"/>
    <w:rsid w:val="00811A5F"/>
    <w:rsid w:val="00814578"/>
    <w:rsid w:val="00815B85"/>
    <w:rsid w:val="00817272"/>
    <w:rsid w:val="0082275B"/>
    <w:rsid w:val="00830E8C"/>
    <w:rsid w:val="008318C1"/>
    <w:rsid w:val="00836130"/>
    <w:rsid w:val="008402DA"/>
    <w:rsid w:val="00841805"/>
    <w:rsid w:val="008433C7"/>
    <w:rsid w:val="00843786"/>
    <w:rsid w:val="008449BF"/>
    <w:rsid w:val="00851B00"/>
    <w:rsid w:val="0086263C"/>
    <w:rsid w:val="00865B10"/>
    <w:rsid w:val="0087546A"/>
    <w:rsid w:val="0088780B"/>
    <w:rsid w:val="00896278"/>
    <w:rsid w:val="008B1A0E"/>
    <w:rsid w:val="008B314B"/>
    <w:rsid w:val="008B4477"/>
    <w:rsid w:val="008B5866"/>
    <w:rsid w:val="008C105A"/>
    <w:rsid w:val="008E1BB6"/>
    <w:rsid w:val="008E2A41"/>
    <w:rsid w:val="008E74C2"/>
    <w:rsid w:val="008F094C"/>
    <w:rsid w:val="008F1133"/>
    <w:rsid w:val="008F2CCD"/>
    <w:rsid w:val="008F683B"/>
    <w:rsid w:val="00900581"/>
    <w:rsid w:val="00900884"/>
    <w:rsid w:val="00903826"/>
    <w:rsid w:val="00903E8A"/>
    <w:rsid w:val="009045E2"/>
    <w:rsid w:val="00905FAB"/>
    <w:rsid w:val="00916413"/>
    <w:rsid w:val="00916F97"/>
    <w:rsid w:val="00917F8C"/>
    <w:rsid w:val="00924240"/>
    <w:rsid w:val="00927051"/>
    <w:rsid w:val="00927DE4"/>
    <w:rsid w:val="0093274D"/>
    <w:rsid w:val="009374BE"/>
    <w:rsid w:val="00942E08"/>
    <w:rsid w:val="009437C3"/>
    <w:rsid w:val="00955E3F"/>
    <w:rsid w:val="00961237"/>
    <w:rsid w:val="009626BF"/>
    <w:rsid w:val="00964947"/>
    <w:rsid w:val="0096548F"/>
    <w:rsid w:val="00982B34"/>
    <w:rsid w:val="0098714A"/>
    <w:rsid w:val="00990087"/>
    <w:rsid w:val="009914F2"/>
    <w:rsid w:val="009942BB"/>
    <w:rsid w:val="0099452D"/>
    <w:rsid w:val="00995C03"/>
    <w:rsid w:val="009A316A"/>
    <w:rsid w:val="009A3FB9"/>
    <w:rsid w:val="009A7ADC"/>
    <w:rsid w:val="009B2373"/>
    <w:rsid w:val="009B77CF"/>
    <w:rsid w:val="009C4618"/>
    <w:rsid w:val="009D22F9"/>
    <w:rsid w:val="009D3AD6"/>
    <w:rsid w:val="009D55C3"/>
    <w:rsid w:val="009D569E"/>
    <w:rsid w:val="009E5A0E"/>
    <w:rsid w:val="009F33F0"/>
    <w:rsid w:val="009F5F43"/>
    <w:rsid w:val="00A00DC3"/>
    <w:rsid w:val="00A02EA7"/>
    <w:rsid w:val="00A06D6E"/>
    <w:rsid w:val="00A07E66"/>
    <w:rsid w:val="00A14CE3"/>
    <w:rsid w:val="00A15BB8"/>
    <w:rsid w:val="00A2383E"/>
    <w:rsid w:val="00A26F23"/>
    <w:rsid w:val="00A27354"/>
    <w:rsid w:val="00A3372B"/>
    <w:rsid w:val="00A35144"/>
    <w:rsid w:val="00A40341"/>
    <w:rsid w:val="00A5768C"/>
    <w:rsid w:val="00A62179"/>
    <w:rsid w:val="00A760BB"/>
    <w:rsid w:val="00A85457"/>
    <w:rsid w:val="00AC2C51"/>
    <w:rsid w:val="00AC6780"/>
    <w:rsid w:val="00AD0652"/>
    <w:rsid w:val="00AD08AD"/>
    <w:rsid w:val="00AD3BF9"/>
    <w:rsid w:val="00AE00A6"/>
    <w:rsid w:val="00AE0C25"/>
    <w:rsid w:val="00AE5E5D"/>
    <w:rsid w:val="00AF772D"/>
    <w:rsid w:val="00B02631"/>
    <w:rsid w:val="00B17EE8"/>
    <w:rsid w:val="00B25893"/>
    <w:rsid w:val="00B31591"/>
    <w:rsid w:val="00B32393"/>
    <w:rsid w:val="00B40CA2"/>
    <w:rsid w:val="00B57630"/>
    <w:rsid w:val="00B80647"/>
    <w:rsid w:val="00B87E19"/>
    <w:rsid w:val="00B933B6"/>
    <w:rsid w:val="00B963AA"/>
    <w:rsid w:val="00BB392B"/>
    <w:rsid w:val="00BB4B36"/>
    <w:rsid w:val="00BB586A"/>
    <w:rsid w:val="00BB7BC6"/>
    <w:rsid w:val="00BD3C57"/>
    <w:rsid w:val="00BD797C"/>
    <w:rsid w:val="00BE00CC"/>
    <w:rsid w:val="00BE1EA0"/>
    <w:rsid w:val="00BF1704"/>
    <w:rsid w:val="00BF645D"/>
    <w:rsid w:val="00C078D0"/>
    <w:rsid w:val="00C11D68"/>
    <w:rsid w:val="00C12661"/>
    <w:rsid w:val="00C12921"/>
    <w:rsid w:val="00C24ED2"/>
    <w:rsid w:val="00C26C66"/>
    <w:rsid w:val="00C3609D"/>
    <w:rsid w:val="00C36D11"/>
    <w:rsid w:val="00C36D14"/>
    <w:rsid w:val="00C45DF9"/>
    <w:rsid w:val="00C52291"/>
    <w:rsid w:val="00C6124E"/>
    <w:rsid w:val="00C77828"/>
    <w:rsid w:val="00C77DE7"/>
    <w:rsid w:val="00C82121"/>
    <w:rsid w:val="00C863A0"/>
    <w:rsid w:val="00C87C8E"/>
    <w:rsid w:val="00CA05E4"/>
    <w:rsid w:val="00CA35B8"/>
    <w:rsid w:val="00CA418C"/>
    <w:rsid w:val="00CA5C06"/>
    <w:rsid w:val="00CA7F75"/>
    <w:rsid w:val="00CB1269"/>
    <w:rsid w:val="00CC44C5"/>
    <w:rsid w:val="00CD3221"/>
    <w:rsid w:val="00CF25BC"/>
    <w:rsid w:val="00CF2BCC"/>
    <w:rsid w:val="00CF3BA6"/>
    <w:rsid w:val="00D14D1B"/>
    <w:rsid w:val="00D17A55"/>
    <w:rsid w:val="00D31B6C"/>
    <w:rsid w:val="00D349B7"/>
    <w:rsid w:val="00D4341B"/>
    <w:rsid w:val="00D46B4E"/>
    <w:rsid w:val="00D55081"/>
    <w:rsid w:val="00D8283B"/>
    <w:rsid w:val="00D84801"/>
    <w:rsid w:val="00D87BDB"/>
    <w:rsid w:val="00D9132C"/>
    <w:rsid w:val="00D94CED"/>
    <w:rsid w:val="00DB0E0F"/>
    <w:rsid w:val="00DB128C"/>
    <w:rsid w:val="00DD2624"/>
    <w:rsid w:val="00DD3284"/>
    <w:rsid w:val="00DD6316"/>
    <w:rsid w:val="00DD7198"/>
    <w:rsid w:val="00DD764D"/>
    <w:rsid w:val="00DE2EAB"/>
    <w:rsid w:val="00DE6D87"/>
    <w:rsid w:val="00DF40E2"/>
    <w:rsid w:val="00E022BE"/>
    <w:rsid w:val="00E16160"/>
    <w:rsid w:val="00E21B83"/>
    <w:rsid w:val="00E2361F"/>
    <w:rsid w:val="00E24CE8"/>
    <w:rsid w:val="00E32856"/>
    <w:rsid w:val="00E43C54"/>
    <w:rsid w:val="00E54CF0"/>
    <w:rsid w:val="00E56511"/>
    <w:rsid w:val="00E60145"/>
    <w:rsid w:val="00E7189C"/>
    <w:rsid w:val="00E80E76"/>
    <w:rsid w:val="00E81764"/>
    <w:rsid w:val="00EA208A"/>
    <w:rsid w:val="00EA77DE"/>
    <w:rsid w:val="00EB79D9"/>
    <w:rsid w:val="00ED1781"/>
    <w:rsid w:val="00ED63DF"/>
    <w:rsid w:val="00EE3817"/>
    <w:rsid w:val="00EE3E69"/>
    <w:rsid w:val="00EF03D1"/>
    <w:rsid w:val="00EF142F"/>
    <w:rsid w:val="00EF65B0"/>
    <w:rsid w:val="00F00B01"/>
    <w:rsid w:val="00F02405"/>
    <w:rsid w:val="00F0249B"/>
    <w:rsid w:val="00F05BA7"/>
    <w:rsid w:val="00F06B55"/>
    <w:rsid w:val="00F12C87"/>
    <w:rsid w:val="00F15F7A"/>
    <w:rsid w:val="00F24F4B"/>
    <w:rsid w:val="00F26E54"/>
    <w:rsid w:val="00F34D9D"/>
    <w:rsid w:val="00F47F31"/>
    <w:rsid w:val="00F5354B"/>
    <w:rsid w:val="00F54D4F"/>
    <w:rsid w:val="00F56E5D"/>
    <w:rsid w:val="00F66BA4"/>
    <w:rsid w:val="00F67EF5"/>
    <w:rsid w:val="00F74F71"/>
    <w:rsid w:val="00F77970"/>
    <w:rsid w:val="00F8102F"/>
    <w:rsid w:val="00F87EEF"/>
    <w:rsid w:val="00F932AD"/>
    <w:rsid w:val="00FA0CC8"/>
    <w:rsid w:val="00FB3ECC"/>
    <w:rsid w:val="00FB6F73"/>
    <w:rsid w:val="00FC6297"/>
    <w:rsid w:val="00FE13B0"/>
    <w:rsid w:val="00FE182D"/>
    <w:rsid w:val="00FE2A7D"/>
    <w:rsid w:val="00FE7B09"/>
    <w:rsid w:val="00FE7C1E"/>
    <w:rsid w:val="00FF4D6D"/>
    <w:rsid w:val="00FF643E"/>
    <w:rsid w:val="00FF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33E7D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E1EA0"/>
    <w:pPr>
      <w:suppressAutoHyphens/>
      <w:spacing w:before="280" w:after="119" w:line="150" w:lineRule="atLeast"/>
      <w:ind w:firstLine="709"/>
      <w:jc w:val="both"/>
    </w:pPr>
    <w:rPr>
      <w:rFonts w:ascii="Times New Roman" w:eastAsia="Andale Sans UI" w:hAnsi="Times New Roman" w:cs="Times New Roman"/>
      <w:sz w:val="28"/>
      <w:szCs w:val="24"/>
    </w:rPr>
  </w:style>
  <w:style w:type="character" w:styleId="a4">
    <w:name w:val="Placeholder Text"/>
    <w:basedOn w:val="a0"/>
    <w:uiPriority w:val="99"/>
    <w:semiHidden/>
    <w:rsid w:val="00916413"/>
    <w:rPr>
      <w:color w:val="808080"/>
    </w:rPr>
  </w:style>
  <w:style w:type="paragraph" w:styleId="a5">
    <w:name w:val="header"/>
    <w:basedOn w:val="a"/>
    <w:link w:val="a6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383E"/>
  </w:style>
  <w:style w:type="paragraph" w:styleId="a7">
    <w:name w:val="footer"/>
    <w:basedOn w:val="a"/>
    <w:link w:val="a8"/>
    <w:uiPriority w:val="99"/>
    <w:unhideWhenUsed/>
    <w:rsid w:val="00A23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5;&#1086;&#1083;&#1100;&#1079;&#1086;&#1074;&#1072;&#1090;&#1077;&#1083;&#1100;\Desktop\1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1.xlsx" TargetMode="External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1.xlsx" TargetMode="External"/><Relationship Id="rId1" Type="http://schemas.openxmlformats.org/officeDocument/2006/relationships/themeOverride" Target="../theme/themeOverride2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1.xlsx" TargetMode="External"/><Relationship Id="rId1" Type="http://schemas.openxmlformats.org/officeDocument/2006/relationships/themeOverride" Target="../theme/themeOverride3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&#1055;&#1086;&#1083;&#1100;&#1079;&#1086;&#1074;&#1072;&#1090;&#1077;&#1083;&#1100;\Desktop\1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1"/>
          <c:order val="0"/>
          <c:tx>
            <c:strRef>
              <c:f>Лист1!$A$2</c:f>
              <c:strCache>
                <c:ptCount val="1"/>
                <c:pt idx="0">
                  <c:v>IRн, мА</c:v>
                </c:pt>
              </c:strCache>
            </c:strRef>
          </c:tx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Лист1!$B$1:$P$1</c:f>
              <c:numCache>
                <c:formatCode>General</c:formatCode>
                <c:ptCount val="15"/>
                <c:pt idx="0">
                  <c:v>0</c:v>
                </c:pt>
                <c:pt idx="1">
                  <c:v>-2</c:v>
                </c:pt>
                <c:pt idx="2">
                  <c:v>-4</c:v>
                </c:pt>
                <c:pt idx="3">
                  <c:v>-6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</c:numCache>
            </c:numRef>
          </c:xVal>
          <c:yVal>
            <c:numRef>
              <c:f>Лист1!$B$2:$P$2</c:f>
              <c:numCache>
                <c:formatCode>General</c:formatCode>
                <c:ptCount val="15"/>
                <c:pt idx="0">
                  <c:v>0</c:v>
                </c:pt>
                <c:pt idx="1">
                  <c:v>-13.2</c:v>
                </c:pt>
                <c:pt idx="2">
                  <c:v>-27</c:v>
                </c:pt>
                <c:pt idx="3">
                  <c:v>-40.6</c:v>
                </c:pt>
                <c:pt idx="4">
                  <c:v>-54.3</c:v>
                </c:pt>
                <c:pt idx="5">
                  <c:v>-67.8</c:v>
                </c:pt>
                <c:pt idx="6">
                  <c:v>-81.099999999999994</c:v>
                </c:pt>
                <c:pt idx="7">
                  <c:v>-94.7</c:v>
                </c:pt>
                <c:pt idx="8">
                  <c:v>13.2</c:v>
                </c:pt>
                <c:pt idx="9">
                  <c:v>26.4</c:v>
                </c:pt>
                <c:pt idx="10">
                  <c:v>39.4</c:v>
                </c:pt>
                <c:pt idx="11">
                  <c:v>52.8</c:v>
                </c:pt>
                <c:pt idx="12">
                  <c:v>65.8</c:v>
                </c:pt>
                <c:pt idx="13">
                  <c:v>80</c:v>
                </c:pt>
                <c:pt idx="14">
                  <c:v>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09-4A30-B74D-8D6CDF862BC7}"/>
            </c:ext>
          </c:extLst>
        </c:ser>
        <c:ser>
          <c:idx val="0"/>
          <c:order val="1"/>
          <c:tx>
            <c:strRef>
              <c:f>Лист1!$A$2</c:f>
              <c:strCache>
                <c:ptCount val="1"/>
                <c:pt idx="0">
                  <c:v>IRн, мА</c:v>
                </c:pt>
              </c:strCache>
            </c:strRef>
          </c:tx>
          <c:spPr>
            <a:ln w="19050" cap="rnd">
              <a:solidFill>
                <a:schemeClr val="tx1">
                  <a:lumMod val="95000"/>
                  <a:lumOff val="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Лист1!$B$1:$P$1</c:f>
              <c:numCache>
                <c:formatCode>General</c:formatCode>
                <c:ptCount val="15"/>
                <c:pt idx="0">
                  <c:v>0</c:v>
                </c:pt>
                <c:pt idx="1">
                  <c:v>-2</c:v>
                </c:pt>
                <c:pt idx="2">
                  <c:v>-4</c:v>
                </c:pt>
                <c:pt idx="3">
                  <c:v>-6</c:v>
                </c:pt>
                <c:pt idx="4">
                  <c:v>-8</c:v>
                </c:pt>
                <c:pt idx="5">
                  <c:v>-10</c:v>
                </c:pt>
                <c:pt idx="6">
                  <c:v>-12</c:v>
                </c:pt>
                <c:pt idx="7">
                  <c:v>-14</c:v>
                </c:pt>
                <c:pt idx="8">
                  <c:v>2</c:v>
                </c:pt>
                <c:pt idx="9">
                  <c:v>4</c:v>
                </c:pt>
                <c:pt idx="10">
                  <c:v>6</c:v>
                </c:pt>
                <c:pt idx="11">
                  <c:v>8</c:v>
                </c:pt>
                <c:pt idx="12">
                  <c:v>10</c:v>
                </c:pt>
                <c:pt idx="13">
                  <c:v>12</c:v>
                </c:pt>
                <c:pt idx="14">
                  <c:v>14</c:v>
                </c:pt>
              </c:numCache>
            </c:numRef>
          </c:xVal>
          <c:yVal>
            <c:numRef>
              <c:f>Лист1!$B$2:$P$2</c:f>
              <c:numCache>
                <c:formatCode>General</c:formatCode>
                <c:ptCount val="15"/>
                <c:pt idx="0">
                  <c:v>0</c:v>
                </c:pt>
                <c:pt idx="1">
                  <c:v>-13.2</c:v>
                </c:pt>
                <c:pt idx="2">
                  <c:v>-27</c:v>
                </c:pt>
                <c:pt idx="3">
                  <c:v>-40.6</c:v>
                </c:pt>
                <c:pt idx="4">
                  <c:v>-54.3</c:v>
                </c:pt>
                <c:pt idx="5">
                  <c:v>-67.8</c:v>
                </c:pt>
                <c:pt idx="6">
                  <c:v>-81.099999999999994</c:v>
                </c:pt>
                <c:pt idx="7">
                  <c:v>-94.7</c:v>
                </c:pt>
                <c:pt idx="8">
                  <c:v>13.2</c:v>
                </c:pt>
                <c:pt idx="9">
                  <c:v>26.4</c:v>
                </c:pt>
                <c:pt idx="10">
                  <c:v>39.4</c:v>
                </c:pt>
                <c:pt idx="11">
                  <c:v>52.8</c:v>
                </c:pt>
                <c:pt idx="12">
                  <c:v>65.8</c:v>
                </c:pt>
                <c:pt idx="13">
                  <c:v>80</c:v>
                </c:pt>
                <c:pt idx="14">
                  <c:v>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09-4A30-B74D-8D6CDF862B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I, </a:t>
                </a:r>
                <a:r>
                  <a:rPr lang="ru-RU" sz="1600"/>
                  <a:t>мА</a:t>
                </a:r>
              </a:p>
            </c:rich>
          </c:tx>
          <c:layout>
            <c:manualLayout>
              <c:xMode val="edge"/>
              <c:yMode val="edge"/>
              <c:x val="0.49879855643044618"/>
              <c:y val="2.2198891805191016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U</a:t>
                </a:r>
                <a:r>
                  <a:rPr lang="ru-RU" sz="1600"/>
                  <a:t> </a:t>
                </a:r>
                <a:r>
                  <a:rPr lang="en-US" sz="1600"/>
                  <a:t>,</a:t>
                </a:r>
                <a:r>
                  <a:rPr lang="en-US" sz="1600" baseline="0"/>
                  <a:t> </a:t>
                </a:r>
                <a:r>
                  <a:rPr lang="ru-RU" sz="1600" baseline="0"/>
                  <a:t>В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92222222222222228"/>
              <c:y val="0.3517588947214931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Лист1!$B$25:$K$25</c:f>
              <c:numCache>
                <c:formatCode>General</c:formatCode>
                <c:ptCount val="10"/>
                <c:pt idx="0">
                  <c:v>-1</c:v>
                </c:pt>
                <c:pt idx="1">
                  <c:v>0</c:v>
                </c:pt>
                <c:pt idx="2">
                  <c:v>0.2</c:v>
                </c:pt>
                <c:pt idx="3">
                  <c:v>0.4</c:v>
                </c:pt>
                <c:pt idx="4">
                  <c:v>0.6</c:v>
                </c:pt>
                <c:pt idx="5">
                  <c:v>0.8</c:v>
                </c:pt>
                <c:pt idx="6">
                  <c:v>1</c:v>
                </c:pt>
                <c:pt idx="7">
                  <c:v>1.2</c:v>
                </c:pt>
                <c:pt idx="8">
                  <c:v>1.4</c:v>
                </c:pt>
                <c:pt idx="9">
                  <c:v>1.6</c:v>
                </c:pt>
              </c:numCache>
            </c:numRef>
          </c:xVal>
          <c:yVal>
            <c:numRef>
              <c:f>Лист1!$B$26:$K$26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1.3</c:v>
                </c:pt>
                <c:pt idx="5">
                  <c:v>12.2</c:v>
                </c:pt>
                <c:pt idx="6">
                  <c:v>29.6</c:v>
                </c:pt>
                <c:pt idx="7">
                  <c:v>47.5</c:v>
                </c:pt>
                <c:pt idx="8">
                  <c:v>65.5</c:v>
                </c:pt>
                <c:pt idx="9">
                  <c:v>84.2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7CA-4114-8A23-00B3023F40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I, </a:t>
                </a:r>
                <a:r>
                  <a:rPr lang="ru-RU" sz="1600"/>
                  <a:t>мА</a:t>
                </a:r>
              </a:p>
            </c:rich>
          </c:tx>
          <c:layout>
            <c:manualLayout>
              <c:xMode val="edge"/>
              <c:yMode val="edge"/>
              <c:x val="0.43768744531933501"/>
              <c:y val="1.7569262175561387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U, </a:t>
                </a:r>
                <a:r>
                  <a:rPr lang="ru-RU" sz="1600"/>
                  <a:t>В</a:t>
                </a:r>
              </a:p>
            </c:rich>
          </c:tx>
          <c:layout>
            <c:manualLayout>
              <c:xMode val="edge"/>
              <c:yMode val="edge"/>
              <c:x val="0.92777777777777781"/>
              <c:y val="0.68509222805482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Лист1!$B$35:$L$35</c:f>
              <c:numCache>
                <c:formatCode>General</c:formatCode>
                <c:ptCount val="11"/>
                <c:pt idx="0">
                  <c:v>-1</c:v>
                </c:pt>
                <c:pt idx="1">
                  <c:v>0</c:v>
                </c:pt>
                <c:pt idx="2">
                  <c:v>0.2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</c:numCache>
            </c:numRef>
          </c:xVal>
          <c:yVal>
            <c:numRef>
              <c:f>Лист1!$B$36:$L$36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2.6</c:v>
                </c:pt>
                <c:pt idx="3">
                  <c:v>16.8</c:v>
                </c:pt>
                <c:pt idx="4">
                  <c:v>25</c:v>
                </c:pt>
                <c:pt idx="5">
                  <c:v>34.5</c:v>
                </c:pt>
                <c:pt idx="6">
                  <c:v>43.1</c:v>
                </c:pt>
                <c:pt idx="7">
                  <c:v>52.5</c:v>
                </c:pt>
                <c:pt idx="8">
                  <c:v>62.5</c:v>
                </c:pt>
                <c:pt idx="9">
                  <c:v>71.400000000000006</c:v>
                </c:pt>
                <c:pt idx="10">
                  <c:v>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F8-4444-B2A3-BEB672FC89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I, </a:t>
                </a:r>
                <a:r>
                  <a:rPr lang="ru-RU" sz="1800" b="1" i="0" baseline="0">
                    <a:effectLst/>
                  </a:rPr>
                  <a:t>мА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49046522309711277"/>
              <c:y val="1.2939632545931759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U, </a:t>
                </a:r>
                <a:r>
                  <a:rPr lang="ru-RU" sz="1800" b="1" i="0" baseline="0">
                    <a:effectLst/>
                  </a:rPr>
                  <a:t>В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2500000000000004"/>
              <c:y val="0.68509222805482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Лист1!$A$42:$K$42</c:f>
              <c:numCache>
                <c:formatCode>General</c:formatCode>
                <c:ptCount val="11"/>
                <c:pt idx="0">
                  <c:v>-1</c:v>
                </c:pt>
                <c:pt idx="1">
                  <c:v>0</c:v>
                </c:pt>
                <c:pt idx="2">
                  <c:v>0.4</c:v>
                </c:pt>
                <c:pt idx="3">
                  <c:v>0.8</c:v>
                </c:pt>
                <c:pt idx="4">
                  <c:v>1.2</c:v>
                </c:pt>
                <c:pt idx="5">
                  <c:v>1.6</c:v>
                </c:pt>
                <c:pt idx="6">
                  <c:v>1.8</c:v>
                </c:pt>
                <c:pt idx="7">
                  <c:v>1.9</c:v>
                </c:pt>
                <c:pt idx="8">
                  <c:v>2</c:v>
                </c:pt>
                <c:pt idx="9">
                  <c:v>2.1</c:v>
                </c:pt>
                <c:pt idx="10">
                  <c:v>2.2000000000000002</c:v>
                </c:pt>
              </c:numCache>
            </c:numRef>
          </c:xVal>
          <c:yVal>
            <c:numRef>
              <c:f>Лист1!$A$43:$K$43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0.1</c:v>
                </c:pt>
                <c:pt idx="7">
                  <c:v>1.5</c:v>
                </c:pt>
                <c:pt idx="8">
                  <c:v>3.7</c:v>
                </c:pt>
                <c:pt idx="9">
                  <c:v>7.9</c:v>
                </c:pt>
                <c:pt idx="10">
                  <c:v>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44-4B53-8F9B-31AF1764F9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I, </a:t>
                </a:r>
                <a:r>
                  <a:rPr lang="ru-RU" sz="1800" b="1" i="0" baseline="0">
                    <a:effectLst/>
                  </a:rPr>
                  <a:t>мА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38490966754155725"/>
              <c:y val="8.3100029163021283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U, </a:t>
                </a:r>
                <a:r>
                  <a:rPr lang="ru-RU" sz="1800" b="1" i="0" baseline="0">
                    <a:effectLst/>
                  </a:rPr>
                  <a:t>В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2500000000000004"/>
              <c:y val="0.6434255613881597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5.7027777777777774E-2"/>
          <c:y val="0.12037037037037036"/>
          <c:w val="0.86363888888888884"/>
          <c:h val="0.7938425925925926"/>
        </c:manualLayout>
      </c:layout>
      <c:scatterChart>
        <c:scatterStyle val="smoothMarker"/>
        <c:varyColors val="0"/>
        <c:ser>
          <c:idx val="2"/>
          <c:order val="0"/>
          <c:spPr>
            <a:ln>
              <a:solidFill>
                <a:schemeClr val="tx1">
                  <a:lumMod val="95000"/>
                  <a:lumOff val="5000"/>
                </a:schemeClr>
              </a:solidFill>
            </a:ln>
          </c:spPr>
          <c:marker>
            <c:symbol val="none"/>
          </c:marker>
          <c:xVal>
            <c:numRef>
              <c:f>Лист1!$B$67:$V$67</c:f>
              <c:numCache>
                <c:formatCode>General</c:formatCode>
                <c:ptCount val="21"/>
                <c:pt idx="0">
                  <c:v>0.2</c:v>
                </c:pt>
                <c:pt idx="1">
                  <c:v>-3</c:v>
                </c:pt>
                <c:pt idx="2">
                  <c:v>-6</c:v>
                </c:pt>
                <c:pt idx="3">
                  <c:v>-6.7</c:v>
                </c:pt>
                <c:pt idx="4">
                  <c:v>-6.72</c:v>
                </c:pt>
                <c:pt idx="5">
                  <c:v>-6.74</c:v>
                </c:pt>
                <c:pt idx="6">
                  <c:v>-6.76</c:v>
                </c:pt>
                <c:pt idx="7">
                  <c:v>-6.78</c:v>
                </c:pt>
                <c:pt idx="8">
                  <c:v>-6.8</c:v>
                </c:pt>
                <c:pt idx="9">
                  <c:v>-6.82</c:v>
                </c:pt>
                <c:pt idx="10">
                  <c:v>-6.84</c:v>
                </c:pt>
                <c:pt idx="11">
                  <c:v>-6.86</c:v>
                </c:pt>
                <c:pt idx="12">
                  <c:v>-6.88</c:v>
                </c:pt>
                <c:pt idx="14">
                  <c:v>0.2</c:v>
                </c:pt>
                <c:pt idx="15">
                  <c:v>0.4</c:v>
                </c:pt>
                <c:pt idx="16">
                  <c:v>0.5</c:v>
                </c:pt>
                <c:pt idx="17">
                  <c:v>0.6</c:v>
                </c:pt>
                <c:pt idx="18">
                  <c:v>0.7</c:v>
                </c:pt>
                <c:pt idx="19">
                  <c:v>0.8</c:v>
                </c:pt>
                <c:pt idx="20">
                  <c:v>0.9</c:v>
                </c:pt>
              </c:numCache>
            </c:numRef>
          </c:xVal>
          <c:yVal>
            <c:numRef>
              <c:f>Лист1!$B$68:$V$68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-0.1</c:v>
                </c:pt>
                <c:pt idx="4">
                  <c:v>-0.1</c:v>
                </c:pt>
                <c:pt idx="5">
                  <c:v>-0.1</c:v>
                </c:pt>
                <c:pt idx="6">
                  <c:v>-0.3</c:v>
                </c:pt>
                <c:pt idx="7">
                  <c:v>-0.4</c:v>
                </c:pt>
                <c:pt idx="8">
                  <c:v>-2.4</c:v>
                </c:pt>
                <c:pt idx="9">
                  <c:v>-3.4</c:v>
                </c:pt>
                <c:pt idx="10">
                  <c:v>-3.6</c:v>
                </c:pt>
                <c:pt idx="11">
                  <c:v>-5.2</c:v>
                </c:pt>
                <c:pt idx="12">
                  <c:v>-6.4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0.8</c:v>
                </c:pt>
                <c:pt idx="19">
                  <c:v>4.2</c:v>
                </c:pt>
                <c:pt idx="20">
                  <c:v>11.5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C3-4D92-B2EE-8F59BF5205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295295"/>
        <c:axId val="1114284063"/>
      </c:scatterChart>
      <c:valAx>
        <c:axId val="111429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I, </a:t>
                </a:r>
                <a:r>
                  <a:rPr lang="ru-RU" sz="1800" b="1" i="0" baseline="0">
                    <a:effectLst/>
                  </a:rPr>
                  <a:t>мА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57935411198600173"/>
              <c:y val="8.3100029163021283E-3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84063"/>
        <c:crosses val="autoZero"/>
        <c:crossBetween val="midCat"/>
      </c:valAx>
      <c:valAx>
        <c:axId val="1114284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US" sz="1800" b="1" i="0" baseline="0">
                    <a:effectLst/>
                  </a:rPr>
                  <a:t>U, </a:t>
                </a:r>
                <a:r>
                  <a:rPr lang="ru-RU" sz="1800" b="1" i="0" baseline="0">
                    <a:effectLst/>
                  </a:rPr>
                  <a:t>В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92777777777777781"/>
              <c:y val="0.51842556138815976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95000"/>
                    <a:lumOff val="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14295295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>
          <a:solidFill>
            <a:schemeClr val="tx1">
              <a:lumMod val="95000"/>
              <a:lumOff val="5000"/>
            </a:schemeClr>
          </a:solidFill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461</cp:revision>
  <dcterms:created xsi:type="dcterms:W3CDTF">2018-10-07T15:28:00Z</dcterms:created>
  <dcterms:modified xsi:type="dcterms:W3CDTF">2019-03-27T12:25:00Z</dcterms:modified>
</cp:coreProperties>
</file>