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649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524AC" w:rsidRPr="008524AC">
        <w:rPr>
          <w:rFonts w:ascii="Times New Roman" w:hAnsi="Times New Roman"/>
          <w:sz w:val="28"/>
          <w:szCs w:val="28"/>
        </w:rPr>
        <w:t>Исследование и моделирование процессов движения информации методом структурного анализа на основе DFD-диаграмм с использованием CASE</w:t>
      </w:r>
      <w:r w:rsidR="008524AC">
        <w:rPr>
          <w:rFonts w:ascii="Times New Roman" w:hAnsi="Times New Roman"/>
          <w:sz w:val="28"/>
          <w:szCs w:val="28"/>
        </w:rPr>
        <w:t>-</w:t>
      </w:r>
      <w:r w:rsidR="008524AC" w:rsidRPr="008524AC">
        <w:rPr>
          <w:rFonts w:ascii="Times New Roman" w:hAnsi="Times New Roman"/>
          <w:sz w:val="28"/>
          <w:szCs w:val="28"/>
        </w:rPr>
        <w:t>средства поддерж</w:t>
      </w:r>
      <w:r w:rsidR="008524AC">
        <w:rPr>
          <w:rFonts w:ascii="Times New Roman" w:hAnsi="Times New Roman"/>
          <w:sz w:val="28"/>
          <w:szCs w:val="28"/>
        </w:rPr>
        <w:t>ки моделирования потоков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D377E" w:rsidRPr="003D377E" w:rsidRDefault="003D377E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 xml:space="preserve">- изучить общие положения о моделировании потоков данных и компоненты диаграммы потоков данных DFD; </w:t>
      </w:r>
    </w:p>
    <w:p w:rsidR="003D377E" w:rsidRPr="003D377E" w:rsidRDefault="003D377E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исследование и моделирование процесса движения информации методом диаграмм потоков данных (DFD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377E">
        <w:rPr>
          <w:rFonts w:ascii="Times New Roman" w:hAnsi="Times New Roman"/>
          <w:sz w:val="28"/>
          <w:szCs w:val="28"/>
        </w:rPr>
        <w:t xml:space="preserve">диаграмм);  </w:t>
      </w:r>
    </w:p>
    <w:p w:rsidR="00F62814" w:rsidRDefault="003D377E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выбор и применение инструментального средства для функционального моделирования потоков данных (диаграммы DFD).</w:t>
      </w:r>
    </w:p>
    <w:p w:rsidR="003D377E" w:rsidRDefault="003D377E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376E88" w:rsidRDefault="00A04D92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04D92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выполнить построение DFD-диаграммы при помощи CASE-средства </w:t>
      </w:r>
      <w:proofErr w:type="spellStart"/>
      <w:r w:rsidRPr="00A04D92">
        <w:rPr>
          <w:rFonts w:ascii="Times New Roman" w:hAnsi="Times New Roman"/>
          <w:sz w:val="28"/>
          <w:szCs w:val="28"/>
        </w:rPr>
        <w:t>Ramus</w:t>
      </w:r>
      <w:proofErr w:type="spellEnd"/>
      <w:r w:rsidRPr="00A04D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4D92">
        <w:rPr>
          <w:rFonts w:ascii="Times New Roman" w:hAnsi="Times New Roman"/>
          <w:sz w:val="28"/>
          <w:szCs w:val="28"/>
        </w:rPr>
        <w:t>Educational</w:t>
      </w:r>
      <w:proofErr w:type="spellEnd"/>
      <w:r w:rsidRPr="00A04D92">
        <w:rPr>
          <w:rFonts w:ascii="Times New Roman" w:hAnsi="Times New Roman"/>
          <w:sz w:val="28"/>
          <w:szCs w:val="28"/>
        </w:rPr>
        <w:t>.</w:t>
      </w:r>
    </w:p>
    <w:p w:rsidR="00A04D92" w:rsidRPr="007805FF" w:rsidRDefault="00A04D92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FD68B0" w:rsidRPr="00FD68B0" w:rsidRDefault="00FD68B0" w:rsidP="00FD68B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D68B0">
        <w:rPr>
          <w:rFonts w:ascii="Times New Roman" w:hAnsi="Times New Roman"/>
          <w:sz w:val="28"/>
          <w:szCs w:val="28"/>
        </w:rPr>
        <w:t xml:space="preserve">В системе </w:t>
      </w:r>
      <w:r>
        <w:rPr>
          <w:rFonts w:ascii="Times New Roman" w:hAnsi="Times New Roman"/>
          <w:sz w:val="28"/>
          <w:szCs w:val="28"/>
        </w:rPr>
        <w:t>онлайн консультаций с врачами</w:t>
      </w:r>
      <w:r w:rsidRPr="00FD68B0">
        <w:rPr>
          <w:rFonts w:ascii="Times New Roman" w:hAnsi="Times New Roman"/>
          <w:sz w:val="28"/>
          <w:szCs w:val="28"/>
        </w:rPr>
        <w:t xml:space="preserve"> основным процессом является </w:t>
      </w:r>
      <w:r w:rsidR="006542DE">
        <w:rPr>
          <w:rFonts w:ascii="Times New Roman" w:hAnsi="Times New Roman"/>
          <w:sz w:val="28"/>
          <w:szCs w:val="28"/>
        </w:rPr>
        <w:t>регистрация врачей</w:t>
      </w:r>
      <w:r w:rsidR="006542DE" w:rsidRPr="006542DE">
        <w:rPr>
          <w:rFonts w:ascii="Times New Roman" w:hAnsi="Times New Roman"/>
          <w:sz w:val="28"/>
          <w:szCs w:val="28"/>
        </w:rPr>
        <w:t>/</w:t>
      </w:r>
      <w:r w:rsidR="006542DE">
        <w:rPr>
          <w:rFonts w:ascii="Times New Roman" w:hAnsi="Times New Roman"/>
          <w:sz w:val="28"/>
          <w:szCs w:val="28"/>
        </w:rPr>
        <w:t>пациентов, создание проблемы пациентом и поиск врачей с последующей консультацией</w:t>
      </w:r>
      <w:r w:rsidRPr="00FD68B0">
        <w:rPr>
          <w:rFonts w:ascii="Times New Roman" w:hAnsi="Times New Roman"/>
          <w:sz w:val="28"/>
          <w:szCs w:val="28"/>
        </w:rPr>
        <w:t>. Для своей р</w:t>
      </w:r>
      <w:r w:rsidR="00DB4C3F">
        <w:rPr>
          <w:rFonts w:ascii="Times New Roman" w:hAnsi="Times New Roman"/>
          <w:sz w:val="28"/>
          <w:szCs w:val="28"/>
        </w:rPr>
        <w:t>аботы система использует внешние</w:t>
      </w:r>
      <w:r w:rsidRPr="00FD68B0">
        <w:rPr>
          <w:rFonts w:ascii="Times New Roman" w:hAnsi="Times New Roman"/>
          <w:sz w:val="28"/>
          <w:szCs w:val="28"/>
        </w:rPr>
        <w:t xml:space="preserve"> </w:t>
      </w:r>
      <w:r w:rsidR="00DB4C3F">
        <w:rPr>
          <w:rFonts w:ascii="Times New Roman" w:hAnsi="Times New Roman"/>
          <w:sz w:val="28"/>
          <w:szCs w:val="28"/>
        </w:rPr>
        <w:t>сущности</w:t>
      </w:r>
      <w:r w:rsidRPr="00FD68B0">
        <w:rPr>
          <w:rFonts w:ascii="Times New Roman" w:hAnsi="Times New Roman"/>
          <w:sz w:val="28"/>
          <w:szCs w:val="28"/>
        </w:rPr>
        <w:t xml:space="preserve">: </w:t>
      </w:r>
      <w:r w:rsidR="00DB4C3F">
        <w:rPr>
          <w:rFonts w:ascii="Times New Roman" w:hAnsi="Times New Roman"/>
          <w:sz w:val="28"/>
          <w:szCs w:val="28"/>
        </w:rPr>
        <w:t>врач и пациент</w:t>
      </w:r>
      <w:r w:rsidRPr="00FD68B0">
        <w:rPr>
          <w:rFonts w:ascii="Times New Roman" w:hAnsi="Times New Roman"/>
          <w:sz w:val="28"/>
          <w:szCs w:val="28"/>
        </w:rPr>
        <w:t xml:space="preserve">. </w:t>
      </w:r>
      <w:r w:rsidR="00D52BD1">
        <w:rPr>
          <w:rFonts w:ascii="Times New Roman" w:hAnsi="Times New Roman"/>
          <w:sz w:val="28"/>
          <w:szCs w:val="28"/>
        </w:rPr>
        <w:t>Пациент определяет свою проблему при помощи опроса или сам находит врача,</w:t>
      </w:r>
      <w:r w:rsidR="00225573">
        <w:rPr>
          <w:rFonts w:ascii="Times New Roman" w:hAnsi="Times New Roman"/>
          <w:sz w:val="28"/>
          <w:szCs w:val="28"/>
        </w:rPr>
        <w:t xml:space="preserve"> далее оплачивает услугу и переходит к консультации, после чего получает результат в виде диагноза</w:t>
      </w:r>
      <w:r w:rsidRPr="00FD68B0">
        <w:rPr>
          <w:rFonts w:ascii="Times New Roman" w:hAnsi="Times New Roman"/>
          <w:sz w:val="28"/>
          <w:szCs w:val="28"/>
        </w:rPr>
        <w:t>.</w:t>
      </w:r>
      <w:r w:rsidR="00C551F7">
        <w:rPr>
          <w:rFonts w:ascii="Times New Roman" w:hAnsi="Times New Roman"/>
          <w:sz w:val="28"/>
          <w:szCs w:val="28"/>
        </w:rPr>
        <w:t xml:space="preserve"> </w:t>
      </w:r>
      <w:r w:rsidR="001C380A">
        <w:rPr>
          <w:rFonts w:ascii="Times New Roman" w:hAnsi="Times New Roman"/>
          <w:sz w:val="28"/>
          <w:szCs w:val="28"/>
        </w:rPr>
        <w:t>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FD68B0" w:rsidRPr="00FD68B0" w:rsidRDefault="006E2FB7" w:rsidP="00FD68B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68B0" w:rsidRPr="00FD68B0">
        <w:rPr>
          <w:rFonts w:ascii="Times New Roman" w:hAnsi="Times New Roman"/>
          <w:sz w:val="28"/>
          <w:szCs w:val="28"/>
        </w:rPr>
        <w:t xml:space="preserve">сновной процесс включает в себя следующие процессы: </w:t>
      </w:r>
      <w:r w:rsidR="00AD6C63">
        <w:rPr>
          <w:rFonts w:ascii="Times New Roman" w:hAnsi="Times New Roman"/>
          <w:sz w:val="28"/>
          <w:szCs w:val="28"/>
        </w:rPr>
        <w:t>регистрация</w:t>
      </w:r>
      <w:r w:rsidR="00FD68B0" w:rsidRPr="00FD68B0">
        <w:rPr>
          <w:rFonts w:ascii="Times New Roman" w:hAnsi="Times New Roman"/>
          <w:sz w:val="28"/>
          <w:szCs w:val="28"/>
        </w:rPr>
        <w:t xml:space="preserve">, </w:t>
      </w:r>
      <w:r w:rsidR="00AD6C63">
        <w:rPr>
          <w:rFonts w:ascii="Times New Roman" w:hAnsi="Times New Roman"/>
          <w:sz w:val="28"/>
          <w:szCs w:val="28"/>
        </w:rPr>
        <w:t>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9417CB" w:rsidRDefault="0017672E" w:rsidP="0017672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1-4</w:t>
      </w:r>
      <w:r w:rsidRPr="0017672E">
        <w:rPr>
          <w:rFonts w:ascii="Times New Roman" w:hAnsi="Times New Roman"/>
          <w:sz w:val="28"/>
          <w:szCs w:val="28"/>
        </w:rPr>
        <w:t xml:space="preserve"> представлены DFD-диаграммы полученные в ходе выполнения </w:t>
      </w:r>
      <w:r w:rsidR="00B36805">
        <w:rPr>
          <w:rFonts w:ascii="Times New Roman" w:hAnsi="Times New Roman"/>
          <w:sz w:val="28"/>
          <w:szCs w:val="28"/>
        </w:rPr>
        <w:t>лабораторной работы.</w:t>
      </w:r>
    </w:p>
    <w:p w:rsidR="007E5ECA" w:rsidRDefault="007E5ECA" w:rsidP="0017672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E5ECA" w:rsidRDefault="00752404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2A3359" wp14:editId="36B4B1B8">
            <wp:extent cx="6433549" cy="1781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379" cy="17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CA" w:rsidRDefault="007E5ECA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DFD-</w:t>
      </w:r>
      <w:r>
        <w:rPr>
          <w:rFonts w:ascii="Times New Roman" w:hAnsi="Times New Roman"/>
          <w:sz w:val="28"/>
          <w:szCs w:val="28"/>
        </w:rPr>
        <w:t>диаграмма основного процесса</w:t>
      </w:r>
    </w:p>
    <w:p w:rsidR="007E5ECA" w:rsidRDefault="007E5ECA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7E5ECA" w:rsidRDefault="0012631E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AD71F" wp14:editId="765F3913">
            <wp:extent cx="6432915" cy="3209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318" cy="32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CE" w:rsidRDefault="001F3FCE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1F3F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основного процесса</w:t>
      </w:r>
    </w:p>
    <w:p w:rsidR="00F5511C" w:rsidRDefault="00F5511C" w:rsidP="00BD062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511C" w:rsidRDefault="00F5511C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6D210" wp14:editId="703F18CD">
            <wp:extent cx="6403669" cy="1343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683" cy="13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1C" w:rsidRDefault="00A6112D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D062E">
        <w:rPr>
          <w:rFonts w:ascii="Times New Roman" w:hAnsi="Times New Roman"/>
          <w:sz w:val="28"/>
          <w:szCs w:val="28"/>
        </w:rPr>
        <w:t>3</w:t>
      </w:r>
      <w:r w:rsidR="00F5511C">
        <w:rPr>
          <w:rFonts w:ascii="Times New Roman" w:hAnsi="Times New Roman"/>
          <w:sz w:val="28"/>
          <w:szCs w:val="28"/>
        </w:rPr>
        <w:t xml:space="preserve"> – </w:t>
      </w:r>
      <w:r w:rsidR="00F5511C">
        <w:rPr>
          <w:rFonts w:ascii="Times New Roman" w:hAnsi="Times New Roman"/>
          <w:sz w:val="28"/>
          <w:szCs w:val="28"/>
          <w:lang w:val="en-US"/>
        </w:rPr>
        <w:t>DFD</w:t>
      </w:r>
      <w:r w:rsidR="00F5511C" w:rsidRPr="00F5511C">
        <w:rPr>
          <w:rFonts w:ascii="Times New Roman" w:hAnsi="Times New Roman"/>
          <w:sz w:val="28"/>
          <w:szCs w:val="28"/>
        </w:rPr>
        <w:t>-</w:t>
      </w:r>
      <w:r w:rsidR="00F5511C">
        <w:rPr>
          <w:rFonts w:ascii="Times New Roman" w:hAnsi="Times New Roman"/>
          <w:sz w:val="28"/>
          <w:szCs w:val="28"/>
        </w:rPr>
        <w:t>диаграмма декомпозиции процесса консультации</w:t>
      </w:r>
    </w:p>
    <w:p w:rsidR="00BD062E" w:rsidRDefault="00BD062E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BD062E" w:rsidRDefault="00BD062E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0B3938" w:rsidRDefault="0016659D" w:rsidP="00BD062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922217" wp14:editId="68599C62">
            <wp:extent cx="6519979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120" cy="228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2E" w:rsidRDefault="00BD062E" w:rsidP="00BD062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регистрации</w:t>
      </w:r>
    </w:p>
    <w:p w:rsidR="00170D1A" w:rsidRDefault="00170D1A" w:rsidP="00BD062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70D1A" w:rsidRDefault="00170D1A" w:rsidP="00BD062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70D1A" w:rsidRDefault="00170D1A" w:rsidP="00BD062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170D1A" w:rsidRDefault="00170D1A" w:rsidP="00170D1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</w:rPr>
        <w:t xml:space="preserve">были изучены общие положения о моделирования потоков данных и компонентов диаграммы потоков данных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построена диаграмма декомпозиции в нотации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изучен</w:t>
      </w:r>
      <w:r w:rsidR="004D355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автоматизированные средства моделирования поток данных, а также осуществлен выбор и применение инструментального средства для функционал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ьного моделирования потоков данных (диаграммы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8C550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средствами ПО </w:t>
      </w:r>
      <w:r>
        <w:rPr>
          <w:rFonts w:ascii="Times New Roman" w:hAnsi="Times New Roman" w:cs="Times New Roman"/>
          <w:sz w:val="28"/>
          <w:lang w:val="en-US"/>
        </w:rPr>
        <w:t>Ramus</w:t>
      </w:r>
      <w:r w:rsidRPr="008C5505">
        <w:rPr>
          <w:rFonts w:ascii="Times New Roman" w:hAnsi="Times New Roman" w:cs="Times New Roman"/>
          <w:sz w:val="28"/>
        </w:rPr>
        <w:t>.</w:t>
      </w:r>
    </w:p>
    <w:p w:rsidR="00BD062E" w:rsidRPr="00F5511C" w:rsidRDefault="00BD062E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sectPr w:rsidR="00BD062E" w:rsidRPr="00F55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6659D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5573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2CA9"/>
    <w:rsid w:val="003C3707"/>
    <w:rsid w:val="003C3BA8"/>
    <w:rsid w:val="003C4D40"/>
    <w:rsid w:val="003C67A0"/>
    <w:rsid w:val="003D324A"/>
    <w:rsid w:val="003D377E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2D26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6B00"/>
    <w:rsid w:val="00670147"/>
    <w:rsid w:val="00671615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70F8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1F7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7585B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11C"/>
    <w:rsid w:val="00F55C2C"/>
    <w:rsid w:val="00F573EF"/>
    <w:rsid w:val="00F615E0"/>
    <w:rsid w:val="00F62814"/>
    <w:rsid w:val="00F63555"/>
    <w:rsid w:val="00F64906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585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1480</cp:revision>
  <dcterms:created xsi:type="dcterms:W3CDTF">2018-10-07T15:28:00Z</dcterms:created>
  <dcterms:modified xsi:type="dcterms:W3CDTF">2020-09-30T11:48:00Z</dcterms:modified>
</cp:coreProperties>
</file>