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i w:val="0"/>
          <w:sz w:val="24"/>
        </w:rPr>
        <w:t>ФЕДЕРАЛЬНОЕ ГОСУДАРСТВЕННОЕ БЮДЖЕТНОЕ ОБРАЗОВАТЕЛЬНОЕ УЧРЕЖДЕНИЕ ВЫСШЕГО ОБРАЗОВАНИЯ «УФИМСКИЙ УНИВЕРСИТЕТ НАУКИ И ТЕХНОЛОГИЙ»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22"/>
        </w:rPr>
        <w:t>Институт информатики, математики и робототехники</w:t>
      </w:r>
    </w:p>
    <w:p>
      <w:pPr>
        <w:spacing w:before="0" w:after="200" w:line="240" w:lineRule="auto"/>
        <w:jc w:val="center"/>
      </w:pPr>
      <w:r>
        <w:rPr>
          <w:b w:val="0"/>
          <w:i w:val="0"/>
          <w:sz w:val="22"/>
        </w:rPr>
        <w:t>Кафедра технической кибернетики</w:t>
      </w:r>
    </w:p>
    <w:p>
      <w:pPr>
        <w:spacing w:before="0" w:after="0" w:line="240" w:lineRule="auto"/>
        <w:jc w:val="center"/>
      </w:pPr>
      <w:r>
        <w:rPr>
          <w:b/>
          <w:i w:val="0"/>
          <w:sz w:val="28"/>
        </w:rPr>
        <w:t>ОТЗЫВ</w:t>
      </w:r>
    </w:p>
    <w:p>
      <w:pPr>
        <w:spacing w:before="0" w:after="160" w:line="240" w:lineRule="auto"/>
        <w:jc w:val="center"/>
      </w:pPr>
      <w:r>
        <w:rPr>
          <w:b w:val="0"/>
          <w:i w:val="0"/>
          <w:sz w:val="24"/>
        </w:rPr>
        <w:t>на выпускную квалификационную работу</w:t>
      </w:r>
    </w:p>
    <w:p>
      <w:pPr>
        <w:spacing w:after="40" w:before="0" w:line="240" w:lineRule="auto"/>
        <w:jc w:val="both"/>
      </w:pPr>
      <w:r>
        <w:rPr>
          <w:i w:val="0"/>
          <w:sz w:val="24"/>
        </w:rPr>
        <w:t xml:space="preserve">студента  </w:t>
      </w:r>
      <w:r>
        <w:rPr>
          <w:i/>
          <w:sz w:val="24"/>
        </w:rPr>
        <w:t>Еранова Ильи Александровича</w:t>
      </w:r>
    </w:p>
    <w:p>
      <w:pPr>
        <w:spacing w:before="0" w:after="80" w:line="240" w:lineRule="auto"/>
        <w:jc w:val="center"/>
      </w:pPr>
      <w:r>
        <w:rPr>
          <w:b w:val="0"/>
          <w:i/>
          <w:sz w:val="18"/>
        </w:rPr>
        <w:t>(фамилия, имя, отчество (при наличии) полностью)</w:t>
      </w:r>
    </w:p>
    <w:p>
      <w:pPr>
        <w:spacing w:after="40" w:before="0" w:line="240" w:lineRule="auto"/>
        <w:jc w:val="both"/>
      </w:pPr>
      <w:r>
        <w:rPr>
          <w:i w:val="0"/>
          <w:sz w:val="24"/>
        </w:rPr>
        <w:t xml:space="preserve">Уровень профессионального образования: высшее образование – </w:t>
      </w:r>
      <w:r>
        <w:rPr>
          <w:i/>
          <w:sz w:val="24"/>
        </w:rPr>
        <w:t>бакалавриат</w:t>
      </w:r>
    </w:p>
    <w:p>
      <w:pPr>
        <w:spacing w:before="0" w:after="80" w:line="240" w:lineRule="auto"/>
        <w:jc w:val="center"/>
      </w:pPr>
      <w:r>
        <w:rPr>
          <w:b w:val="0"/>
          <w:i/>
          <w:sz w:val="18"/>
        </w:rPr>
        <w:t>(бакалавриат, специалитет, магистратура)</w:t>
      </w:r>
    </w:p>
    <w:p>
      <w:pPr>
        <w:spacing w:after="40" w:before="0" w:line="240" w:lineRule="auto"/>
        <w:jc w:val="both"/>
      </w:pPr>
      <w:r>
        <w:rPr>
          <w:i w:val="0"/>
          <w:sz w:val="24"/>
        </w:rPr>
        <w:t xml:space="preserve">Направление подготовки (специальность):  </w:t>
      </w:r>
      <w:r>
        <w:rPr>
          <w:i/>
          <w:sz w:val="24"/>
        </w:rPr>
        <w:t>09.03.01 «Информатика и вычислительная техника»</w:t>
      </w:r>
    </w:p>
    <w:p>
      <w:pPr>
        <w:spacing w:before="0" w:after="80" w:line="240" w:lineRule="auto"/>
        <w:jc w:val="center"/>
      </w:pPr>
      <w:r>
        <w:rPr>
          <w:b w:val="0"/>
          <w:i/>
          <w:sz w:val="18"/>
        </w:rPr>
        <w:t>(код и наименование)</w:t>
      </w:r>
    </w:p>
    <w:p>
      <w:pPr>
        <w:spacing w:after="80" w:before="0" w:line="240" w:lineRule="auto"/>
        <w:jc w:val="both"/>
      </w:pPr>
      <w:r>
        <w:rPr>
          <w:i w:val="0"/>
          <w:sz w:val="24"/>
        </w:rPr>
        <w:t xml:space="preserve">Направленность (профиль) образовательной программы:  </w:t>
      </w:r>
      <w:r>
        <w:rPr>
          <w:i/>
          <w:sz w:val="24"/>
        </w:rPr>
        <w:t>Программное обеспечение средств ВТ и АС</w:t>
      </w:r>
    </w:p>
    <w:p>
      <w:pPr>
        <w:spacing w:after="80" w:before="0" w:line="240" w:lineRule="auto"/>
        <w:jc w:val="both"/>
      </w:pPr>
      <w:r>
        <w:rPr>
          <w:i w:val="0"/>
          <w:sz w:val="24"/>
        </w:rPr>
        <w:t xml:space="preserve">Наименование темы выпускной квалификационной работы:  </w:t>
      </w:r>
      <w:r>
        <w:rPr>
          <w:i/>
          <w:sz w:val="24"/>
        </w:rPr>
        <w:t>«Автоматизированная информационная система сопровождения возврата товаров для магазина напольных покрытий «Регион Сервис»»</w:t>
      </w:r>
    </w:p>
    <w:p>
      <w:pPr>
        <w:spacing w:after="40" w:before="0" w:line="240" w:lineRule="auto"/>
        <w:jc w:val="both"/>
      </w:pPr>
      <w:r>
        <w:rPr>
          <w:i w:val="0"/>
          <w:sz w:val="24"/>
        </w:rPr>
        <w:t xml:space="preserve">Руководитель выпускной квалификационной работы:  </w:t>
      </w:r>
      <w:r>
        <w:rPr>
          <w:i w:val="0"/>
          <w:sz w:val="24"/>
        </w:rPr>
        <w:t>____________________________________</w:t>
      </w:r>
    </w:p>
    <w:p>
      <w:pPr>
        <w:spacing w:before="0" w:after="80" w:line="240" w:lineRule="auto"/>
        <w:jc w:val="center"/>
      </w:pPr>
      <w:r>
        <w:rPr>
          <w:b w:val="0"/>
          <w:i/>
          <w:sz w:val="18"/>
        </w:rPr>
        <w:t>(ученое звание, ученая степень, должность, фамилия, имя, отчество полностью)</w:t>
      </w:r>
    </w:p>
    <w:p>
      <w:pPr>
        <w:spacing w:before="120" w:after="80" w:line="240" w:lineRule="auto"/>
        <w:jc w:val="both"/>
      </w:pPr>
      <w:r>
        <w:rPr>
          <w:b w:val="0"/>
          <w:i w:val="0"/>
          <w:sz w:val="24"/>
        </w:rPr>
        <w:t>Выпускная квалификационная работа (далее – ВКР) (нужное отметить «V»):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"/>
          </w:tcPr>
          <w:p>
            <w:pPr>
              <w:jc w:val="center"/>
            </w:pPr>
          </w:p>
        </w:tc>
        <w:tc>
          <w:tcPr>
            <w:tcW w:type="dxa" w:w="8787"/>
          </w:tcPr>
          <w:p>
            <w:pPr>
              <w:spacing w:after="0" w:line="240" w:lineRule="auto"/>
            </w:pPr>
            <w:r>
              <w:rPr>
                <w:sz w:val="22"/>
              </w:rPr>
              <w:t>выполнена на тему, утверждённую приказом Университета (директора филиала)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</w:p>
        </w:tc>
        <w:tc>
          <w:tcPr>
            <w:tcW w:type="dxa" w:w="8787"/>
          </w:tcPr>
          <w:p>
            <w:pPr>
              <w:spacing w:after="0" w:line="240" w:lineRule="auto"/>
            </w:pPr>
            <w:r>
              <w:rPr>
                <w:sz w:val="22"/>
              </w:rPr>
              <w:t>содержание ВКР соответствует теме ВКР, утверждённой приказом Университета (директора филиала)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</w:p>
        </w:tc>
        <w:tc>
          <w:tcPr>
            <w:tcW w:type="dxa" w:w="8787"/>
          </w:tcPr>
          <w:p>
            <w:pPr>
              <w:spacing w:after="0" w:line="240" w:lineRule="auto"/>
            </w:pPr>
            <w:r>
              <w:rPr>
                <w:sz w:val="22"/>
              </w:rPr>
              <w:t>выполнена с соблюдением сроков сдачи завершённой ВКР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</w:p>
        </w:tc>
        <w:tc>
          <w:tcPr>
            <w:tcW w:type="dxa" w:w="8787"/>
          </w:tcPr>
          <w:p>
            <w:pPr>
              <w:spacing w:after="0" w:line="240" w:lineRule="auto"/>
            </w:pPr>
            <w:r>
              <w:rPr>
                <w:sz w:val="22"/>
              </w:rPr>
              <w:t>выполнена с соблюдением требований к ВКР, установленных Положением о ВКР, а также программой ГИА по соответствующему направлению подготовки (специальности) и методическими рекомендациями по выполнению ВКР.</w:t>
            </w:r>
          </w:p>
        </w:tc>
      </w:tr>
    </w:tbl>
    <w:p>
      <w:r>
        <w:br w:type="page"/>
      </w:r>
    </w:p>
    <w:p>
      <w:pPr>
        <w:spacing w:before="0" w:after="120" w:line="240" w:lineRule="auto"/>
        <w:jc w:val="center"/>
      </w:pPr>
      <w:r>
        <w:rPr>
          <w:b w:val="0"/>
          <w:i w:val="0"/>
          <w:sz w:val="24"/>
        </w:rPr>
        <w:t>Содержание отзыва</w:t>
      </w:r>
    </w:p>
    <w:p>
      <w:pPr>
        <w:spacing w:after="120" w:before="0" w:line="240" w:lineRule="auto"/>
        <w:ind w:firstLine="567"/>
        <w:jc w:val="both"/>
      </w:pPr>
      <w:r>
        <w:rPr>
          <w:i w:val="0"/>
          <w:sz w:val="24"/>
        </w:rPr>
        <w:t>Выпускная квалификационная работа Еранова И.А. посвящена актуальной задаче – разработке автоматизированной информационной системы сопровождения возврата товаров для магазина напольных покрытий «Регион Сервис», обеспечивающей централизованную обработку заявок на возврат от обращения покупателя до закрытия заявки.</w:t>
      </w:r>
    </w:p>
    <w:p>
      <w:pPr>
        <w:spacing w:before="0" w:after="40" w:line="240" w:lineRule="auto"/>
        <w:jc w:val="both"/>
      </w:pPr>
      <w:r>
        <w:rPr>
          <w:b w:val="0"/>
          <w:i w:val="0"/>
          <w:sz w:val="24"/>
        </w:rPr>
        <w:t>В процессе выполнения работы получены следующие основные результаты:</w:t>
      </w:r>
    </w:p>
    <w:p>
      <w:pPr>
        <w:spacing w:after="40" w:line="240" w:lineRule="auto"/>
        <w:ind w:left="567"/>
        <w:jc w:val="both"/>
      </w:pPr>
      <w:r>
        <w:rPr>
          <w:sz w:val="24"/>
        </w:rPr>
        <w:t>– проведён анализ предметной области и существующих программных решений, обоснована необходимость разработки автоматизированной информационной системы, сформировано техническое задание;</w:t>
      </w:r>
    </w:p>
    <w:p>
      <w:pPr>
        <w:spacing w:after="40" w:line="240" w:lineRule="auto"/>
        <w:ind w:left="567"/>
        <w:jc w:val="both"/>
      </w:pPr>
      <w:r>
        <w:rPr>
          <w:sz w:val="24"/>
        </w:rPr>
        <w:t>– спроектированы архитектура системы, структура реляционной базы данных, подсистема авторизации и разграничения доступа по ролям, механизм межпрограммного взаимодействия с внешними системами и логика обработки заявок на возврат;</w:t>
      </w:r>
    </w:p>
    <w:p>
      <w:pPr>
        <w:spacing w:after="40" w:line="240" w:lineRule="auto"/>
        <w:ind w:left="567"/>
        <w:jc w:val="both"/>
      </w:pPr>
      <w:r>
        <w:rPr>
          <w:sz w:val="24"/>
        </w:rPr>
        <w:t>– реализованы серверная и клиентская части системы, модуль интеграции с учётной системой 1С:Предприятие, модули уведомлений и автоматической генерации документов;</w:t>
      </w:r>
    </w:p>
    <w:p>
      <w:pPr>
        <w:spacing w:after="40" w:line="240" w:lineRule="auto"/>
        <w:ind w:left="567"/>
        <w:jc w:val="both"/>
      </w:pPr>
      <w:r>
        <w:rPr>
          <w:sz w:val="24"/>
        </w:rPr>
        <w:t>– проведено функциональное тестирование, подтвердившее корректность реализации бизнес-логики и соответствие функциональным требованиям технического задания.</w:t>
      </w:r>
    </w:p>
    <w:p>
      <w:pPr>
        <w:spacing w:after="120" w:before="0" w:line="240" w:lineRule="auto"/>
        <w:ind w:firstLine="567"/>
        <w:jc w:val="both"/>
      </w:pPr>
      <w:r>
        <w:rPr>
          <w:i w:val="0"/>
          <w:sz w:val="24"/>
        </w:rPr>
        <w:t>В ходе работы Еранов И.А. проявил самостоятельность и инициативу, ответственно подошёл к решению поставленных задач, продемонстрировал умение работать с научно-технической литературой, анализировать существующие решения и доводить разработку до работающего программного продукта. Замечаний по работе со стороны руководителя нет.</w:t>
      </w:r>
    </w:p>
    <w:p>
      <w:pPr>
        <w:spacing w:after="120" w:before="0" w:line="240" w:lineRule="auto"/>
        <w:ind w:firstLine="567"/>
        <w:jc w:val="both"/>
      </w:pPr>
      <w:r>
        <w:rPr>
          <w:i w:val="0"/>
          <w:sz w:val="24"/>
        </w:rPr>
        <w:t>Выпускная квалификационная работа выполнена в полном объёме и соответствует требованиям, предъявляемым к выпускным квалификационным работам по направлению 09.03.01 «Информатика и вычислительная техника».</w:t>
      </w:r>
    </w:p>
    <w:p>
      <w:pPr>
        <w:spacing w:after="120" w:before="0" w:line="240" w:lineRule="auto"/>
        <w:ind w:firstLine="567"/>
        <w:jc w:val="both"/>
      </w:pPr>
      <w:r>
        <w:rPr>
          <w:i w:val="0"/>
          <w:sz w:val="24"/>
        </w:rPr>
        <w:t>Работа может быть представлена к защите в Государственной экзаменационной комиссии с рекомендованной оценкой «отлично».</w:t>
      </w:r>
    </w:p>
    <w:p>
      <w:pPr>
        <w:spacing w:after="160" w:before="0" w:line="240" w:lineRule="auto"/>
        <w:ind w:firstLine="567"/>
        <w:jc w:val="both"/>
      </w:pPr>
      <w:r>
        <w:rPr>
          <w:i w:val="0"/>
          <w:sz w:val="24"/>
        </w:rPr>
        <w:t>Выпускная квалификационная работа Еранова Ильи Александровича соответствует требованиям образовательной программы высшего образования к профессиональной подготовке по данному направлению (специальности).</w:t>
      </w:r>
    </w:p>
    <w:p>
      <w:pPr>
        <w:spacing w:after="280" w:before="0" w:line="240" w:lineRule="auto"/>
        <w:jc w:val="both"/>
      </w:pPr>
      <w:r>
        <w:rPr>
          <w:i w:val="0"/>
          <w:sz w:val="24"/>
        </w:rPr>
        <w:t>Приложение: Отчёт (справка) о проверке на объём заимствования на  1  л. в 1 экз.</w:t>
      </w:r>
    </w:p>
    <w:p>
      <w:pPr>
        <w:spacing w:after="0" w:before="0" w:line="240" w:lineRule="auto"/>
        <w:jc w:val="both"/>
      </w:pPr>
      <w:r>
        <w:rPr>
          <w:i w:val="0"/>
          <w:sz w:val="24"/>
        </w:rPr>
        <w:t>Руководитель</w:t>
      </w:r>
    </w:p>
    <w:p>
      <w:pPr>
        <w:spacing w:after="0" w:before="0" w:line="240" w:lineRule="auto"/>
        <w:jc w:val="both"/>
      </w:pPr>
      <w:r>
        <w:rPr>
          <w:i w:val="0"/>
          <w:sz w:val="24"/>
        </w:rPr>
        <w:t>выпускной квалификационной работы      ____________ / ________________</w:t>
      </w:r>
    </w:p>
    <w:p>
      <w:pPr>
        <w:spacing w:before="0" w:after="40" w:line="240" w:lineRule="auto"/>
        <w:jc w:val="right"/>
      </w:pPr>
      <w:r>
        <w:rPr>
          <w:b w:val="0"/>
          <w:i w:val="0"/>
          <w:sz w:val="18"/>
        </w:rPr>
        <w:t>(подпись)            (Фамилия И.О.)</w:t>
      </w:r>
    </w:p>
    <w:p>
      <w:pPr>
        <w:spacing w:before="0" w:after="280" w:line="240" w:lineRule="auto"/>
        <w:jc w:val="right"/>
      </w:pPr>
      <w:r>
        <w:rPr>
          <w:b w:val="0"/>
          <w:i w:val="0"/>
          <w:sz w:val="22"/>
        </w:rPr>
        <w:t>«____» ____________ 20__ г.</w:t>
      </w:r>
    </w:p>
    <w:p>
      <w:pPr>
        <w:spacing w:after="0" w:before="0" w:line="240" w:lineRule="auto"/>
        <w:jc w:val="both"/>
      </w:pPr>
      <w:r>
        <w:rPr>
          <w:i w:val="0"/>
          <w:sz w:val="24"/>
        </w:rPr>
        <w:t>С отзывом на выпускную квалификационную</w:t>
      </w:r>
    </w:p>
    <w:p>
      <w:pPr>
        <w:spacing w:after="0" w:before="0" w:line="240" w:lineRule="auto"/>
        <w:jc w:val="both"/>
      </w:pPr>
      <w:r>
        <w:rPr>
          <w:i w:val="0"/>
          <w:sz w:val="24"/>
        </w:rPr>
        <w:t>работу ознакомлен:                                   ____________ / ________________</w:t>
      </w:r>
    </w:p>
    <w:p>
      <w:pPr>
        <w:spacing w:before="0" w:after="0" w:line="240" w:lineRule="auto"/>
        <w:jc w:val="right"/>
      </w:pPr>
      <w:r>
        <w:rPr>
          <w:b w:val="0"/>
          <w:i w:val="0"/>
          <w:sz w:val="18"/>
        </w:rPr>
        <w:t>(подпись)            (Фамилия И.О.)</w:t>
      </w:r>
    </w:p>
    <w:p>
      <w:pPr>
        <w:spacing w:after="0" w:before="0" w:line="240" w:lineRule="auto"/>
        <w:jc w:val="both"/>
      </w:pPr>
      <w:r>
        <w:rPr>
          <w:i w:val="0"/>
          <w:sz w:val="24"/>
        </w:rPr>
        <w:t>Обучающийся</w:t>
      </w:r>
    </w:p>
    <w:p>
      <w:pPr>
        <w:spacing w:before="0" w:after="0" w:line="240" w:lineRule="auto"/>
        <w:jc w:val="right"/>
      </w:pPr>
      <w:r>
        <w:rPr>
          <w:b w:val="0"/>
          <w:i w:val="0"/>
          <w:sz w:val="22"/>
        </w:rPr>
        <w:t>«____» ____________ 20__ г.</w:t>
      </w:r>
    </w:p>
    <w:sectPr w:rsidR="00FC693F" w:rsidRPr="0006063C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