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52F8" w14:textId="1F726BE9" w:rsidR="002F530C" w:rsidRPr="00A71EC7" w:rsidRDefault="002F530C" w:rsidP="008617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24A1C38" wp14:editId="30295B8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4F01" id="Прямоугольник 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LNogIAAA8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AA5DB8" w:rsidRPr="00AA5DB8">
        <w:rPr>
          <w:rFonts w:ascii="Times New Roman" w:hAnsi="Times New Roman" w:cs="Times New Roman"/>
          <w:sz w:val="28"/>
          <w:szCs w:val="28"/>
        </w:rPr>
        <w:t>/</w:t>
      </w:r>
      <w:r w:rsidRPr="00A71EC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1EC7">
        <w:rPr>
          <w:rFonts w:ascii="Times New Roman" w:hAnsi="Times New Roman" w:cs="Times New Roman"/>
          <w:sz w:val="28"/>
          <w:szCs w:val="28"/>
        </w:rPr>
        <w:t>образова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71EC7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F17AF97" w14:textId="77777777" w:rsidR="002F530C" w:rsidRPr="001D5230" w:rsidRDefault="002F530C" w:rsidP="002F530C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AB7EFD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Pr="00A71EC7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D7A2AC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 «ОРЕНБУРГСКИЙ ГОСУДАРСТВЕННЫЙ УНИВЕРСИТЕТ»</w:t>
      </w:r>
    </w:p>
    <w:p w14:paraId="42C91726" w14:textId="77777777" w:rsidR="002F530C" w:rsidRPr="00A71EC7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9DF60" w14:textId="77777777" w:rsidR="002F530C" w:rsidRPr="00B12243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Pr="00B1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математики и информационных</w:t>
      </w:r>
      <w:r w:rsidRPr="00B12243">
        <w:rPr>
          <w:rFonts w:ascii="Times New Roman" w:hAnsi="Times New Roman" w:cs="Times New Roman"/>
          <w:sz w:val="28"/>
          <w:szCs w:val="28"/>
        </w:rPr>
        <w:t xml:space="preserve"> технологий </w:t>
      </w:r>
    </w:p>
    <w:p w14:paraId="3F4B4629" w14:textId="77777777" w:rsidR="002F530C" w:rsidRPr="00A71EC7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A71EC7">
        <w:rPr>
          <w:rFonts w:ascii="Times New Roman" w:hAnsi="Times New Roman" w:cs="Times New Roman"/>
          <w:sz w:val="28"/>
          <w:szCs w:val="28"/>
        </w:rPr>
        <w:t>вычислител</w:t>
      </w:r>
      <w:r>
        <w:rPr>
          <w:rFonts w:ascii="Times New Roman" w:hAnsi="Times New Roman" w:cs="Times New Roman"/>
          <w:sz w:val="28"/>
          <w:szCs w:val="28"/>
        </w:rPr>
        <w:t>ьной техники и автоматизированных систем</w:t>
      </w:r>
    </w:p>
    <w:p w14:paraId="45CF560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4412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4639E" w14:textId="77777777" w:rsidR="002F530C" w:rsidRPr="00EF513D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7CE4DD5" w14:textId="16FF43A3" w:rsidR="002F530C" w:rsidRPr="00AA5DB8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8175F3">
        <w:rPr>
          <w:rFonts w:ascii="Times New Roman" w:hAnsi="Times New Roman" w:cs="Times New Roman"/>
          <w:sz w:val="28"/>
          <w:szCs w:val="28"/>
        </w:rPr>
        <w:t>7</w:t>
      </w:r>
    </w:p>
    <w:p w14:paraId="508CCF60" w14:textId="77777777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A05E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 задач вычислительной математики</w:t>
      </w:r>
      <w:r w:rsidRPr="004A05EA">
        <w:rPr>
          <w:rFonts w:ascii="Times New Roman" w:hAnsi="Times New Roman" w:cs="Times New Roman"/>
          <w:sz w:val="28"/>
          <w:szCs w:val="28"/>
        </w:rPr>
        <w:t>»</w:t>
      </w:r>
    </w:p>
    <w:p w14:paraId="44FC7E66" w14:textId="2AC99204" w:rsidR="002F530C" w:rsidRPr="002F530C" w:rsidRDefault="008175F3" w:rsidP="00760BDD">
      <w:pPr>
        <w:pStyle w:val="a3"/>
        <w:ind w:left="111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Восстановление функций методом наименьших квадратов</w:t>
      </w:r>
    </w:p>
    <w:p w14:paraId="2589F7CE" w14:textId="7B08EACC" w:rsidR="002F530C" w:rsidRPr="0024753F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09.03.04</w:t>
      </w:r>
      <w:r w:rsidRPr="0024753F">
        <w:rPr>
          <w:rFonts w:ascii="Times New Roman" w:hAnsi="Times New Roman" w:cs="Times New Roman"/>
          <w:sz w:val="28"/>
          <w:szCs w:val="28"/>
        </w:rPr>
        <w:t>.40</w:t>
      </w:r>
      <w:r>
        <w:rPr>
          <w:rFonts w:ascii="Times New Roman" w:hAnsi="Times New Roman" w:cs="Times New Roman"/>
          <w:sz w:val="28"/>
          <w:szCs w:val="28"/>
        </w:rPr>
        <w:t>24.</w:t>
      </w:r>
      <w:r w:rsidR="003B4676" w:rsidRPr="00AD11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704</w:t>
      </w:r>
      <w:r w:rsidRPr="0024753F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38F47121" w14:textId="77777777" w:rsidR="002F530C" w:rsidRDefault="002F530C" w:rsidP="002F530C">
      <w:pPr>
        <w:widowControl w:val="0"/>
        <w:suppressAutoHyphens/>
        <w:spacing w:after="0" w:line="240" w:lineRule="auto"/>
        <w:ind w:left="4678" w:firstLine="720"/>
        <w:rPr>
          <w:rFonts w:ascii="Times New Roman" w:hAnsi="Times New Roman" w:cs="Times New Roman"/>
          <w:sz w:val="28"/>
          <w:szCs w:val="28"/>
        </w:rPr>
      </w:pPr>
    </w:p>
    <w:p w14:paraId="14A4C9EB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308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6FF1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4BF6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F35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3EC2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18019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727C4760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техн. наук, доцент</w:t>
      </w:r>
    </w:p>
    <w:p w14:paraId="24CB174D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Е. А. Шнякина</w:t>
      </w:r>
    </w:p>
    <w:p w14:paraId="1E49AE54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 г.</w:t>
      </w:r>
    </w:p>
    <w:p w14:paraId="0BB19FB1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847EE3E" w14:textId="77777777" w:rsidR="002F530C" w:rsidRPr="0058360D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color w:val="FFFFFF"/>
          <w:sz w:val="28"/>
          <w:szCs w:val="28"/>
        </w:rPr>
      </w:pPr>
      <w:r w:rsidRPr="0058360D">
        <w:rPr>
          <w:rFonts w:ascii="Times New Roman" w:hAnsi="Times New Roman" w:cs="Times New Roman"/>
          <w:color w:val="FFFFFF"/>
          <w:sz w:val="28"/>
          <w:szCs w:val="28"/>
        </w:rPr>
        <w:t>Исполнитель</w:t>
      </w:r>
    </w:p>
    <w:p w14:paraId="3A8B890E" w14:textId="7B0B58A8" w:rsidR="002F530C" w:rsidRPr="003B4676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22ПИнж(б)РПиС-</w:t>
      </w:r>
      <w:r w:rsidR="003B4676" w:rsidRPr="003B4676">
        <w:rPr>
          <w:rFonts w:ascii="Times New Roman" w:hAnsi="Times New Roman" w:cs="Times New Roman"/>
          <w:sz w:val="28"/>
          <w:szCs w:val="28"/>
        </w:rPr>
        <w:t>1</w:t>
      </w:r>
    </w:p>
    <w:p w14:paraId="1615B156" w14:textId="2101FF43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85107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331AF1">
        <w:rPr>
          <w:rFonts w:ascii="Times New Roman" w:hAnsi="Times New Roman" w:cs="Times New Roman"/>
          <w:sz w:val="28"/>
          <w:szCs w:val="28"/>
        </w:rPr>
        <w:t>И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  <w:r w:rsidR="00331AF1">
        <w:rPr>
          <w:rFonts w:ascii="Times New Roman" w:hAnsi="Times New Roman" w:cs="Times New Roman"/>
          <w:sz w:val="28"/>
          <w:szCs w:val="28"/>
        </w:rPr>
        <w:t>В</w:t>
      </w:r>
      <w:r w:rsidRPr="00851075">
        <w:rPr>
          <w:rFonts w:ascii="Times New Roman" w:hAnsi="Times New Roman" w:cs="Times New Roman"/>
          <w:sz w:val="28"/>
          <w:szCs w:val="28"/>
        </w:rPr>
        <w:t xml:space="preserve">. </w:t>
      </w:r>
      <w:r w:rsidR="00331AF1">
        <w:rPr>
          <w:rFonts w:ascii="Times New Roman" w:hAnsi="Times New Roman" w:cs="Times New Roman"/>
          <w:sz w:val="28"/>
          <w:szCs w:val="28"/>
        </w:rPr>
        <w:t>Федоров</w:t>
      </w:r>
    </w:p>
    <w:p w14:paraId="5940DC26" w14:textId="77777777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</w:t>
      </w:r>
      <w:r w:rsidRPr="00851075">
        <w:rPr>
          <w:rFonts w:ascii="Times New Roman" w:hAnsi="Times New Roman" w:cs="Times New Roman"/>
          <w:sz w:val="28"/>
          <w:szCs w:val="28"/>
        </w:rPr>
        <w:t xml:space="preserve"> </w:t>
      </w:r>
      <w:r w:rsidRPr="00EF513D">
        <w:rPr>
          <w:rFonts w:ascii="Times New Roman" w:hAnsi="Times New Roman" w:cs="Times New Roman"/>
          <w:sz w:val="28"/>
          <w:szCs w:val="28"/>
        </w:rPr>
        <w:t>г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</w:p>
    <w:p w14:paraId="4E666963" w14:textId="77777777" w:rsidR="002F530C" w:rsidRPr="00851075" w:rsidRDefault="002F530C" w:rsidP="00760BDD">
      <w:pPr>
        <w:rPr>
          <w:rFonts w:ascii="Times New Roman" w:hAnsi="Times New Roman" w:cs="Times New Roman"/>
          <w:sz w:val="28"/>
          <w:szCs w:val="28"/>
        </w:rPr>
      </w:pPr>
    </w:p>
    <w:p w14:paraId="49E5C9B7" w14:textId="76C04621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2024</w:t>
      </w:r>
    </w:p>
    <w:p w14:paraId="494F607D" w14:textId="77777777" w:rsidR="009C08EE" w:rsidRPr="00851075" w:rsidRDefault="009C08EE" w:rsidP="002F53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22B1B" w14:textId="21DA2338" w:rsidR="00760BDD" w:rsidRPr="00760BDD" w:rsidRDefault="00A219C0" w:rsidP="00760BDD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Теоретическая</w:t>
      </w:r>
      <w:r w:rsidR="009C08EE"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3F80CCDF" w14:textId="49EBAA76" w:rsidR="006C4997" w:rsidRPr="007662AF" w:rsidRDefault="006C4997" w:rsidP="007662AF">
      <w:pPr>
        <w:spacing w:line="360" w:lineRule="auto"/>
        <w:ind w:firstLine="709"/>
        <w:outlineLvl w:val="0"/>
        <w:rPr>
          <w:rFonts w:ascii="Times New Roman" w:hAnsi="Times New Roman" w:cs="Times New Roman"/>
          <w:sz w:val="28"/>
          <w:szCs w:val="28"/>
        </w:rPr>
      </w:pPr>
      <w:r w:rsidRPr="007662A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662AF">
        <w:rPr>
          <w:rFonts w:ascii="Times New Roman" w:hAnsi="Times New Roman" w:cs="Times New Roman"/>
          <w:sz w:val="28"/>
          <w:szCs w:val="28"/>
        </w:rPr>
        <w:t>:</w:t>
      </w:r>
      <w:r w:rsidR="008175F3" w:rsidRPr="008175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75F3" w:rsidRPr="007B67C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алгоритм построения экспериментальной формулы для таблично заданной функции на основе использования метода наименьших квадратов.</w:t>
      </w:r>
    </w:p>
    <w:p w14:paraId="4B405589" w14:textId="77777777" w:rsidR="006C4997" w:rsidRPr="007662AF" w:rsidRDefault="006C4997" w:rsidP="007662AF">
      <w:pPr>
        <w:tabs>
          <w:tab w:val="left" w:pos="900"/>
        </w:tabs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B67CD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7662A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3A2797" w14:textId="64E6B7BC" w:rsidR="008175F3" w:rsidRPr="007B67CD" w:rsidRDefault="008175F3" w:rsidP="007B67C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5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точечный график по заданной таблице </w:t>
      </w:r>
      <w:r w:rsidRPr="008175F3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900" w:dyaOrig="380" w14:anchorId="2A791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.75pt" o:ole="">
            <v:imagedata r:id="rId5" o:title=""/>
          </v:shape>
          <o:OLEObject Type="Embed" ProgID="Equation.2" ShapeID="_x0000_i1025" DrawAspect="Content" ObjectID="_1795509308" r:id="rId6"/>
        </w:object>
      </w:r>
      <w:r w:rsidRPr="008175F3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Подобрать наиболее подходящие по внешнему виду приближающие функции. Оценить, используя метод наименьших квадратов, какое из приближений лучше. На том же чертеже построить графики рассчитанных приближающих функций.</w:t>
      </w:r>
    </w:p>
    <w:p w14:paraId="02238410" w14:textId="1F2E69D4" w:rsidR="008175F3" w:rsidRPr="008175F3" w:rsidRDefault="008175F3" w:rsidP="008175F3">
      <w:pPr>
        <w:pStyle w:val="a7"/>
        <w:tabs>
          <w:tab w:val="left" w:pos="284"/>
          <w:tab w:val="left" w:pos="709"/>
        </w:tabs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17 вариант</w:t>
      </w:r>
    </w:p>
    <w:tbl>
      <w:tblPr>
        <w:tblW w:w="8337" w:type="dxa"/>
        <w:tblInd w:w="108" w:type="dxa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91"/>
      </w:tblGrid>
      <w:tr w:rsidR="008175F3" w14:paraId="6CF138B1" w14:textId="77777777" w:rsidTr="008175F3">
        <w:trPr>
          <w:trHeight w:val="296"/>
        </w:trPr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DE965" w14:textId="77777777" w:rsidR="008175F3" w:rsidRDefault="008175F3" w:rsidP="00F34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х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FB5FD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6CC6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AB4CF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72A9C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9277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1B95E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8175F3" w14:paraId="32C8976E" w14:textId="77777777" w:rsidTr="008175F3">
        <w:trPr>
          <w:trHeight w:val="296"/>
        </w:trPr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8CD91" w14:textId="77777777" w:rsidR="008175F3" w:rsidRDefault="008175F3" w:rsidP="00F34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329D7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17,086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8E1D1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19,098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BD80F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21,333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C75B8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23,813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CC526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26,564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0A37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29,615</w:t>
            </w:r>
          </w:p>
        </w:tc>
      </w:tr>
    </w:tbl>
    <w:p w14:paraId="0534FD81" w14:textId="77777777" w:rsidR="008175F3" w:rsidRPr="008175F3" w:rsidRDefault="008175F3" w:rsidP="008175F3">
      <w:pPr>
        <w:pStyle w:val="a7"/>
        <w:tabs>
          <w:tab w:val="left" w:pos="284"/>
          <w:tab w:val="left" w:pos="709"/>
        </w:tabs>
        <w:rPr>
          <w:sz w:val="28"/>
          <w:szCs w:val="28"/>
        </w:rPr>
      </w:pPr>
    </w:p>
    <w:tbl>
      <w:tblPr>
        <w:tblW w:w="5275" w:type="dxa"/>
        <w:tblInd w:w="108" w:type="dxa"/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055"/>
        <w:gridCol w:w="1055"/>
      </w:tblGrid>
      <w:tr w:rsidR="008175F3" w14:paraId="1DBA1A74" w14:textId="77777777" w:rsidTr="008175F3">
        <w:trPr>
          <w:trHeight w:val="188"/>
        </w:trPr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46351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2F791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20B0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2BD74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AE9D9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175F3" w14:paraId="5A4FC227" w14:textId="77777777" w:rsidTr="008175F3">
        <w:trPr>
          <w:trHeight w:val="188"/>
        </w:trPr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D1623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32,998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7102F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36,747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4C240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40,901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CEFBC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45,502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5DB03" w14:textId="77777777" w:rsidR="008175F3" w:rsidRDefault="008175F3" w:rsidP="00F34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50,598</w:t>
            </w:r>
          </w:p>
        </w:tc>
      </w:tr>
    </w:tbl>
    <w:p w14:paraId="09E58517" w14:textId="6E1EC8E7" w:rsidR="007B67CD" w:rsidRDefault="007B67CD" w:rsidP="006D2BCA">
      <w:pPr>
        <w:pStyle w:val="a7"/>
        <w:tabs>
          <w:tab w:val="left" w:pos="284"/>
          <w:tab w:val="left" w:pos="709"/>
        </w:tabs>
        <w:spacing w:before="0" w:after="0"/>
        <w:jc w:val="both"/>
        <w:rPr>
          <w:bCs/>
          <w:sz w:val="28"/>
          <w:szCs w:val="28"/>
        </w:rPr>
      </w:pPr>
    </w:p>
    <w:p w14:paraId="2E0E29F3" w14:textId="77777777" w:rsidR="007B67CD" w:rsidRDefault="007B67CD">
      <w:pP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bCs/>
          <w:sz w:val="28"/>
          <w:szCs w:val="28"/>
        </w:rPr>
        <w:br w:type="page"/>
      </w:r>
    </w:p>
    <w:p w14:paraId="6FBE2F05" w14:textId="77777777" w:rsidR="006D2BCA" w:rsidRPr="00426423" w:rsidRDefault="006D2BCA" w:rsidP="006D2BCA">
      <w:pPr>
        <w:pStyle w:val="a7"/>
        <w:tabs>
          <w:tab w:val="left" w:pos="284"/>
          <w:tab w:val="left" w:pos="709"/>
        </w:tabs>
        <w:spacing w:before="0" w:after="0"/>
        <w:jc w:val="both"/>
        <w:rPr>
          <w:bCs/>
          <w:sz w:val="28"/>
          <w:szCs w:val="28"/>
        </w:rPr>
      </w:pPr>
    </w:p>
    <w:p w14:paraId="5AEF1E0E" w14:textId="6A1343D2" w:rsidR="00736145" w:rsidRDefault="007B67CD" w:rsidP="00D0118A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Теоретическая</w:t>
      </w:r>
      <w:r w:rsidR="00A219C0"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0FE7CC52" w14:textId="0065D18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Основная идея метода</w:t>
      </w:r>
    </w:p>
    <w:p w14:paraId="4A9618D1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наименьших квадратов (МНК) используется для нахождения наилучшей аппроксимации функции, если данные представлены в виде набора точек. Основная цель метода — минимизировать сумму квадратов отклонений между реальными значениями функции и предсказанными значениями, полученными с помощью выбранной модели.</w:t>
      </w:r>
    </w:p>
    <w:p w14:paraId="7B42D826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данного задания была предложена задача аппроксимации экспериментальных данных двумя видами функций:</w:t>
      </w:r>
    </w:p>
    <w:p w14:paraId="4E6B1BEC" w14:textId="3FB6F679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Линейная функция: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kx+ b</m:t>
        </m:r>
      </m:oMath>
      <w:r w:rsidR="007B67CD"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E1AF8C8" w14:textId="5468E044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Степенная функция: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ru-RU"/>
          </w:rPr>
          <m:t xml:space="preserve">=c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sup>
        </m:sSup>
      </m:oMath>
      <w:r w:rsidR="007B67CD"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C71EDE" w14:textId="3E6BECAB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наименьших квадратов позволяет найти коэффициенты k, b, c, m для этих моделей, которые минимизируют ошибку предсказания (сумму квадратов отклонений).</w:t>
      </w:r>
    </w:p>
    <w:p w14:paraId="50F8218F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2. Реализация метода</w:t>
      </w:r>
    </w:p>
    <w:p w14:paraId="5A2C4EFA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задачи было реализовано на языке программирования Python с использованием стандартных библиотек.</w:t>
      </w:r>
    </w:p>
    <w:p w14:paraId="70DEB977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этапы реализации:</w:t>
      </w:r>
    </w:p>
    <w:p w14:paraId="2B7DF29B" w14:textId="1C19C9B3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данных: Исходные данные представлены в виде таблицы значений x и y. Для каждого x и соответствующего ему значения y необходимо построить аппроксимирующую функцию.</w:t>
      </w:r>
    </w:p>
    <w:p w14:paraId="19D0FF33" w14:textId="1F63F929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Линейная аппроксимация</w:t>
      </w:r>
      <w:proofErr w:type="gramStart"/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нахождения коэффициентов линейной функции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kx+ b</m:t>
        </m:r>
      </m:oMath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решается система линейных уравнений, полученных из условий наименьших квадратов. В результате решения системы получаются значения для k и b.</w:t>
      </w:r>
    </w:p>
    <w:p w14:paraId="0C08F73E" w14:textId="604017D9" w:rsidR="007B67CD" w:rsidRPr="00597B16" w:rsidRDefault="00404DC9" w:rsidP="007B67CD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Степенная аппроксимация</w:t>
      </w:r>
      <w:proofErr w:type="gramStart"/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нахождения коэффициентов степенной функции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y=c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sup>
        </m:sSup>
      </m:oMath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логарифмирование. Прологарифмировав данные, мы получаем линейную систему уравнений для логарифмированных значений. После решения системы, получаем значения для c и m,</w:t>
      </w:r>
      <w:r w:rsidR="007B67CD" w:rsidRPr="007B6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sup>
        </m:sSup>
      </m:oMath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DB07AC" w14:textId="4F01CE21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1F12E" w14:textId="368B5981" w:rsidR="007B67CD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квадратичного отклонения (SSE)</w:t>
      </w:r>
      <w:proofErr w:type="gramStart"/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каждой из моделей рассчитывается квадратичное отклонение (SSE), которое позволяет оценить точность аппроксимации.</w:t>
      </w:r>
    </w:p>
    <w:p w14:paraId="1AF58534" w14:textId="77777777" w:rsidR="007B67CD" w:rsidRDefault="007B67C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BA8672F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C15A2" w14:textId="2976650C" w:rsidR="007B67CD" w:rsidRDefault="007B67CD" w:rsidP="007B67CD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Практическая</w:t>
      </w:r>
      <w:r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1C2F4430" w14:textId="0CD59B75" w:rsidR="00404DC9" w:rsidRDefault="00404DC9" w:rsidP="00404DC9">
      <w:pPr>
        <w:pStyle w:val="a7"/>
        <w:ind w:left="720"/>
        <w:rPr>
          <w:b/>
          <w:bCs/>
          <w:sz w:val="28"/>
          <w:szCs w:val="28"/>
        </w:rPr>
      </w:pPr>
    </w:p>
    <w:p w14:paraId="44AD39A8" w14:textId="5C24C166" w:rsidR="00404DC9" w:rsidRPr="00404DC9" w:rsidRDefault="00404DC9" w:rsidP="007B67C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данных: Заданы таблицы значений для x и y:</w:t>
      </w:r>
    </w:p>
    <w:p w14:paraId="3DDDD296" w14:textId="2E622453" w:rsidR="00404DC9" w:rsidRPr="007B67CD" w:rsidRDefault="00404DC9" w:rsidP="007B67CD">
      <w:pPr>
        <w:pStyle w:val="a7"/>
        <w:rPr>
          <w:b/>
          <w:sz w:val="28"/>
          <w:szCs w:val="28"/>
        </w:rPr>
      </w:pPr>
      <w:r w:rsidRPr="00404DC9">
        <w:rPr>
          <w:b/>
          <w:noProof/>
          <w:sz w:val="28"/>
          <w:szCs w:val="28"/>
        </w:rPr>
        <w:drawing>
          <wp:inline distT="0" distB="0" distL="0" distR="0" wp14:anchorId="61C25E27" wp14:editId="78A2F4ED">
            <wp:extent cx="5940425" cy="528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6AA">
        <w:rPr>
          <w:sz w:val="28"/>
          <w:szCs w:val="28"/>
        </w:rPr>
        <w:t xml:space="preserve">Рисунок </w:t>
      </w:r>
      <w:r w:rsidRPr="00736145">
        <w:rPr>
          <w:sz w:val="28"/>
          <w:szCs w:val="28"/>
        </w:rPr>
        <w:t>1</w:t>
      </w:r>
      <w:r>
        <w:rPr>
          <w:sz w:val="28"/>
          <w:szCs w:val="28"/>
        </w:rPr>
        <w:t xml:space="preserve"> – Табличные исходные данные</w:t>
      </w:r>
    </w:p>
    <w:p w14:paraId="20DD7D09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линейного приближения:</w:t>
      </w:r>
    </w:p>
    <w:p w14:paraId="6C12731F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метод наименьших квадратов, решается система линейных уравнений для нахождения коэффициентов kk и bb.</w:t>
      </w:r>
    </w:p>
    <w:p w14:paraId="1AD75696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Вычисляются значения коэффициентов, и строится график для линейной аппроксимации.</w:t>
      </w:r>
    </w:p>
    <w:p w14:paraId="522188BD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степенного приближения:</w:t>
      </w:r>
    </w:p>
    <w:p w14:paraId="6B87A91A" w14:textId="7477DD11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Прологарифмировав значения x и y, решается линейная система уравнений для логарифмированных данных.</w:t>
      </w:r>
    </w:p>
    <w:p w14:paraId="4E6F409B" w14:textId="12EE2F0E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Получаются значения для коэффициентов c и m, и строится график для степенной аппроксимации.</w:t>
      </w:r>
    </w:p>
    <w:p w14:paraId="1D0E6562" w14:textId="5C1EB5BD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квадратичного отклонения (SSE)</w:t>
      </w:r>
      <w:proofErr w:type="gramStart"/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каждой из моделей вычисляется квадратичное отклонение, которое помогает оценить, какая из моделей лучше всего аппроксимирует данные. Квадратичное отклонение рассчитываетс</w:t>
      </w:r>
      <w:r w:rsidRPr="00597B1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1CF90" w14:textId="7D6DB5C1" w:rsidR="00404DC9" w:rsidRDefault="00404DC9" w:rsidP="00404DC9">
      <w:pPr>
        <w:pStyle w:val="a7"/>
        <w:rPr>
          <w:sz w:val="28"/>
          <w:szCs w:val="28"/>
        </w:rPr>
      </w:pPr>
      <w:r w:rsidRPr="00404DC9">
        <w:rPr>
          <w:noProof/>
          <w:sz w:val="28"/>
          <w:szCs w:val="28"/>
        </w:rPr>
        <w:drawing>
          <wp:inline distT="0" distB="0" distL="0" distR="0" wp14:anchorId="1938FB0B" wp14:editId="3A0389BF">
            <wp:extent cx="4353533" cy="12765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8CC" w14:textId="4D4D7AE9" w:rsidR="00404DC9" w:rsidRDefault="00404DC9" w:rsidP="007B67CD">
      <w:pPr>
        <w:pStyle w:val="a7"/>
        <w:spacing w:before="0" w:after="0"/>
        <w:ind w:firstLine="709"/>
        <w:rPr>
          <w:noProof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 – Функция для вычисления квадратичного отклонения</w:t>
      </w:r>
    </w:p>
    <w:p w14:paraId="307110F1" w14:textId="77777777" w:rsidR="007B67CD" w:rsidRPr="00404DC9" w:rsidRDefault="007B67CD" w:rsidP="007B67CD">
      <w:pPr>
        <w:pStyle w:val="a7"/>
        <w:spacing w:before="0" w:after="0"/>
        <w:ind w:firstLine="709"/>
        <w:rPr>
          <w:noProof/>
        </w:rPr>
      </w:pPr>
    </w:p>
    <w:p w14:paraId="33149EFB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моделей</w:t>
      </w:r>
      <w:proofErr w:type="gramStart"/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</w:t>
      </w:r>
      <w:proofErr w:type="gramEnd"/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графиках отображаются исходные данные и аппроксимации, полученные линейной и степенной функциями. Квадратичное отклонение для каждой модели позволяет сравнить их точность.</w:t>
      </w:r>
    </w:p>
    <w:p w14:paraId="3923CA97" w14:textId="084E6BB8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Результаты работы</w:t>
      </w:r>
    </w:p>
    <w:p w14:paraId="2D1FE0AB" w14:textId="470C4259" w:rsidR="00404DC9" w:rsidRPr="00597B16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линейной модели были получены коэффициенты:</w:t>
      </w:r>
    </w:p>
    <w:p w14:paraId="6DBE3E82" w14:textId="77777777" w:rsidR="00404DC9" w:rsidRPr="00597B16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B16">
        <w:rPr>
          <w:rFonts w:ascii="Times New Roman" w:eastAsia="Times New Roman" w:hAnsi="Times New Roman" w:cs="Times New Roman"/>
          <w:sz w:val="28"/>
          <w:szCs w:val="28"/>
          <w:lang w:eastAsia="ru-RU"/>
        </w:rPr>
        <w:t>y=</w:t>
      </w:r>
      <w:proofErr w:type="spellStart"/>
      <w:r w:rsidRPr="00597B16">
        <w:rPr>
          <w:rFonts w:ascii="Times New Roman" w:eastAsia="Times New Roman" w:hAnsi="Times New Roman" w:cs="Times New Roman"/>
          <w:sz w:val="28"/>
          <w:szCs w:val="28"/>
          <w:lang w:eastAsia="ru-RU"/>
        </w:rPr>
        <w:t>kx+b</w:t>
      </w:r>
      <w:proofErr w:type="spellEnd"/>
      <w:r w:rsidRPr="00597B16">
        <w:rPr>
          <w:rFonts w:ascii="Times New Roman" w:eastAsia="Times New Roman" w:hAnsi="Times New Roman" w:cs="Times New Roman"/>
          <w:sz w:val="28"/>
          <w:szCs w:val="28"/>
          <w:lang w:eastAsia="ru-RU"/>
        </w:rPr>
        <w:t>=33,1075x−84,5802</w:t>
      </w:r>
    </w:p>
    <w:p w14:paraId="3B88EF17" w14:textId="6D6448D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Квадратичное отклонение (SSE) для линейной аппроксимации составило SSE = </w:t>
      </w:r>
      <w:r w:rsidRPr="00597B16">
        <w:rPr>
          <w:rFonts w:ascii="Times New Roman" w:eastAsia="Times New Roman" w:hAnsi="Times New Roman" w:cs="Times New Roman"/>
          <w:sz w:val="28"/>
          <w:szCs w:val="28"/>
          <w:lang w:eastAsia="ru-RU"/>
        </w:rPr>
        <w:t>24,7195</w:t>
      </w: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490DD0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степенной модели были получены коэффициенты:</w:t>
      </w:r>
    </w:p>
    <w:p w14:paraId="6DA7A052" w14:textId="0CF18F1C" w:rsidR="00404DC9" w:rsidRPr="00597B16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c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=0,2649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eastAsia="ru-RU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3,7751</m:t>
              </m:r>
            </m:sup>
          </m:sSup>
        </m:oMath>
      </m:oMathPara>
    </w:p>
    <w:p w14:paraId="68F38B30" w14:textId="570290AA" w:rsidR="00404DC9" w:rsidRPr="00404DC9" w:rsidRDefault="00404DC9" w:rsidP="007B67C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Квадратичное отклонение (SSE) для степенной аппроксимации составило SSE = </w:t>
      </w:r>
      <w:r w:rsidRPr="00597B16">
        <w:rPr>
          <w:rFonts w:ascii="Times New Roman" w:eastAsia="Times New Roman" w:hAnsi="Times New Roman" w:cs="Times New Roman"/>
          <w:sz w:val="28"/>
          <w:szCs w:val="28"/>
          <w:lang w:eastAsia="ru-RU"/>
        </w:rPr>
        <w:t>1,6396</w:t>
      </w: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3CA787" w14:textId="27F33A64" w:rsidR="00404DC9" w:rsidRDefault="00DB40DF" w:rsidP="00404DC9">
      <w:pPr>
        <w:pStyle w:val="a7"/>
        <w:rPr>
          <w:sz w:val="28"/>
          <w:szCs w:val="28"/>
        </w:rPr>
      </w:pPr>
      <w:r w:rsidRPr="00DB40DF">
        <w:rPr>
          <w:noProof/>
          <w:sz w:val="28"/>
          <w:szCs w:val="28"/>
        </w:rPr>
        <w:drawing>
          <wp:inline distT="0" distB="0" distL="0" distR="0" wp14:anchorId="3805232C" wp14:editId="38232261">
            <wp:extent cx="3372321" cy="1286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D42" w14:textId="50D99DEA" w:rsidR="00404DC9" w:rsidRDefault="00404DC9" w:rsidP="00404DC9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 – Результаты</w:t>
      </w:r>
    </w:p>
    <w:p w14:paraId="478C0920" w14:textId="77777777" w:rsidR="00DB40DF" w:rsidRDefault="00DB40DF" w:rsidP="00404DC9">
      <w:pPr>
        <w:pStyle w:val="a7"/>
        <w:spacing w:before="0" w:after="0"/>
        <w:ind w:firstLine="709"/>
        <w:rPr>
          <w:sz w:val="28"/>
          <w:szCs w:val="28"/>
        </w:rPr>
      </w:pPr>
    </w:p>
    <w:p w14:paraId="38B7076F" w14:textId="5BAF1E30" w:rsidR="00DB40DF" w:rsidRDefault="00DB40DF" w:rsidP="00DB40D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 одна из функций не показала достаточного приближения. Поэтому введем еще один тип приближения</w:t>
      </w:r>
      <w:r w:rsidRPr="00DB4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Экспоненциальное. Оно имеет вид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825EDAE" w14:textId="3B41C848" w:rsidR="00DB40DF" w:rsidRPr="00DB40DF" w:rsidRDefault="00DB40DF" w:rsidP="00DB40D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y = 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bx</m:t>
              </m:r>
            </m:sup>
          </m:sSup>
        </m:oMath>
      </m:oMathPara>
    </w:p>
    <w:p w14:paraId="690DCCA7" w14:textId="170EFB02" w:rsidR="007B67CD" w:rsidRDefault="00DB40DF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Также приводим данный вид к логарифмическому виду</w:t>
      </w:r>
      <w:r w:rsidRPr="00DB40DF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3EF95AF2" w14:textId="6965447E" w:rsidR="00404DC9" w:rsidRDefault="00DB40DF" w:rsidP="00DB40D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ln(y)=ln(a)+bx</m:t>
        </m:r>
      </m:oMath>
      <w:r w:rsidRPr="00DB40D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</w:p>
    <w:p w14:paraId="6D017AC6" w14:textId="5C3B9FD3" w:rsidR="00DB40DF" w:rsidRDefault="00DB40DF" w:rsidP="00DB40DF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где</w:t>
      </w:r>
    </w:p>
    <w:p w14:paraId="4208D125" w14:textId="1FAB73D8" w:rsidR="00DB40DF" w:rsidRPr="00DB40DF" w:rsidRDefault="00DB40DF" w:rsidP="00DB40D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ln</m:t>
        </m:r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)</m:t>
        </m:r>
      </m:oMath>
      <w:r w:rsidRPr="00DB40DF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</w:p>
    <w:p w14:paraId="1AB5AC81" w14:textId="6CF606EA" w:rsidR="00DB40DF" w:rsidRPr="00DB40DF" w:rsidRDefault="00DB40DF" w:rsidP="00DB40DF">
      <w:pPr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ln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 xml:space="preserve">) 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0</m:t>
              </m:r>
            </m:sub>
          </m:sSub>
        </m:oMath>
      </m:oMathPara>
    </w:p>
    <w:p w14:paraId="47BD20F2" w14:textId="35743A31" w:rsidR="00DB40DF" w:rsidRDefault="00DB40DF" w:rsidP="00DB40DF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Тогда функция примет вид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14:paraId="46E934F4" w14:textId="768DB2E2" w:rsidR="00DB40DF" w:rsidRDefault="00DB40DF" w:rsidP="00DB40DF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 xml:space="preserve">g 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+bx</m:t>
        </m:r>
      </m:oMath>
    </w:p>
    <w:p w14:paraId="35148528" w14:textId="40FC7719" w:rsidR="002B7758" w:rsidRDefault="002B7758" w:rsidP="00DB40DF">
      <w:pP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2B7758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drawing>
          <wp:inline distT="0" distB="0" distL="0" distR="0" wp14:anchorId="43E646E5" wp14:editId="743A8C97">
            <wp:extent cx="4591691" cy="3096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C004" w14:textId="17420B8E" w:rsidR="002B7758" w:rsidRDefault="002B7758" w:rsidP="002B7758">
      <w:pPr>
        <w:pStyle w:val="a7"/>
        <w:spacing w:before="0" w:after="0"/>
        <w:ind w:firstLine="709"/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 w:rsidRPr="002B7758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Экспоненциальное приближение</w:t>
      </w:r>
    </w:p>
    <w:p w14:paraId="5BC20EA1" w14:textId="77777777" w:rsidR="002B7758" w:rsidRDefault="002B7758" w:rsidP="002B7758">
      <w:pPr>
        <w:pStyle w:val="a7"/>
        <w:spacing w:before="0" w:after="0"/>
        <w:ind w:firstLine="709"/>
        <w:rPr>
          <w:sz w:val="28"/>
          <w:szCs w:val="28"/>
        </w:rPr>
      </w:pPr>
    </w:p>
    <w:p w14:paraId="3071CEFA" w14:textId="157727E4" w:rsidR="002B7758" w:rsidRPr="002B7758" w:rsidRDefault="002B7758" w:rsidP="002B7758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Скомпилируем программу и посмотрим на вывод</w:t>
      </w:r>
      <w:r w:rsidRPr="002B7758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3B935EDF" w14:textId="41A03373" w:rsidR="00DB40DF" w:rsidRDefault="002B7758" w:rsidP="00DB40DF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B7758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drawing>
          <wp:inline distT="0" distB="0" distL="0" distR="0" wp14:anchorId="0ABD5012" wp14:editId="1BB58574">
            <wp:extent cx="3467584" cy="20481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9221" w14:textId="079F939F" w:rsidR="002B7758" w:rsidRDefault="002B7758" w:rsidP="00DB40DF">
      <w:pPr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с э</w:t>
      </w:r>
      <w:r>
        <w:rPr>
          <w:sz w:val="28"/>
          <w:szCs w:val="28"/>
        </w:rPr>
        <w:t>кспоненциальн</w:t>
      </w:r>
      <w:r>
        <w:rPr>
          <w:sz w:val="28"/>
          <w:szCs w:val="28"/>
        </w:rPr>
        <w:t>ым</w:t>
      </w:r>
      <w:r>
        <w:rPr>
          <w:sz w:val="28"/>
          <w:szCs w:val="28"/>
        </w:rPr>
        <w:t xml:space="preserve"> приближение</w:t>
      </w:r>
      <w:r>
        <w:rPr>
          <w:sz w:val="28"/>
          <w:szCs w:val="28"/>
        </w:rPr>
        <w:t>м</w:t>
      </w:r>
    </w:p>
    <w:p w14:paraId="0FEEF1C3" w14:textId="5CBD85C1" w:rsidR="002B7758" w:rsidRDefault="002B7758" w:rsidP="00DB40DF">
      <w:pPr>
        <w:rPr>
          <w:sz w:val="28"/>
          <w:szCs w:val="28"/>
        </w:rPr>
      </w:pPr>
    </w:p>
    <w:p w14:paraId="46DBEB95" w14:textId="71CB9FB8" w:rsidR="002B7758" w:rsidRDefault="002B7758" w:rsidP="00DB40DF">
      <w:pPr>
        <w:rPr>
          <w:sz w:val="28"/>
          <w:szCs w:val="28"/>
        </w:rPr>
      </w:pPr>
      <w:r>
        <w:rPr>
          <w:sz w:val="28"/>
          <w:szCs w:val="28"/>
        </w:rPr>
        <w:t xml:space="preserve">Как видим Экспоненциальное приближение достаточно близко к табличной функции, имеет квадратичное отклонение </w:t>
      </w:r>
      <w:r w:rsidRPr="002B7758">
        <w:rPr>
          <w:sz w:val="28"/>
          <w:szCs w:val="28"/>
        </w:rPr>
        <w:t>0,0822</w:t>
      </w:r>
    </w:p>
    <w:p w14:paraId="6D1C903E" w14:textId="6B4FBC3A" w:rsidR="002B7758" w:rsidRDefault="002B7758" w:rsidP="00DB40DF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B7758">
        <w:rPr>
          <w:rFonts w:ascii="Times New Roman" w:eastAsia="Times New Roman" w:hAnsi="Times New Roman" w:cs="Times New Roman"/>
          <w:sz w:val="28"/>
          <w:szCs w:val="28"/>
          <w:lang w:eastAsia="ar-SA"/>
        </w:rPr>
        <w:drawing>
          <wp:inline distT="0" distB="0" distL="0" distR="0" wp14:anchorId="382AFC24" wp14:editId="51CAF2A6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BBDF" w14:textId="7DAC1207" w:rsidR="002B7758" w:rsidRDefault="002B7758" w:rsidP="002B7758">
      <w:pPr>
        <w:rPr>
          <w:sz w:val="28"/>
          <w:szCs w:val="28"/>
        </w:rPr>
      </w:pPr>
      <w:r w:rsidRPr="005D46AA">
        <w:rPr>
          <w:sz w:val="28"/>
          <w:szCs w:val="28"/>
        </w:rPr>
        <w:t xml:space="preserve">Рисунок </w:t>
      </w:r>
      <w:r w:rsidRPr="002B7758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График сравнения приближений</w:t>
      </w:r>
    </w:p>
    <w:p w14:paraId="6CF4FB06" w14:textId="77777777" w:rsidR="002B7758" w:rsidRPr="002B7758" w:rsidRDefault="002B7758" w:rsidP="00DB40DF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BF54F41" w14:textId="43872638" w:rsidR="007662AF" w:rsidRPr="007B67CD" w:rsidRDefault="00947706" w:rsidP="007B67CD">
      <w:pPr>
        <w:pStyle w:val="1"/>
        <w:jc w:val="center"/>
        <w:rPr>
          <w:sz w:val="28"/>
          <w:szCs w:val="28"/>
        </w:rPr>
      </w:pPr>
      <w:bookmarkStart w:id="0" w:name="_Toc177067808"/>
      <w:r w:rsidRPr="00CA4819">
        <w:rPr>
          <w:rFonts w:ascii="Times New Roman" w:hAnsi="Times New Roman" w:cs="Times New Roman"/>
          <w:b/>
          <w:bCs/>
          <w:color w:val="auto"/>
        </w:rPr>
        <w:t>Вывод</w:t>
      </w:r>
      <w:bookmarkEnd w:id="0"/>
      <w:r w:rsidR="00D0118A" w:rsidRPr="00D0118A">
        <w:rPr>
          <w:sz w:val="28"/>
          <w:szCs w:val="28"/>
        </w:rPr>
        <w:t xml:space="preserve"> </w:t>
      </w:r>
    </w:p>
    <w:p w14:paraId="30B89FA3" w14:textId="048CC78C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вычисленных квадратичных отклонений можно сделать вывод, что </w:t>
      </w:r>
      <w:r w:rsidR="002B7758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2B7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кспоненциальная </w:t>
      </w: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аппроксимация лучше всего подходит для данной выборки данных, так как ее квадратичное отклонение (SSE) значительно меньше, чем для линейной модели</w:t>
      </w:r>
      <w:r w:rsidR="002B7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степенной</w:t>
      </w: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B77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Экспоненциальная функция наиболее точно описывает поведение данных в данной задаче.</w:t>
      </w:r>
    </w:p>
    <w:p w14:paraId="35D0F945" w14:textId="77777777" w:rsidR="00404DC9" w:rsidRPr="00404DC9" w:rsidRDefault="00404DC9" w:rsidP="00597B1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были успешно применены методы наименьших квадратов для аппроксимации данных, а также вычислены и </w:t>
      </w:r>
      <w:r w:rsidRPr="00404D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проанализированы квадратичные отклонения для разных типов приближающих функций.</w:t>
      </w:r>
    </w:p>
    <w:p w14:paraId="138ABF95" w14:textId="7462B1C7" w:rsidR="00932E83" w:rsidRPr="00404DC9" w:rsidRDefault="00932E83" w:rsidP="0075300D">
      <w:pPr>
        <w:pStyle w:val="a9"/>
        <w:rPr>
          <w:sz w:val="28"/>
          <w:szCs w:val="28"/>
        </w:rPr>
      </w:pPr>
    </w:p>
    <w:sectPr w:rsidR="00932E83" w:rsidRPr="0040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7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644"/>
        </w:tabs>
        <w:ind w:left="644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6111"/>
        </w:tabs>
        <w:ind w:left="6111" w:hanging="360"/>
      </w:pPr>
    </w:lvl>
    <w:lvl w:ilvl="1">
      <w:start w:val="1"/>
      <w:numFmt w:val="decimal"/>
      <w:lvlText w:val="%2."/>
      <w:lvlJc w:val="left"/>
      <w:pPr>
        <w:tabs>
          <w:tab w:val="num" w:pos="6471"/>
        </w:tabs>
        <w:ind w:left="6471" w:hanging="360"/>
      </w:pPr>
    </w:lvl>
    <w:lvl w:ilvl="2">
      <w:start w:val="1"/>
      <w:numFmt w:val="decimal"/>
      <w:lvlText w:val="%3."/>
      <w:lvlJc w:val="left"/>
      <w:pPr>
        <w:tabs>
          <w:tab w:val="num" w:pos="6831"/>
        </w:tabs>
        <w:ind w:left="6831" w:hanging="360"/>
      </w:pPr>
    </w:lvl>
    <w:lvl w:ilvl="3">
      <w:start w:val="1"/>
      <w:numFmt w:val="decimal"/>
      <w:lvlText w:val="%4."/>
      <w:lvlJc w:val="left"/>
      <w:pPr>
        <w:tabs>
          <w:tab w:val="num" w:pos="7191"/>
        </w:tabs>
        <w:ind w:left="7191" w:hanging="360"/>
      </w:pPr>
    </w:lvl>
    <w:lvl w:ilvl="4">
      <w:start w:val="1"/>
      <w:numFmt w:val="decimal"/>
      <w:lvlText w:val="%5."/>
      <w:lvlJc w:val="left"/>
      <w:pPr>
        <w:tabs>
          <w:tab w:val="num" w:pos="7551"/>
        </w:tabs>
        <w:ind w:left="7551" w:hanging="360"/>
      </w:pPr>
    </w:lvl>
    <w:lvl w:ilvl="5">
      <w:start w:val="1"/>
      <w:numFmt w:val="decimal"/>
      <w:lvlText w:val="%6."/>
      <w:lvlJc w:val="left"/>
      <w:pPr>
        <w:tabs>
          <w:tab w:val="num" w:pos="7911"/>
        </w:tabs>
        <w:ind w:left="7911" w:hanging="360"/>
      </w:pPr>
    </w:lvl>
    <w:lvl w:ilvl="6">
      <w:start w:val="1"/>
      <w:numFmt w:val="decimal"/>
      <w:lvlText w:val="%7."/>
      <w:lvlJc w:val="left"/>
      <w:pPr>
        <w:tabs>
          <w:tab w:val="num" w:pos="8271"/>
        </w:tabs>
        <w:ind w:left="8271" w:hanging="360"/>
      </w:pPr>
    </w:lvl>
    <w:lvl w:ilvl="7">
      <w:start w:val="1"/>
      <w:numFmt w:val="decimal"/>
      <w:lvlText w:val="%8."/>
      <w:lvlJc w:val="left"/>
      <w:pPr>
        <w:tabs>
          <w:tab w:val="num" w:pos="8631"/>
        </w:tabs>
        <w:ind w:left="8631" w:hanging="360"/>
      </w:pPr>
    </w:lvl>
    <w:lvl w:ilvl="8">
      <w:start w:val="1"/>
      <w:numFmt w:val="decimal"/>
      <w:lvlText w:val="%9."/>
      <w:lvlJc w:val="left"/>
      <w:pPr>
        <w:tabs>
          <w:tab w:val="num" w:pos="8991"/>
        </w:tabs>
        <w:ind w:left="8991" w:hanging="360"/>
      </w:pPr>
    </w:lvl>
  </w:abstractNum>
  <w:abstractNum w:abstractNumId="2" w15:restartNumberingAfterBreak="0">
    <w:nsid w:val="01FA0FF8"/>
    <w:multiLevelType w:val="hybridMultilevel"/>
    <w:tmpl w:val="F3049976"/>
    <w:lvl w:ilvl="0" w:tplc="F0A6B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92E6B"/>
    <w:multiLevelType w:val="multilevel"/>
    <w:tmpl w:val="8A92A54E"/>
    <w:lvl w:ilvl="0">
      <w:start w:val="1"/>
      <w:numFmt w:val="decimal"/>
      <w:lvlText w:val="%1."/>
      <w:lvlJc w:val="left"/>
      <w:pPr>
        <w:ind w:left="147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902" w:hanging="432"/>
      </w:pPr>
      <w:rPr>
        <w:rFonts w:eastAsiaTheme="minorHAnsi" w:hint="default"/>
        <w:i w:val="0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327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63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35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43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150" w:hanging="2160"/>
      </w:pPr>
      <w:rPr>
        <w:rFonts w:eastAsiaTheme="minorHAnsi" w:hint="default"/>
      </w:rPr>
    </w:lvl>
  </w:abstractNum>
  <w:abstractNum w:abstractNumId="4" w15:restartNumberingAfterBreak="0">
    <w:nsid w:val="083752A7"/>
    <w:multiLevelType w:val="multilevel"/>
    <w:tmpl w:val="531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5117E"/>
    <w:multiLevelType w:val="hybridMultilevel"/>
    <w:tmpl w:val="57389246"/>
    <w:lvl w:ilvl="0" w:tplc="6D0AB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9B2EFD"/>
    <w:multiLevelType w:val="multilevel"/>
    <w:tmpl w:val="CD6A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F65D3"/>
    <w:multiLevelType w:val="hybridMultilevel"/>
    <w:tmpl w:val="16565C5A"/>
    <w:lvl w:ilvl="0" w:tplc="04190019">
      <w:start w:val="1"/>
      <w:numFmt w:val="lowerLetter"/>
      <w:lvlText w:val="%1."/>
      <w:lvlJc w:val="left"/>
      <w:pPr>
        <w:ind w:left="4233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E5ABA"/>
    <w:multiLevelType w:val="hybridMultilevel"/>
    <w:tmpl w:val="6130FA1C"/>
    <w:lvl w:ilvl="0" w:tplc="B17EDF9E">
      <w:start w:val="1"/>
      <w:numFmt w:val="decimal"/>
      <w:lvlText w:val="%1)"/>
      <w:lvlJc w:val="left"/>
      <w:pPr>
        <w:tabs>
          <w:tab w:val="num" w:pos="4991"/>
        </w:tabs>
        <w:ind w:left="4991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94"/>
        </w:tabs>
        <w:ind w:left="41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14"/>
        </w:tabs>
        <w:ind w:left="49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634"/>
        </w:tabs>
        <w:ind w:left="56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54"/>
        </w:tabs>
        <w:ind w:left="63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74"/>
        </w:tabs>
        <w:ind w:left="70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94"/>
        </w:tabs>
        <w:ind w:left="77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14"/>
        </w:tabs>
        <w:ind w:left="85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234"/>
        </w:tabs>
        <w:ind w:left="9234" w:hanging="180"/>
      </w:pPr>
    </w:lvl>
  </w:abstractNum>
  <w:abstractNum w:abstractNumId="9" w15:restartNumberingAfterBreak="0">
    <w:nsid w:val="1FB50AA5"/>
    <w:multiLevelType w:val="multilevel"/>
    <w:tmpl w:val="0FB2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726A8"/>
    <w:multiLevelType w:val="hybridMultilevel"/>
    <w:tmpl w:val="C15A5138"/>
    <w:lvl w:ilvl="0" w:tplc="533A5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760351"/>
    <w:multiLevelType w:val="multilevel"/>
    <w:tmpl w:val="E78A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C1F22"/>
    <w:multiLevelType w:val="hybridMultilevel"/>
    <w:tmpl w:val="7D84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B0BD1"/>
    <w:multiLevelType w:val="hybridMultilevel"/>
    <w:tmpl w:val="5EF8D672"/>
    <w:lvl w:ilvl="0" w:tplc="638A04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A7C4D"/>
    <w:multiLevelType w:val="hybridMultilevel"/>
    <w:tmpl w:val="E8A6EDD2"/>
    <w:lvl w:ilvl="0" w:tplc="5972EBCE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9DD7572"/>
    <w:multiLevelType w:val="multilevel"/>
    <w:tmpl w:val="E810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D463F"/>
    <w:multiLevelType w:val="multilevel"/>
    <w:tmpl w:val="1FDA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1D160F"/>
    <w:multiLevelType w:val="hybridMultilevel"/>
    <w:tmpl w:val="180A94E4"/>
    <w:lvl w:ilvl="0" w:tplc="418865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DF12494"/>
    <w:multiLevelType w:val="hybridMultilevel"/>
    <w:tmpl w:val="8FF65172"/>
    <w:lvl w:ilvl="0" w:tplc="10084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27607"/>
    <w:multiLevelType w:val="hybridMultilevel"/>
    <w:tmpl w:val="F50C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56E39"/>
    <w:multiLevelType w:val="multilevel"/>
    <w:tmpl w:val="C07A7C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1" w15:restartNumberingAfterBreak="0">
    <w:nsid w:val="6FFC6199"/>
    <w:multiLevelType w:val="hybridMultilevel"/>
    <w:tmpl w:val="1B38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914AA"/>
    <w:multiLevelType w:val="multilevel"/>
    <w:tmpl w:val="CA3A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A2A42"/>
    <w:multiLevelType w:val="multilevel"/>
    <w:tmpl w:val="B566B6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4" w15:restartNumberingAfterBreak="0">
    <w:nsid w:val="79C8484D"/>
    <w:multiLevelType w:val="hybridMultilevel"/>
    <w:tmpl w:val="59A8E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D2272"/>
    <w:multiLevelType w:val="hybridMultilevel"/>
    <w:tmpl w:val="40C40944"/>
    <w:lvl w:ilvl="0" w:tplc="CE06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7"/>
  </w:num>
  <w:num w:numId="7">
    <w:abstractNumId w:val="0"/>
  </w:num>
  <w:num w:numId="8">
    <w:abstractNumId w:val="23"/>
  </w:num>
  <w:num w:numId="9">
    <w:abstractNumId w:val="20"/>
  </w:num>
  <w:num w:numId="10">
    <w:abstractNumId w:val="19"/>
  </w:num>
  <w:num w:numId="11">
    <w:abstractNumId w:val="25"/>
  </w:num>
  <w:num w:numId="12">
    <w:abstractNumId w:val="10"/>
  </w:num>
  <w:num w:numId="13">
    <w:abstractNumId w:val="12"/>
  </w:num>
  <w:num w:numId="14">
    <w:abstractNumId w:val="13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4"/>
  </w:num>
  <w:num w:numId="20">
    <w:abstractNumId w:val="9"/>
  </w:num>
  <w:num w:numId="21">
    <w:abstractNumId w:val="6"/>
  </w:num>
  <w:num w:numId="22">
    <w:abstractNumId w:val="11"/>
  </w:num>
  <w:num w:numId="23">
    <w:abstractNumId w:val="22"/>
  </w:num>
  <w:num w:numId="24">
    <w:abstractNumId w:val="15"/>
  </w:num>
  <w:num w:numId="25">
    <w:abstractNumId w:val="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BF"/>
    <w:rsid w:val="00002964"/>
    <w:rsid w:val="00015ADA"/>
    <w:rsid w:val="00066F78"/>
    <w:rsid w:val="0006753F"/>
    <w:rsid w:val="000B208B"/>
    <w:rsid w:val="000C16D4"/>
    <w:rsid w:val="00117C06"/>
    <w:rsid w:val="00141691"/>
    <w:rsid w:val="00185837"/>
    <w:rsid w:val="00191E22"/>
    <w:rsid w:val="001A28CF"/>
    <w:rsid w:val="001D1B25"/>
    <w:rsid w:val="001D7910"/>
    <w:rsid w:val="001E651E"/>
    <w:rsid w:val="00273625"/>
    <w:rsid w:val="002B7758"/>
    <w:rsid w:val="002D1594"/>
    <w:rsid w:val="002D29A4"/>
    <w:rsid w:val="002D726F"/>
    <w:rsid w:val="002F530C"/>
    <w:rsid w:val="0030738B"/>
    <w:rsid w:val="00314F48"/>
    <w:rsid w:val="00320C82"/>
    <w:rsid w:val="00325E4A"/>
    <w:rsid w:val="00331AF1"/>
    <w:rsid w:val="00343DAF"/>
    <w:rsid w:val="003B4676"/>
    <w:rsid w:val="003C4235"/>
    <w:rsid w:val="003D6ECA"/>
    <w:rsid w:val="003F0110"/>
    <w:rsid w:val="00404DC9"/>
    <w:rsid w:val="00434DB8"/>
    <w:rsid w:val="00444412"/>
    <w:rsid w:val="0045492B"/>
    <w:rsid w:val="004C7602"/>
    <w:rsid w:val="00505787"/>
    <w:rsid w:val="00522FCB"/>
    <w:rsid w:val="00546C17"/>
    <w:rsid w:val="00561635"/>
    <w:rsid w:val="0056553F"/>
    <w:rsid w:val="00575E6C"/>
    <w:rsid w:val="00585697"/>
    <w:rsid w:val="00596B0B"/>
    <w:rsid w:val="00597B16"/>
    <w:rsid w:val="00597D33"/>
    <w:rsid w:val="005C1EF5"/>
    <w:rsid w:val="005C2F33"/>
    <w:rsid w:val="00622D1A"/>
    <w:rsid w:val="00632B06"/>
    <w:rsid w:val="006370AD"/>
    <w:rsid w:val="00645EA6"/>
    <w:rsid w:val="006904B9"/>
    <w:rsid w:val="006A1100"/>
    <w:rsid w:val="006A39F0"/>
    <w:rsid w:val="006A68A0"/>
    <w:rsid w:val="006C4997"/>
    <w:rsid w:val="006C62C1"/>
    <w:rsid w:val="006D2BCA"/>
    <w:rsid w:val="006F10D4"/>
    <w:rsid w:val="006F5648"/>
    <w:rsid w:val="00736145"/>
    <w:rsid w:val="0075300D"/>
    <w:rsid w:val="0075322C"/>
    <w:rsid w:val="00760BDD"/>
    <w:rsid w:val="007662AF"/>
    <w:rsid w:val="0079249A"/>
    <w:rsid w:val="007953CD"/>
    <w:rsid w:val="007A5DBE"/>
    <w:rsid w:val="007B4C10"/>
    <w:rsid w:val="007B67CD"/>
    <w:rsid w:val="007C3F52"/>
    <w:rsid w:val="007C620A"/>
    <w:rsid w:val="007D35FE"/>
    <w:rsid w:val="007F361F"/>
    <w:rsid w:val="007F6457"/>
    <w:rsid w:val="008064D7"/>
    <w:rsid w:val="008175F3"/>
    <w:rsid w:val="008251AB"/>
    <w:rsid w:val="00861725"/>
    <w:rsid w:val="00863D94"/>
    <w:rsid w:val="00873573"/>
    <w:rsid w:val="00880C92"/>
    <w:rsid w:val="008A0BBF"/>
    <w:rsid w:val="008C689A"/>
    <w:rsid w:val="008C7CB0"/>
    <w:rsid w:val="00932E83"/>
    <w:rsid w:val="00937F89"/>
    <w:rsid w:val="00947706"/>
    <w:rsid w:val="009A3E7A"/>
    <w:rsid w:val="009A472C"/>
    <w:rsid w:val="009B4E79"/>
    <w:rsid w:val="009C08EE"/>
    <w:rsid w:val="009D558B"/>
    <w:rsid w:val="009E5E78"/>
    <w:rsid w:val="00A05286"/>
    <w:rsid w:val="00A1097E"/>
    <w:rsid w:val="00A219C0"/>
    <w:rsid w:val="00A249D5"/>
    <w:rsid w:val="00A27CF7"/>
    <w:rsid w:val="00A540C9"/>
    <w:rsid w:val="00A633A0"/>
    <w:rsid w:val="00A94004"/>
    <w:rsid w:val="00A95EA7"/>
    <w:rsid w:val="00AA3606"/>
    <w:rsid w:val="00AA5DB8"/>
    <w:rsid w:val="00AB69FC"/>
    <w:rsid w:val="00AC10D7"/>
    <w:rsid w:val="00AD11D7"/>
    <w:rsid w:val="00B077A1"/>
    <w:rsid w:val="00B42058"/>
    <w:rsid w:val="00B42706"/>
    <w:rsid w:val="00B46F9E"/>
    <w:rsid w:val="00B822DD"/>
    <w:rsid w:val="00B834C3"/>
    <w:rsid w:val="00BA11C5"/>
    <w:rsid w:val="00BB1560"/>
    <w:rsid w:val="00BC058C"/>
    <w:rsid w:val="00BC5BA8"/>
    <w:rsid w:val="00BD0787"/>
    <w:rsid w:val="00BE452B"/>
    <w:rsid w:val="00C05E29"/>
    <w:rsid w:val="00C20A16"/>
    <w:rsid w:val="00C62377"/>
    <w:rsid w:val="00C84D76"/>
    <w:rsid w:val="00C85332"/>
    <w:rsid w:val="00C94490"/>
    <w:rsid w:val="00CE08DB"/>
    <w:rsid w:val="00CF152D"/>
    <w:rsid w:val="00CF680A"/>
    <w:rsid w:val="00D0118A"/>
    <w:rsid w:val="00D20E69"/>
    <w:rsid w:val="00D26F94"/>
    <w:rsid w:val="00D95363"/>
    <w:rsid w:val="00DB40DF"/>
    <w:rsid w:val="00DC5E52"/>
    <w:rsid w:val="00DD1FEE"/>
    <w:rsid w:val="00DD74BA"/>
    <w:rsid w:val="00E16095"/>
    <w:rsid w:val="00E92BB9"/>
    <w:rsid w:val="00EA7FB5"/>
    <w:rsid w:val="00ED7641"/>
    <w:rsid w:val="00F37BAD"/>
    <w:rsid w:val="00F46C2B"/>
    <w:rsid w:val="00F46C5B"/>
    <w:rsid w:val="00F67F98"/>
    <w:rsid w:val="00F716B1"/>
    <w:rsid w:val="00F862F1"/>
    <w:rsid w:val="00FB3CFB"/>
    <w:rsid w:val="00FC7A4D"/>
    <w:rsid w:val="00FE111A"/>
    <w:rsid w:val="00FE1CF7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439C"/>
  <w15:chartTrackingRefBased/>
  <w15:docId w15:val="{B78C5A17-265F-4B8C-BCDE-502D96F7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58"/>
  </w:style>
  <w:style w:type="paragraph" w:styleId="1">
    <w:name w:val="heading 1"/>
    <w:basedOn w:val="a"/>
    <w:next w:val="a"/>
    <w:link w:val="10"/>
    <w:uiPriority w:val="9"/>
    <w:qFormat/>
    <w:rsid w:val="00947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F53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DD1FE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633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0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7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D26F94"/>
  </w:style>
  <w:style w:type="character" w:customStyle="1" w:styleId="prog">
    <w:name w:val="prog"/>
    <w:basedOn w:val="a0"/>
    <w:rsid w:val="007953CD"/>
  </w:style>
  <w:style w:type="paragraph" w:styleId="a7">
    <w:name w:val="Normal (Web)"/>
    <w:basedOn w:val="a"/>
    <w:uiPriority w:val="99"/>
    <w:rsid w:val="00760BD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basedOn w:val="a0"/>
    <w:uiPriority w:val="20"/>
    <w:qFormat/>
    <w:rsid w:val="003D6ECA"/>
    <w:rPr>
      <w:i/>
      <w:iCs/>
    </w:rPr>
  </w:style>
  <w:style w:type="paragraph" w:customStyle="1" w:styleId="a9">
    <w:basedOn w:val="a"/>
    <w:next w:val="a7"/>
    <w:rsid w:val="009C08E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47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75300D"/>
    <w:rPr>
      <w:b/>
      <w:bCs/>
    </w:rPr>
  </w:style>
  <w:style w:type="character" w:customStyle="1" w:styleId="katex-mathml">
    <w:name w:val="katex-mathml"/>
    <w:basedOn w:val="a0"/>
    <w:rsid w:val="0075300D"/>
  </w:style>
  <w:style w:type="character" w:customStyle="1" w:styleId="mord">
    <w:name w:val="mord"/>
    <w:basedOn w:val="a0"/>
    <w:rsid w:val="0075300D"/>
  </w:style>
  <w:style w:type="character" w:customStyle="1" w:styleId="mbin">
    <w:name w:val="mbin"/>
    <w:basedOn w:val="a0"/>
    <w:rsid w:val="007662AF"/>
  </w:style>
  <w:style w:type="character" w:customStyle="1" w:styleId="mrel">
    <w:name w:val="mrel"/>
    <w:basedOn w:val="a0"/>
    <w:rsid w:val="007662AF"/>
  </w:style>
  <w:style w:type="character" w:customStyle="1" w:styleId="mopen">
    <w:name w:val="mopen"/>
    <w:basedOn w:val="a0"/>
    <w:rsid w:val="007662AF"/>
  </w:style>
  <w:style w:type="character" w:customStyle="1" w:styleId="mclose">
    <w:name w:val="mclose"/>
    <w:basedOn w:val="a0"/>
    <w:rsid w:val="007662AF"/>
  </w:style>
  <w:style w:type="character" w:customStyle="1" w:styleId="40">
    <w:name w:val="Заголовок 4 Знак"/>
    <w:basedOn w:val="a0"/>
    <w:link w:val="4"/>
    <w:uiPriority w:val="9"/>
    <w:semiHidden/>
    <w:rsid w:val="00404D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DB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op">
    <w:name w:val="mop"/>
    <w:basedOn w:val="a0"/>
    <w:rsid w:val="00DB40DF"/>
  </w:style>
  <w:style w:type="character" w:customStyle="1" w:styleId="vlist-s">
    <w:name w:val="vlist-s"/>
    <w:basedOn w:val="a0"/>
    <w:rsid w:val="00DB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667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9310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1639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88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7669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4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639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351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245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516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09413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8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213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1744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1741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0141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2075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3641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264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087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073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2288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Fedorov Ilya</cp:lastModifiedBy>
  <cp:revision>27</cp:revision>
  <dcterms:created xsi:type="dcterms:W3CDTF">2024-10-02T18:16:00Z</dcterms:created>
  <dcterms:modified xsi:type="dcterms:W3CDTF">2024-12-12T06:49:00Z</dcterms:modified>
</cp:coreProperties>
</file>