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555EA4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555EA4">
        <w:rPr>
          <w:b/>
          <w:caps/>
          <w:sz w:val="28"/>
          <w:szCs w:val="28"/>
        </w:rPr>
        <w:t>МИНОБРНАУКИ РОССИИ</w:t>
      </w:r>
    </w:p>
    <w:p w:rsidR="007F6E90" w:rsidRPr="00555EA4" w:rsidRDefault="00A71A29" w:rsidP="007F6E90">
      <w:pPr>
        <w:spacing w:line="360" w:lineRule="auto"/>
        <w:jc w:val="center"/>
        <w:rPr>
          <w:b/>
          <w:sz w:val="28"/>
          <w:szCs w:val="28"/>
        </w:rPr>
      </w:pPr>
      <w:r w:rsidRPr="00A71A29">
        <w:rPr>
          <w:b/>
          <w:caps/>
          <w:sz w:val="28"/>
          <w:szCs w:val="28"/>
        </w:rPr>
        <w:t>Национальный исследовательский университет ИТМО</w:t>
      </w:r>
    </w:p>
    <w:p w:rsidR="007F6E90" w:rsidRPr="00555EA4" w:rsidRDefault="00000CA6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Факультет систем управления и робототехники</w:t>
      </w:r>
    </w:p>
    <w:p w:rsidR="007F6E90" w:rsidRPr="00555EA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555EA4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482156" w:rsidRPr="00482156" w:rsidRDefault="00482156" w:rsidP="00482156">
      <w:pPr>
        <w:pStyle w:val="Times142"/>
        <w:spacing w:line="360" w:lineRule="auto"/>
        <w:ind w:firstLine="0"/>
        <w:jc w:val="center"/>
        <w:rPr>
          <w:b/>
          <w:bCs/>
          <w:caps/>
          <w:spacing w:val="5"/>
          <w:szCs w:val="28"/>
        </w:rPr>
      </w:pPr>
      <w:r>
        <w:rPr>
          <w:b/>
          <w:szCs w:val="28"/>
        </w:rPr>
        <w:t>Отчет п</w:t>
      </w:r>
      <w:r w:rsidR="00905D49" w:rsidRPr="00555EA4">
        <w:rPr>
          <w:b/>
          <w:szCs w:val="28"/>
        </w:rPr>
        <w:t>о</w:t>
      </w:r>
      <w:r w:rsidR="00EE2B19">
        <w:rPr>
          <w:b/>
          <w:szCs w:val="28"/>
        </w:rPr>
        <w:t xml:space="preserve"> </w:t>
      </w:r>
      <w:r w:rsidR="0003665B">
        <w:rPr>
          <w:b/>
          <w:szCs w:val="28"/>
        </w:rPr>
        <w:t>лабораторной</w:t>
      </w:r>
      <w:r w:rsidR="00905D49" w:rsidRPr="00555EA4">
        <w:rPr>
          <w:b/>
          <w:szCs w:val="28"/>
        </w:rPr>
        <w:t xml:space="preserve"> </w:t>
      </w:r>
      <w:r w:rsidR="00C37E0D" w:rsidRPr="00555EA4">
        <w:rPr>
          <w:b/>
          <w:szCs w:val="28"/>
        </w:rPr>
        <w:t>работе</w:t>
      </w:r>
      <w:r w:rsidR="00DE789F"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>№</w:t>
      </w:r>
      <w:r w:rsidR="00555EA4" w:rsidRPr="00555EA4">
        <w:rPr>
          <w:b/>
          <w:szCs w:val="28"/>
        </w:rPr>
        <w:t>1</w:t>
      </w:r>
      <w:r>
        <w:rPr>
          <w:b/>
          <w:szCs w:val="28"/>
        </w:rPr>
        <w:t xml:space="preserve"> </w:t>
      </w:r>
      <w:r w:rsidR="00B27337" w:rsidRPr="00555EA4">
        <w:rPr>
          <w:b/>
          <w:szCs w:val="28"/>
        </w:rPr>
        <w:t xml:space="preserve">по дисциплине </w:t>
      </w:r>
    </w:p>
    <w:p w:rsidR="00B27337" w:rsidRPr="00555EA4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55EA4">
        <w:rPr>
          <w:b/>
          <w:sz w:val="28"/>
          <w:szCs w:val="28"/>
        </w:rPr>
        <w:t>«</w:t>
      </w:r>
      <w:bookmarkStart w:id="0" w:name="_GoBack"/>
      <w:bookmarkEnd w:id="0"/>
      <w:r w:rsidR="0003665B">
        <w:rPr>
          <w:b/>
          <w:sz w:val="28"/>
          <w:szCs w:val="28"/>
        </w:rPr>
        <w:t>Адаптивное и робастное управление</w:t>
      </w:r>
      <w:r w:rsidRPr="00555EA4">
        <w:rPr>
          <w:b/>
          <w:sz w:val="28"/>
          <w:szCs w:val="28"/>
        </w:rPr>
        <w:t>»</w:t>
      </w:r>
    </w:p>
    <w:p w:rsidR="00594AD8" w:rsidRDefault="00594AD8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</w:p>
    <w:p w:rsidR="00482156" w:rsidRPr="00555EA4" w:rsidRDefault="00482156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55EA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EA5D25" w:rsidRPr="00555EA4" w:rsidRDefault="00EA5D25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55EA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555EA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7F6E90" w:rsidP="00A71A29">
            <w:pPr>
              <w:rPr>
                <w:sz w:val="28"/>
                <w:szCs w:val="28"/>
                <w:lang w:val="en-US"/>
              </w:rPr>
            </w:pPr>
            <w:r w:rsidRPr="00555EA4">
              <w:rPr>
                <w:sz w:val="28"/>
                <w:szCs w:val="28"/>
              </w:rPr>
              <w:t>Студент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71A29" w:rsidRDefault="00555EA4" w:rsidP="006A4BCC">
            <w:pPr>
              <w:jc w:val="center"/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Федоров И.А.</w:t>
            </w:r>
          </w:p>
          <w:p w:rsidR="0003665B" w:rsidRPr="00555EA4" w:rsidRDefault="0003665B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Е.Е.</w:t>
            </w:r>
          </w:p>
        </w:tc>
      </w:tr>
      <w:tr w:rsidR="007F6E90" w:rsidRPr="00555EA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55EA4" w:rsidRDefault="00594AD8" w:rsidP="007F6E90">
            <w:pPr>
              <w:rPr>
                <w:sz w:val="28"/>
                <w:szCs w:val="28"/>
              </w:rPr>
            </w:pPr>
            <w:r w:rsidRPr="00555EA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55EA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55EA4" w:rsidRDefault="0003665B" w:rsidP="00E478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 Д</w:t>
            </w:r>
            <w:r w:rsidR="0048215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</w:t>
            </w:r>
            <w:r w:rsidR="00482156">
              <w:rPr>
                <w:sz w:val="28"/>
                <w:szCs w:val="28"/>
              </w:rPr>
              <w:t>.</w:t>
            </w:r>
          </w:p>
        </w:tc>
      </w:tr>
    </w:tbl>
    <w:p w:rsidR="00A34642" w:rsidRPr="00555EA4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482156" w:rsidRPr="00555EA4" w:rsidRDefault="00482156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555EA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555EA4">
        <w:rPr>
          <w:bCs/>
          <w:sz w:val="28"/>
          <w:szCs w:val="28"/>
        </w:rPr>
        <w:t>Санкт-Петербург</w:t>
      </w:r>
    </w:p>
    <w:p w:rsidR="00E12A69" w:rsidRPr="00555EA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555EA4">
        <w:rPr>
          <w:bCs/>
          <w:sz w:val="28"/>
          <w:szCs w:val="28"/>
        </w:rPr>
        <w:t>20</w:t>
      </w:r>
      <w:r w:rsidR="00555EA4" w:rsidRPr="00555EA4">
        <w:rPr>
          <w:bCs/>
          <w:sz w:val="28"/>
          <w:szCs w:val="28"/>
        </w:rPr>
        <w:t>2</w:t>
      </w:r>
      <w:r w:rsidR="00482156">
        <w:rPr>
          <w:bCs/>
          <w:sz w:val="28"/>
          <w:szCs w:val="28"/>
        </w:rPr>
        <w:t>3</w:t>
      </w:r>
    </w:p>
    <w:p w:rsidR="00B27337" w:rsidRPr="00C9167B" w:rsidRDefault="007C1173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665B" w:rsidRDefault="0003665B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03665B">
        <w:rPr>
          <w:b/>
          <w:sz w:val="28"/>
          <w:szCs w:val="28"/>
        </w:rPr>
        <w:t>Цель работы</w:t>
      </w:r>
      <w:r w:rsidRPr="0003665B">
        <w:rPr>
          <w:sz w:val="28"/>
          <w:szCs w:val="28"/>
        </w:rPr>
        <w:t>: освоение принципов построения систем адаптивного управления на примере задачи слежения выхода скалярного объекта за эталонным сигналом.</w:t>
      </w:r>
      <w:r w:rsidR="00482156">
        <w:rPr>
          <w:sz w:val="28"/>
          <w:szCs w:val="28"/>
        </w:rPr>
        <w:tab/>
      </w:r>
    </w:p>
    <w:p w:rsidR="00E478C1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749F5" w:rsidRPr="00153D46" w:rsidRDefault="00A749F5" w:rsidP="00A17FB4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53D46">
        <w:rPr>
          <w:b/>
          <w:sz w:val="28"/>
          <w:szCs w:val="28"/>
        </w:rPr>
        <w:t>Теоретические сведения</w:t>
      </w:r>
    </w:p>
    <w:p w:rsidR="00A749F5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749F5">
        <w:rPr>
          <w:sz w:val="28"/>
          <w:szCs w:val="28"/>
        </w:rPr>
        <w:t>Рассмотрим решение задачи адаптивного</w:t>
      </w:r>
      <w:r>
        <w:rPr>
          <w:sz w:val="28"/>
          <w:szCs w:val="28"/>
        </w:rPr>
        <w:t xml:space="preserve"> </w:t>
      </w:r>
      <w:r w:rsidRPr="00A749F5">
        <w:rPr>
          <w:sz w:val="28"/>
          <w:szCs w:val="28"/>
        </w:rPr>
        <w:t>слежения, начиная с постановки и заканчивая анализом свойств замкнутой</w:t>
      </w:r>
      <w:r>
        <w:rPr>
          <w:sz w:val="28"/>
          <w:szCs w:val="28"/>
        </w:rPr>
        <w:t xml:space="preserve"> </w:t>
      </w:r>
      <w:r w:rsidRPr="00A749F5">
        <w:rPr>
          <w:sz w:val="28"/>
          <w:szCs w:val="28"/>
        </w:rPr>
        <w:t>системы.</w:t>
      </w:r>
      <w:r>
        <w:rPr>
          <w:sz w:val="28"/>
          <w:szCs w:val="28"/>
        </w:rPr>
        <w:t xml:space="preserve"> Дан объект: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C40941" w:rsidTr="00621054">
        <w:tc>
          <w:tcPr>
            <w:tcW w:w="8755" w:type="dxa"/>
            <w:vAlign w:val="center"/>
          </w:tcPr>
          <w:p w:rsidR="00C40941" w:rsidRDefault="00C40941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75279">
              <w:rPr>
                <w:position w:val="-10"/>
              </w:rPr>
              <w:object w:dxaOrig="12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6pt;height:16.85pt" o:ole="">
                  <v:imagedata r:id="rId8" o:title=""/>
                </v:shape>
                <o:OLEObject Type="Embed" ProgID="Equation.DSMT4" ShapeID="_x0000_i1025" DrawAspect="Content" ObjectID="_1743513509" r:id="rId9"/>
              </w:object>
            </w:r>
          </w:p>
        </w:tc>
        <w:tc>
          <w:tcPr>
            <w:tcW w:w="816" w:type="dxa"/>
            <w:vAlign w:val="center"/>
          </w:tcPr>
          <w:p w:rsidR="00C40941" w:rsidRDefault="00C40941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(1.1)</w:t>
            </w:r>
          </w:p>
        </w:tc>
      </w:tr>
    </w:tbl>
    <w:p w:rsidR="00A749F5" w:rsidRDefault="00A749F5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3022F9" w:rsidRPr="003022F9">
        <w:rPr>
          <w:i/>
          <w:sz w:val="28"/>
          <w:szCs w:val="28"/>
          <w:lang w:val="en-US"/>
        </w:rPr>
        <w:t>x</w:t>
      </w:r>
      <w:r w:rsidR="003022F9" w:rsidRPr="003022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A749F5">
        <w:rPr>
          <w:sz w:val="28"/>
          <w:szCs w:val="28"/>
        </w:rPr>
        <w:t xml:space="preserve">выход объекта (совпадает с переменной состояния), </w:t>
      </w:r>
      <w:r w:rsidRPr="00A749F5">
        <w:rPr>
          <w:i/>
          <w:sz w:val="28"/>
          <w:szCs w:val="28"/>
        </w:rPr>
        <w:t>u</w:t>
      </w:r>
      <w:r w:rsidRPr="00A749F5">
        <w:rPr>
          <w:sz w:val="28"/>
          <w:szCs w:val="28"/>
        </w:rPr>
        <w:t xml:space="preserve"> -  сигнал управления, </w:t>
      </w:r>
      <w:r w:rsidR="003022F9" w:rsidRPr="000E7DA4">
        <w:rPr>
          <w:position w:val="-6"/>
        </w:rPr>
        <w:object w:dxaOrig="220" w:dyaOrig="300">
          <v:shape id="_x0000_i1026" type="#_x0000_t75" style="width:11.2pt;height:14.95pt" o:ole="">
            <v:imagedata r:id="rId10" o:title=""/>
          </v:shape>
          <o:OLEObject Type="Embed" ProgID="Equation.DSMT4" ShapeID="_x0000_i1026" DrawAspect="Content" ObjectID="_1743513510" r:id="rId11"/>
        </w:object>
      </w:r>
      <w:r w:rsidRPr="00A749F5">
        <w:rPr>
          <w:sz w:val="28"/>
          <w:szCs w:val="28"/>
        </w:rPr>
        <w:t xml:space="preserve">  -  неизвестный постоянный параметр.</w:t>
      </w:r>
    </w:p>
    <w:p w:rsidR="00A749F5" w:rsidRDefault="000367A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367AE">
        <w:rPr>
          <w:sz w:val="28"/>
          <w:szCs w:val="28"/>
        </w:rPr>
        <w:t>Цель управления заключается в компенсации неопределенности и обеспечении следующего целевого равенства: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975E85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24"/>
              </w:rPr>
              <w:object w:dxaOrig="3660" w:dyaOrig="499">
                <v:shape id="_x0000_i1027" type="#_x0000_t75" style="width:182.35pt;height:25.25pt" o:ole="">
                  <v:imagedata r:id="rId12" o:title=""/>
                </v:shape>
                <o:OLEObject Type="Embed" ProgID="Equation.DSMT4" ShapeID="_x0000_i1027" DrawAspect="Content" ObjectID="_1743513511" r:id="rId13"/>
              </w:object>
            </w:r>
          </w:p>
        </w:tc>
        <w:tc>
          <w:tcPr>
            <w:tcW w:w="816" w:type="dxa"/>
            <w:vAlign w:val="center"/>
          </w:tcPr>
          <w:p w:rsidR="00975E85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(1.2)</w:t>
            </w:r>
          </w:p>
        </w:tc>
      </w:tr>
    </w:tbl>
    <w:p w:rsidR="000367AE" w:rsidRDefault="000367A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3022F9" w:rsidRPr="003022F9">
        <w:rPr>
          <w:sz w:val="28"/>
          <w:szCs w:val="28"/>
        </w:rPr>
        <w:t xml:space="preserve"> </w:t>
      </w:r>
      <w:r w:rsidR="003022F9" w:rsidRPr="000E7DA4">
        <w:rPr>
          <w:position w:val="-12"/>
        </w:rPr>
        <w:object w:dxaOrig="1200" w:dyaOrig="380">
          <v:shape id="_x0000_i1028" type="#_x0000_t75" style="width:60.8pt;height:18.7pt" o:ole="">
            <v:imagedata r:id="rId14" o:title=""/>
          </v:shape>
          <o:OLEObject Type="Embed" ProgID="Equation.DSMT4" ShapeID="_x0000_i1028" DrawAspect="Content" ObjectID="_1743513512" r:id="rId15"/>
        </w:object>
      </w:r>
      <w:r>
        <w:rPr>
          <w:sz w:val="28"/>
          <w:szCs w:val="28"/>
        </w:rPr>
        <w:t xml:space="preserve"> </w:t>
      </w:r>
      <w:r w:rsidRPr="000367AE">
        <w:rPr>
          <w:sz w:val="28"/>
          <w:szCs w:val="28"/>
        </w:rPr>
        <w:t xml:space="preserve">ошибка управления, </w:t>
      </w:r>
      <w:r w:rsidR="003022F9" w:rsidRPr="000E7DA4">
        <w:rPr>
          <w:position w:val="-12"/>
        </w:rPr>
        <w:object w:dxaOrig="340" w:dyaOrig="380">
          <v:shape id="_x0000_i1029" type="#_x0000_t75" style="width:17.75pt;height:18.7pt" o:ole="">
            <v:imagedata r:id="rId16" o:title=""/>
          </v:shape>
          <o:OLEObject Type="Embed" ProgID="Equation.DSMT4" ShapeID="_x0000_i1029" DrawAspect="Content" ObjectID="_1743513513" r:id="rId17"/>
        </w:object>
      </w:r>
      <w:r w:rsidRPr="000367AE">
        <w:rPr>
          <w:sz w:val="28"/>
          <w:szCs w:val="28"/>
        </w:rPr>
        <w:t xml:space="preserve"> - эталонный сигнал, являющийся выходом динамич</w:t>
      </w:r>
      <w:r>
        <w:rPr>
          <w:sz w:val="28"/>
          <w:szCs w:val="28"/>
        </w:rPr>
        <w:t>еской модели (эталонной модели)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975E85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1719" w:dyaOrig="380">
                <v:shape id="_x0000_i1030" type="#_x0000_t75" style="width:86.05pt;height:18.7pt" o:ole="">
                  <v:imagedata r:id="rId18" o:title=""/>
                </v:shape>
                <o:OLEObject Type="Embed" ProgID="Equation.DSMT4" ShapeID="_x0000_i1030" DrawAspect="Content" ObjectID="_1743513514" r:id="rId19"/>
              </w:object>
            </w:r>
          </w:p>
        </w:tc>
        <w:tc>
          <w:tcPr>
            <w:tcW w:w="816" w:type="dxa"/>
            <w:vAlign w:val="center"/>
          </w:tcPr>
          <w:p w:rsidR="00975E85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(1.3)</w:t>
            </w:r>
          </w:p>
        </w:tc>
      </w:tr>
    </w:tbl>
    <w:p w:rsidR="000367AE" w:rsidRDefault="000367AE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975E85" w:rsidRPr="00975E85">
        <w:rPr>
          <w:sz w:val="28"/>
          <w:szCs w:val="28"/>
        </w:rPr>
        <w:t xml:space="preserve"> </w:t>
      </w:r>
      <w:r w:rsidR="00975E85" w:rsidRPr="00975E85">
        <w:rPr>
          <w:i/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</w:t>
      </w:r>
      <w:r w:rsidR="00153D46" w:rsidRPr="00153D46">
        <w:rPr>
          <w:sz w:val="28"/>
          <w:szCs w:val="28"/>
        </w:rPr>
        <w:t xml:space="preserve">-  сигнал задания, </w:t>
      </w:r>
      <w:r w:rsidR="00975E85" w:rsidRPr="000E7DA4">
        <w:rPr>
          <w:position w:val="-6"/>
        </w:rPr>
        <w:object w:dxaOrig="660" w:dyaOrig="300">
          <v:shape id="_x0000_i1031" type="#_x0000_t75" style="width:33.65pt;height:14.95pt" o:ole="">
            <v:imagedata r:id="rId20" o:title=""/>
          </v:shape>
          <o:OLEObject Type="Embed" ProgID="Equation.DSMT4" ShapeID="_x0000_i1031" DrawAspect="Content" ObjectID="_1743513515" r:id="rId21"/>
        </w:object>
      </w:r>
      <w:r w:rsidR="00153D46" w:rsidRPr="00153D46">
        <w:rPr>
          <w:sz w:val="28"/>
          <w:szCs w:val="28"/>
        </w:rPr>
        <w:t xml:space="preserve"> - параметр, задающий время переходного</w:t>
      </w:r>
      <w:r w:rsidR="00975E85" w:rsidRPr="00975E85">
        <w:rPr>
          <w:sz w:val="28"/>
          <w:szCs w:val="28"/>
        </w:rPr>
        <w:t xml:space="preserve"> </w:t>
      </w:r>
      <w:r w:rsidR="00153D46" w:rsidRPr="00153D46">
        <w:rPr>
          <w:sz w:val="28"/>
          <w:szCs w:val="28"/>
        </w:rPr>
        <w:t xml:space="preserve">процесса. Эталонная модель (1.3) определяет желаемое качество слежения объекта (1.1) за сигналом задания </w:t>
      </w:r>
      <w:r w:rsidR="00153D46" w:rsidRPr="00153D46">
        <w:rPr>
          <w:i/>
          <w:sz w:val="28"/>
          <w:szCs w:val="28"/>
        </w:rPr>
        <w:t>g</w:t>
      </w:r>
      <w:r w:rsidR="00153D46" w:rsidRPr="00153D46">
        <w:rPr>
          <w:sz w:val="28"/>
          <w:szCs w:val="28"/>
        </w:rPr>
        <w:t>.</w:t>
      </w:r>
    </w:p>
    <w:p w:rsidR="00153D46" w:rsidRDefault="00153D4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решения, </w:t>
      </w:r>
      <w:r w:rsidRPr="00153D46">
        <w:rPr>
          <w:sz w:val="28"/>
          <w:szCs w:val="28"/>
        </w:rPr>
        <w:t xml:space="preserve">предположим сначала, что параметр </w:t>
      </w:r>
      <w:r w:rsidR="00C2463A" w:rsidRPr="000E7DA4">
        <w:rPr>
          <w:position w:val="-6"/>
        </w:rPr>
        <w:object w:dxaOrig="220" w:dyaOrig="300">
          <v:shape id="_x0000_i1032" type="#_x0000_t75" style="width:11.2pt;height:14.95pt" o:ole="">
            <v:imagedata r:id="rId22" o:title=""/>
          </v:shape>
          <o:OLEObject Type="Embed" ProgID="Equation.DSMT4" ShapeID="_x0000_i1032" DrawAspect="Content" ObjectID="_1743513516" r:id="rId23"/>
        </w:object>
      </w:r>
      <w:r w:rsidRPr="00153D46">
        <w:rPr>
          <w:sz w:val="28"/>
          <w:szCs w:val="28"/>
        </w:rPr>
        <w:t xml:space="preserve"> известен. Тогда, вычисляя производную ошибки слежения </w:t>
      </w:r>
      <w:r w:rsidR="007749D8" w:rsidRPr="000E7DA4">
        <w:rPr>
          <w:position w:val="-6"/>
        </w:rPr>
        <w:object w:dxaOrig="220" w:dyaOrig="240">
          <v:shape id="_x0000_i1033" type="#_x0000_t75" style="width:11.2pt;height:12.15pt" o:ole="">
            <v:imagedata r:id="rId24" o:title=""/>
          </v:shape>
          <o:OLEObject Type="Embed" ProgID="Equation.DSMT4" ShapeID="_x0000_i1033" DrawAspect="Content" ObjectID="_1743513517" r:id="rId25"/>
        </w:object>
      </w:r>
      <w:r w:rsidRPr="00153D46">
        <w:rPr>
          <w:sz w:val="28"/>
          <w:szCs w:val="28"/>
        </w:rPr>
        <w:t xml:space="preserve"> по времени с учетом (1.1) и (1.3), получим: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975E85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3640" w:dyaOrig="380">
                <v:shape id="_x0000_i1034" type="#_x0000_t75" style="width:182.35pt;height:18.7pt" o:ole="">
                  <v:imagedata r:id="rId26" o:title=""/>
                </v:shape>
                <o:OLEObject Type="Embed" ProgID="Equation.DSMT4" ShapeID="_x0000_i1034" DrawAspect="Content" ObjectID="_1743513518" r:id="rId27"/>
              </w:object>
            </w:r>
          </w:p>
        </w:tc>
        <w:tc>
          <w:tcPr>
            <w:tcW w:w="816" w:type="dxa"/>
            <w:vAlign w:val="center"/>
          </w:tcPr>
          <w:p w:rsidR="00975E85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(1.4)</w:t>
            </w:r>
          </w:p>
        </w:tc>
      </w:tr>
    </w:tbl>
    <w:p w:rsidR="00153D46" w:rsidRDefault="00153D46" w:rsidP="00A17FB4">
      <w:pPr>
        <w:spacing w:line="360" w:lineRule="auto"/>
        <w:jc w:val="both"/>
        <w:rPr>
          <w:sz w:val="28"/>
          <w:szCs w:val="28"/>
        </w:rPr>
      </w:pPr>
    </w:p>
    <w:p w:rsidR="00153D46" w:rsidRDefault="00153D46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Ошибка слежения будет экспоненциально стремиться к нулю, если будет выполняться равенство</w:t>
      </w:r>
    </w:p>
    <w:p w:rsidR="00153D46" w:rsidRDefault="00621054" w:rsidP="00A17FB4">
      <w:pPr>
        <w:spacing w:line="360" w:lineRule="auto"/>
        <w:jc w:val="both"/>
        <w:rPr>
          <w:sz w:val="28"/>
          <w:szCs w:val="28"/>
        </w:rPr>
      </w:pPr>
      <w:r w:rsidRPr="000E7DA4">
        <w:rPr>
          <w:position w:val="-6"/>
        </w:rPr>
        <w:object w:dxaOrig="980" w:dyaOrig="300">
          <v:shape id="_x0000_i1035" type="#_x0000_t75" style="width:48.6pt;height:14.95pt" o:ole="">
            <v:imagedata r:id="rId28" o:title=""/>
          </v:shape>
          <o:OLEObject Type="Embed" ProgID="Equation.DSMT4" ShapeID="_x0000_i1035" DrawAspect="Content" ObjectID="_1743513519" r:id="rId29"/>
        </w:object>
      </w:r>
    </w:p>
    <w:p w:rsidR="00153D46" w:rsidRDefault="0034024E" w:rsidP="00A17FB4">
      <w:pPr>
        <w:spacing w:line="360" w:lineRule="auto"/>
        <w:jc w:val="both"/>
        <w:rPr>
          <w:sz w:val="28"/>
          <w:szCs w:val="28"/>
        </w:rPr>
      </w:pPr>
      <w:r w:rsidRPr="0034024E">
        <w:rPr>
          <w:sz w:val="28"/>
          <w:szCs w:val="28"/>
        </w:rPr>
        <w:t>Приравнивая правые части последнего уравнения и модели (1.4), находим искомый закон управления:</w:t>
      </w:r>
    </w:p>
    <w:p w:rsidR="00975E85" w:rsidRPr="00975E85" w:rsidRDefault="00975E85" w:rsidP="00A17FB4">
      <w:pPr>
        <w:spacing w:line="360" w:lineRule="auto"/>
        <w:jc w:val="both"/>
        <w:rPr>
          <w:sz w:val="28"/>
          <w:szCs w:val="28"/>
          <w:lang w:val="en-US"/>
        </w:rPr>
      </w:pPr>
      <w:r w:rsidRPr="000E7DA4">
        <w:rPr>
          <w:position w:val="-12"/>
        </w:rPr>
        <w:object w:dxaOrig="4300" w:dyaOrig="380">
          <v:shape id="_x0000_i1036" type="#_x0000_t75" style="width:215.05pt;height:18.7pt" o:ole="">
            <v:imagedata r:id="rId30" o:title=""/>
          </v:shape>
          <o:OLEObject Type="Embed" ProgID="Equation.DSMT4" ShapeID="_x0000_i1036" DrawAspect="Content" ObjectID="_1743513520" r:id="rId31"/>
        </w:objec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975E85" w:rsidTr="00621054">
        <w:tc>
          <w:tcPr>
            <w:tcW w:w="8755" w:type="dxa"/>
            <w:vAlign w:val="center"/>
          </w:tcPr>
          <w:p w:rsidR="00975E85" w:rsidRDefault="00975E85" w:rsidP="0062105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7DA4">
              <w:rPr>
                <w:position w:val="-12"/>
              </w:rPr>
              <w:object w:dxaOrig="2120" w:dyaOrig="360">
                <v:shape id="_x0000_i1037" type="#_x0000_t75" style="width:105.65pt;height:18.7pt" o:ole="">
                  <v:imagedata r:id="rId32" o:title=""/>
                </v:shape>
                <o:OLEObject Type="Embed" ProgID="Equation.DSMT4" ShapeID="_x0000_i1037" DrawAspect="Content" ObjectID="_1743513521" r:id="rId33"/>
              </w:object>
            </w:r>
          </w:p>
        </w:tc>
        <w:tc>
          <w:tcPr>
            <w:tcW w:w="816" w:type="dxa"/>
            <w:vAlign w:val="center"/>
          </w:tcPr>
          <w:p w:rsidR="00975E85" w:rsidRPr="00621054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(1.5)</w:t>
            </w:r>
          </w:p>
        </w:tc>
      </w:tr>
    </w:tbl>
    <w:p w:rsidR="0003665B" w:rsidRDefault="00975E85" w:rsidP="00A17FB4">
      <w:pPr>
        <w:spacing w:line="360" w:lineRule="auto"/>
        <w:jc w:val="both"/>
        <w:rPr>
          <w:sz w:val="28"/>
          <w:szCs w:val="28"/>
        </w:rPr>
      </w:pPr>
      <w:r w:rsidRPr="00316B6B">
        <w:rPr>
          <w:sz w:val="28"/>
          <w:szCs w:val="28"/>
        </w:rPr>
        <w:tab/>
      </w:r>
      <w:r w:rsidR="0034024E" w:rsidRPr="0034024E">
        <w:rPr>
          <w:sz w:val="28"/>
          <w:szCs w:val="28"/>
        </w:rPr>
        <w:t>Таким образом, в случае известного значения параметра закон</w:t>
      </w:r>
      <w:r w:rsidR="0034024E">
        <w:rPr>
          <w:sz w:val="28"/>
          <w:szCs w:val="28"/>
        </w:rPr>
        <w:t xml:space="preserve"> </w:t>
      </w:r>
      <w:r w:rsidR="0034024E" w:rsidRPr="0034024E">
        <w:rPr>
          <w:sz w:val="28"/>
          <w:szCs w:val="28"/>
        </w:rPr>
        <w:t>управления (1.5) обеспечивает для объекта (1.1) выполнение целевого равенства (1.2).</w:t>
      </w:r>
    </w:p>
    <w:p w:rsidR="0034024E" w:rsidRDefault="0034024E" w:rsidP="00A17FB4">
      <w:pPr>
        <w:spacing w:line="360" w:lineRule="auto"/>
        <w:jc w:val="both"/>
        <w:rPr>
          <w:sz w:val="28"/>
          <w:szCs w:val="28"/>
        </w:rPr>
      </w:pPr>
    </w:p>
    <w:p w:rsidR="0034024E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B1788">
        <w:rPr>
          <w:sz w:val="28"/>
          <w:szCs w:val="28"/>
        </w:rPr>
        <w:t>Пусть теперь, как в исходной постановке задачи, параметр неизвестен. Тогда для реализуемости закона управления (1.5) заменим величину</w:t>
      </w:r>
      <w:r w:rsidR="007749D8" w:rsidRPr="007749D8">
        <w:rPr>
          <w:sz w:val="28"/>
          <w:szCs w:val="28"/>
        </w:rPr>
        <w:t xml:space="preserve"> </w:t>
      </w:r>
      <w:r w:rsidR="007749D8" w:rsidRPr="000E7DA4">
        <w:rPr>
          <w:position w:val="-6"/>
        </w:rPr>
        <w:object w:dxaOrig="220" w:dyaOrig="300">
          <v:shape id="_x0000_i1038" type="#_x0000_t75" style="width:11.2pt;height:14.95pt" o:ole="">
            <v:imagedata r:id="rId34" o:title=""/>
          </v:shape>
          <o:OLEObject Type="Embed" ProgID="Equation.DSMT4" ShapeID="_x0000_i1038" DrawAspect="Content" ObjectID="_1743513522" r:id="rId35"/>
        </w:object>
      </w:r>
      <w:r w:rsidRPr="001B1788">
        <w:rPr>
          <w:sz w:val="28"/>
          <w:szCs w:val="28"/>
        </w:rPr>
        <w:t xml:space="preserve"> на ее оценку </w:t>
      </w:r>
      <w:r w:rsidR="007749D8" w:rsidRPr="000E7DA4">
        <w:rPr>
          <w:position w:val="-6"/>
        </w:rPr>
        <w:object w:dxaOrig="220" w:dyaOrig="380">
          <v:shape id="_x0000_i1039" type="#_x0000_t75" style="width:11.2pt;height:18.7pt" o:ole="">
            <v:imagedata r:id="rId36" o:title=""/>
          </v:shape>
          <o:OLEObject Type="Embed" ProgID="Equation.DSMT4" ShapeID="_x0000_i1039" DrawAspect="Content" ObjectID="_1743513523" r:id="rId37"/>
        </w:object>
      </w:r>
      <w:r w:rsidRPr="001B1788">
        <w:rPr>
          <w:sz w:val="28"/>
          <w:szCs w:val="28"/>
        </w:rPr>
        <w:t>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7749D8" w:rsidTr="00621054">
        <w:tc>
          <w:tcPr>
            <w:tcW w:w="8755" w:type="dxa"/>
            <w:vAlign w:val="center"/>
          </w:tcPr>
          <w:p w:rsidR="007749D8" w:rsidRDefault="007749D8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2"/>
              </w:rPr>
              <w:object w:dxaOrig="2120" w:dyaOrig="440">
                <v:shape id="_x0000_i1040" type="#_x0000_t75" style="width:105.65pt;height:21.5pt" o:ole="">
                  <v:imagedata r:id="rId38" o:title=""/>
                </v:shape>
                <o:OLEObject Type="Embed" ProgID="Equation.DSMT4" ShapeID="_x0000_i1040" DrawAspect="Content" ObjectID="_1743513524" r:id="rId39"/>
              </w:object>
            </w:r>
          </w:p>
        </w:tc>
        <w:tc>
          <w:tcPr>
            <w:tcW w:w="816" w:type="dxa"/>
            <w:vAlign w:val="center"/>
          </w:tcPr>
          <w:p w:rsidR="007749D8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(1.6)</w:t>
            </w:r>
          </w:p>
        </w:tc>
      </w:tr>
    </w:tbl>
    <w:p w:rsidR="001B1788" w:rsidRDefault="007749D8" w:rsidP="00A17FB4">
      <w:pPr>
        <w:spacing w:line="360" w:lineRule="auto"/>
        <w:jc w:val="both"/>
        <w:rPr>
          <w:sz w:val="28"/>
          <w:szCs w:val="28"/>
        </w:rPr>
      </w:pPr>
      <w:r w:rsidRPr="00316B6B">
        <w:rPr>
          <w:sz w:val="28"/>
          <w:szCs w:val="28"/>
        </w:rPr>
        <w:tab/>
      </w:r>
      <w:r w:rsidR="001B1788" w:rsidRPr="001B1788">
        <w:rPr>
          <w:sz w:val="28"/>
          <w:szCs w:val="28"/>
        </w:rPr>
        <w:t xml:space="preserve">Дальнейшее решение задачи сводится к задаче нахождения функции </w:t>
      </w:r>
      <w:r w:rsidRPr="000E7DA4">
        <w:rPr>
          <w:position w:val="-12"/>
        </w:rPr>
        <w:object w:dxaOrig="520" w:dyaOrig="440">
          <v:shape id="_x0000_i1041" type="#_x0000_t75" style="width:26.2pt;height:21.5pt" o:ole="">
            <v:imagedata r:id="rId40" o:title=""/>
          </v:shape>
          <o:OLEObject Type="Embed" ProgID="Equation.DSMT4" ShapeID="_x0000_i1041" DrawAspect="Content" ObjectID="_1743513525" r:id="rId41"/>
        </w:object>
      </w:r>
      <w:r w:rsidR="001B1788" w:rsidRPr="001B1788">
        <w:rPr>
          <w:sz w:val="28"/>
          <w:szCs w:val="28"/>
        </w:rPr>
        <w:t>, которая обеспечит устойчивость замкнутой системы и цель</w:t>
      </w:r>
      <w:r w:rsidRPr="007749D8">
        <w:rPr>
          <w:sz w:val="28"/>
          <w:szCs w:val="28"/>
        </w:rPr>
        <w:t xml:space="preserve"> </w:t>
      </w:r>
      <w:r w:rsidR="001B1788" w:rsidRPr="001B1788">
        <w:rPr>
          <w:sz w:val="28"/>
          <w:szCs w:val="28"/>
        </w:rPr>
        <w:t>управления (1.2). Для нахождения</w:t>
      </w:r>
      <w:r w:rsidRPr="007749D8">
        <w:rPr>
          <w:sz w:val="28"/>
          <w:szCs w:val="28"/>
        </w:rPr>
        <w:t xml:space="preserve"> </w:t>
      </w:r>
      <w:r w:rsidRPr="000E7DA4">
        <w:rPr>
          <w:position w:val="-12"/>
        </w:rPr>
        <w:object w:dxaOrig="520" w:dyaOrig="440">
          <v:shape id="_x0000_i1042" type="#_x0000_t75" style="width:26.2pt;height:21.5pt" o:ole="">
            <v:imagedata r:id="rId42" o:title=""/>
          </v:shape>
          <o:OLEObject Type="Embed" ProgID="Equation.DSMT4" ShapeID="_x0000_i1042" DrawAspect="Content" ObjectID="_1743513526" r:id="rId43"/>
        </w:object>
      </w:r>
      <w:r w:rsidR="001B1788" w:rsidRPr="001B1788">
        <w:rPr>
          <w:sz w:val="28"/>
          <w:szCs w:val="28"/>
        </w:rPr>
        <w:t xml:space="preserve"> проведем ряд алгебраических преобразований и воспользуемся методом функций Ляпунова. Подставим последнее выражение в модель (1.1) и получим:</w:t>
      </w:r>
    </w:p>
    <w:p w:rsidR="001B1788" w:rsidRDefault="007749D8" w:rsidP="00A17FB4">
      <w:pPr>
        <w:spacing w:line="360" w:lineRule="auto"/>
        <w:jc w:val="both"/>
        <w:rPr>
          <w:sz w:val="28"/>
          <w:szCs w:val="28"/>
        </w:rPr>
      </w:pPr>
      <w:r w:rsidRPr="000E7DA4">
        <w:rPr>
          <w:position w:val="-12"/>
        </w:rPr>
        <w:object w:dxaOrig="4239" w:dyaOrig="440">
          <v:shape id="_x0000_i1043" type="#_x0000_t75" style="width:212.25pt;height:21.5pt" o:ole="">
            <v:imagedata r:id="rId44" o:title=""/>
          </v:shape>
          <o:OLEObject Type="Embed" ProgID="Equation.DSMT4" ShapeID="_x0000_i1043" DrawAspect="Content" ObjectID="_1743513527" r:id="rId45"/>
        </w:object>
      </w: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7749D8" w:rsidRPr="001F3653">
        <w:rPr>
          <w:sz w:val="28"/>
          <w:szCs w:val="28"/>
        </w:rPr>
        <w:t xml:space="preserve"> </w:t>
      </w:r>
      <w:r w:rsidR="007749D8" w:rsidRPr="000E7DA4">
        <w:rPr>
          <w:position w:val="-6"/>
        </w:rPr>
        <w:object w:dxaOrig="1080" w:dyaOrig="380">
          <v:shape id="_x0000_i1044" type="#_x0000_t75" style="width:53.3pt;height:18.7pt" o:ole="">
            <v:imagedata r:id="rId46" o:title=""/>
          </v:shape>
          <o:OLEObject Type="Embed" ProgID="Equation.DSMT4" ShapeID="_x0000_i1044" DrawAspect="Content" ObjectID="_1743513528" r:id="rId47"/>
        </w:object>
      </w:r>
      <w:r>
        <w:rPr>
          <w:sz w:val="28"/>
          <w:szCs w:val="28"/>
        </w:rPr>
        <w:t xml:space="preserve"> - параметрическая ошибка. Сформируем модель ошибки управления: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7749D8" w:rsidTr="00621054">
        <w:tc>
          <w:tcPr>
            <w:tcW w:w="8755" w:type="dxa"/>
            <w:vAlign w:val="center"/>
          </w:tcPr>
          <w:p w:rsidR="007749D8" w:rsidRDefault="007749D8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34"/>
              </w:rPr>
              <w:object w:dxaOrig="4260" w:dyaOrig="820">
                <v:shape id="_x0000_i1045" type="#_x0000_t75" style="width:212.25pt;height:41.15pt" o:ole="">
                  <v:imagedata r:id="rId48" o:title=""/>
                </v:shape>
                <o:OLEObject Type="Embed" ProgID="Equation.DSMT4" ShapeID="_x0000_i1045" DrawAspect="Content" ObjectID="_1743513529" r:id="rId49"/>
              </w:object>
            </w:r>
          </w:p>
        </w:tc>
        <w:tc>
          <w:tcPr>
            <w:tcW w:w="816" w:type="dxa"/>
            <w:vAlign w:val="center"/>
          </w:tcPr>
          <w:p w:rsidR="007749D8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(1.7)</w:t>
            </w:r>
          </w:p>
        </w:tc>
      </w:tr>
    </w:tbl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Выберем функцию Ляпунова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E43066" w:rsidTr="00621054">
        <w:tc>
          <w:tcPr>
            <w:tcW w:w="8755" w:type="dxa"/>
            <w:vAlign w:val="center"/>
          </w:tcPr>
          <w:p w:rsidR="00E43066" w:rsidRDefault="00E43066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32"/>
              </w:rPr>
              <w:object w:dxaOrig="1920" w:dyaOrig="760">
                <v:shape id="_x0000_i1046" type="#_x0000_t75" style="width:95.4pt;height:38.35pt" o:ole="">
                  <v:imagedata r:id="rId50" o:title=""/>
                </v:shape>
                <o:OLEObject Type="Embed" ProgID="Equation.DSMT4" ShapeID="_x0000_i1046" DrawAspect="Content" ObjectID="_1743513530" r:id="rId51"/>
              </w:object>
            </w:r>
          </w:p>
        </w:tc>
        <w:tc>
          <w:tcPr>
            <w:tcW w:w="816" w:type="dxa"/>
            <w:vAlign w:val="center"/>
          </w:tcPr>
          <w:p w:rsidR="00E43066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(1.8)</w:t>
            </w:r>
          </w:p>
        </w:tc>
      </w:tr>
    </w:tbl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43066" w:rsidRPr="000E7DA4">
        <w:rPr>
          <w:position w:val="-10"/>
        </w:rPr>
        <w:object w:dxaOrig="639" w:dyaOrig="340">
          <v:shape id="_x0000_i1047" type="#_x0000_t75" style="width:31.8pt;height:17.75pt" o:ole="">
            <v:imagedata r:id="rId52" o:title=""/>
          </v:shape>
          <o:OLEObject Type="Embed" ProgID="Equation.DSMT4" ShapeID="_x0000_i1047" DrawAspect="Content" ObjectID="_1743513531" r:id="rId53"/>
        </w:object>
      </w:r>
      <w:r w:rsidR="00E43066" w:rsidRPr="001F3653">
        <w:t xml:space="preserve"> </w:t>
      </w:r>
      <w:r>
        <w:rPr>
          <w:sz w:val="28"/>
          <w:szCs w:val="28"/>
        </w:rPr>
        <w:t xml:space="preserve">- параметр. Вычислим производную по времени функции </w:t>
      </w:r>
      <w:r w:rsidRPr="001B1788">
        <w:rPr>
          <w:i/>
          <w:sz w:val="28"/>
          <w:szCs w:val="28"/>
          <w:lang w:val="en-US"/>
        </w:rPr>
        <w:t>V</w:t>
      </w:r>
      <w:r w:rsidRPr="001B1788">
        <w:rPr>
          <w:sz w:val="28"/>
          <w:szCs w:val="28"/>
        </w:rPr>
        <w:t xml:space="preserve"> </w:t>
      </w:r>
      <w:r>
        <w:rPr>
          <w:sz w:val="28"/>
          <w:szCs w:val="28"/>
        </w:rPr>
        <w:t>с учетом (1.7):</w:t>
      </w:r>
    </w:p>
    <w:p w:rsidR="001B1788" w:rsidRDefault="00E43066" w:rsidP="00A17FB4">
      <w:pPr>
        <w:spacing w:line="360" w:lineRule="auto"/>
        <w:jc w:val="both"/>
        <w:rPr>
          <w:sz w:val="28"/>
          <w:szCs w:val="28"/>
        </w:rPr>
      </w:pPr>
      <w:r w:rsidRPr="000E7DA4">
        <w:rPr>
          <w:position w:val="-32"/>
        </w:rPr>
        <w:object w:dxaOrig="7100" w:dyaOrig="760">
          <v:shape id="_x0000_i1048" type="#_x0000_t75" style="width:354.4pt;height:38.35pt" o:ole="">
            <v:imagedata r:id="rId54" o:title=""/>
          </v:shape>
          <o:OLEObject Type="Embed" ProgID="Equation.DSMT4" ShapeID="_x0000_i1048" DrawAspect="Content" ObjectID="_1743513532" r:id="rId55"/>
        </w:object>
      </w: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B1788">
        <w:rPr>
          <w:sz w:val="28"/>
          <w:szCs w:val="28"/>
        </w:rPr>
        <w:t>В соответствии с методом функций Ляпунова выберем алгоритм формирования оценки</w:t>
      </w:r>
      <w:r w:rsidR="00E43066" w:rsidRPr="00E43066">
        <w:rPr>
          <w:sz w:val="28"/>
          <w:szCs w:val="28"/>
        </w:rPr>
        <w:t xml:space="preserve"> </w:t>
      </w:r>
      <w:r w:rsidR="00E43066" w:rsidRPr="000E7DA4">
        <w:rPr>
          <w:position w:val="-12"/>
        </w:rPr>
        <w:object w:dxaOrig="520" w:dyaOrig="440">
          <v:shape id="_x0000_i1049" type="#_x0000_t75" style="width:26.2pt;height:21.5pt" o:ole="">
            <v:imagedata r:id="rId56" o:title=""/>
          </v:shape>
          <o:OLEObject Type="Embed" ProgID="Equation.DSMT4" ShapeID="_x0000_i1049" DrawAspect="Content" ObjectID="_1743513533" r:id="rId57"/>
        </w:object>
      </w:r>
      <w:r w:rsidRPr="001B1788">
        <w:rPr>
          <w:sz w:val="28"/>
          <w:szCs w:val="28"/>
        </w:rPr>
        <w:t xml:space="preserve"> (т.е. правило определения производной</w:t>
      </w:r>
      <w:r w:rsidR="00E43066" w:rsidRPr="00E43066">
        <w:rPr>
          <w:sz w:val="28"/>
          <w:szCs w:val="28"/>
        </w:rPr>
        <w:t xml:space="preserve"> </w:t>
      </w:r>
      <w:r w:rsidR="00E43066" w:rsidRPr="000E7DA4">
        <w:rPr>
          <w:position w:val="-12"/>
        </w:rPr>
        <w:object w:dxaOrig="520" w:dyaOrig="440">
          <v:shape id="_x0000_i1050" type="#_x0000_t75" style="width:26.2pt;height:21.5pt" o:ole="">
            <v:imagedata r:id="rId58" o:title=""/>
          </v:shape>
          <o:OLEObject Type="Embed" ProgID="Equation.DSMT4" ShapeID="_x0000_i1050" DrawAspect="Content" ObjectID="_1743513534" r:id="rId59"/>
        </w:object>
      </w:r>
      <w:r w:rsidR="00E43066" w:rsidRPr="00E43066">
        <w:rPr>
          <w:sz w:val="28"/>
          <w:szCs w:val="28"/>
        </w:rPr>
        <w:t>)</w:t>
      </w:r>
      <w:r w:rsidRPr="001B1788">
        <w:rPr>
          <w:sz w:val="28"/>
          <w:szCs w:val="28"/>
        </w:rPr>
        <w:t xml:space="preserve"> из условия отрицательности производной функции Ляпунова. Нетрудно видеть, что при выборе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5"/>
        <w:gridCol w:w="816"/>
      </w:tblGrid>
      <w:tr w:rsidR="00660A5E" w:rsidTr="00621054">
        <w:tc>
          <w:tcPr>
            <w:tcW w:w="8755" w:type="dxa"/>
            <w:vAlign w:val="center"/>
          </w:tcPr>
          <w:p w:rsidR="00660A5E" w:rsidRDefault="00660A5E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7DA4">
              <w:rPr>
                <w:position w:val="-10"/>
              </w:rPr>
              <w:object w:dxaOrig="1100" w:dyaOrig="480">
                <v:shape id="_x0000_i1051" type="#_x0000_t75" style="width:54.25pt;height:23.4pt" o:ole="">
                  <v:imagedata r:id="rId60" o:title=""/>
                </v:shape>
                <o:OLEObject Type="Embed" ProgID="Equation.DSMT4" ShapeID="_x0000_i1051" DrawAspect="Content" ObjectID="_1743513535" r:id="rId61"/>
              </w:object>
            </w:r>
          </w:p>
        </w:tc>
        <w:tc>
          <w:tcPr>
            <w:tcW w:w="816" w:type="dxa"/>
            <w:vAlign w:val="center"/>
          </w:tcPr>
          <w:p w:rsidR="00660A5E" w:rsidRDefault="00621054" w:rsidP="0062105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(1.9)</w:t>
            </w:r>
          </w:p>
        </w:tc>
      </w:tr>
    </w:tbl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производная функции Ляпунова будет отрицательной:</w:t>
      </w:r>
    </w:p>
    <w:p w:rsidR="001B1788" w:rsidRDefault="00660A5E" w:rsidP="00A17FB4">
      <w:pPr>
        <w:spacing w:line="360" w:lineRule="auto"/>
        <w:jc w:val="both"/>
        <w:rPr>
          <w:sz w:val="28"/>
          <w:szCs w:val="28"/>
        </w:rPr>
      </w:pPr>
      <w:r w:rsidRPr="000E7DA4">
        <w:rPr>
          <w:position w:val="-12"/>
        </w:rPr>
        <w:object w:dxaOrig="2040" w:dyaOrig="440">
          <v:shape id="_x0000_i1052" type="#_x0000_t75" style="width:101.9pt;height:21.5pt" o:ole="">
            <v:imagedata r:id="rId62" o:title=""/>
          </v:shape>
          <o:OLEObject Type="Embed" ProgID="Equation.DSMT4" ShapeID="_x0000_i1052" DrawAspect="Content" ObjectID="_1743513536" r:id="rId63"/>
        </w:object>
      </w:r>
    </w:p>
    <w:p w:rsidR="001B1788" w:rsidRDefault="001B1788" w:rsidP="00A17FB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B1788">
        <w:rPr>
          <w:sz w:val="28"/>
          <w:szCs w:val="28"/>
        </w:rPr>
        <w:t xml:space="preserve">Алгоритм (1.9), формирующий оценку </w:t>
      </w:r>
      <w:r w:rsidR="00660A5E" w:rsidRPr="000E7DA4">
        <w:rPr>
          <w:position w:val="-6"/>
        </w:rPr>
        <w:object w:dxaOrig="220" w:dyaOrig="380">
          <v:shape id="_x0000_i1053" type="#_x0000_t75" style="width:11.2pt;height:18.7pt" o:ole="">
            <v:imagedata r:id="rId64" o:title=""/>
          </v:shape>
          <o:OLEObject Type="Embed" ProgID="Equation.DSMT4" ShapeID="_x0000_i1053" DrawAspect="Content" ObjectID="_1743513537" r:id="rId65"/>
        </w:object>
      </w:r>
      <w:r w:rsidRPr="001B1788">
        <w:rPr>
          <w:sz w:val="28"/>
          <w:szCs w:val="28"/>
        </w:rPr>
        <w:t>, называется алгоритмом адаптации, а параметр</w:t>
      </w:r>
      <w:r w:rsidR="00660A5E" w:rsidRPr="00660A5E">
        <w:rPr>
          <w:sz w:val="28"/>
          <w:szCs w:val="28"/>
        </w:rPr>
        <w:t xml:space="preserve"> </w:t>
      </w:r>
      <w:r w:rsidR="00660A5E" w:rsidRPr="000E7DA4">
        <w:rPr>
          <w:position w:val="-10"/>
        </w:rPr>
        <w:object w:dxaOrig="220" w:dyaOrig="279">
          <v:shape id="_x0000_i1054" type="#_x0000_t75" style="width:11.2pt;height:14.05pt" o:ole="">
            <v:imagedata r:id="rId66" o:title=""/>
          </v:shape>
          <o:OLEObject Type="Embed" ProgID="Equation.DSMT4" ShapeID="_x0000_i1054" DrawAspect="Content" ObjectID="_1743513538" r:id="rId67"/>
        </w:object>
      </w:r>
      <w:r w:rsidRPr="001B1788">
        <w:rPr>
          <w:sz w:val="28"/>
          <w:szCs w:val="28"/>
        </w:rPr>
        <w:t xml:space="preserve"> </w:t>
      </w:r>
      <w:r w:rsidR="00660A5E" w:rsidRPr="00660A5E">
        <w:rPr>
          <w:sz w:val="28"/>
          <w:szCs w:val="28"/>
        </w:rPr>
        <w:t>-</w:t>
      </w:r>
      <w:r w:rsidRPr="001B1788">
        <w:rPr>
          <w:sz w:val="28"/>
          <w:szCs w:val="28"/>
        </w:rPr>
        <w:t xml:space="preserve"> коэффициентом адаптации. Таким образом, алгоритм адаптивного управления, обеспечивающий цель (1.2),  представляется настраиваемым регулятором (1.6) и алгоритмом адаптации (1.9).</w:t>
      </w:r>
    </w:p>
    <w:p w:rsidR="001B1788" w:rsidRPr="001B1788" w:rsidRDefault="001B1788" w:rsidP="00A17FB4">
      <w:pPr>
        <w:spacing w:line="360" w:lineRule="auto"/>
        <w:jc w:val="both"/>
        <w:rPr>
          <w:sz w:val="28"/>
          <w:szCs w:val="28"/>
        </w:rPr>
      </w:pPr>
    </w:p>
    <w:p w:rsidR="00994EDB" w:rsidRDefault="0034390C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4390C">
        <w:rPr>
          <w:b/>
          <w:sz w:val="28"/>
          <w:szCs w:val="28"/>
          <w:u w:val="single"/>
        </w:rPr>
        <w:t xml:space="preserve">Вариант </w:t>
      </w:r>
      <w:r w:rsidR="00E478C1">
        <w:rPr>
          <w:b/>
          <w:sz w:val="28"/>
          <w:szCs w:val="28"/>
          <w:u w:val="single"/>
        </w:rPr>
        <w:t>1</w:t>
      </w:r>
      <w:r w:rsidR="00660A5E">
        <w:rPr>
          <w:b/>
          <w:sz w:val="28"/>
          <w:szCs w:val="28"/>
          <w:u w:val="single"/>
          <w:lang w:val="en-US"/>
        </w:rPr>
        <w:t>0</w:t>
      </w:r>
      <w:r>
        <w:rPr>
          <w:sz w:val="28"/>
          <w:szCs w:val="28"/>
        </w:rPr>
        <w:t xml:space="preserve">: </w:t>
      </w:r>
    </w:p>
    <w:tbl>
      <w:tblPr>
        <w:tblStyle w:val="af3"/>
        <w:tblW w:w="0" w:type="auto"/>
        <w:tblLook w:val="04A0"/>
      </w:tblPr>
      <w:tblGrid>
        <w:gridCol w:w="959"/>
        <w:gridCol w:w="3118"/>
        <w:gridCol w:w="3101"/>
        <w:gridCol w:w="2393"/>
      </w:tblGrid>
      <w:tr w:rsidR="00660A5E" w:rsidTr="00660A5E">
        <w:tc>
          <w:tcPr>
            <w:tcW w:w="959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Вар-т</w:t>
            </w:r>
          </w:p>
        </w:tc>
        <w:tc>
          <w:tcPr>
            <w:tcW w:w="3118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объекта </w:t>
            </w:r>
            <w:r w:rsidRPr="000E7DA4">
              <w:rPr>
                <w:position w:val="-6"/>
              </w:rPr>
              <w:object w:dxaOrig="220" w:dyaOrig="300">
                <v:shape id="_x0000_i1055" type="#_x0000_t75" style="width:11.2pt;height:14.95pt" o:ole="">
                  <v:imagedata r:id="rId68" o:title=""/>
                </v:shape>
                <o:OLEObject Type="Embed" ProgID="Equation.DSMT4" ShapeID="_x0000_i1055" DrawAspect="Content" ObjectID="_1743513539" r:id="rId69"/>
              </w:object>
            </w:r>
          </w:p>
        </w:tc>
        <w:tc>
          <w:tcPr>
            <w:tcW w:w="3101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эталонной модели </w:t>
            </w:r>
            <w:r w:rsidRPr="000E7DA4">
              <w:rPr>
                <w:position w:val="-6"/>
              </w:rPr>
              <w:object w:dxaOrig="240" w:dyaOrig="300">
                <v:shape id="_x0000_i1056" type="#_x0000_t75" style="width:12.15pt;height:14.95pt" o:ole="">
                  <v:imagedata r:id="rId70" o:title=""/>
                </v:shape>
                <o:OLEObject Type="Embed" ProgID="Equation.DSMT4" ShapeID="_x0000_i1056" DrawAspect="Content" ObjectID="_1743513540" r:id="rId71"/>
              </w:object>
            </w:r>
          </w:p>
        </w:tc>
        <w:tc>
          <w:tcPr>
            <w:tcW w:w="2393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Сигнал задания </w:t>
            </w:r>
            <w:r w:rsidRPr="000E7DA4">
              <w:rPr>
                <w:position w:val="-12"/>
              </w:rPr>
              <w:object w:dxaOrig="540" w:dyaOrig="360">
                <v:shape id="_x0000_i1057" type="#_x0000_t75" style="width:27.1pt;height:18.7pt" o:ole="">
                  <v:imagedata r:id="rId72" o:title=""/>
                </v:shape>
                <o:OLEObject Type="Embed" ProgID="Equation.DSMT4" ShapeID="_x0000_i1057" DrawAspect="Content" ObjectID="_1743513541" r:id="rId73"/>
              </w:object>
            </w:r>
          </w:p>
        </w:tc>
      </w:tr>
      <w:tr w:rsidR="00660A5E" w:rsidTr="00660A5E">
        <w:tc>
          <w:tcPr>
            <w:tcW w:w="959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01" w:type="dxa"/>
            <w:vAlign w:val="center"/>
          </w:tcPr>
          <w:p w:rsidR="00660A5E" w:rsidRP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660A5E" w:rsidRDefault="00660A5E" w:rsidP="00660A5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E7DA4">
              <w:rPr>
                <w:position w:val="-12"/>
              </w:rPr>
              <w:object w:dxaOrig="1719" w:dyaOrig="360">
                <v:shape id="_x0000_i1058" type="#_x0000_t75" style="width:86.05pt;height:18.7pt" o:ole="">
                  <v:imagedata r:id="rId74" o:title=""/>
                </v:shape>
                <o:OLEObject Type="Embed" ProgID="Equation.DSMT4" ShapeID="_x0000_i1058" DrawAspect="Content" ObjectID="_1743513542" r:id="rId75"/>
              </w:object>
            </w:r>
          </w:p>
        </w:tc>
      </w:tr>
    </w:tbl>
    <w:p w:rsidR="00BF06BB" w:rsidRDefault="00BF06BB" w:rsidP="00482156">
      <w:pPr>
        <w:spacing w:line="360" w:lineRule="auto"/>
        <w:jc w:val="both"/>
        <w:rPr>
          <w:sz w:val="28"/>
          <w:szCs w:val="28"/>
          <w:lang w:val="en-US"/>
        </w:rPr>
      </w:pPr>
    </w:p>
    <w:p w:rsidR="00660A5E" w:rsidRDefault="001F3653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16B6B">
        <w:rPr>
          <w:b/>
          <w:sz w:val="28"/>
          <w:szCs w:val="28"/>
          <w:u w:val="single"/>
        </w:rPr>
        <w:t>1.</w:t>
      </w:r>
      <w:r>
        <w:rPr>
          <w:sz w:val="28"/>
          <w:szCs w:val="28"/>
        </w:rPr>
        <w:t xml:space="preserve"> Построить неадаптивную систему управления на базе регулятора (1.5). Провести моделирование системы в условиях скачкообразного трехкратного увеличения параметра </w:t>
      </w:r>
      <w:r w:rsidRPr="000E7DA4">
        <w:rPr>
          <w:position w:val="-6"/>
        </w:rPr>
        <w:object w:dxaOrig="220" w:dyaOrig="300">
          <v:shape id="_x0000_i1059" type="#_x0000_t75" style="width:11.2pt;height:14.95pt" o:ole="">
            <v:imagedata r:id="rId22" o:title=""/>
          </v:shape>
          <o:OLEObject Type="Embed" ProgID="Equation.DSMT4" ShapeID="_x0000_i1059" DrawAspect="Content" ObjectID="_1743513543" r:id="rId76"/>
        </w:object>
      </w:r>
      <w:r>
        <w:rPr>
          <w:sz w:val="28"/>
          <w:szCs w:val="28"/>
        </w:rPr>
        <w:t xml:space="preserve"> и построить два графика.</w:t>
      </w:r>
    </w:p>
    <w:p w:rsidR="001F3653" w:rsidRDefault="001F3653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Построим систему из эталонной модели и неадаптивного управления. С учетом коэффициентов неадаптивный регулятор и эталонная система имеют вид:</w:t>
      </w:r>
    </w:p>
    <w:p w:rsidR="001F3653" w:rsidRDefault="00457EFA" w:rsidP="00765979">
      <w:pPr>
        <w:spacing w:line="360" w:lineRule="auto"/>
        <w:jc w:val="center"/>
        <w:rPr>
          <w:sz w:val="28"/>
          <w:szCs w:val="28"/>
        </w:rPr>
      </w:pPr>
      <w:r w:rsidRPr="000E7DA4">
        <w:rPr>
          <w:position w:val="-12"/>
        </w:rPr>
        <w:object w:dxaOrig="1900" w:dyaOrig="360">
          <v:shape id="_x0000_i1060" type="#_x0000_t75" style="width:94.45pt;height:18.7pt" o:ole="">
            <v:imagedata r:id="rId77" o:title=""/>
          </v:shape>
          <o:OLEObject Type="Embed" ProgID="Equation.DSMT4" ShapeID="_x0000_i1060" DrawAspect="Content" ObjectID="_1743513544" r:id="rId78"/>
        </w:object>
      </w:r>
    </w:p>
    <w:p w:rsidR="001F3653" w:rsidRDefault="00765979" w:rsidP="00765979">
      <w:pPr>
        <w:spacing w:line="360" w:lineRule="auto"/>
        <w:jc w:val="center"/>
        <w:rPr>
          <w:sz w:val="28"/>
          <w:szCs w:val="28"/>
        </w:rPr>
      </w:pPr>
      <w:r w:rsidRPr="000E7DA4">
        <w:rPr>
          <w:position w:val="-12"/>
        </w:rPr>
        <w:object w:dxaOrig="1540" w:dyaOrig="380">
          <v:shape id="_x0000_i1061" type="#_x0000_t75" style="width:76.7pt;height:18.7pt" o:ole="">
            <v:imagedata r:id="rId79" o:title=""/>
          </v:shape>
          <o:OLEObject Type="Embed" ProgID="Equation.DSMT4" ShapeID="_x0000_i1061" DrawAspect="Content" ObjectID="_1743513545" r:id="rId80"/>
        </w:object>
      </w:r>
    </w:p>
    <w:p w:rsidR="00765979" w:rsidRDefault="00765979" w:rsidP="0076597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075" cy="1905000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79" w:rsidRDefault="00765979" w:rsidP="007659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Схема моделирования</w:t>
      </w:r>
    </w:p>
    <w:p w:rsidR="00765979" w:rsidRDefault="00765979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Промоделируем в стандартном случае. Получим следующие результаты:</w:t>
      </w:r>
    </w:p>
    <w:p w:rsidR="00765979" w:rsidRDefault="00765979" w:rsidP="00970D3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219450"/>
            <wp:effectExtent l="1905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79" w:rsidRDefault="00765979" w:rsidP="00970D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2 - Графики выхода эталонной модели и </w:t>
      </w:r>
      <w:r w:rsidR="00970D3B">
        <w:rPr>
          <w:sz w:val="28"/>
          <w:szCs w:val="28"/>
        </w:rPr>
        <w:t>модели с регулятором (1.5).</w:t>
      </w:r>
    </w:p>
    <w:p w:rsidR="00970D3B" w:rsidRDefault="00970D3B" w:rsidP="00970D3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3458845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D3B" w:rsidRDefault="00970D3B" w:rsidP="00970D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3 - Выход регулятора</w:t>
      </w:r>
    </w:p>
    <w:p w:rsidR="00970D3B" w:rsidRDefault="00970D3B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Промоделируем систему с учетом трехкратного увеличения параметра </w:t>
      </w:r>
      <w:r w:rsidRPr="000E7DA4">
        <w:rPr>
          <w:position w:val="-6"/>
        </w:rPr>
        <w:object w:dxaOrig="220" w:dyaOrig="300">
          <v:shape id="_x0000_i1062" type="#_x0000_t75" style="width:11.2pt;height:14.95pt" o:ole="">
            <v:imagedata r:id="rId22" o:title=""/>
          </v:shape>
          <o:OLEObject Type="Embed" ProgID="Equation.DSMT4" ShapeID="_x0000_i1062" DrawAspect="Content" ObjectID="_1743513546" r:id="rId84"/>
        </w:object>
      </w:r>
      <w:r>
        <w:rPr>
          <w:position w:val="-6"/>
        </w:rPr>
        <w:t xml:space="preserve"> </w:t>
      </w:r>
      <w:r>
        <w:rPr>
          <w:sz w:val="28"/>
          <w:szCs w:val="28"/>
        </w:rPr>
        <w:t xml:space="preserve">у объекта управления. Можно увидеть, что система с момента увеличения начинает расходиться. </w:t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546475"/>
            <wp:effectExtent l="1905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4 - Параметр </w:t>
      </w:r>
      <w:r w:rsidRPr="000E7DA4">
        <w:rPr>
          <w:position w:val="-6"/>
        </w:rPr>
        <w:object w:dxaOrig="220" w:dyaOrig="300">
          <v:shape id="_x0000_i1063" type="#_x0000_t75" style="width:11.2pt;height:14.95pt" o:ole="">
            <v:imagedata r:id="rId22" o:title=""/>
          </v:shape>
          <o:OLEObject Type="Embed" ProgID="Equation.DSMT4" ShapeID="_x0000_i1063" DrawAspect="Content" ObjectID="_1743513547" r:id="rId86"/>
        </w:object>
      </w:r>
      <w:r>
        <w:rPr>
          <w:sz w:val="28"/>
          <w:szCs w:val="28"/>
        </w:rPr>
        <w:t xml:space="preserve"> у объекта в процессе моделирования</w:t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037205"/>
            <wp:effectExtent l="1905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5 - Выход эталонной модели и объекта</w:t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344297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04" w:rsidRDefault="00D22E04" w:rsidP="000C6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6 - Выход регулятора</w:t>
      </w:r>
    </w:p>
    <w:p w:rsidR="00D22E04" w:rsidRDefault="00C40941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16B6B">
        <w:rPr>
          <w:b/>
          <w:sz w:val="28"/>
          <w:szCs w:val="28"/>
          <w:u w:val="single"/>
        </w:rPr>
        <w:t>2-3.</w:t>
      </w:r>
      <w:r>
        <w:rPr>
          <w:sz w:val="28"/>
          <w:szCs w:val="28"/>
        </w:rPr>
        <w:t xml:space="preserve"> Синтезировать алгоритм адаптации (1.9)</w:t>
      </w:r>
      <w:r w:rsidR="00244FC5">
        <w:rPr>
          <w:sz w:val="28"/>
          <w:szCs w:val="28"/>
        </w:rPr>
        <w:t xml:space="preserve"> </w:t>
      </w:r>
      <w:r w:rsidR="00244FC5" w:rsidRPr="000E7DA4">
        <w:rPr>
          <w:position w:val="-10"/>
        </w:rPr>
        <w:object w:dxaOrig="1100" w:dyaOrig="480">
          <v:shape id="_x0000_i1064" type="#_x0000_t75" style="width:54.25pt;height:23.4pt" o:ole="">
            <v:imagedata r:id="rId60" o:title=""/>
          </v:shape>
          <o:OLEObject Type="Embed" ProgID="Equation.DSMT4" ShapeID="_x0000_i1064" DrawAspect="Content" ObjectID="_1743513548" r:id="rId89"/>
        </w:object>
      </w:r>
      <w:r>
        <w:rPr>
          <w:sz w:val="28"/>
          <w:szCs w:val="28"/>
        </w:rPr>
        <w:t xml:space="preserve"> и подключить его к настраиваемому регулятору</w:t>
      </w:r>
      <w:r w:rsidR="00244FC5">
        <w:rPr>
          <w:sz w:val="28"/>
          <w:szCs w:val="28"/>
        </w:rPr>
        <w:t xml:space="preserve"> </w:t>
      </w:r>
      <w:r w:rsidR="00244FC5" w:rsidRPr="000E7DA4">
        <w:rPr>
          <w:position w:val="-12"/>
        </w:rPr>
        <w:object w:dxaOrig="2120" w:dyaOrig="440">
          <v:shape id="_x0000_i1065" type="#_x0000_t75" style="width:105.65pt;height:21.5pt" o:ole="">
            <v:imagedata r:id="rId38" o:title=""/>
          </v:shape>
          <o:OLEObject Type="Embed" ProgID="Equation.DSMT4" ShapeID="_x0000_i1065" DrawAspect="Content" ObjectID="_1743513549" r:id="rId90"/>
        </w:object>
      </w:r>
      <w:r>
        <w:rPr>
          <w:sz w:val="28"/>
          <w:szCs w:val="28"/>
        </w:rPr>
        <w:t xml:space="preserve"> (1.6). Повторить эксперимент для адаптивной системы с </w:t>
      </w:r>
      <w:r w:rsidRPr="00575279">
        <w:rPr>
          <w:position w:val="-12"/>
        </w:rPr>
        <w:object w:dxaOrig="980" w:dyaOrig="440">
          <v:shape id="_x0000_i1066" type="#_x0000_t75" style="width:48.6pt;height:21.5pt" o:ole="">
            <v:imagedata r:id="rId91" o:title=""/>
          </v:shape>
          <o:OLEObject Type="Embed" ProgID="Equation.DSMT4" ShapeID="_x0000_i1066" DrawAspect="Content" ObjectID="_1743513550" r:id="rId92"/>
        </w:object>
      </w:r>
      <w:r>
        <w:rPr>
          <w:sz w:val="28"/>
          <w:szCs w:val="28"/>
        </w:rPr>
        <w:t xml:space="preserve">. Коэффициент адаптации </w:t>
      </w:r>
      <w:r w:rsidRPr="00575279">
        <w:rPr>
          <w:position w:val="-10"/>
        </w:rPr>
        <w:object w:dxaOrig="220" w:dyaOrig="279">
          <v:shape id="_x0000_i1067" type="#_x0000_t75" style="width:11.2pt;height:14.05pt" o:ole="">
            <v:imagedata r:id="rId93" o:title=""/>
          </v:shape>
          <o:OLEObject Type="Embed" ProgID="Equation.DSMT4" ShapeID="_x0000_i1067" DrawAspect="Content" ObjectID="_1743513551" r:id="rId94"/>
        </w:object>
      </w:r>
      <w:r>
        <w:rPr>
          <w:sz w:val="28"/>
          <w:szCs w:val="28"/>
        </w:rPr>
        <w:t xml:space="preserve"> выбрать экспериментально. Провести моделирование при разных коэффициентах </w:t>
      </w:r>
      <w:r w:rsidRPr="00575279">
        <w:rPr>
          <w:position w:val="-10"/>
        </w:rPr>
        <w:object w:dxaOrig="220" w:dyaOrig="279">
          <v:shape id="_x0000_i1068" type="#_x0000_t75" style="width:11.2pt;height:14.05pt" o:ole="">
            <v:imagedata r:id="rId95" o:title=""/>
          </v:shape>
          <o:OLEObject Type="Embed" ProgID="Equation.DSMT4" ShapeID="_x0000_i1068" DrawAspect="Content" ObjectID="_1743513552" r:id="rId96"/>
        </w:object>
      </w:r>
      <w:r>
        <w:rPr>
          <w:sz w:val="28"/>
          <w:szCs w:val="28"/>
        </w:rPr>
        <w:t>.</w:t>
      </w:r>
    </w:p>
    <w:p w:rsidR="00244FC5" w:rsidRDefault="00244FC5" w:rsidP="00455E3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2250440"/>
            <wp:effectExtent l="19050" t="0" r="0" b="0"/>
            <wp:docPr id="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FC5" w:rsidRDefault="00244FC5" w:rsidP="00455E3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7 - Схема модели</w:t>
      </w:r>
    </w:p>
    <w:p w:rsidR="00244FC5" w:rsidRDefault="008C7831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r w:rsidRPr="008C7831">
        <w:rPr>
          <w:sz w:val="28"/>
          <w:szCs w:val="28"/>
          <w:u w:val="single"/>
        </w:rPr>
        <w:t>не</w:t>
      </w:r>
      <w:r w:rsidR="00455E3C">
        <w:rPr>
          <w:sz w:val="28"/>
          <w:szCs w:val="28"/>
          <w:u w:val="single"/>
        </w:rPr>
        <w:t xml:space="preserve"> </w:t>
      </w:r>
      <w:r w:rsidRPr="008C7831">
        <w:rPr>
          <w:sz w:val="28"/>
          <w:szCs w:val="28"/>
          <w:u w:val="single"/>
        </w:rPr>
        <w:t>меняющемся</w:t>
      </w:r>
      <w:r>
        <w:rPr>
          <w:sz w:val="28"/>
          <w:szCs w:val="28"/>
        </w:rPr>
        <w:t xml:space="preserve"> параметре </w:t>
      </w:r>
      <w:r w:rsidRPr="000E7DA4">
        <w:rPr>
          <w:position w:val="-6"/>
        </w:rPr>
        <w:object w:dxaOrig="220" w:dyaOrig="300">
          <v:shape id="_x0000_i1069" type="#_x0000_t75" style="width:11.2pt;height:14.95pt" o:ole="">
            <v:imagedata r:id="rId22" o:title=""/>
          </v:shape>
          <o:OLEObject Type="Embed" ProgID="Equation.DSMT4" ShapeID="_x0000_i1069" DrawAspect="Content" ObjectID="_1743513553" r:id="rId98"/>
        </w:object>
      </w:r>
      <w:r>
        <w:rPr>
          <w:sz w:val="28"/>
          <w:szCs w:val="28"/>
        </w:rPr>
        <w:t xml:space="preserve"> и коэффициенте </w:t>
      </w:r>
      <w:r w:rsidR="00032C67" w:rsidRPr="00575279">
        <w:rPr>
          <w:position w:val="-10"/>
        </w:rPr>
        <w:object w:dxaOrig="639" w:dyaOrig="340">
          <v:shape id="_x0000_i1070" type="#_x0000_t75" style="width:31.8pt;height:16.85pt" o:ole="">
            <v:imagedata r:id="rId99" o:title=""/>
          </v:shape>
          <o:OLEObject Type="Embed" ProgID="Equation.DSMT4" ShapeID="_x0000_i1070" DrawAspect="Content" ObjectID="_1743513554" r:id="rId100"/>
        </w:object>
      </w:r>
      <w:r>
        <w:rPr>
          <w:sz w:val="28"/>
          <w:szCs w:val="28"/>
        </w:rPr>
        <w:t xml:space="preserve"> получим следующие результаты:</w:t>
      </w:r>
    </w:p>
    <w:p w:rsidR="008C7831" w:rsidRDefault="008C7831" w:rsidP="00316B6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48965"/>
            <wp:effectExtent l="1905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831" w:rsidRDefault="008C7831" w:rsidP="00316B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8 - График </w:t>
      </w:r>
      <w:r w:rsidRPr="000E7DA4">
        <w:rPr>
          <w:position w:val="-6"/>
        </w:rPr>
        <w:object w:dxaOrig="1080" w:dyaOrig="380">
          <v:shape id="_x0000_i1071" type="#_x0000_t75" style="width:53.3pt;height:18.7pt" o:ole="">
            <v:imagedata r:id="rId46" o:title=""/>
          </v:shape>
          <o:OLEObject Type="Embed" ProgID="Equation.DSMT4" ShapeID="_x0000_i1071" DrawAspect="Content" ObjectID="_1743513555" r:id="rId102"/>
        </w:object>
      </w:r>
    </w:p>
    <w:p w:rsidR="008C7831" w:rsidRDefault="008C7831" w:rsidP="00316B6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3244215"/>
            <wp:effectExtent l="1905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831" w:rsidRDefault="008C7831" w:rsidP="00316B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9 - График </w:t>
      </w:r>
      <w:r w:rsidRPr="000E7DA4">
        <w:rPr>
          <w:position w:val="-12"/>
        </w:rPr>
        <w:object w:dxaOrig="580" w:dyaOrig="380">
          <v:shape id="_x0000_i1072" type="#_x0000_t75" style="width:29pt;height:18.7pt" o:ole="">
            <v:imagedata r:id="rId104" o:title=""/>
          </v:shape>
          <o:OLEObject Type="Embed" ProgID="Equation.DSMT4" ShapeID="_x0000_i1072" DrawAspect="Content" ObjectID="_1743513556" r:id="rId105"/>
        </w:object>
      </w:r>
    </w:p>
    <w:p w:rsidR="00032C67" w:rsidRDefault="00032C67" w:rsidP="00316B6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78320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831" w:rsidRDefault="00032C67" w:rsidP="00316B6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10 - График выхода регулятора</w:t>
      </w:r>
    </w:p>
    <w:p w:rsidR="00C40941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Результаты при выборе параметра </w:t>
      </w:r>
      <w:r w:rsidRPr="00575279">
        <w:rPr>
          <w:position w:val="-10"/>
        </w:rPr>
        <w:object w:dxaOrig="760" w:dyaOrig="340">
          <v:shape id="_x0000_i1073" type="#_x0000_t75" style="width:38.35pt;height:16.85pt" o:ole="">
            <v:imagedata r:id="rId107" o:title=""/>
          </v:shape>
          <o:OLEObject Type="Embed" ProgID="Equation.DSMT4" ShapeID="_x0000_i1073" DrawAspect="Content" ObjectID="_1743513557" r:id="rId108"/>
        </w:object>
      </w:r>
      <w:r>
        <w:rPr>
          <w:sz w:val="28"/>
          <w:szCs w:val="28"/>
        </w:rPr>
        <w:t xml:space="preserve"> представлены в приложении.</w:t>
      </w:r>
    </w:p>
    <w:p w:rsidR="0091410A" w:rsidRDefault="0091410A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Проведем моделирование при </w:t>
      </w:r>
      <w:r w:rsidRPr="0091410A">
        <w:rPr>
          <w:sz w:val="28"/>
          <w:szCs w:val="28"/>
          <w:u w:val="single"/>
        </w:rPr>
        <w:t>скачкообразно</w:t>
      </w:r>
      <w:r>
        <w:rPr>
          <w:sz w:val="28"/>
          <w:szCs w:val="28"/>
        </w:rPr>
        <w:t xml:space="preserve"> меняющемся параметре </w:t>
      </w:r>
      <w:r w:rsidRPr="000E7DA4">
        <w:rPr>
          <w:position w:val="-6"/>
        </w:rPr>
        <w:object w:dxaOrig="220" w:dyaOrig="300">
          <v:shape id="_x0000_i1074" type="#_x0000_t75" style="width:11.2pt;height:14.95pt" o:ole="">
            <v:imagedata r:id="rId22" o:title=""/>
          </v:shape>
          <o:OLEObject Type="Embed" ProgID="Equation.DSMT4" ShapeID="_x0000_i1074" DrawAspect="Content" ObjectID="_1743513558" r:id="rId109"/>
        </w:object>
      </w:r>
      <w:r>
        <w:rPr>
          <w:sz w:val="28"/>
          <w:szCs w:val="28"/>
        </w:rPr>
        <w:t xml:space="preserve"> Пусть </w:t>
      </w:r>
      <w:r w:rsidRPr="00575279">
        <w:rPr>
          <w:position w:val="-10"/>
        </w:rPr>
        <w:object w:dxaOrig="639" w:dyaOrig="340">
          <v:shape id="_x0000_i1075" type="#_x0000_t75" style="width:31.8pt;height:16.85pt" o:ole="">
            <v:imagedata r:id="rId99" o:title=""/>
          </v:shape>
          <o:OLEObject Type="Embed" ProgID="Equation.DSMT4" ShapeID="_x0000_i1075" DrawAspect="Content" ObjectID="_1743513559" r:id="rId110"/>
        </w:object>
      </w:r>
      <w:r>
        <w:rPr>
          <w:sz w:val="28"/>
          <w:szCs w:val="28"/>
        </w:rPr>
        <w:t>, получим следующие результаты:</w:t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2989580"/>
            <wp:effectExtent l="1905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989580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11 - График </w:t>
      </w:r>
      <w:r w:rsidRPr="000E7DA4">
        <w:rPr>
          <w:position w:val="-6"/>
        </w:rPr>
        <w:object w:dxaOrig="1080" w:dyaOrig="380">
          <v:shape id="_x0000_i1076" type="#_x0000_t75" style="width:53.3pt;height:18.7pt" o:ole="">
            <v:imagedata r:id="rId46" o:title=""/>
          </v:shape>
          <o:OLEObject Type="Embed" ProgID="Equation.DSMT4" ShapeID="_x0000_i1076" DrawAspect="Content" ObjectID="_1743513560" r:id="rId113"/>
        </w:object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3212465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12 - График </w:t>
      </w:r>
      <w:r w:rsidRPr="000E7DA4">
        <w:rPr>
          <w:position w:val="-12"/>
        </w:rPr>
        <w:object w:dxaOrig="580" w:dyaOrig="380">
          <v:shape id="_x0000_i1077" type="#_x0000_t75" style="width:29pt;height:18.7pt" o:ole="">
            <v:imagedata r:id="rId104" o:title=""/>
          </v:shape>
          <o:OLEObject Type="Embed" ProgID="Equation.DSMT4" ShapeID="_x0000_i1077" DrawAspect="Content" ObjectID="_1743513561" r:id="rId115"/>
        </w:object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2870200"/>
            <wp:effectExtent l="19050" t="0" r="381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13 - График выхода регулятора</w:t>
      </w:r>
    </w:p>
    <w:p w:rsidR="00032C67" w:rsidRDefault="006274F2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7611">
        <w:rPr>
          <w:sz w:val="28"/>
          <w:szCs w:val="28"/>
        </w:rPr>
        <w:t xml:space="preserve">Теперь выберем параметр адаптации </w:t>
      </w:r>
      <w:r w:rsidR="006771B7" w:rsidRPr="00575279">
        <w:rPr>
          <w:position w:val="-10"/>
        </w:rPr>
        <w:object w:dxaOrig="740" w:dyaOrig="340">
          <v:shape id="_x0000_i1078" type="#_x0000_t75" style="width:37.4pt;height:16.85pt" o:ole="">
            <v:imagedata r:id="rId117" o:title=""/>
          </v:shape>
          <o:OLEObject Type="Embed" ProgID="Equation.DSMT4" ShapeID="_x0000_i1078" DrawAspect="Content" ObjectID="_1743513562" r:id="rId118"/>
        </w:object>
      </w:r>
      <w:r w:rsidR="00A07611">
        <w:rPr>
          <w:sz w:val="28"/>
          <w:szCs w:val="28"/>
        </w:rPr>
        <w:t>. Получим следующие результаты:</w:t>
      </w:r>
    </w:p>
    <w:p w:rsidR="00A07611" w:rsidRDefault="00E00E41" w:rsidP="00FB632D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2425065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FB63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11 - График </w:t>
      </w:r>
      <w:r w:rsidRPr="000E7DA4">
        <w:rPr>
          <w:position w:val="-6"/>
        </w:rPr>
        <w:object w:dxaOrig="1080" w:dyaOrig="380">
          <v:shape id="_x0000_i1079" type="#_x0000_t75" style="width:53.3pt;height:18.7pt" o:ole="">
            <v:imagedata r:id="rId46" o:title=""/>
          </v:shape>
          <o:OLEObject Type="Embed" ProgID="Equation.DSMT4" ShapeID="_x0000_i1079" DrawAspect="Content" ObjectID="_1743513563" r:id="rId120"/>
        </w:object>
      </w:r>
    </w:p>
    <w:p w:rsidR="00A07611" w:rsidRDefault="00E00E41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2759075"/>
            <wp:effectExtent l="19050" t="0" r="3810" b="0"/>
            <wp:docPr id="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A076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12 - График </w:t>
      </w:r>
      <w:r w:rsidRPr="000E7DA4">
        <w:rPr>
          <w:position w:val="-12"/>
        </w:rPr>
        <w:object w:dxaOrig="580" w:dyaOrig="380">
          <v:shape id="_x0000_i1080" type="#_x0000_t75" style="width:29pt;height:18.7pt" o:ole="">
            <v:imagedata r:id="rId104" o:title=""/>
          </v:shape>
          <o:OLEObject Type="Embed" ProgID="Equation.DSMT4" ShapeID="_x0000_i1080" DrawAspect="Content" ObjectID="_1743513564" r:id="rId122"/>
        </w:object>
      </w:r>
    </w:p>
    <w:p w:rsidR="00A07611" w:rsidRDefault="00E00E41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71935" cy="2689413"/>
            <wp:effectExtent l="19050" t="0" r="16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85" cy="268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611" w:rsidRDefault="00A07611" w:rsidP="00A0761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13 - График выхода регулятора</w:t>
      </w:r>
    </w:p>
    <w:p w:rsidR="00E00E41" w:rsidRDefault="00E00E41" w:rsidP="00E00E4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Теперь выберем параметр адаптации </w:t>
      </w:r>
      <w:r w:rsidRPr="00575279">
        <w:rPr>
          <w:position w:val="-10"/>
        </w:rPr>
        <w:object w:dxaOrig="760" w:dyaOrig="340">
          <v:shape id="_x0000_i1081" type="#_x0000_t75" style="width:38.35pt;height:16.85pt" o:ole="">
            <v:imagedata r:id="rId124" o:title=""/>
          </v:shape>
          <o:OLEObject Type="Embed" ProgID="Equation.DSMT4" ShapeID="_x0000_i1081" DrawAspect="Content" ObjectID="_1743513565" r:id="rId125"/>
        </w:object>
      </w:r>
      <w:r>
        <w:rPr>
          <w:sz w:val="28"/>
          <w:szCs w:val="28"/>
        </w:rPr>
        <w:t>. Получим следующие результаты:</w:t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4110" cy="2199736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65" cy="219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14 - График </w:t>
      </w:r>
      <w:r w:rsidRPr="000E7DA4">
        <w:rPr>
          <w:position w:val="-6"/>
        </w:rPr>
        <w:object w:dxaOrig="1080" w:dyaOrig="380">
          <v:shape id="_x0000_i1082" type="#_x0000_t75" style="width:53.3pt;height:18.7pt" o:ole="">
            <v:imagedata r:id="rId46" o:title=""/>
          </v:shape>
          <o:OLEObject Type="Embed" ProgID="Equation.DSMT4" ShapeID="_x0000_i1082" DrawAspect="Content" ObjectID="_1743513566" r:id="rId127"/>
        </w:object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97833" cy="2484063"/>
            <wp:effectExtent l="19050" t="0" r="7567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64" cy="2482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15 - График </w:t>
      </w:r>
      <w:r w:rsidRPr="000E7DA4">
        <w:rPr>
          <w:position w:val="-12"/>
        </w:rPr>
        <w:object w:dxaOrig="580" w:dyaOrig="380">
          <v:shape id="_x0000_i1083" type="#_x0000_t75" style="width:29pt;height:18.7pt" o:ole="">
            <v:imagedata r:id="rId104" o:title=""/>
          </v:shape>
          <o:OLEObject Type="Embed" ProgID="Equation.DSMT4" ShapeID="_x0000_i1083" DrawAspect="Content" ObjectID="_1743513567" r:id="rId129"/>
        </w:object>
      </w:r>
    </w:p>
    <w:p w:rsidR="00E00E41" w:rsidRDefault="00FD1FA4" w:rsidP="00FD1FA4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0920" cy="2587969"/>
            <wp:effectExtent l="19050" t="0" r="0" b="0"/>
            <wp:docPr id="6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78" cy="259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E41" w:rsidRDefault="00E00E41" w:rsidP="00FD1F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16 - График выхода регулятора</w:t>
      </w:r>
    </w:p>
    <w:p w:rsidR="00A07611" w:rsidRDefault="00455E3C" w:rsidP="005C1FA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4710" cy="7461885"/>
            <wp:effectExtent l="19050" t="0" r="889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46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3C" w:rsidRDefault="00455E3C" w:rsidP="005C1F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17 - Сравнительный график </w:t>
      </w:r>
      <w:r w:rsidRPr="000E7DA4">
        <w:rPr>
          <w:position w:val="-6"/>
        </w:rPr>
        <w:object w:dxaOrig="1080" w:dyaOrig="380">
          <v:shape id="_x0000_i1084" type="#_x0000_t75" style="width:53.3pt;height:18.7pt" o:ole="">
            <v:imagedata r:id="rId46" o:title=""/>
          </v:shape>
          <o:OLEObject Type="Embed" ProgID="Equation.DSMT4" ShapeID="_x0000_i1084" DrawAspect="Content" ObjectID="_1743513568" r:id="rId132"/>
        </w:object>
      </w:r>
    </w:p>
    <w:p w:rsidR="00006E0A" w:rsidRDefault="005C1FA5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9299E">
        <w:rPr>
          <w:sz w:val="28"/>
          <w:szCs w:val="28"/>
          <w:u w:val="single"/>
        </w:rPr>
        <w:t>Выводы</w:t>
      </w:r>
      <w:r>
        <w:rPr>
          <w:sz w:val="28"/>
          <w:szCs w:val="28"/>
        </w:rPr>
        <w:t xml:space="preserve">: </w:t>
      </w:r>
    </w:p>
    <w:p w:rsidR="00A07611" w:rsidRDefault="00006E0A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</w:t>
      </w:r>
      <w:r w:rsidR="005C1FA5">
        <w:rPr>
          <w:sz w:val="28"/>
          <w:szCs w:val="28"/>
        </w:rPr>
        <w:t xml:space="preserve">ожно увидеть, что неадаптивная система на базе регулятора (1.5) не может обеспечить необходимые свойства при изменении параметра модели, в то время как алгоритм адаптивного управления, содержащий </w:t>
      </w:r>
      <w:r w:rsidR="005C1FA5">
        <w:rPr>
          <w:sz w:val="28"/>
          <w:szCs w:val="28"/>
        </w:rPr>
        <w:lastRenderedPageBreak/>
        <w:t xml:space="preserve">настраиваемый регулятор и алгоритм адаптации (1.9) может перенастроить свои параметры при изменении </w:t>
      </w:r>
      <w:r w:rsidR="005C1FA5" w:rsidRPr="000E7DA4">
        <w:rPr>
          <w:position w:val="-6"/>
        </w:rPr>
        <w:object w:dxaOrig="220" w:dyaOrig="300">
          <v:shape id="_x0000_i1085" type="#_x0000_t75" style="width:11.2pt;height:14.95pt" o:ole="">
            <v:imagedata r:id="rId22" o:title=""/>
          </v:shape>
          <o:OLEObject Type="Embed" ProgID="Equation.DSMT4" ShapeID="_x0000_i1085" DrawAspect="Content" ObjectID="_1743513569" r:id="rId133"/>
        </w:object>
      </w:r>
      <w:r w:rsidR="005C1FA5">
        <w:rPr>
          <w:sz w:val="28"/>
          <w:szCs w:val="28"/>
        </w:rPr>
        <w:t xml:space="preserve"> в системе и добиться желаемого выхода (например</w:t>
      </w:r>
      <w:r w:rsidR="005819EA">
        <w:rPr>
          <w:sz w:val="28"/>
          <w:szCs w:val="28"/>
        </w:rPr>
        <w:t>,</w:t>
      </w:r>
      <w:r w:rsidR="005C1FA5">
        <w:rPr>
          <w:sz w:val="28"/>
          <w:szCs w:val="28"/>
        </w:rPr>
        <w:t xml:space="preserve"> рис. 11).</w:t>
      </w:r>
      <w:r>
        <w:rPr>
          <w:sz w:val="28"/>
          <w:szCs w:val="28"/>
        </w:rPr>
        <w:t xml:space="preserve"> </w:t>
      </w:r>
    </w:p>
    <w:p w:rsidR="00006E0A" w:rsidRDefault="00006E0A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результатам моделирования пункта 2-3 и рис. 17 можно увидеть, что увеличение параметра </w:t>
      </w:r>
      <w:r w:rsidR="006A2DB6" w:rsidRPr="006C6C0C">
        <w:rPr>
          <w:position w:val="-10"/>
        </w:rPr>
        <w:object w:dxaOrig="220" w:dyaOrig="279">
          <v:shape id="_x0000_i1086" type="#_x0000_t75" style="width:11.2pt;height:14.05pt" o:ole="">
            <v:imagedata r:id="rId134" o:title=""/>
          </v:shape>
          <o:OLEObject Type="Embed" ProgID="Equation.DSMT4" ShapeID="_x0000_i1086" DrawAspect="Content" ObjectID="_1743513570" r:id="rId135"/>
        </w:object>
      </w:r>
      <w:r>
        <w:rPr>
          <w:sz w:val="28"/>
          <w:szCs w:val="28"/>
        </w:rPr>
        <w:t xml:space="preserve"> скорость сходимости  увеличивается, однако </w:t>
      </w:r>
      <w:r w:rsidR="006A2DB6">
        <w:rPr>
          <w:sz w:val="28"/>
          <w:szCs w:val="28"/>
        </w:rPr>
        <w:t>при дальнейшем увеличении скорость сходимости не улучшается.</w:t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</w:p>
    <w:p w:rsidR="000802FE" w:rsidRDefault="000802F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2C67" w:rsidRPr="000802FE" w:rsidRDefault="00032C67" w:rsidP="000802FE">
      <w:pPr>
        <w:spacing w:line="360" w:lineRule="auto"/>
        <w:jc w:val="center"/>
        <w:rPr>
          <w:b/>
          <w:sz w:val="28"/>
          <w:szCs w:val="28"/>
        </w:rPr>
      </w:pPr>
      <w:r w:rsidRPr="000802FE">
        <w:rPr>
          <w:b/>
          <w:sz w:val="28"/>
          <w:szCs w:val="28"/>
        </w:rPr>
        <w:lastRenderedPageBreak/>
        <w:t>ПРИЛОЖЕНИЕ</w:t>
      </w:r>
    </w:p>
    <w:p w:rsidR="00032C67" w:rsidRDefault="00892089" w:rsidP="004821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32C67">
        <w:rPr>
          <w:sz w:val="28"/>
          <w:szCs w:val="28"/>
        </w:rPr>
        <w:t xml:space="preserve">При </w:t>
      </w:r>
      <w:r w:rsidR="00032C67" w:rsidRPr="008C7831">
        <w:rPr>
          <w:sz w:val="28"/>
          <w:szCs w:val="28"/>
          <w:u w:val="single"/>
        </w:rPr>
        <w:t>не</w:t>
      </w:r>
      <w:r>
        <w:rPr>
          <w:sz w:val="28"/>
          <w:szCs w:val="28"/>
          <w:u w:val="single"/>
        </w:rPr>
        <w:t xml:space="preserve"> </w:t>
      </w:r>
      <w:r w:rsidR="00032C67" w:rsidRPr="008C7831">
        <w:rPr>
          <w:sz w:val="28"/>
          <w:szCs w:val="28"/>
          <w:u w:val="single"/>
        </w:rPr>
        <w:t>меняющемся</w:t>
      </w:r>
      <w:r w:rsidR="00032C67">
        <w:rPr>
          <w:sz w:val="28"/>
          <w:szCs w:val="28"/>
        </w:rPr>
        <w:t xml:space="preserve"> параметре </w:t>
      </w:r>
      <w:r w:rsidR="00032C67" w:rsidRPr="000E7DA4">
        <w:rPr>
          <w:position w:val="-6"/>
        </w:rPr>
        <w:object w:dxaOrig="220" w:dyaOrig="300">
          <v:shape id="_x0000_i1087" type="#_x0000_t75" style="width:11.2pt;height:14.95pt" o:ole="">
            <v:imagedata r:id="rId22" o:title=""/>
          </v:shape>
          <o:OLEObject Type="Embed" ProgID="Equation.DSMT4" ShapeID="_x0000_i1087" DrawAspect="Content" ObjectID="_1743513571" r:id="rId136"/>
        </w:object>
      </w:r>
      <w:r w:rsidR="00032C67">
        <w:rPr>
          <w:sz w:val="28"/>
          <w:szCs w:val="28"/>
        </w:rPr>
        <w:t xml:space="preserve"> и коэффициенте </w:t>
      </w:r>
      <w:r w:rsidR="00032C67" w:rsidRPr="00575279">
        <w:rPr>
          <w:position w:val="-10"/>
        </w:rPr>
        <w:object w:dxaOrig="760" w:dyaOrig="340">
          <v:shape id="_x0000_i1088" type="#_x0000_t75" style="width:38.35pt;height:16.85pt" o:ole="">
            <v:imagedata r:id="rId107" o:title=""/>
          </v:shape>
          <o:OLEObject Type="Embed" ProgID="Equation.DSMT4" ShapeID="_x0000_i1088" DrawAspect="Content" ObjectID="_1743513572" r:id="rId137"/>
        </w:object>
      </w:r>
      <w:r w:rsidR="00032C67">
        <w:rPr>
          <w:sz w:val="28"/>
          <w:szCs w:val="28"/>
        </w:rPr>
        <w:t xml:space="preserve"> получим следующие результаты</w:t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92608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92608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1535" cy="2926080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C67" w:rsidRDefault="00032C67" w:rsidP="0048215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1535" cy="2886075"/>
            <wp:effectExtent l="1905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01" w:rsidRDefault="006D2F01" w:rsidP="006D2F01">
      <w:pPr>
        <w:spacing w:line="360" w:lineRule="auto"/>
        <w:jc w:val="both"/>
        <w:rPr>
          <w:sz w:val="28"/>
          <w:szCs w:val="28"/>
        </w:rPr>
      </w:pPr>
    </w:p>
    <w:p w:rsidR="00892089" w:rsidRDefault="00892089" w:rsidP="00C9299E">
      <w:pPr>
        <w:rPr>
          <w:sz w:val="28"/>
          <w:szCs w:val="28"/>
        </w:rPr>
      </w:pPr>
    </w:p>
    <w:sectPr w:rsidR="00892089" w:rsidSect="002D55F6">
      <w:headerReference w:type="default" r:id="rId142"/>
      <w:footerReference w:type="default" r:id="rId143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05B" w:rsidRDefault="0043005B" w:rsidP="0098338E">
      <w:r>
        <w:separator/>
      </w:r>
    </w:p>
  </w:endnote>
  <w:endnote w:type="continuationSeparator" w:id="1">
    <w:p w:rsidR="0043005B" w:rsidRDefault="0043005B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55" w:rsidRDefault="00CB5B8D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5819EA">
        <w:rPr>
          <w:noProof/>
        </w:rPr>
        <w:t>17</w:t>
      </w:r>
    </w:fldSimple>
  </w:p>
  <w:p w:rsidR="006A4C55" w:rsidRDefault="006A4C55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05B" w:rsidRDefault="0043005B" w:rsidP="0098338E">
      <w:r>
        <w:separator/>
      </w:r>
    </w:p>
  </w:footnote>
  <w:footnote w:type="continuationSeparator" w:id="1">
    <w:p w:rsidR="0043005B" w:rsidRDefault="0043005B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C55" w:rsidRDefault="006A4C55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FD3A76"/>
    <w:multiLevelType w:val="hybridMultilevel"/>
    <w:tmpl w:val="0430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A47300"/>
    <w:multiLevelType w:val="hybridMultilevel"/>
    <w:tmpl w:val="1E46C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9"/>
  <w:drawingGridHorizontalSpacing w:val="120"/>
  <w:displayHorizontalDrawingGridEvery w:val="2"/>
  <w:characterSpacingControl w:val="doNotCompress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0CA6"/>
    <w:rsid w:val="0000124D"/>
    <w:rsid w:val="00001793"/>
    <w:rsid w:val="00002545"/>
    <w:rsid w:val="0000422A"/>
    <w:rsid w:val="00005330"/>
    <w:rsid w:val="00005391"/>
    <w:rsid w:val="000055CC"/>
    <w:rsid w:val="0000610B"/>
    <w:rsid w:val="00006E0A"/>
    <w:rsid w:val="000103B7"/>
    <w:rsid w:val="00010996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2C"/>
    <w:rsid w:val="00025528"/>
    <w:rsid w:val="000256D0"/>
    <w:rsid w:val="0002779D"/>
    <w:rsid w:val="00027EC6"/>
    <w:rsid w:val="000328BD"/>
    <w:rsid w:val="00032C67"/>
    <w:rsid w:val="00034999"/>
    <w:rsid w:val="00035B4C"/>
    <w:rsid w:val="00035FEC"/>
    <w:rsid w:val="0003665B"/>
    <w:rsid w:val="0003672D"/>
    <w:rsid w:val="000367AE"/>
    <w:rsid w:val="00040050"/>
    <w:rsid w:val="0004161C"/>
    <w:rsid w:val="00043196"/>
    <w:rsid w:val="0004371F"/>
    <w:rsid w:val="00043AFB"/>
    <w:rsid w:val="000459A4"/>
    <w:rsid w:val="000459F2"/>
    <w:rsid w:val="000503E0"/>
    <w:rsid w:val="00052550"/>
    <w:rsid w:val="00053BCB"/>
    <w:rsid w:val="00055334"/>
    <w:rsid w:val="0005551F"/>
    <w:rsid w:val="00057213"/>
    <w:rsid w:val="000603A9"/>
    <w:rsid w:val="000603AB"/>
    <w:rsid w:val="00064711"/>
    <w:rsid w:val="000663B0"/>
    <w:rsid w:val="00073281"/>
    <w:rsid w:val="000758D5"/>
    <w:rsid w:val="00075EB8"/>
    <w:rsid w:val="0007665B"/>
    <w:rsid w:val="000768BF"/>
    <w:rsid w:val="000769CE"/>
    <w:rsid w:val="00076C54"/>
    <w:rsid w:val="000802FE"/>
    <w:rsid w:val="00080961"/>
    <w:rsid w:val="00082CF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0B0"/>
    <w:rsid w:val="000C0E90"/>
    <w:rsid w:val="000C3834"/>
    <w:rsid w:val="000C50D4"/>
    <w:rsid w:val="000C5304"/>
    <w:rsid w:val="000C567A"/>
    <w:rsid w:val="000C5A2C"/>
    <w:rsid w:val="000C63D9"/>
    <w:rsid w:val="000C666E"/>
    <w:rsid w:val="000D15A7"/>
    <w:rsid w:val="000D3AD0"/>
    <w:rsid w:val="000D4044"/>
    <w:rsid w:val="000D536A"/>
    <w:rsid w:val="000D5CBE"/>
    <w:rsid w:val="000D6FC1"/>
    <w:rsid w:val="000D6FC3"/>
    <w:rsid w:val="000E0921"/>
    <w:rsid w:val="000E1773"/>
    <w:rsid w:val="000E1804"/>
    <w:rsid w:val="000E1E35"/>
    <w:rsid w:val="000E311A"/>
    <w:rsid w:val="000E55F6"/>
    <w:rsid w:val="000F13C1"/>
    <w:rsid w:val="000F23FC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24A4"/>
    <w:rsid w:val="00104CA1"/>
    <w:rsid w:val="00105773"/>
    <w:rsid w:val="0010668A"/>
    <w:rsid w:val="00110DAC"/>
    <w:rsid w:val="001114D6"/>
    <w:rsid w:val="0011227F"/>
    <w:rsid w:val="001125D6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8F5"/>
    <w:rsid w:val="001335E8"/>
    <w:rsid w:val="00134D2A"/>
    <w:rsid w:val="00136858"/>
    <w:rsid w:val="00137505"/>
    <w:rsid w:val="0014126E"/>
    <w:rsid w:val="001424DB"/>
    <w:rsid w:val="00144682"/>
    <w:rsid w:val="00145D79"/>
    <w:rsid w:val="00146B72"/>
    <w:rsid w:val="00146FB2"/>
    <w:rsid w:val="00150293"/>
    <w:rsid w:val="0015037B"/>
    <w:rsid w:val="0015105E"/>
    <w:rsid w:val="00151D3F"/>
    <w:rsid w:val="00152014"/>
    <w:rsid w:val="00152F8A"/>
    <w:rsid w:val="00153D46"/>
    <w:rsid w:val="001551E3"/>
    <w:rsid w:val="001564C2"/>
    <w:rsid w:val="00156927"/>
    <w:rsid w:val="00157DC6"/>
    <w:rsid w:val="00160641"/>
    <w:rsid w:val="001621E4"/>
    <w:rsid w:val="00162770"/>
    <w:rsid w:val="00162E6A"/>
    <w:rsid w:val="00163971"/>
    <w:rsid w:val="00165A41"/>
    <w:rsid w:val="00167094"/>
    <w:rsid w:val="001701F0"/>
    <w:rsid w:val="00171683"/>
    <w:rsid w:val="001722CB"/>
    <w:rsid w:val="001726B4"/>
    <w:rsid w:val="00174B46"/>
    <w:rsid w:val="00174BE2"/>
    <w:rsid w:val="001750C7"/>
    <w:rsid w:val="001833E8"/>
    <w:rsid w:val="001847C2"/>
    <w:rsid w:val="00184D0E"/>
    <w:rsid w:val="0018625E"/>
    <w:rsid w:val="00191140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0EC"/>
    <w:rsid w:val="00196C36"/>
    <w:rsid w:val="001976DE"/>
    <w:rsid w:val="001A1285"/>
    <w:rsid w:val="001A3458"/>
    <w:rsid w:val="001A3D18"/>
    <w:rsid w:val="001A5B5F"/>
    <w:rsid w:val="001A6352"/>
    <w:rsid w:val="001A65A2"/>
    <w:rsid w:val="001A72EB"/>
    <w:rsid w:val="001A795F"/>
    <w:rsid w:val="001A7E3D"/>
    <w:rsid w:val="001B0F13"/>
    <w:rsid w:val="001B1788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348"/>
    <w:rsid w:val="001C4D9C"/>
    <w:rsid w:val="001C5833"/>
    <w:rsid w:val="001C611A"/>
    <w:rsid w:val="001C6A40"/>
    <w:rsid w:val="001C7F4D"/>
    <w:rsid w:val="001D0087"/>
    <w:rsid w:val="001D3DC9"/>
    <w:rsid w:val="001D6BA6"/>
    <w:rsid w:val="001D7CE0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653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234"/>
    <w:rsid w:val="00213CBB"/>
    <w:rsid w:val="0021404D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FC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0D2A"/>
    <w:rsid w:val="00272534"/>
    <w:rsid w:val="00272865"/>
    <w:rsid w:val="002743B2"/>
    <w:rsid w:val="00274DEB"/>
    <w:rsid w:val="00275FD6"/>
    <w:rsid w:val="00276A89"/>
    <w:rsid w:val="00282F16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BE8"/>
    <w:rsid w:val="002A3D8F"/>
    <w:rsid w:val="002A3F96"/>
    <w:rsid w:val="002A43EF"/>
    <w:rsid w:val="002A4B45"/>
    <w:rsid w:val="002A57EF"/>
    <w:rsid w:val="002A6E08"/>
    <w:rsid w:val="002A7230"/>
    <w:rsid w:val="002A7BB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282"/>
    <w:rsid w:val="002B7512"/>
    <w:rsid w:val="002B75EE"/>
    <w:rsid w:val="002B7FE1"/>
    <w:rsid w:val="002C06AB"/>
    <w:rsid w:val="002C1DD7"/>
    <w:rsid w:val="002C2002"/>
    <w:rsid w:val="002C461E"/>
    <w:rsid w:val="002C651A"/>
    <w:rsid w:val="002C7907"/>
    <w:rsid w:val="002D43A6"/>
    <w:rsid w:val="002D55F6"/>
    <w:rsid w:val="002D5D9F"/>
    <w:rsid w:val="002D6095"/>
    <w:rsid w:val="002D6336"/>
    <w:rsid w:val="002D72A8"/>
    <w:rsid w:val="002D77A3"/>
    <w:rsid w:val="002E2E79"/>
    <w:rsid w:val="002E42D2"/>
    <w:rsid w:val="002F07AD"/>
    <w:rsid w:val="002F0969"/>
    <w:rsid w:val="002F0C0B"/>
    <w:rsid w:val="002F3463"/>
    <w:rsid w:val="002F3E70"/>
    <w:rsid w:val="002F4145"/>
    <w:rsid w:val="002F4497"/>
    <w:rsid w:val="002F4692"/>
    <w:rsid w:val="002F4E07"/>
    <w:rsid w:val="002F59CA"/>
    <w:rsid w:val="002F6118"/>
    <w:rsid w:val="002F6404"/>
    <w:rsid w:val="002F6A33"/>
    <w:rsid w:val="002F7406"/>
    <w:rsid w:val="00300052"/>
    <w:rsid w:val="0030115F"/>
    <w:rsid w:val="00301ED4"/>
    <w:rsid w:val="0030211C"/>
    <w:rsid w:val="003022F9"/>
    <w:rsid w:val="003024F5"/>
    <w:rsid w:val="00303386"/>
    <w:rsid w:val="00304458"/>
    <w:rsid w:val="00304D9D"/>
    <w:rsid w:val="00304F7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11"/>
    <w:rsid w:val="00316B6B"/>
    <w:rsid w:val="00320403"/>
    <w:rsid w:val="003211BF"/>
    <w:rsid w:val="003237BD"/>
    <w:rsid w:val="00324B5A"/>
    <w:rsid w:val="00324E46"/>
    <w:rsid w:val="00325975"/>
    <w:rsid w:val="00327488"/>
    <w:rsid w:val="00327722"/>
    <w:rsid w:val="00330D53"/>
    <w:rsid w:val="00334679"/>
    <w:rsid w:val="003357FD"/>
    <w:rsid w:val="003374EC"/>
    <w:rsid w:val="00337ADF"/>
    <w:rsid w:val="00337BEB"/>
    <w:rsid w:val="0034024E"/>
    <w:rsid w:val="00340D92"/>
    <w:rsid w:val="0034181D"/>
    <w:rsid w:val="00342020"/>
    <w:rsid w:val="003434C6"/>
    <w:rsid w:val="0034390C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D3E"/>
    <w:rsid w:val="003679EF"/>
    <w:rsid w:val="003704D2"/>
    <w:rsid w:val="00370C62"/>
    <w:rsid w:val="00370F2F"/>
    <w:rsid w:val="00371AC3"/>
    <w:rsid w:val="003727E2"/>
    <w:rsid w:val="00374B6F"/>
    <w:rsid w:val="00376C5A"/>
    <w:rsid w:val="00377D24"/>
    <w:rsid w:val="00377DCC"/>
    <w:rsid w:val="00380349"/>
    <w:rsid w:val="0038038D"/>
    <w:rsid w:val="00380B9F"/>
    <w:rsid w:val="00380D8C"/>
    <w:rsid w:val="0038107E"/>
    <w:rsid w:val="00382D75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A33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57A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54B"/>
    <w:rsid w:val="003E0D63"/>
    <w:rsid w:val="003E10D1"/>
    <w:rsid w:val="003E1645"/>
    <w:rsid w:val="003E3AC7"/>
    <w:rsid w:val="003E470F"/>
    <w:rsid w:val="003E5B7A"/>
    <w:rsid w:val="003E64BD"/>
    <w:rsid w:val="003E6FFB"/>
    <w:rsid w:val="003F0D1A"/>
    <w:rsid w:val="003F1B9B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536"/>
    <w:rsid w:val="00407F5B"/>
    <w:rsid w:val="00410A74"/>
    <w:rsid w:val="00410EE9"/>
    <w:rsid w:val="00411EA8"/>
    <w:rsid w:val="00413784"/>
    <w:rsid w:val="00413D28"/>
    <w:rsid w:val="00416255"/>
    <w:rsid w:val="004203AF"/>
    <w:rsid w:val="00422FA9"/>
    <w:rsid w:val="00424651"/>
    <w:rsid w:val="004256B6"/>
    <w:rsid w:val="00425F18"/>
    <w:rsid w:val="00426E99"/>
    <w:rsid w:val="00427664"/>
    <w:rsid w:val="00427E5B"/>
    <w:rsid w:val="00427FEB"/>
    <w:rsid w:val="0043005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5ED8"/>
    <w:rsid w:val="00447048"/>
    <w:rsid w:val="004479E2"/>
    <w:rsid w:val="00451716"/>
    <w:rsid w:val="00452208"/>
    <w:rsid w:val="00452A06"/>
    <w:rsid w:val="00452A29"/>
    <w:rsid w:val="004541B6"/>
    <w:rsid w:val="004545F0"/>
    <w:rsid w:val="00455077"/>
    <w:rsid w:val="00455877"/>
    <w:rsid w:val="00455E3C"/>
    <w:rsid w:val="0045786D"/>
    <w:rsid w:val="00457EFA"/>
    <w:rsid w:val="00462C6A"/>
    <w:rsid w:val="00462FAF"/>
    <w:rsid w:val="00464172"/>
    <w:rsid w:val="00464203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156"/>
    <w:rsid w:val="004828B1"/>
    <w:rsid w:val="004833AA"/>
    <w:rsid w:val="00483446"/>
    <w:rsid w:val="004838D0"/>
    <w:rsid w:val="00485F70"/>
    <w:rsid w:val="00487746"/>
    <w:rsid w:val="00487BD1"/>
    <w:rsid w:val="00492945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A2"/>
    <w:rsid w:val="004B3122"/>
    <w:rsid w:val="004B51A6"/>
    <w:rsid w:val="004B64A3"/>
    <w:rsid w:val="004C04CA"/>
    <w:rsid w:val="004C42CB"/>
    <w:rsid w:val="004C5367"/>
    <w:rsid w:val="004C726E"/>
    <w:rsid w:val="004D19D1"/>
    <w:rsid w:val="004D4133"/>
    <w:rsid w:val="004D546D"/>
    <w:rsid w:val="004E0381"/>
    <w:rsid w:val="004E03A0"/>
    <w:rsid w:val="004E0C30"/>
    <w:rsid w:val="004E0D43"/>
    <w:rsid w:val="004E13BC"/>
    <w:rsid w:val="004E1593"/>
    <w:rsid w:val="004E30DE"/>
    <w:rsid w:val="004E36D3"/>
    <w:rsid w:val="004E527E"/>
    <w:rsid w:val="004E6491"/>
    <w:rsid w:val="004E786A"/>
    <w:rsid w:val="004F04BB"/>
    <w:rsid w:val="004F1834"/>
    <w:rsid w:val="004F199D"/>
    <w:rsid w:val="004F4B28"/>
    <w:rsid w:val="004F523C"/>
    <w:rsid w:val="004F77F7"/>
    <w:rsid w:val="00500545"/>
    <w:rsid w:val="0050223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C2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5FD8"/>
    <w:rsid w:val="00537589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03A"/>
    <w:rsid w:val="00550B7C"/>
    <w:rsid w:val="00551289"/>
    <w:rsid w:val="00552E55"/>
    <w:rsid w:val="00554A52"/>
    <w:rsid w:val="00554DBB"/>
    <w:rsid w:val="00554F61"/>
    <w:rsid w:val="005555FF"/>
    <w:rsid w:val="00555EA4"/>
    <w:rsid w:val="00556401"/>
    <w:rsid w:val="005601E6"/>
    <w:rsid w:val="0056046D"/>
    <w:rsid w:val="00564AED"/>
    <w:rsid w:val="00565054"/>
    <w:rsid w:val="00565F54"/>
    <w:rsid w:val="0056616A"/>
    <w:rsid w:val="00567E80"/>
    <w:rsid w:val="005702D0"/>
    <w:rsid w:val="00572A72"/>
    <w:rsid w:val="00572F17"/>
    <w:rsid w:val="00573058"/>
    <w:rsid w:val="00573A74"/>
    <w:rsid w:val="00574A8A"/>
    <w:rsid w:val="00575236"/>
    <w:rsid w:val="0057747A"/>
    <w:rsid w:val="00577AAB"/>
    <w:rsid w:val="00580767"/>
    <w:rsid w:val="005819EA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18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7A"/>
    <w:rsid w:val="005B44F0"/>
    <w:rsid w:val="005B4761"/>
    <w:rsid w:val="005B4E1C"/>
    <w:rsid w:val="005B5321"/>
    <w:rsid w:val="005B735F"/>
    <w:rsid w:val="005B738A"/>
    <w:rsid w:val="005B73B1"/>
    <w:rsid w:val="005B7A03"/>
    <w:rsid w:val="005B7FAC"/>
    <w:rsid w:val="005C1868"/>
    <w:rsid w:val="005C1FA5"/>
    <w:rsid w:val="005C3719"/>
    <w:rsid w:val="005C5B34"/>
    <w:rsid w:val="005C63AA"/>
    <w:rsid w:val="005D2E59"/>
    <w:rsid w:val="005D4CC0"/>
    <w:rsid w:val="005D65F6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1FA7"/>
    <w:rsid w:val="005F3C0A"/>
    <w:rsid w:val="005F5503"/>
    <w:rsid w:val="006008E2"/>
    <w:rsid w:val="0060174D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02C"/>
    <w:rsid w:val="00620012"/>
    <w:rsid w:val="00620A0C"/>
    <w:rsid w:val="00621054"/>
    <w:rsid w:val="0062199B"/>
    <w:rsid w:val="006232B2"/>
    <w:rsid w:val="00623C8E"/>
    <w:rsid w:val="00623F80"/>
    <w:rsid w:val="00625735"/>
    <w:rsid w:val="00625995"/>
    <w:rsid w:val="00625D9E"/>
    <w:rsid w:val="006274B8"/>
    <w:rsid w:val="006274F2"/>
    <w:rsid w:val="00627F7E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0A5E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1B7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0F3A"/>
    <w:rsid w:val="006918CB"/>
    <w:rsid w:val="006928FE"/>
    <w:rsid w:val="00693167"/>
    <w:rsid w:val="006933A5"/>
    <w:rsid w:val="00695934"/>
    <w:rsid w:val="00696E4B"/>
    <w:rsid w:val="006A0821"/>
    <w:rsid w:val="006A2C49"/>
    <w:rsid w:val="006A2DB6"/>
    <w:rsid w:val="006A3143"/>
    <w:rsid w:val="006A4A31"/>
    <w:rsid w:val="006A4ADD"/>
    <w:rsid w:val="006A4BCC"/>
    <w:rsid w:val="006A4C55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6496"/>
    <w:rsid w:val="006C7A94"/>
    <w:rsid w:val="006D06CD"/>
    <w:rsid w:val="006D0FDE"/>
    <w:rsid w:val="006D10BB"/>
    <w:rsid w:val="006D2F01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8E"/>
    <w:rsid w:val="006E37FB"/>
    <w:rsid w:val="006E3D57"/>
    <w:rsid w:val="006E52BE"/>
    <w:rsid w:val="006E6F48"/>
    <w:rsid w:val="006F2D82"/>
    <w:rsid w:val="006F30C6"/>
    <w:rsid w:val="006F3238"/>
    <w:rsid w:val="006F36A4"/>
    <w:rsid w:val="006F4530"/>
    <w:rsid w:val="006F4936"/>
    <w:rsid w:val="006F54FC"/>
    <w:rsid w:val="006F6607"/>
    <w:rsid w:val="006F713F"/>
    <w:rsid w:val="007019AB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34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0DD3"/>
    <w:rsid w:val="00751563"/>
    <w:rsid w:val="007522FC"/>
    <w:rsid w:val="00752BF3"/>
    <w:rsid w:val="00754D5D"/>
    <w:rsid w:val="00754DDC"/>
    <w:rsid w:val="00757613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979"/>
    <w:rsid w:val="00765AF9"/>
    <w:rsid w:val="007678F4"/>
    <w:rsid w:val="00770E35"/>
    <w:rsid w:val="00773DE6"/>
    <w:rsid w:val="007749D8"/>
    <w:rsid w:val="0077769B"/>
    <w:rsid w:val="00780911"/>
    <w:rsid w:val="00783E4F"/>
    <w:rsid w:val="00784AAB"/>
    <w:rsid w:val="007863DF"/>
    <w:rsid w:val="0078716D"/>
    <w:rsid w:val="007905F7"/>
    <w:rsid w:val="0079062D"/>
    <w:rsid w:val="0079139D"/>
    <w:rsid w:val="007917C1"/>
    <w:rsid w:val="00792783"/>
    <w:rsid w:val="007A0986"/>
    <w:rsid w:val="007A0A07"/>
    <w:rsid w:val="007A2EED"/>
    <w:rsid w:val="007A3092"/>
    <w:rsid w:val="007A3BE0"/>
    <w:rsid w:val="007A57AC"/>
    <w:rsid w:val="007B3E5B"/>
    <w:rsid w:val="007B4772"/>
    <w:rsid w:val="007B5B56"/>
    <w:rsid w:val="007B5EA3"/>
    <w:rsid w:val="007B6007"/>
    <w:rsid w:val="007B7356"/>
    <w:rsid w:val="007C0F19"/>
    <w:rsid w:val="007C1173"/>
    <w:rsid w:val="007C254A"/>
    <w:rsid w:val="007C2EBA"/>
    <w:rsid w:val="007C487B"/>
    <w:rsid w:val="007C57A3"/>
    <w:rsid w:val="007C57C1"/>
    <w:rsid w:val="007C63A8"/>
    <w:rsid w:val="007C69DF"/>
    <w:rsid w:val="007D09E0"/>
    <w:rsid w:val="007D0DD6"/>
    <w:rsid w:val="007D2C5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CA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0933"/>
    <w:rsid w:val="00841420"/>
    <w:rsid w:val="00842B9A"/>
    <w:rsid w:val="00843E39"/>
    <w:rsid w:val="00843FB7"/>
    <w:rsid w:val="0084572D"/>
    <w:rsid w:val="00845A3D"/>
    <w:rsid w:val="00846E1C"/>
    <w:rsid w:val="00847C8E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F6"/>
    <w:rsid w:val="00863A17"/>
    <w:rsid w:val="00864BA5"/>
    <w:rsid w:val="00870BE5"/>
    <w:rsid w:val="00875259"/>
    <w:rsid w:val="008754BC"/>
    <w:rsid w:val="00875C95"/>
    <w:rsid w:val="0087665C"/>
    <w:rsid w:val="0087717D"/>
    <w:rsid w:val="00877B52"/>
    <w:rsid w:val="00877BA4"/>
    <w:rsid w:val="008803C1"/>
    <w:rsid w:val="00880AC6"/>
    <w:rsid w:val="00882563"/>
    <w:rsid w:val="00884691"/>
    <w:rsid w:val="00885D64"/>
    <w:rsid w:val="00891BCE"/>
    <w:rsid w:val="00892089"/>
    <w:rsid w:val="008924C3"/>
    <w:rsid w:val="0089311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831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8B4"/>
    <w:rsid w:val="008F7B3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C38"/>
    <w:rsid w:val="0091169B"/>
    <w:rsid w:val="00911B69"/>
    <w:rsid w:val="0091410A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967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532"/>
    <w:rsid w:val="00963A9B"/>
    <w:rsid w:val="00966824"/>
    <w:rsid w:val="00970D3B"/>
    <w:rsid w:val="00974DBA"/>
    <w:rsid w:val="00975E85"/>
    <w:rsid w:val="009778C6"/>
    <w:rsid w:val="00980372"/>
    <w:rsid w:val="00980FCB"/>
    <w:rsid w:val="0098338E"/>
    <w:rsid w:val="00984ED0"/>
    <w:rsid w:val="00985979"/>
    <w:rsid w:val="009872E4"/>
    <w:rsid w:val="009904E0"/>
    <w:rsid w:val="00990A57"/>
    <w:rsid w:val="0099170B"/>
    <w:rsid w:val="00994303"/>
    <w:rsid w:val="00994EDB"/>
    <w:rsid w:val="009967A2"/>
    <w:rsid w:val="009A0C44"/>
    <w:rsid w:val="009A0EA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5793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51B"/>
    <w:rsid w:val="009E0563"/>
    <w:rsid w:val="009E1819"/>
    <w:rsid w:val="009E313B"/>
    <w:rsid w:val="009E353D"/>
    <w:rsid w:val="009E3E7F"/>
    <w:rsid w:val="009E7AD7"/>
    <w:rsid w:val="009F0177"/>
    <w:rsid w:val="009F0B7F"/>
    <w:rsid w:val="009F1B49"/>
    <w:rsid w:val="009F2251"/>
    <w:rsid w:val="009F27A1"/>
    <w:rsid w:val="009F31BC"/>
    <w:rsid w:val="009F4422"/>
    <w:rsid w:val="009F4CFC"/>
    <w:rsid w:val="009F62BB"/>
    <w:rsid w:val="009F69D5"/>
    <w:rsid w:val="009F6B05"/>
    <w:rsid w:val="009F6C99"/>
    <w:rsid w:val="00A0112F"/>
    <w:rsid w:val="00A02699"/>
    <w:rsid w:val="00A02F34"/>
    <w:rsid w:val="00A04FB9"/>
    <w:rsid w:val="00A06974"/>
    <w:rsid w:val="00A07611"/>
    <w:rsid w:val="00A10484"/>
    <w:rsid w:val="00A10A67"/>
    <w:rsid w:val="00A12B62"/>
    <w:rsid w:val="00A12F85"/>
    <w:rsid w:val="00A14A14"/>
    <w:rsid w:val="00A17D45"/>
    <w:rsid w:val="00A17FB4"/>
    <w:rsid w:val="00A22C3A"/>
    <w:rsid w:val="00A23FA9"/>
    <w:rsid w:val="00A244ED"/>
    <w:rsid w:val="00A24973"/>
    <w:rsid w:val="00A2514B"/>
    <w:rsid w:val="00A26323"/>
    <w:rsid w:val="00A27795"/>
    <w:rsid w:val="00A3196F"/>
    <w:rsid w:val="00A323D6"/>
    <w:rsid w:val="00A33375"/>
    <w:rsid w:val="00A3390E"/>
    <w:rsid w:val="00A34642"/>
    <w:rsid w:val="00A3651F"/>
    <w:rsid w:val="00A36C51"/>
    <w:rsid w:val="00A4065A"/>
    <w:rsid w:val="00A41072"/>
    <w:rsid w:val="00A41AB9"/>
    <w:rsid w:val="00A41FA2"/>
    <w:rsid w:val="00A43F3E"/>
    <w:rsid w:val="00A44E61"/>
    <w:rsid w:val="00A4545C"/>
    <w:rsid w:val="00A4563E"/>
    <w:rsid w:val="00A45FEE"/>
    <w:rsid w:val="00A468D2"/>
    <w:rsid w:val="00A47792"/>
    <w:rsid w:val="00A47934"/>
    <w:rsid w:val="00A47C3F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1A29"/>
    <w:rsid w:val="00A72204"/>
    <w:rsid w:val="00A749F5"/>
    <w:rsid w:val="00A75235"/>
    <w:rsid w:val="00A76C7A"/>
    <w:rsid w:val="00A7732D"/>
    <w:rsid w:val="00A81588"/>
    <w:rsid w:val="00A82E93"/>
    <w:rsid w:val="00A84C5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190"/>
    <w:rsid w:val="00AA1FB7"/>
    <w:rsid w:val="00AA2F8A"/>
    <w:rsid w:val="00AA5E55"/>
    <w:rsid w:val="00AA6063"/>
    <w:rsid w:val="00AA61CA"/>
    <w:rsid w:val="00AB0078"/>
    <w:rsid w:val="00AB0AD7"/>
    <w:rsid w:val="00AB1362"/>
    <w:rsid w:val="00AB1FFE"/>
    <w:rsid w:val="00AB2427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2314"/>
    <w:rsid w:val="00AD4358"/>
    <w:rsid w:val="00AD4C3C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0C66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3B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A46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831"/>
    <w:rsid w:val="00BB609B"/>
    <w:rsid w:val="00BB6622"/>
    <w:rsid w:val="00BB76EB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AD6"/>
    <w:rsid w:val="00BF0346"/>
    <w:rsid w:val="00BF06BB"/>
    <w:rsid w:val="00BF10C2"/>
    <w:rsid w:val="00BF110F"/>
    <w:rsid w:val="00BF413D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A94"/>
    <w:rsid w:val="00C2425E"/>
    <w:rsid w:val="00C24370"/>
    <w:rsid w:val="00C2463A"/>
    <w:rsid w:val="00C24FBE"/>
    <w:rsid w:val="00C26A56"/>
    <w:rsid w:val="00C31894"/>
    <w:rsid w:val="00C3227A"/>
    <w:rsid w:val="00C325FD"/>
    <w:rsid w:val="00C3364B"/>
    <w:rsid w:val="00C33BD4"/>
    <w:rsid w:val="00C34D50"/>
    <w:rsid w:val="00C34DCB"/>
    <w:rsid w:val="00C36BBF"/>
    <w:rsid w:val="00C37E0D"/>
    <w:rsid w:val="00C40941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281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DB0"/>
    <w:rsid w:val="00C8745A"/>
    <w:rsid w:val="00C87907"/>
    <w:rsid w:val="00C87FF6"/>
    <w:rsid w:val="00C90554"/>
    <w:rsid w:val="00C9167B"/>
    <w:rsid w:val="00C928FD"/>
    <w:rsid w:val="00C9299E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A19"/>
    <w:rsid w:val="00CB1C8E"/>
    <w:rsid w:val="00CB3145"/>
    <w:rsid w:val="00CB3A10"/>
    <w:rsid w:val="00CB4B00"/>
    <w:rsid w:val="00CB4F11"/>
    <w:rsid w:val="00CB5B8D"/>
    <w:rsid w:val="00CB62DB"/>
    <w:rsid w:val="00CB6443"/>
    <w:rsid w:val="00CB7364"/>
    <w:rsid w:val="00CC0F55"/>
    <w:rsid w:val="00CC3557"/>
    <w:rsid w:val="00CC4BD0"/>
    <w:rsid w:val="00CC5C07"/>
    <w:rsid w:val="00CC5D05"/>
    <w:rsid w:val="00CC67E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722"/>
    <w:rsid w:val="00CF3A14"/>
    <w:rsid w:val="00CF4275"/>
    <w:rsid w:val="00CF495D"/>
    <w:rsid w:val="00CF5F55"/>
    <w:rsid w:val="00CF6D67"/>
    <w:rsid w:val="00D0195E"/>
    <w:rsid w:val="00D047EF"/>
    <w:rsid w:val="00D04CC8"/>
    <w:rsid w:val="00D0692A"/>
    <w:rsid w:val="00D0757B"/>
    <w:rsid w:val="00D107B7"/>
    <w:rsid w:val="00D142A6"/>
    <w:rsid w:val="00D146E3"/>
    <w:rsid w:val="00D16151"/>
    <w:rsid w:val="00D210BF"/>
    <w:rsid w:val="00D22E04"/>
    <w:rsid w:val="00D232E0"/>
    <w:rsid w:val="00D2340C"/>
    <w:rsid w:val="00D2491F"/>
    <w:rsid w:val="00D27CE8"/>
    <w:rsid w:val="00D30501"/>
    <w:rsid w:val="00D30739"/>
    <w:rsid w:val="00D312A4"/>
    <w:rsid w:val="00D3151E"/>
    <w:rsid w:val="00D321E8"/>
    <w:rsid w:val="00D3268C"/>
    <w:rsid w:val="00D32CE5"/>
    <w:rsid w:val="00D343C0"/>
    <w:rsid w:val="00D34FD6"/>
    <w:rsid w:val="00D35AC4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A8C"/>
    <w:rsid w:val="00D527FD"/>
    <w:rsid w:val="00D540C7"/>
    <w:rsid w:val="00D541D5"/>
    <w:rsid w:val="00D55495"/>
    <w:rsid w:val="00D55751"/>
    <w:rsid w:val="00D560F0"/>
    <w:rsid w:val="00D56DFF"/>
    <w:rsid w:val="00D56E9E"/>
    <w:rsid w:val="00D5703B"/>
    <w:rsid w:val="00D57ED6"/>
    <w:rsid w:val="00D64E66"/>
    <w:rsid w:val="00D65121"/>
    <w:rsid w:val="00D67768"/>
    <w:rsid w:val="00D70484"/>
    <w:rsid w:val="00D745DD"/>
    <w:rsid w:val="00D750AA"/>
    <w:rsid w:val="00D778C3"/>
    <w:rsid w:val="00D8090D"/>
    <w:rsid w:val="00D82BA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7C9"/>
    <w:rsid w:val="00DA5B06"/>
    <w:rsid w:val="00DA6EA6"/>
    <w:rsid w:val="00DB0D71"/>
    <w:rsid w:val="00DB1D0C"/>
    <w:rsid w:val="00DB1E5E"/>
    <w:rsid w:val="00DB2A17"/>
    <w:rsid w:val="00DB5C43"/>
    <w:rsid w:val="00DB5C58"/>
    <w:rsid w:val="00DB6419"/>
    <w:rsid w:val="00DB6DB7"/>
    <w:rsid w:val="00DB7619"/>
    <w:rsid w:val="00DC07EC"/>
    <w:rsid w:val="00DC0E5D"/>
    <w:rsid w:val="00DC1719"/>
    <w:rsid w:val="00DC2269"/>
    <w:rsid w:val="00DC4734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743B"/>
    <w:rsid w:val="00DD769D"/>
    <w:rsid w:val="00DE0B1E"/>
    <w:rsid w:val="00DE2125"/>
    <w:rsid w:val="00DE318D"/>
    <w:rsid w:val="00DE653C"/>
    <w:rsid w:val="00DE6F01"/>
    <w:rsid w:val="00DE7140"/>
    <w:rsid w:val="00DE789F"/>
    <w:rsid w:val="00DE7A5F"/>
    <w:rsid w:val="00DF2175"/>
    <w:rsid w:val="00DF338B"/>
    <w:rsid w:val="00DF390A"/>
    <w:rsid w:val="00DF43FC"/>
    <w:rsid w:val="00DF46FE"/>
    <w:rsid w:val="00DF52CF"/>
    <w:rsid w:val="00DF62EA"/>
    <w:rsid w:val="00DF6E54"/>
    <w:rsid w:val="00DF720E"/>
    <w:rsid w:val="00DF7736"/>
    <w:rsid w:val="00DF7FB8"/>
    <w:rsid w:val="00E00AE3"/>
    <w:rsid w:val="00E00E41"/>
    <w:rsid w:val="00E01B0F"/>
    <w:rsid w:val="00E04A50"/>
    <w:rsid w:val="00E05827"/>
    <w:rsid w:val="00E05960"/>
    <w:rsid w:val="00E06086"/>
    <w:rsid w:val="00E06521"/>
    <w:rsid w:val="00E06C33"/>
    <w:rsid w:val="00E0730D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066"/>
    <w:rsid w:val="00E4375A"/>
    <w:rsid w:val="00E43872"/>
    <w:rsid w:val="00E43B29"/>
    <w:rsid w:val="00E43D31"/>
    <w:rsid w:val="00E44741"/>
    <w:rsid w:val="00E45FD6"/>
    <w:rsid w:val="00E46655"/>
    <w:rsid w:val="00E46B7D"/>
    <w:rsid w:val="00E478C1"/>
    <w:rsid w:val="00E47F07"/>
    <w:rsid w:val="00E51202"/>
    <w:rsid w:val="00E52BEF"/>
    <w:rsid w:val="00E530E9"/>
    <w:rsid w:val="00E533C9"/>
    <w:rsid w:val="00E55FAF"/>
    <w:rsid w:val="00E56EE2"/>
    <w:rsid w:val="00E60E9D"/>
    <w:rsid w:val="00E62D3D"/>
    <w:rsid w:val="00E64889"/>
    <w:rsid w:val="00E65BD7"/>
    <w:rsid w:val="00E71933"/>
    <w:rsid w:val="00E71C55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6D0"/>
    <w:rsid w:val="00E94472"/>
    <w:rsid w:val="00E9448C"/>
    <w:rsid w:val="00E959C1"/>
    <w:rsid w:val="00E95B29"/>
    <w:rsid w:val="00EA080D"/>
    <w:rsid w:val="00EA3E6F"/>
    <w:rsid w:val="00EA5D25"/>
    <w:rsid w:val="00EA7998"/>
    <w:rsid w:val="00EB0225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2289"/>
    <w:rsid w:val="00ED4547"/>
    <w:rsid w:val="00ED6560"/>
    <w:rsid w:val="00ED75D0"/>
    <w:rsid w:val="00ED7CB6"/>
    <w:rsid w:val="00EE1D32"/>
    <w:rsid w:val="00EE2B19"/>
    <w:rsid w:val="00EE4C61"/>
    <w:rsid w:val="00EF4119"/>
    <w:rsid w:val="00EF4B23"/>
    <w:rsid w:val="00EF6877"/>
    <w:rsid w:val="00EF71B1"/>
    <w:rsid w:val="00EF757D"/>
    <w:rsid w:val="00EF75C7"/>
    <w:rsid w:val="00F0137C"/>
    <w:rsid w:val="00F013BE"/>
    <w:rsid w:val="00F02BA5"/>
    <w:rsid w:val="00F02E39"/>
    <w:rsid w:val="00F03497"/>
    <w:rsid w:val="00F05394"/>
    <w:rsid w:val="00F05399"/>
    <w:rsid w:val="00F056A6"/>
    <w:rsid w:val="00F05DA4"/>
    <w:rsid w:val="00F0636C"/>
    <w:rsid w:val="00F06599"/>
    <w:rsid w:val="00F070C9"/>
    <w:rsid w:val="00F11006"/>
    <w:rsid w:val="00F114CB"/>
    <w:rsid w:val="00F1305F"/>
    <w:rsid w:val="00F1412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CC4"/>
    <w:rsid w:val="00F25C70"/>
    <w:rsid w:val="00F25D18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366"/>
    <w:rsid w:val="00F73D28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A93"/>
    <w:rsid w:val="00FB0DAB"/>
    <w:rsid w:val="00FB2492"/>
    <w:rsid w:val="00FB3527"/>
    <w:rsid w:val="00FB38B3"/>
    <w:rsid w:val="00FB39A3"/>
    <w:rsid w:val="00FB4D19"/>
    <w:rsid w:val="00FB4FA6"/>
    <w:rsid w:val="00FB632D"/>
    <w:rsid w:val="00FC0695"/>
    <w:rsid w:val="00FC48F5"/>
    <w:rsid w:val="00FC691F"/>
    <w:rsid w:val="00FC7673"/>
    <w:rsid w:val="00FC7BFC"/>
    <w:rsid w:val="00FD06E4"/>
    <w:rsid w:val="00FD1FA4"/>
    <w:rsid w:val="00FD235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659"/>
    <w:rsid w:val="00FE54C0"/>
    <w:rsid w:val="00FE5D7A"/>
    <w:rsid w:val="00FF458F"/>
    <w:rsid w:val="00FF689E"/>
    <w:rsid w:val="00FF693C"/>
    <w:rsid w:val="00FF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uiPriority="0" w:unhideWhenUsed="1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0" w:unhideWhenUsed="1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iPriority="0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iPriority="0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iPriority="0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semiHidden="0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semiHidden="0"/>
    <w:lsdException w:name="Table Web 1" w:locked="1" w:unhideWhenUsed="1"/>
    <w:lsdException w:name="Table Web 2" w:locked="1" w:unhideWhenUsed="1"/>
    <w:lsdException w:name="Table Web 3" w:locked="1" w:semiHidden="0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02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02232"/>
    <w:rPr>
      <w:rFonts w:ascii="Courier New" w:eastAsia="Times New Roman" w:hAnsi="Courier New" w:cs="Courier New"/>
    </w:rPr>
  </w:style>
  <w:style w:type="character" w:customStyle="1" w:styleId="linewrapper">
    <w:name w:val="line_wrapper"/>
    <w:basedOn w:val="a1"/>
    <w:rsid w:val="005022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png"/><Relationship Id="rId133" Type="http://schemas.openxmlformats.org/officeDocument/2006/relationships/oleObject" Target="embeddings/oleObject61.bin"/><Relationship Id="rId138" Type="http://schemas.openxmlformats.org/officeDocument/2006/relationships/image" Target="media/image67.png"/><Relationship Id="rId16" Type="http://schemas.openxmlformats.org/officeDocument/2006/relationships/image" Target="media/image5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28" Type="http://schemas.openxmlformats.org/officeDocument/2006/relationships/image" Target="media/image63.png"/><Relationship Id="rId144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139" Type="http://schemas.openxmlformats.org/officeDocument/2006/relationships/image" Target="media/image68.png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49.png"/><Relationship Id="rId108" Type="http://schemas.openxmlformats.org/officeDocument/2006/relationships/oleObject" Target="embeddings/oleObject49.bin"/><Relationship Id="rId116" Type="http://schemas.openxmlformats.org/officeDocument/2006/relationships/image" Target="media/image56.png"/><Relationship Id="rId124" Type="http://schemas.openxmlformats.org/officeDocument/2006/relationships/image" Target="media/image61.wmf"/><Relationship Id="rId129" Type="http://schemas.openxmlformats.org/officeDocument/2006/relationships/oleObject" Target="embeddings/oleObject59.bin"/><Relationship Id="rId137" Type="http://schemas.openxmlformats.org/officeDocument/2006/relationships/oleObject" Target="embeddings/oleObject6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png"/><Relationship Id="rId88" Type="http://schemas.openxmlformats.org/officeDocument/2006/relationships/image" Target="media/image42.png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png"/><Relationship Id="rId132" Type="http://schemas.openxmlformats.org/officeDocument/2006/relationships/oleObject" Target="embeddings/oleObject60.bin"/><Relationship Id="rId140" Type="http://schemas.openxmlformats.org/officeDocument/2006/relationships/image" Target="media/image69.png"/><Relationship Id="rId14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image" Target="media/image58.png"/><Relationship Id="rId127" Type="http://schemas.openxmlformats.org/officeDocument/2006/relationships/oleObject" Target="embeddings/oleObject5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png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png"/><Relationship Id="rId122" Type="http://schemas.openxmlformats.org/officeDocument/2006/relationships/oleObject" Target="embeddings/oleObject56.bin"/><Relationship Id="rId130" Type="http://schemas.openxmlformats.org/officeDocument/2006/relationships/image" Target="media/image64.png"/><Relationship Id="rId135" Type="http://schemas.openxmlformats.org/officeDocument/2006/relationships/oleObject" Target="embeddings/oleObject62.bin"/><Relationship Id="rId14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png"/><Relationship Id="rId104" Type="http://schemas.openxmlformats.org/officeDocument/2006/relationships/image" Target="media/image50.wmf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image" Target="media/image70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1.png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3.bin"/><Relationship Id="rId131" Type="http://schemas.openxmlformats.org/officeDocument/2006/relationships/image" Target="media/image65.png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DE7D9-F6D7-4DC7-A4AF-6A869857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17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Илья</cp:lastModifiedBy>
  <cp:revision>148</cp:revision>
  <cp:lastPrinted>2015-07-17T09:06:00Z</cp:lastPrinted>
  <dcterms:created xsi:type="dcterms:W3CDTF">2019-06-30T11:34:00Z</dcterms:created>
  <dcterms:modified xsi:type="dcterms:W3CDTF">2023-04-20T13:30:00Z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