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384" w:rsidRDefault="00770384" w:rsidP="00770384">
      <w:pPr>
        <w:spacing w:line="240" w:lineRule="auto"/>
        <w:jc w:val="center"/>
      </w:pPr>
      <w:r>
        <w:t>Московский государственный технический университет им. Н.Э. Баумана</w:t>
      </w: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jc w:val="center"/>
      </w:pPr>
      <w:r>
        <w:t>Факультет ИУ "Информатика и системы управления"</w:t>
      </w:r>
    </w:p>
    <w:p w:rsidR="00770384" w:rsidRDefault="00770384" w:rsidP="00770384">
      <w:pPr>
        <w:spacing w:line="240" w:lineRule="auto"/>
        <w:jc w:val="center"/>
      </w:pPr>
    </w:p>
    <w:p w:rsidR="00770384" w:rsidRDefault="00770384" w:rsidP="00770384">
      <w:pPr>
        <w:spacing w:line="240" w:lineRule="auto"/>
        <w:jc w:val="center"/>
      </w:pPr>
      <w:r>
        <w:t>Кафедра ИУ-3 "Информационные системы и телекоммуникации"</w:t>
      </w: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pStyle w:val="11"/>
        <w:spacing w:before="0" w:line="240" w:lineRule="auto"/>
        <w:jc w:val="center"/>
        <w:rPr>
          <w:rFonts w:ascii="Arial" w:hAnsi="Arial"/>
          <w:i w:val="0"/>
          <w:sz w:val="32"/>
        </w:rPr>
      </w:pPr>
      <w:r>
        <w:rPr>
          <w:i w:val="0"/>
          <w:sz w:val="32"/>
        </w:rPr>
        <w:t>Методические указания к лабораторной работе №3</w:t>
      </w:r>
    </w:p>
    <w:p w:rsidR="00770384" w:rsidRDefault="00770384" w:rsidP="00770384">
      <w:pPr>
        <w:spacing w:line="240" w:lineRule="auto"/>
        <w:jc w:val="center"/>
      </w:pPr>
    </w:p>
    <w:p w:rsidR="00770384" w:rsidRDefault="00770384" w:rsidP="00770384">
      <w:pPr>
        <w:spacing w:line="240" w:lineRule="auto"/>
        <w:jc w:val="center"/>
      </w:pPr>
      <w:r>
        <w:t>по курсу "Моделирование информационных процессов и систем"</w:t>
      </w:r>
    </w:p>
    <w:p w:rsidR="00770384" w:rsidRDefault="00770384" w:rsidP="00770384">
      <w:pPr>
        <w:spacing w:line="240" w:lineRule="auto"/>
        <w:jc w:val="center"/>
      </w:pPr>
    </w:p>
    <w:p w:rsidR="00770384" w:rsidRDefault="00770384" w:rsidP="0077038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EE65CC">
        <w:rPr>
          <w:rFonts w:ascii="Times New Roman" w:hAnsi="Times New Roman" w:cs="Times New Roman"/>
          <w:color w:val="auto"/>
          <w:sz w:val="28"/>
          <w:szCs w:val="20"/>
        </w:rPr>
        <w:t>И</w:t>
      </w:r>
      <w:r w:rsidR="0034525E">
        <w:rPr>
          <w:rFonts w:ascii="Times New Roman" w:hAnsi="Times New Roman" w:cs="Times New Roman"/>
          <w:color w:val="auto"/>
          <w:sz w:val="28"/>
          <w:szCs w:val="20"/>
        </w:rPr>
        <w:t xml:space="preserve">зучение свойств </w:t>
      </w:r>
      <w:r w:rsidR="00EE65CC">
        <w:rPr>
          <w:rFonts w:ascii="Times New Roman" w:hAnsi="Times New Roman" w:cs="Times New Roman"/>
          <w:color w:val="auto"/>
          <w:sz w:val="28"/>
          <w:szCs w:val="20"/>
        </w:rPr>
        <w:t xml:space="preserve">поведения </w:t>
      </w:r>
      <w:r w:rsidR="0034525E">
        <w:rPr>
          <w:rFonts w:ascii="Times New Roman" w:hAnsi="Times New Roman" w:cs="Times New Roman"/>
          <w:color w:val="auto"/>
          <w:sz w:val="28"/>
          <w:szCs w:val="20"/>
        </w:rPr>
        <w:t>систем при помощи</w:t>
      </w:r>
      <w:r w:rsidR="007C6976">
        <w:rPr>
          <w:rFonts w:ascii="Times New Roman" w:hAnsi="Times New Roman" w:cs="Times New Roman"/>
          <w:color w:val="auto"/>
          <w:sz w:val="28"/>
          <w:szCs w:val="20"/>
        </w:rPr>
        <w:t xml:space="preserve"> языка</w:t>
      </w:r>
      <w:r w:rsidR="0034525E">
        <w:rPr>
          <w:rFonts w:ascii="Times New Roman" w:hAnsi="Times New Roman" w:cs="Times New Roman"/>
          <w:color w:val="auto"/>
          <w:sz w:val="28"/>
          <w:szCs w:val="20"/>
        </w:rPr>
        <w:t xml:space="preserve"> спецификаций</w:t>
      </w:r>
      <w:r w:rsidR="007C6976">
        <w:rPr>
          <w:rFonts w:ascii="Times New Roman" w:hAnsi="Times New Roman" w:cs="Times New Roman"/>
          <w:color w:val="auto"/>
          <w:sz w:val="28"/>
          <w:szCs w:val="20"/>
        </w:rPr>
        <w:t xml:space="preserve"> </w:t>
      </w:r>
      <w:r w:rsidR="007C6976">
        <w:rPr>
          <w:rFonts w:ascii="Times New Roman" w:hAnsi="Times New Roman" w:cs="Times New Roman"/>
          <w:color w:val="auto"/>
          <w:sz w:val="28"/>
          <w:szCs w:val="20"/>
          <w:lang w:val="en-US"/>
        </w:rPr>
        <w:t>TLA</w:t>
      </w:r>
      <w:r w:rsidR="007C6976" w:rsidRPr="00DD3CA0">
        <w:rPr>
          <w:rFonts w:ascii="Times New Roman" w:hAnsi="Times New Roman" w:cs="Times New Roman"/>
          <w:color w:val="auto"/>
          <w:sz w:val="28"/>
          <w:szCs w:val="20"/>
        </w:rPr>
        <w:t>+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770384" w:rsidRDefault="00770384" w:rsidP="00770384">
      <w:pPr>
        <w:tabs>
          <w:tab w:val="left" w:pos="6120"/>
        </w:tabs>
        <w:spacing w:line="240" w:lineRule="auto"/>
        <w:jc w:val="left"/>
      </w:pPr>
    </w:p>
    <w:p w:rsidR="00770384" w:rsidRDefault="00770384" w:rsidP="00770384">
      <w:pPr>
        <w:spacing w:line="240" w:lineRule="auto"/>
        <w:jc w:val="center"/>
      </w:pPr>
      <w:r>
        <w:t xml:space="preserve">для студентов, обучающихся по направлению </w:t>
      </w:r>
    </w:p>
    <w:p w:rsidR="00770384" w:rsidRDefault="00770384" w:rsidP="00770384">
      <w:pPr>
        <w:spacing w:line="240" w:lineRule="auto"/>
        <w:jc w:val="center"/>
        <w:rPr>
          <w:sz w:val="18"/>
          <w:szCs w:val="18"/>
        </w:rPr>
      </w:pPr>
      <w:r>
        <w:t>2304000062</w:t>
      </w:r>
    </w:p>
    <w:p w:rsidR="00770384" w:rsidRDefault="00770384" w:rsidP="00770384">
      <w:pPr>
        <w:spacing w:line="240" w:lineRule="auto"/>
        <w:jc w:val="center"/>
      </w:pPr>
    </w:p>
    <w:p w:rsidR="00770384" w:rsidRDefault="00770384" w:rsidP="00770384">
      <w:pPr>
        <w:spacing w:line="240" w:lineRule="auto"/>
        <w:jc w:val="center"/>
      </w:pPr>
      <w:r>
        <w:t>Продолжительность 4 часа.</w:t>
      </w:r>
    </w:p>
    <w:p w:rsidR="00770384" w:rsidRDefault="00770384" w:rsidP="00770384">
      <w:pPr>
        <w:spacing w:line="240" w:lineRule="auto"/>
        <w:jc w:val="center"/>
      </w:pPr>
    </w:p>
    <w:p w:rsidR="00770384" w:rsidRDefault="00770384" w:rsidP="00770384">
      <w:pPr>
        <w:spacing w:line="240" w:lineRule="auto"/>
        <w:jc w:val="center"/>
      </w:pPr>
    </w:p>
    <w:p w:rsidR="00770384" w:rsidRDefault="00770384" w:rsidP="00770384">
      <w:pPr>
        <w:spacing w:line="240" w:lineRule="auto"/>
        <w:jc w:val="center"/>
        <w:rPr>
          <w:b/>
          <w:sz w:val="20"/>
        </w:rPr>
      </w:pPr>
    </w:p>
    <w:p w:rsidR="00770384" w:rsidRDefault="00770384" w:rsidP="00770384">
      <w:pPr>
        <w:spacing w:line="240" w:lineRule="auto"/>
        <w:jc w:val="center"/>
        <w:rPr>
          <w:b/>
          <w:sz w:val="20"/>
        </w:rPr>
      </w:pPr>
    </w:p>
    <w:p w:rsidR="00770384" w:rsidRDefault="00770384" w:rsidP="00770384">
      <w:pPr>
        <w:spacing w:line="240" w:lineRule="auto"/>
        <w:jc w:val="center"/>
        <w:rPr>
          <w:b/>
        </w:rPr>
      </w:pPr>
    </w:p>
    <w:p w:rsidR="00770384" w:rsidRDefault="00770384" w:rsidP="00770384">
      <w:pPr>
        <w:tabs>
          <w:tab w:val="left" w:pos="5387"/>
        </w:tabs>
        <w:spacing w:line="240" w:lineRule="auto"/>
        <w:jc w:val="right"/>
        <w:rPr>
          <w:i/>
        </w:rPr>
      </w:pPr>
      <w:r>
        <w:tab/>
        <w:t xml:space="preserve">Составили: </w:t>
      </w:r>
      <w:proofErr w:type="spellStart"/>
      <w:r>
        <w:rPr>
          <w:i/>
        </w:rPr>
        <w:t>Ошкало</w:t>
      </w:r>
      <w:proofErr w:type="spellEnd"/>
      <w:r>
        <w:rPr>
          <w:i/>
        </w:rPr>
        <w:t xml:space="preserve"> Д.В.</w:t>
      </w:r>
    </w:p>
    <w:p w:rsidR="00770384" w:rsidRDefault="00770384" w:rsidP="00770384">
      <w:pPr>
        <w:tabs>
          <w:tab w:val="left" w:pos="5387"/>
        </w:tabs>
        <w:spacing w:line="240" w:lineRule="auto"/>
        <w:jc w:val="right"/>
        <w:rPr>
          <w:i/>
        </w:rPr>
      </w:pPr>
    </w:p>
    <w:p w:rsidR="00770384" w:rsidRDefault="00770384" w:rsidP="00770384">
      <w:pPr>
        <w:tabs>
          <w:tab w:val="left" w:pos="5387"/>
        </w:tabs>
        <w:spacing w:line="240" w:lineRule="auto"/>
        <w:jc w:val="right"/>
        <w:rPr>
          <w:i/>
        </w:rPr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543433">
      <w:pPr>
        <w:tabs>
          <w:tab w:val="left" w:pos="5387"/>
        </w:tabs>
        <w:spacing w:line="240" w:lineRule="auto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  <w:r>
        <w:t>Москва 2016</w:t>
      </w:r>
    </w:p>
    <w:p w:rsidR="00770384" w:rsidRDefault="00770384" w:rsidP="00770384">
      <w:pPr>
        <w:pStyle w:val="1"/>
        <w:rPr>
          <w:noProof/>
          <w:snapToGrid w:val="0"/>
        </w:rPr>
      </w:pPr>
      <w:bookmarkStart w:id="0" w:name="_Toc443365016"/>
      <w:r>
        <w:rPr>
          <w:noProof/>
          <w:snapToGrid w:val="0"/>
        </w:rPr>
        <w:lastRenderedPageBreak/>
        <w:t>Цель работы</w:t>
      </w:r>
      <w:bookmarkEnd w:id="0"/>
    </w:p>
    <w:p w:rsidR="00770384" w:rsidRDefault="00770384" w:rsidP="00770384">
      <w:r>
        <w:t>Ознакомление студентов с методами и сред</w:t>
      </w:r>
      <w:r w:rsidR="005D0826">
        <w:t xml:space="preserve">ствами анализа поведения систем </w:t>
      </w:r>
      <w:r>
        <w:t xml:space="preserve">при помощи </w:t>
      </w:r>
      <w:r w:rsidR="005D0826">
        <w:t xml:space="preserve">языка </w:t>
      </w:r>
      <w:r w:rsidR="005D0826">
        <w:rPr>
          <w:lang w:val="en-US"/>
        </w:rPr>
        <w:t>TLA</w:t>
      </w:r>
      <w:r w:rsidR="005D0826" w:rsidRPr="005D0826">
        <w:t>+</w:t>
      </w:r>
      <w:r>
        <w:t>.</w:t>
      </w:r>
    </w:p>
    <w:p w:rsidR="00770384" w:rsidRDefault="00770384" w:rsidP="00770384">
      <w:pPr>
        <w:pStyle w:val="1"/>
        <w:rPr>
          <w:rFonts w:asciiTheme="minorHAnsi" w:hAnsiTheme="minorHAnsi"/>
          <w:noProof/>
          <w:snapToGrid w:val="0"/>
        </w:rPr>
      </w:pPr>
      <w:bookmarkStart w:id="1" w:name="_Toc443365017"/>
      <w:r>
        <w:rPr>
          <w:noProof/>
          <w:snapToGrid w:val="0"/>
        </w:rPr>
        <w:t>Задание</w:t>
      </w:r>
      <w:bookmarkEnd w:id="1"/>
      <w:r>
        <w:rPr>
          <w:noProof/>
          <w:snapToGrid w:val="0"/>
        </w:rPr>
        <w:t xml:space="preserve"> </w:t>
      </w:r>
    </w:p>
    <w:p w:rsidR="005D0826" w:rsidRDefault="005D0826" w:rsidP="005D0826">
      <w:bookmarkStart w:id="2" w:name="_Toc443365018"/>
      <w:r>
        <w:t xml:space="preserve">В данной лабораторной работе необходимо ознакомиться с языком </w:t>
      </w:r>
      <w:r>
        <w:rPr>
          <w:lang w:val="en-US"/>
        </w:rPr>
        <w:t>TLA</w:t>
      </w:r>
      <w:r w:rsidRPr="005D0826">
        <w:t>+</w:t>
      </w:r>
      <w:r>
        <w:t xml:space="preserve">, средой разработки спецификаций </w:t>
      </w:r>
      <w:r>
        <w:rPr>
          <w:lang w:val="en-US"/>
        </w:rPr>
        <w:t>TLA</w:t>
      </w:r>
      <w:r w:rsidRPr="005D0826">
        <w:t xml:space="preserve">+ </w:t>
      </w:r>
      <w:r>
        <w:rPr>
          <w:lang w:val="en-US"/>
        </w:rPr>
        <w:t>Toolbox</w:t>
      </w:r>
      <w:r>
        <w:t xml:space="preserve"> и их использованием при изучении поведения систем.</w:t>
      </w:r>
    </w:p>
    <w:p w:rsidR="00770384" w:rsidRDefault="00770384" w:rsidP="00770384">
      <w:pPr>
        <w:pStyle w:val="1"/>
        <w:rPr>
          <w:noProof/>
          <w:snapToGrid w:val="0"/>
        </w:rPr>
      </w:pPr>
      <w:r>
        <w:rPr>
          <w:noProof/>
          <w:snapToGrid w:val="0"/>
        </w:rPr>
        <w:t>Порядок выполнения работы</w:t>
      </w:r>
      <w:bookmarkEnd w:id="2"/>
    </w:p>
    <w:p w:rsidR="00770384" w:rsidRDefault="00543433" w:rsidP="00770384">
      <w:pPr>
        <w:pStyle w:val="2"/>
      </w:pPr>
      <w:r>
        <w:t>Подготовка к выполнению задания</w:t>
      </w:r>
    </w:p>
    <w:p w:rsidR="00C55C2F" w:rsidRDefault="00543433" w:rsidP="00770384">
      <w:r>
        <w:t>Перед тем, как приступить к выполнению задания данной лабораторной работы, следует установить и настроить необходимые програ</w:t>
      </w:r>
      <w:r w:rsidR="00C55C2F">
        <w:t>ммные инструментальные средства:</w:t>
      </w:r>
    </w:p>
    <w:p w:rsidR="00EE7F76" w:rsidRDefault="00C55C2F" w:rsidP="00EE7F76">
      <w:pPr>
        <w:pStyle w:val="a4"/>
        <w:numPr>
          <w:ilvl w:val="0"/>
          <w:numId w:val="6"/>
        </w:numPr>
        <w:spacing w:line="360" w:lineRule="auto"/>
        <w:jc w:val="both"/>
      </w:pPr>
      <w:r>
        <w:t xml:space="preserve">Скачать установочный пакет </w:t>
      </w:r>
      <w:r>
        <w:rPr>
          <w:lang w:val="en-US"/>
        </w:rPr>
        <w:t>TLAPS</w:t>
      </w:r>
      <w:r w:rsidRPr="00C55C2F">
        <w:t xml:space="preserve"> </w:t>
      </w:r>
      <w:r>
        <w:t xml:space="preserve">– набора инструментов для доказательства свойств системы, выраженных при помощи формул </w:t>
      </w:r>
      <w:proofErr w:type="spellStart"/>
      <w:r>
        <w:t>темпоральной</w:t>
      </w:r>
      <w:proofErr w:type="spellEnd"/>
      <w:r>
        <w:t xml:space="preserve"> логики (</w:t>
      </w:r>
      <w:hyperlink r:id="rId5" w:history="1">
        <w:r w:rsidR="00F21F50" w:rsidRPr="002B019D">
          <w:rPr>
            <w:rStyle w:val="a3"/>
          </w:rPr>
          <w:t>https://tla.msr-inria.inria.fr/tlaps/dist/current/tlaps-1.4.3-i686-cygwin-inst.exe</w:t>
        </w:r>
      </w:hyperlink>
      <w:r>
        <w:t>).</w:t>
      </w:r>
    </w:p>
    <w:p w:rsidR="00F21F50" w:rsidRDefault="00F21F50" w:rsidP="00F15DBF">
      <w:pPr>
        <w:pStyle w:val="a4"/>
        <w:numPr>
          <w:ilvl w:val="0"/>
          <w:numId w:val="6"/>
        </w:numPr>
        <w:spacing w:line="360" w:lineRule="auto"/>
        <w:jc w:val="both"/>
      </w:pPr>
      <w:r>
        <w:t xml:space="preserve">Установить </w:t>
      </w:r>
      <w:r>
        <w:rPr>
          <w:lang w:val="en-US"/>
        </w:rPr>
        <w:t>Cygwin</w:t>
      </w:r>
      <w:r>
        <w:t xml:space="preserve"> (</w:t>
      </w:r>
      <w:r>
        <w:rPr>
          <w:lang w:val="en-US"/>
        </w:rPr>
        <w:t>Unix</w:t>
      </w:r>
      <w:r w:rsidRPr="00F21F50">
        <w:t>-</w:t>
      </w:r>
      <w:r>
        <w:t xml:space="preserve">подобную оболочку и интерфейс командной строки для ОС </w:t>
      </w:r>
      <w:r>
        <w:rPr>
          <w:lang w:val="en-US"/>
        </w:rPr>
        <w:t>Windows</w:t>
      </w:r>
      <w:r>
        <w:t>)</w:t>
      </w:r>
      <w:r w:rsidRPr="00F21F50">
        <w:t xml:space="preserve"> </w:t>
      </w:r>
      <w:r>
        <w:t>версии 1.7.24 или более поздней</w:t>
      </w:r>
      <w:r w:rsidR="00F15DBF">
        <w:t xml:space="preserve"> (</w:t>
      </w:r>
      <w:r w:rsidR="00F15DBF" w:rsidRPr="00F15DBF">
        <w:t>https://cygwin.com/install.html</w:t>
      </w:r>
      <w:r w:rsidR="00F15DBF">
        <w:t>)</w:t>
      </w:r>
      <w:r>
        <w:t xml:space="preserve">. </w:t>
      </w:r>
      <w:r w:rsidR="00F85806">
        <w:t xml:space="preserve">Данная оболочка будет использоваться в качестве платформы для установки пакета инструментов </w:t>
      </w:r>
      <w:r w:rsidR="00F85806">
        <w:rPr>
          <w:lang w:val="en-US"/>
        </w:rPr>
        <w:t>TLAPS</w:t>
      </w:r>
      <w:r w:rsidR="00F85806">
        <w:t xml:space="preserve">. </w:t>
      </w:r>
      <w:r>
        <w:t>Обязательно необходимо установить 32-битную версию эмулято</w:t>
      </w:r>
      <w:r w:rsidR="00800EED">
        <w:t xml:space="preserve">ра, даже в том случае, если на Вашей рабочей машине установлена 64-битная версия ОС </w:t>
      </w:r>
      <w:r w:rsidR="00800EED">
        <w:rPr>
          <w:lang w:val="en-US"/>
        </w:rPr>
        <w:t>Windows</w:t>
      </w:r>
      <w:r w:rsidR="00800EED">
        <w:t xml:space="preserve">, иначе </w:t>
      </w:r>
      <w:r w:rsidR="00800EED">
        <w:rPr>
          <w:lang w:val="en-US"/>
        </w:rPr>
        <w:t>TLAPS</w:t>
      </w:r>
      <w:r w:rsidR="00800EED">
        <w:t xml:space="preserve"> не будет работать корректно.</w:t>
      </w:r>
      <w:r w:rsidR="00F85806">
        <w:t xml:space="preserve"> Процесс установки подробно описан ниже.</w:t>
      </w:r>
    </w:p>
    <w:p w:rsidR="00311964" w:rsidRDefault="00311964" w:rsidP="00832B2F">
      <w:pPr>
        <w:pStyle w:val="a4"/>
        <w:spacing w:line="360" w:lineRule="auto"/>
        <w:jc w:val="both"/>
      </w:pPr>
      <w:r>
        <w:t>В начальный момент установки необходимо выбрать опцию «Установить из Интернета».</w:t>
      </w:r>
    </w:p>
    <w:p w:rsidR="00311964" w:rsidRDefault="00311964" w:rsidP="00311964">
      <w:pPr>
        <w:pStyle w:val="a4"/>
        <w:spacing w:line="360" w:lineRule="auto"/>
        <w:jc w:val="both"/>
      </w:pPr>
      <w:r>
        <w:lastRenderedPageBreak/>
        <w:t>Далее нужно будет выбрать корневую директорию установки и директорию, в которую будут загружаться установочные файлы в процессе установки.</w:t>
      </w:r>
    </w:p>
    <w:p w:rsidR="00CE3BD1" w:rsidRDefault="00CE3BD1" w:rsidP="00311964">
      <w:pPr>
        <w:pStyle w:val="a4"/>
        <w:spacing w:line="360" w:lineRule="auto"/>
        <w:jc w:val="both"/>
      </w:pPr>
      <w:r>
        <w:t>После этого, не меняя установок соединения (оставить активной опцию «</w:t>
      </w:r>
      <w:r>
        <w:rPr>
          <w:lang w:val="en-US"/>
        </w:rPr>
        <w:t>Direct</w:t>
      </w:r>
      <w:r w:rsidRPr="00CE3BD1">
        <w:t xml:space="preserve"> </w:t>
      </w:r>
      <w:r>
        <w:rPr>
          <w:lang w:val="en-US"/>
        </w:rPr>
        <w:t>Connection</w:t>
      </w:r>
      <w:r>
        <w:t xml:space="preserve">»), нужно выбрать один из </w:t>
      </w:r>
      <w:proofErr w:type="spellStart"/>
      <w:r>
        <w:t>репозиториев</w:t>
      </w:r>
      <w:proofErr w:type="spellEnd"/>
      <w:r>
        <w:t>, с которого будет произведена загрузка установочных файлов. Выбрать можно любой.</w:t>
      </w:r>
    </w:p>
    <w:p w:rsidR="00A965E5" w:rsidRPr="00A965E5" w:rsidRDefault="00CE3BD1" w:rsidP="00A965E5">
      <w:pPr>
        <w:pStyle w:val="a4"/>
        <w:spacing w:line="360" w:lineRule="auto"/>
        <w:jc w:val="both"/>
      </w:pPr>
      <w:r>
        <w:t>Далее Вам будет предложено выбрать дополнительные пакеты, которые можно установить. Н</w:t>
      </w:r>
      <w:r w:rsidR="002B4F9D">
        <w:t xml:space="preserve">еобходимо выбрать следующие модули: </w:t>
      </w:r>
      <w:proofErr w:type="spellStart"/>
      <w:r>
        <w:rPr>
          <w:lang w:val="en-US"/>
        </w:rPr>
        <w:t>Devel</w:t>
      </w:r>
      <w:proofErr w:type="spellEnd"/>
      <w:r w:rsidRPr="00CE3BD1">
        <w:t>/</w:t>
      </w:r>
      <w:r w:rsidR="002B4F9D">
        <w:rPr>
          <w:lang w:val="en-US"/>
        </w:rPr>
        <w:t>make</w:t>
      </w:r>
      <w:r w:rsidR="002B4F9D" w:rsidRPr="002B4F9D">
        <w:t xml:space="preserve">, </w:t>
      </w:r>
      <w:r>
        <w:rPr>
          <w:lang w:val="en-US"/>
        </w:rPr>
        <w:t>Perl</w:t>
      </w:r>
      <w:r w:rsidRPr="00CE3BD1">
        <w:t>/</w:t>
      </w:r>
      <w:proofErr w:type="spellStart"/>
      <w:r w:rsidR="002B4F9D">
        <w:rPr>
          <w:lang w:val="en-US"/>
        </w:rPr>
        <w:t>perl</w:t>
      </w:r>
      <w:proofErr w:type="spellEnd"/>
      <w:r w:rsidR="002B4F9D" w:rsidRPr="002B4F9D">
        <w:t xml:space="preserve">, </w:t>
      </w:r>
      <w:r>
        <w:rPr>
          <w:lang w:val="en-US"/>
        </w:rPr>
        <w:t>Web</w:t>
      </w:r>
      <w:r w:rsidRPr="00CE3BD1">
        <w:t>/</w:t>
      </w:r>
      <w:proofErr w:type="spellStart"/>
      <w:r w:rsidR="002B4F9D">
        <w:rPr>
          <w:lang w:val="en-US"/>
        </w:rPr>
        <w:t>wget</w:t>
      </w:r>
      <w:proofErr w:type="spellEnd"/>
      <w:r w:rsidR="002B4F9D">
        <w:t xml:space="preserve">. </w:t>
      </w:r>
      <w:r w:rsidR="00740D44">
        <w:t xml:space="preserve">Эти утилиты нужны для того, чтобы распаковать и установить пакет инструментов </w:t>
      </w:r>
      <w:r w:rsidR="00740D44">
        <w:rPr>
          <w:lang w:val="en-US"/>
        </w:rPr>
        <w:t>TLAPS</w:t>
      </w:r>
      <w:r w:rsidR="00740D44">
        <w:t>.</w:t>
      </w:r>
      <w:r w:rsidR="00A965E5">
        <w:t xml:space="preserve"> Для быстрого поиска этих модулей можно воспользоваться строкой поиска в верхней части окна.</w:t>
      </w:r>
    </w:p>
    <w:p w:rsidR="00A965E5" w:rsidRPr="00A965E5" w:rsidRDefault="00A965E5" w:rsidP="00CE3BD1">
      <w:pPr>
        <w:pStyle w:val="a4"/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23875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20" cy="171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64" w:rsidRPr="00A965E5" w:rsidRDefault="00A965E5" w:rsidP="00311964">
      <w:pPr>
        <w:pStyle w:val="a4"/>
        <w:spacing w:line="360" w:lineRule="auto"/>
        <w:jc w:val="both"/>
      </w:pPr>
      <w:r>
        <w:t>Для выбора модуля необходимо щелкнуть левой кнопкой мыши в колонке «</w:t>
      </w:r>
      <w:r>
        <w:rPr>
          <w:lang w:val="en-US"/>
        </w:rPr>
        <w:t>New</w:t>
      </w:r>
      <w:r>
        <w:t>» на поле «</w:t>
      </w:r>
      <w:r>
        <w:rPr>
          <w:lang w:val="en-US"/>
        </w:rPr>
        <w:t>Skip</w:t>
      </w:r>
      <w:r>
        <w:t>», после чего появится номер версии. Аналогичные действия нужно проделать для всех модулей.</w:t>
      </w:r>
    </w:p>
    <w:p w:rsidR="00345859" w:rsidRDefault="00345859" w:rsidP="00345859">
      <w:pPr>
        <w:pStyle w:val="a4"/>
        <w:spacing w:line="360" w:lineRule="auto"/>
        <w:jc w:val="both"/>
      </w:pPr>
      <w:r>
        <w:t>После выбора дополнительных модулей запустится процесс установки.</w:t>
      </w:r>
    </w:p>
    <w:p w:rsidR="0016056A" w:rsidRDefault="00345859" w:rsidP="0016056A">
      <w:pPr>
        <w:pStyle w:val="a4"/>
        <w:numPr>
          <w:ilvl w:val="0"/>
          <w:numId w:val="6"/>
        </w:numPr>
        <w:spacing w:line="360" w:lineRule="auto"/>
        <w:jc w:val="both"/>
      </w:pPr>
      <w:r>
        <w:t xml:space="preserve">По окончании установки </w:t>
      </w:r>
      <w:r w:rsidR="0016056A">
        <w:t xml:space="preserve">запустите </w:t>
      </w:r>
      <w:r>
        <w:rPr>
          <w:lang w:val="en-US"/>
        </w:rPr>
        <w:t>Cygwin</w:t>
      </w:r>
      <w:r w:rsidR="0016056A">
        <w:t>.</w:t>
      </w:r>
      <w:r w:rsidR="00A52D9D">
        <w:t xml:space="preserve"> Откроется окно с интерфейсом командной строки </w:t>
      </w:r>
      <w:r w:rsidR="00A52D9D">
        <w:rPr>
          <w:lang w:val="en-US"/>
        </w:rPr>
        <w:t>UNIX</w:t>
      </w:r>
      <w:r w:rsidR="00A52D9D">
        <w:t>.</w:t>
      </w:r>
    </w:p>
    <w:p w:rsidR="00345859" w:rsidRDefault="0016056A" w:rsidP="00345859">
      <w:pPr>
        <w:pStyle w:val="a4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E9F265E" wp14:editId="6AA6D2F5">
            <wp:extent cx="547116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640" b="53180"/>
                    <a:stretch/>
                  </pic:blipFill>
                  <pic:spPr bwMode="auto">
                    <a:xfrm>
                      <a:off x="0" y="0"/>
                      <a:ext cx="547116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222" w:rsidRDefault="00A55222" w:rsidP="00345859">
      <w:pPr>
        <w:pStyle w:val="a4"/>
        <w:spacing w:line="360" w:lineRule="auto"/>
        <w:jc w:val="both"/>
      </w:pPr>
      <w:r>
        <w:t xml:space="preserve">Наберите команду </w:t>
      </w:r>
      <w:proofErr w:type="spellStart"/>
      <w:r>
        <w:rPr>
          <w:lang w:val="en-US"/>
        </w:rPr>
        <w:t>pwd</w:t>
      </w:r>
      <w:proofErr w:type="spellEnd"/>
      <w:r>
        <w:t xml:space="preserve"> для определения своего текущего расположения, после чего проверьте содержимое домашней директории, набрав команду </w:t>
      </w:r>
      <w:r>
        <w:rPr>
          <w:lang w:val="en-US"/>
        </w:rPr>
        <w:t>ls</w:t>
      </w:r>
      <w:r>
        <w:t>.</w:t>
      </w:r>
    </w:p>
    <w:p w:rsidR="002C1334" w:rsidRDefault="002C1334" w:rsidP="002C1334">
      <w:pPr>
        <w:pStyle w:val="a4"/>
        <w:spacing w:line="360" w:lineRule="auto"/>
        <w:jc w:val="both"/>
      </w:pPr>
      <w:r>
        <w:t xml:space="preserve">Физически домашняя директория, в которой Вы в данный момент расположены, находится в каталоге </w:t>
      </w:r>
      <w:r w:rsidRPr="002C1334">
        <w:t>[</w:t>
      </w:r>
      <w:r>
        <w:t xml:space="preserve">путь установки </w:t>
      </w:r>
      <w:proofErr w:type="gramStart"/>
      <w:r>
        <w:rPr>
          <w:lang w:val="en-US"/>
        </w:rPr>
        <w:t>Cygwin</w:t>
      </w:r>
      <w:r w:rsidRPr="002C1334">
        <w:t>]</w:t>
      </w:r>
      <w:r>
        <w:t>\</w:t>
      </w:r>
      <w:r>
        <w:rPr>
          <w:lang w:val="en-US"/>
        </w:rPr>
        <w:t>home</w:t>
      </w:r>
      <w:r w:rsidRPr="002C1334">
        <w:t>\</w:t>
      </w:r>
      <w:proofErr w:type="gramEnd"/>
      <w:r w:rsidRPr="002C1334">
        <w:t>[</w:t>
      </w:r>
      <w:r>
        <w:t xml:space="preserve">имя пользователя </w:t>
      </w:r>
      <w:r>
        <w:rPr>
          <w:lang w:val="en-US"/>
        </w:rPr>
        <w:t>Windows</w:t>
      </w:r>
      <w:r w:rsidRPr="002C1334">
        <w:t>]</w:t>
      </w:r>
      <w:r>
        <w:t xml:space="preserve">. В этот каталог Вам необходимо скопировать установочный пакет, который Вы скачали, выполняя задание пункта 1. Убедитесь в том, что пакет действительно появился в каталоге, набрав команду </w:t>
      </w:r>
      <w:r>
        <w:rPr>
          <w:lang w:val="en-US"/>
        </w:rPr>
        <w:t>ls</w:t>
      </w:r>
      <w:r w:rsidRPr="002C1334">
        <w:t xml:space="preserve"> -</w:t>
      </w:r>
      <w:r>
        <w:rPr>
          <w:lang w:val="en-US"/>
        </w:rPr>
        <w:t>l</w:t>
      </w:r>
      <w:r>
        <w:t xml:space="preserve"> в </w:t>
      </w:r>
      <w:r>
        <w:rPr>
          <w:lang w:val="en-US"/>
        </w:rPr>
        <w:t>Cygwin</w:t>
      </w:r>
      <w:r>
        <w:t>.</w:t>
      </w:r>
    </w:p>
    <w:p w:rsidR="00543433" w:rsidRDefault="002C1334" w:rsidP="002C1334">
      <w:pPr>
        <w:pStyle w:val="a4"/>
        <w:spacing w:line="360" w:lineRule="auto"/>
        <w:jc w:val="both"/>
      </w:pPr>
      <w:r>
        <w:rPr>
          <w:noProof/>
        </w:rPr>
        <w:drawing>
          <wp:inline distT="0" distB="0" distL="0" distR="0" wp14:anchorId="2B25A902" wp14:editId="34A44582">
            <wp:extent cx="5207508" cy="777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434" b="85776"/>
                    <a:stretch/>
                  </pic:blipFill>
                  <pic:spPr bwMode="auto">
                    <a:xfrm>
                      <a:off x="0" y="0"/>
                      <a:ext cx="5215668" cy="77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334" w:rsidRPr="002C1334" w:rsidRDefault="002C1334" w:rsidP="002C1334">
      <w:pPr>
        <w:pStyle w:val="a4"/>
        <w:spacing w:line="360" w:lineRule="auto"/>
        <w:jc w:val="both"/>
      </w:pPr>
      <w:r>
        <w:t xml:space="preserve">Далее необходимо запустить установку пакета </w:t>
      </w:r>
      <w:r>
        <w:rPr>
          <w:lang w:val="en-US"/>
        </w:rPr>
        <w:t>TLAPS</w:t>
      </w:r>
      <w:r>
        <w:t xml:space="preserve">, набрав </w:t>
      </w:r>
      <w:proofErr w:type="gramStart"/>
      <w:r>
        <w:t xml:space="preserve">команду </w:t>
      </w:r>
      <w:r w:rsidRPr="002C1334">
        <w:t>.</w:t>
      </w:r>
      <w:proofErr w:type="gramEnd"/>
      <w:r w:rsidRPr="002C1334">
        <w:t>/[</w:t>
      </w:r>
      <w:r>
        <w:t>наименование пакета</w:t>
      </w:r>
      <w:r w:rsidRPr="002C1334">
        <w:t>]</w:t>
      </w:r>
    </w:p>
    <w:p w:rsidR="002C1334" w:rsidRDefault="002C1334" w:rsidP="00F35943">
      <w:pPr>
        <w:pStyle w:val="a4"/>
        <w:spacing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5386C3" wp14:editId="5AC7BEE3">
            <wp:extent cx="5168900" cy="3314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793" b="38127"/>
                    <a:stretch/>
                  </pic:blipFill>
                  <pic:spPr bwMode="auto">
                    <a:xfrm>
                      <a:off x="0" y="0"/>
                      <a:ext cx="5182191" cy="3323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943" w:rsidRDefault="00F35943" w:rsidP="00F35943">
      <w:pPr>
        <w:pStyle w:val="a4"/>
        <w:spacing w:line="360" w:lineRule="auto"/>
        <w:jc w:val="both"/>
      </w:pPr>
      <w:r>
        <w:t xml:space="preserve">После запуска команды начнется процесс распаковки и установки набора инструментов </w:t>
      </w:r>
      <w:r>
        <w:rPr>
          <w:lang w:val="en-US"/>
        </w:rPr>
        <w:t>TLAPS</w:t>
      </w:r>
      <w:r>
        <w:t xml:space="preserve">. По окончании установки будет предложено </w:t>
      </w:r>
      <w:r w:rsidR="002B14A8">
        <w:t xml:space="preserve">добавить путь </w:t>
      </w:r>
      <w:r w:rsidR="002B14A8" w:rsidRPr="002B14A8">
        <w:t>/</w:t>
      </w:r>
      <w:proofErr w:type="spellStart"/>
      <w:r w:rsidR="002B14A8">
        <w:rPr>
          <w:lang w:val="en-US"/>
        </w:rPr>
        <w:t>usr</w:t>
      </w:r>
      <w:proofErr w:type="spellEnd"/>
      <w:r w:rsidR="002B14A8" w:rsidRPr="002B14A8">
        <w:t>/</w:t>
      </w:r>
      <w:r w:rsidR="002B14A8">
        <w:rPr>
          <w:lang w:val="en-US"/>
        </w:rPr>
        <w:t>local</w:t>
      </w:r>
      <w:r w:rsidR="002B14A8" w:rsidRPr="002B14A8">
        <w:t>/</w:t>
      </w:r>
      <w:r w:rsidR="002B14A8">
        <w:rPr>
          <w:lang w:val="en-US"/>
        </w:rPr>
        <w:t>bin</w:t>
      </w:r>
      <w:r w:rsidR="002B14A8" w:rsidRPr="002B14A8">
        <w:t xml:space="preserve"> </w:t>
      </w:r>
      <w:r w:rsidR="002B14A8">
        <w:t xml:space="preserve">в переменную среды </w:t>
      </w:r>
      <w:r w:rsidR="002B14A8">
        <w:rPr>
          <w:lang w:val="en-US"/>
        </w:rPr>
        <w:t>PATH</w:t>
      </w:r>
      <w:r w:rsidR="002B14A8">
        <w:t xml:space="preserve">. Сначала выведите на экран значение этой переменной, набрав команду </w:t>
      </w:r>
      <w:r w:rsidR="002B14A8">
        <w:rPr>
          <w:lang w:val="en-US"/>
        </w:rPr>
        <w:t>echo</w:t>
      </w:r>
      <w:r w:rsidR="002B14A8" w:rsidRPr="002B14A8">
        <w:t xml:space="preserve"> $</w:t>
      </w:r>
      <w:r w:rsidR="002B14A8">
        <w:rPr>
          <w:lang w:val="en-US"/>
        </w:rPr>
        <w:t>PATH</w:t>
      </w:r>
      <w:r w:rsidR="002B14A8">
        <w:t xml:space="preserve">. Значение этой переменной представляет собой набор путей, разделенных символом двоеточия. Если указанного пути в этой переменной нет, добавьте его, используя команду </w:t>
      </w:r>
      <w:r w:rsidR="002B14A8">
        <w:rPr>
          <w:lang w:val="en-US"/>
        </w:rPr>
        <w:t>PATH</w:t>
      </w:r>
      <w:r w:rsidR="002B14A8" w:rsidRPr="002B14A8">
        <w:t>=/</w:t>
      </w:r>
      <w:proofErr w:type="spellStart"/>
      <w:r w:rsidR="002B14A8">
        <w:rPr>
          <w:lang w:val="en-US"/>
        </w:rPr>
        <w:t>usr</w:t>
      </w:r>
      <w:proofErr w:type="spellEnd"/>
      <w:r w:rsidR="002B14A8" w:rsidRPr="002B14A8">
        <w:t>/</w:t>
      </w:r>
      <w:r w:rsidR="002B14A8">
        <w:rPr>
          <w:lang w:val="en-US"/>
        </w:rPr>
        <w:t>local</w:t>
      </w:r>
      <w:r w:rsidR="002B14A8" w:rsidRPr="002B14A8">
        <w:t>/</w:t>
      </w:r>
      <w:proofErr w:type="gramStart"/>
      <w:r w:rsidR="002B14A8">
        <w:rPr>
          <w:lang w:val="en-US"/>
        </w:rPr>
        <w:t>bin</w:t>
      </w:r>
      <w:r w:rsidR="002B14A8" w:rsidRPr="002B14A8">
        <w:t>:$</w:t>
      </w:r>
      <w:proofErr w:type="gramEnd"/>
      <w:r w:rsidR="002B14A8">
        <w:rPr>
          <w:lang w:val="en-US"/>
        </w:rPr>
        <w:t>PATH</w:t>
      </w:r>
      <w:r w:rsidR="002B14A8">
        <w:t xml:space="preserve">. После этого снова выполните команду </w:t>
      </w:r>
      <w:r w:rsidR="002B14A8">
        <w:rPr>
          <w:lang w:val="en-US"/>
        </w:rPr>
        <w:t>echo</w:t>
      </w:r>
      <w:r w:rsidR="002B14A8" w:rsidRPr="002B14A8">
        <w:t xml:space="preserve"> $</w:t>
      </w:r>
      <w:r w:rsidR="002B14A8">
        <w:rPr>
          <w:lang w:val="en-US"/>
        </w:rPr>
        <w:t>PATH</w:t>
      </w:r>
      <w:r w:rsidR="002B14A8">
        <w:t xml:space="preserve">, чтобы убедиться, что значение переменной </w:t>
      </w:r>
      <w:r w:rsidR="002B14A8">
        <w:rPr>
          <w:lang w:val="en-US"/>
        </w:rPr>
        <w:t>PATH</w:t>
      </w:r>
      <w:r w:rsidR="002B14A8">
        <w:t xml:space="preserve"> действительно изменено.</w:t>
      </w:r>
    </w:p>
    <w:p w:rsidR="00EE7F76" w:rsidRDefault="004000B9" w:rsidP="004000B9">
      <w:pPr>
        <w:pStyle w:val="a4"/>
        <w:numPr>
          <w:ilvl w:val="0"/>
          <w:numId w:val="6"/>
        </w:numPr>
        <w:spacing w:line="360" w:lineRule="auto"/>
        <w:jc w:val="both"/>
      </w:pPr>
      <w:r>
        <w:t xml:space="preserve">Скачать программу </w:t>
      </w:r>
      <w:r>
        <w:rPr>
          <w:lang w:val="en-US"/>
        </w:rPr>
        <w:t>TLA</w:t>
      </w:r>
      <w:r w:rsidRPr="004000B9">
        <w:t xml:space="preserve">+ </w:t>
      </w:r>
      <w:r>
        <w:rPr>
          <w:lang w:val="en-US"/>
        </w:rPr>
        <w:t>Toolbox</w:t>
      </w:r>
      <w:r>
        <w:t xml:space="preserve"> по ссылке </w:t>
      </w:r>
      <w:hyperlink r:id="rId10" w:history="1">
        <w:r w:rsidRPr="002B019D">
          <w:rPr>
            <w:rStyle w:val="a3"/>
          </w:rPr>
          <w:t>https://tlaplus.codeplex.com</w:t>
        </w:r>
      </w:hyperlink>
      <w:r>
        <w:t>. По окончании загрузки распаковать архив с приложением.</w:t>
      </w:r>
    </w:p>
    <w:p w:rsidR="004000B9" w:rsidRDefault="004000B9" w:rsidP="004000B9">
      <w:pPr>
        <w:pStyle w:val="a4"/>
        <w:numPr>
          <w:ilvl w:val="0"/>
          <w:numId w:val="6"/>
        </w:numPr>
        <w:spacing w:line="360" w:lineRule="auto"/>
        <w:jc w:val="both"/>
      </w:pPr>
      <w:r>
        <w:t xml:space="preserve">Открыть установленное приложение, выбрать пункт меню </w:t>
      </w:r>
      <w:r>
        <w:rPr>
          <w:lang w:val="en-US"/>
        </w:rPr>
        <w:t>File</w:t>
      </w:r>
      <w:proofErr w:type="gramStart"/>
      <w:r w:rsidRPr="004000B9">
        <w:t>-&gt;</w:t>
      </w:r>
      <w:r>
        <w:rPr>
          <w:lang w:val="en-US"/>
        </w:rPr>
        <w:t>Preferences</w:t>
      </w:r>
      <w:proofErr w:type="gramEnd"/>
      <w:r>
        <w:t xml:space="preserve">, в появившемся окне выбрать пункт </w:t>
      </w:r>
      <w:r>
        <w:rPr>
          <w:lang w:val="en-US"/>
        </w:rPr>
        <w:t>TLA</w:t>
      </w:r>
      <w:r w:rsidRPr="004000B9">
        <w:t xml:space="preserve">+ </w:t>
      </w:r>
      <w:r>
        <w:rPr>
          <w:lang w:val="en-US"/>
        </w:rPr>
        <w:t>Preferences</w:t>
      </w:r>
      <w:r>
        <w:t>, после чего нажать кнопку «</w:t>
      </w:r>
      <w:r>
        <w:rPr>
          <w:lang w:val="en-US"/>
        </w:rPr>
        <w:t>Add</w:t>
      </w:r>
      <w:r w:rsidRPr="004000B9">
        <w:t xml:space="preserve"> </w:t>
      </w:r>
      <w:r>
        <w:rPr>
          <w:lang w:val="en-US"/>
        </w:rPr>
        <w:t>Directory</w:t>
      </w:r>
      <w:r w:rsidRPr="004000B9">
        <w:t>…</w:t>
      </w:r>
      <w:r>
        <w:t xml:space="preserve">» и указать </w:t>
      </w:r>
      <w:r w:rsidRPr="004000B9">
        <w:t>[</w:t>
      </w:r>
      <w:r>
        <w:t xml:space="preserve">путь установки </w:t>
      </w:r>
      <w:r>
        <w:rPr>
          <w:lang w:val="en-US"/>
        </w:rPr>
        <w:t>Cygwin</w:t>
      </w:r>
      <w:r w:rsidRPr="004000B9">
        <w:t>]</w:t>
      </w:r>
      <w:r>
        <w:t>\</w:t>
      </w:r>
      <w:proofErr w:type="spellStart"/>
      <w:r>
        <w:rPr>
          <w:lang w:val="en-US"/>
        </w:rPr>
        <w:t>usr</w:t>
      </w:r>
      <w:proofErr w:type="spellEnd"/>
      <w:r w:rsidRPr="004000B9">
        <w:t>\</w:t>
      </w:r>
      <w:r>
        <w:rPr>
          <w:lang w:val="en-US"/>
        </w:rPr>
        <w:t>local</w:t>
      </w:r>
      <w:r w:rsidRPr="004000B9">
        <w:t>\</w:t>
      </w:r>
      <w:r>
        <w:rPr>
          <w:lang w:val="en-US"/>
        </w:rPr>
        <w:t>lib</w:t>
      </w:r>
      <w:r w:rsidRPr="004000B9">
        <w:t>\</w:t>
      </w:r>
      <w:proofErr w:type="spellStart"/>
      <w:r>
        <w:rPr>
          <w:lang w:val="en-US"/>
        </w:rPr>
        <w:t>tlaps</w:t>
      </w:r>
      <w:proofErr w:type="spellEnd"/>
      <w:r>
        <w:t>.</w:t>
      </w:r>
    </w:p>
    <w:p w:rsidR="00EE7F76" w:rsidRPr="002B14A8" w:rsidRDefault="004000B9" w:rsidP="004000B9">
      <w:pPr>
        <w:pStyle w:val="a4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3962400" cy="40555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201" cy="40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70384" w:rsidRDefault="00DE0403" w:rsidP="00770384">
      <w:pPr>
        <w:pStyle w:val="2"/>
      </w:pPr>
      <w:r>
        <w:t xml:space="preserve">Использование </w:t>
      </w:r>
      <w:r>
        <w:rPr>
          <w:lang w:val="en-US"/>
        </w:rPr>
        <w:t>TLA</w:t>
      </w:r>
      <w:r w:rsidRPr="004000B9">
        <w:t xml:space="preserve">+ </w:t>
      </w:r>
      <w:r>
        <w:rPr>
          <w:lang w:val="en-US"/>
        </w:rPr>
        <w:t>Toolbox</w:t>
      </w:r>
    </w:p>
    <w:p w:rsidR="00770384" w:rsidRPr="005B581D" w:rsidRDefault="00FB278F" w:rsidP="00770384">
      <w:r>
        <w:t xml:space="preserve">В качестве примера работы с приложением рассмотрим доказательство </w:t>
      </w:r>
      <w:r w:rsidR="00B201FC">
        <w:t>корректности</w:t>
      </w:r>
      <w:r>
        <w:t xml:space="preserve"> алгоритма Евклида нахождени</w:t>
      </w:r>
      <w:r w:rsidR="00B201FC">
        <w:t>я</w:t>
      </w:r>
      <w:r>
        <w:t xml:space="preserve"> наибольшего общего делителя.</w:t>
      </w:r>
      <w:r w:rsidR="005B581D">
        <w:t xml:space="preserve"> Для того, чтобы выполнить процедуру формального доказательства, необходимо составить спецификацию алгоритма в терминах языка </w:t>
      </w:r>
      <w:r w:rsidR="005B581D">
        <w:rPr>
          <w:lang w:val="en-US"/>
        </w:rPr>
        <w:t>TLA</w:t>
      </w:r>
      <w:r w:rsidR="005B581D" w:rsidRPr="005B581D">
        <w:t>+</w:t>
      </w:r>
      <w:r w:rsidR="005B581D">
        <w:t xml:space="preserve">, после чего в этих же терминах с использованием формул временной модальной логики сформулировать свойство корректности. По окончании работы с примером настоятельно рекомендуется перейти к рекомендуемым источникам для ознакомления с языком </w:t>
      </w:r>
      <w:r w:rsidR="005B581D">
        <w:rPr>
          <w:lang w:val="en-US"/>
        </w:rPr>
        <w:t>TLA</w:t>
      </w:r>
      <w:r w:rsidR="005B581D" w:rsidRPr="005B581D">
        <w:t>+</w:t>
      </w:r>
      <w:r w:rsidR="005B581D">
        <w:t>, используемыми в</w:t>
      </w:r>
      <w:r w:rsidR="00263641">
        <w:t xml:space="preserve"> нем конструкциями и</w:t>
      </w:r>
      <w:r w:rsidR="005B581D">
        <w:t xml:space="preserve"> способами построения доказательств.</w:t>
      </w:r>
    </w:p>
    <w:p w:rsidR="00B72C7A" w:rsidRDefault="00B8083D" w:rsidP="00770384">
      <w:r>
        <w:t xml:space="preserve">Вернемся к нашему примеру. </w:t>
      </w:r>
      <w:r w:rsidR="00B72C7A">
        <w:t>Сначала создадим новую спецификацию в приложении.</w:t>
      </w:r>
    </w:p>
    <w:p w:rsidR="00B72C7A" w:rsidRDefault="00B72C7A" w:rsidP="00770384">
      <w:r>
        <w:rPr>
          <w:noProof/>
        </w:rPr>
        <w:lastRenderedPageBreak/>
        <w:drawing>
          <wp:inline distT="0" distB="0" distL="0" distR="0">
            <wp:extent cx="3672647" cy="173736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newspec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157" b="67512"/>
                    <a:stretch/>
                  </pic:blipFill>
                  <pic:spPr bwMode="auto">
                    <a:xfrm>
                      <a:off x="0" y="0"/>
                      <a:ext cx="3683779" cy="1742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C7A" w:rsidRDefault="00EF3CD9" w:rsidP="00770384">
      <w:r>
        <w:t xml:space="preserve">Далее выберите папку, в которой будет располагаться Ваш проект, и укажите имя файла Вашей спецификации, а также </w:t>
      </w:r>
      <w:proofErr w:type="gramStart"/>
      <w:r>
        <w:t xml:space="preserve">расширение </w:t>
      </w:r>
      <w:r w:rsidRPr="00EF3CD9">
        <w:t>.</w:t>
      </w:r>
      <w:proofErr w:type="spellStart"/>
      <w:r>
        <w:rPr>
          <w:lang w:val="en-US"/>
        </w:rPr>
        <w:t>tla</w:t>
      </w:r>
      <w:proofErr w:type="spellEnd"/>
      <w:proofErr w:type="gramEnd"/>
      <w:r>
        <w:t>.</w:t>
      </w:r>
    </w:p>
    <w:p w:rsidR="00EF3CD9" w:rsidRDefault="00A97D70" w:rsidP="00770384">
      <w:r>
        <w:rPr>
          <w:noProof/>
        </w:rPr>
        <w:drawing>
          <wp:inline distT="0" distB="0" distL="0" distR="0">
            <wp:extent cx="3421380" cy="2817221"/>
            <wp:effectExtent l="0" t="0" r="762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a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416" cy="282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8D" w:rsidRDefault="002D758D" w:rsidP="00770384">
      <w:r>
        <w:t>В результате откроется окно спецификации.</w:t>
      </w:r>
    </w:p>
    <w:p w:rsidR="002D758D" w:rsidRDefault="002D758D" w:rsidP="00770384">
      <w:r>
        <w:rPr>
          <w:noProof/>
        </w:rPr>
        <w:drawing>
          <wp:inline distT="0" distB="0" distL="0" distR="0">
            <wp:extent cx="5240915" cy="20497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ul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77" b="63811"/>
                    <a:stretch/>
                  </pic:blipFill>
                  <pic:spPr bwMode="auto">
                    <a:xfrm>
                      <a:off x="0" y="0"/>
                      <a:ext cx="5245902" cy="205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FED" w:rsidRDefault="00C86FED" w:rsidP="00770384">
      <w:r>
        <w:t xml:space="preserve">Для исследования алгоритма нам понадобятся арифметические операции. Чтобы использовать их в спецификации, импортируем стандартный модуль </w:t>
      </w:r>
      <w:r>
        <w:rPr>
          <w:lang w:val="en-US"/>
        </w:rPr>
        <w:t>TLAPS</w:t>
      </w:r>
      <w:r w:rsidR="006A2BAD">
        <w:t>, указав в спецификации</w:t>
      </w:r>
    </w:p>
    <w:p w:rsidR="006A2BAD" w:rsidRDefault="006A2BAD" w:rsidP="006A2BAD">
      <w:pPr>
        <w:widowControl/>
        <w:shd w:val="clear" w:color="auto" w:fill="FFFFFF"/>
        <w:spacing w:line="300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6A2BAD">
        <w:rPr>
          <w:rFonts w:ascii="Courier New" w:hAnsi="Courier New" w:cs="Courier New"/>
          <w:color w:val="000000"/>
          <w:sz w:val="21"/>
          <w:szCs w:val="21"/>
        </w:rPr>
        <w:t xml:space="preserve">-------------------- </w:t>
      </w:r>
      <w:r w:rsidRPr="006A2BAD">
        <w:rPr>
          <w:rFonts w:ascii="Courier New" w:hAnsi="Courier New" w:cs="Courier New"/>
          <w:color w:val="9B369B"/>
          <w:sz w:val="21"/>
          <w:szCs w:val="21"/>
        </w:rPr>
        <w:t>MODULE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Euclid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--------------------</w:t>
      </w:r>
    </w:p>
    <w:p w:rsidR="006A2BAD" w:rsidRPr="006A2BAD" w:rsidRDefault="006A2BAD" w:rsidP="006A2BAD">
      <w:pPr>
        <w:widowControl/>
        <w:shd w:val="clear" w:color="auto" w:fill="FFFFFF"/>
        <w:spacing w:line="300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6A2BAD">
        <w:rPr>
          <w:rFonts w:ascii="Courier New" w:hAnsi="Courier New" w:cs="Courier New"/>
          <w:color w:val="9B369B"/>
          <w:sz w:val="21"/>
          <w:szCs w:val="21"/>
        </w:rPr>
        <w:t>EXTENDS</w:t>
      </w:r>
      <w:r w:rsidRPr="006A2BA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A2BAD">
        <w:rPr>
          <w:rFonts w:ascii="Courier New" w:hAnsi="Courier New" w:cs="Courier New"/>
          <w:color w:val="000000"/>
          <w:sz w:val="21"/>
          <w:szCs w:val="21"/>
        </w:rPr>
        <w:t>Integers</w:t>
      </w:r>
      <w:proofErr w:type="spellEnd"/>
      <w:r w:rsidRPr="006A2BAD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6A2BAD" w:rsidRPr="006A2BAD" w:rsidRDefault="006A2BAD" w:rsidP="006A2BAD">
      <w:pPr>
        <w:widowControl/>
        <w:shd w:val="clear" w:color="auto" w:fill="FFFFFF"/>
        <w:spacing w:line="300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6A2BAD">
        <w:rPr>
          <w:rFonts w:ascii="Courier New" w:hAnsi="Courier New" w:cs="Courier New"/>
          <w:color w:val="000000"/>
          <w:sz w:val="21"/>
          <w:szCs w:val="21"/>
        </w:rPr>
        <w:lastRenderedPageBreak/>
        <w:t>=======================================================</w:t>
      </w:r>
    </w:p>
    <w:p w:rsidR="006A2BAD" w:rsidRPr="00C8591F" w:rsidRDefault="00C8591F" w:rsidP="00770384">
      <w:r>
        <w:t>Далее нужно определить наибольший общий делитель двух чисел. Для этого определим предикат «</w:t>
      </w:r>
      <w:r>
        <w:rPr>
          <w:lang w:val="en-US"/>
        </w:rPr>
        <w:t>q</w:t>
      </w:r>
      <w:r>
        <w:t xml:space="preserve"> делится на </w:t>
      </w:r>
      <w:r>
        <w:rPr>
          <w:lang w:val="en-US"/>
        </w:rPr>
        <w:t>p</w:t>
      </w:r>
      <w:r>
        <w:t xml:space="preserve">» следующим образом: </w:t>
      </w:r>
      <w:r>
        <w:rPr>
          <w:lang w:val="en-US"/>
        </w:rPr>
        <w:t>q</w:t>
      </w:r>
      <w:r w:rsidRPr="00C8591F">
        <w:t xml:space="preserve"> </w:t>
      </w:r>
      <w:r>
        <w:t xml:space="preserve">делится на </w:t>
      </w:r>
      <w:r>
        <w:rPr>
          <w:lang w:val="en-US"/>
        </w:rPr>
        <w:t>p</w:t>
      </w:r>
      <w:r w:rsidRPr="00C8591F">
        <w:t xml:space="preserve"> </w:t>
      </w:r>
      <w:r>
        <w:t xml:space="preserve">в том и только том случае, когда существует некоторое целое число </w:t>
      </w:r>
      <w:r>
        <w:rPr>
          <w:lang w:val="en-US"/>
        </w:rPr>
        <w:t>d</w:t>
      </w:r>
      <w:r>
        <w:t xml:space="preserve"> в интервале от </w:t>
      </w:r>
      <w:r w:rsidRPr="00C8591F">
        <w:t xml:space="preserve">1 </w:t>
      </w:r>
      <w:r>
        <w:t xml:space="preserve">до </w:t>
      </w:r>
      <w:r>
        <w:rPr>
          <w:lang w:val="en-US"/>
        </w:rPr>
        <w:t>q</w:t>
      </w:r>
      <w:r>
        <w:t xml:space="preserve"> такое, что </w:t>
      </w:r>
      <w:r>
        <w:rPr>
          <w:lang w:val="en-US"/>
        </w:rPr>
        <w:t>q</w:t>
      </w:r>
      <w:r w:rsidRPr="00C8591F">
        <w:t xml:space="preserve"> = </w:t>
      </w:r>
      <w:r>
        <w:rPr>
          <w:lang w:val="en-US"/>
        </w:rPr>
        <w:t>p</w:t>
      </w:r>
      <w:r w:rsidRPr="00C8591F">
        <w:t xml:space="preserve"> * </w:t>
      </w:r>
      <w:r>
        <w:rPr>
          <w:lang w:val="en-US"/>
        </w:rPr>
        <w:t>d</w:t>
      </w:r>
      <w:r>
        <w:t>.</w:t>
      </w:r>
      <w:r w:rsidRPr="00C8591F">
        <w:t xml:space="preserve"> </w:t>
      </w:r>
      <w:r>
        <w:t>Добавим это определение в спецификацию:</w:t>
      </w:r>
    </w:p>
    <w:p w:rsidR="00C8591F" w:rsidRPr="00C8591F" w:rsidRDefault="00C8591F" w:rsidP="00770384"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 | q == \E d \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1..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q : q = p * d</w:t>
      </w:r>
    </w:p>
    <w:p w:rsidR="00A97D70" w:rsidRDefault="00CE4411" w:rsidP="00770384">
      <w:r>
        <w:t xml:space="preserve">Определим множество делителей числа </w:t>
      </w:r>
      <w:r>
        <w:rPr>
          <w:lang w:val="en-US"/>
        </w:rPr>
        <w:t>q</w:t>
      </w:r>
      <w:r w:rsidRPr="00CE4411">
        <w:t xml:space="preserve"> </w:t>
      </w:r>
      <w:r>
        <w:t xml:space="preserve">как множество целых чисел от </w:t>
      </w:r>
      <w:r w:rsidRPr="00CE4411">
        <w:t xml:space="preserve">1 </w:t>
      </w:r>
      <w:r>
        <w:t xml:space="preserve">до </w:t>
      </w:r>
      <w:r>
        <w:rPr>
          <w:lang w:val="en-US"/>
        </w:rPr>
        <w:t>q</w:t>
      </w:r>
      <w:r w:rsidRPr="00CE4411">
        <w:t xml:space="preserve"> </w:t>
      </w:r>
      <w:r>
        <w:t>таких, что выполняется описанное выше условие:</w:t>
      </w:r>
    </w:p>
    <w:p w:rsidR="00CE4411" w:rsidRDefault="00CE4411" w:rsidP="007703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CE441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Divisors(q) == {d \in </w:t>
      </w:r>
      <w:proofErr w:type="gramStart"/>
      <w:r w:rsidRPr="00CE441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1..</w:t>
      </w:r>
      <w:proofErr w:type="gramEnd"/>
      <w:r w:rsidRPr="00CE441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q : d | q}</w:t>
      </w:r>
    </w:p>
    <w:p w:rsidR="00CE4411" w:rsidRDefault="00090D91" w:rsidP="00770384">
      <w:r>
        <w:t>Определим максимальный элемент на множестве целых чисел:</w:t>
      </w:r>
    </w:p>
    <w:p w:rsidR="00090D91" w:rsidRDefault="00090D91" w:rsidP="007703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090D9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Maximum(S) == </w:t>
      </w:r>
      <w:r w:rsidRPr="00090D91">
        <w:rPr>
          <w:rStyle w:val="purple"/>
          <w:rFonts w:ascii="Courier New" w:hAnsi="Courier New" w:cs="Courier New"/>
          <w:color w:val="9B369B"/>
          <w:sz w:val="21"/>
          <w:szCs w:val="21"/>
          <w:lang w:val="en-US"/>
        </w:rPr>
        <w:t>CHOOSE</w:t>
      </w:r>
      <w:r w:rsidRPr="00090D9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x \in </w:t>
      </w:r>
      <w:proofErr w:type="gramStart"/>
      <w:r w:rsidRPr="00090D9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S :</w:t>
      </w:r>
      <w:proofErr w:type="gramEnd"/>
      <w:r w:rsidRPr="00090D9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\A y \in S : x &gt;= y</w:t>
      </w:r>
    </w:p>
    <w:p w:rsidR="00090D91" w:rsidRDefault="00090D91" w:rsidP="00770384">
      <w:r>
        <w:t xml:space="preserve">Теперь определим наибольший общий делитель как пересечение множеств всех делителей чисел </w:t>
      </w:r>
      <w:r>
        <w:rPr>
          <w:lang w:val="en-US"/>
        </w:rPr>
        <w:t>p</w:t>
      </w:r>
      <w:r w:rsidRPr="00090D91">
        <w:t xml:space="preserve"> </w:t>
      </w:r>
      <w:r>
        <w:t xml:space="preserve">и </w:t>
      </w:r>
      <w:r>
        <w:rPr>
          <w:lang w:val="en-US"/>
        </w:rPr>
        <w:t>q</w:t>
      </w:r>
      <w:r>
        <w:t>:</w:t>
      </w:r>
    </w:p>
    <w:p w:rsidR="00090D91" w:rsidRPr="00090D91" w:rsidRDefault="00090D91" w:rsidP="00770384">
      <w:pPr>
        <w:rPr>
          <w:lang w:val="en-US"/>
        </w:rPr>
      </w:pPr>
      <w:r w:rsidRPr="00090D9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GCD(</w:t>
      </w:r>
      <w:proofErr w:type="spellStart"/>
      <w:proofErr w:type="gramStart"/>
      <w:r w:rsidRPr="00090D9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p,q</w:t>
      </w:r>
      <w:proofErr w:type="spellEnd"/>
      <w:proofErr w:type="gramEnd"/>
      <w:r w:rsidRPr="00090D9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) == Maximum(Divisors(p) \cap Divisors(q))</w:t>
      </w:r>
    </w:p>
    <w:p w:rsidR="00090D91" w:rsidRDefault="00090D91" w:rsidP="00770384">
      <w:r>
        <w:t>Для удобства определимся, что мы работаем с положительными целыми числами:</w:t>
      </w:r>
    </w:p>
    <w:p w:rsidR="00090D91" w:rsidRDefault="00090D91" w:rsidP="007703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Number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\ {0}</w:t>
      </w:r>
    </w:p>
    <w:p w:rsidR="00090D91" w:rsidRDefault="00090D91" w:rsidP="00770384">
      <w:r>
        <w:t>Для описания алгоритма Евклида добавим в спецификацию определение двух констант, определяющих числа, поступающие на вход алгоритма, и двух переменных:</w:t>
      </w:r>
    </w:p>
    <w:p w:rsidR="00090D91" w:rsidRPr="00A66A06" w:rsidRDefault="00090D91" w:rsidP="007703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090D91">
        <w:rPr>
          <w:rStyle w:val="purple"/>
          <w:rFonts w:ascii="Courier New" w:hAnsi="Courier New" w:cs="Courier New"/>
          <w:color w:val="9B369B"/>
          <w:sz w:val="21"/>
          <w:szCs w:val="21"/>
          <w:lang w:val="en-US"/>
        </w:rPr>
        <w:t>CONSTANTS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090D9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M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r w:rsidRPr="00090D9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</w:t>
      </w:r>
    </w:p>
    <w:p w:rsidR="00090D91" w:rsidRPr="00A66A06" w:rsidRDefault="00090D91" w:rsidP="007703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090D91">
        <w:rPr>
          <w:rStyle w:val="purple"/>
          <w:rFonts w:ascii="Courier New" w:hAnsi="Courier New" w:cs="Courier New"/>
          <w:color w:val="9B369B"/>
          <w:sz w:val="21"/>
          <w:szCs w:val="21"/>
          <w:lang w:val="en-US"/>
        </w:rPr>
        <w:t>VARIABLES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090D9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x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r w:rsidRPr="00090D9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y</w:t>
      </w:r>
    </w:p>
    <w:p w:rsidR="00090D91" w:rsidRDefault="00E63D84" w:rsidP="00770384">
      <w:r>
        <w:t>Зададим начальное состояние алгоритма как</w:t>
      </w:r>
    </w:p>
    <w:p w:rsidR="00E63D84" w:rsidRDefault="00E63D84" w:rsidP="00770384"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== (x = M) /\ (y = N)</w:t>
      </w:r>
    </w:p>
    <w:p w:rsidR="00E63D84" w:rsidRDefault="00E63D84" w:rsidP="00770384">
      <w:r>
        <w:t>Каждое следующее состояние системы, согласно работе алгоритма, определим</w:t>
      </w:r>
    </w:p>
    <w:p w:rsidR="00E63D84" w:rsidRPr="00A66A06" w:rsidRDefault="00E63D84" w:rsidP="007703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E63D8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Next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== 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\/ 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/\ </w:t>
      </w:r>
      <w:r w:rsidRPr="00E63D8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x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&lt; </w:t>
      </w:r>
      <w:r w:rsidRPr="00E63D8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y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E63D84" w:rsidRPr="00A66A06" w:rsidRDefault="00E63D84" w:rsidP="00E63D84">
      <w:pPr>
        <w:ind w:left="1416" w:firstLine="708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/\ </w:t>
      </w:r>
      <w:r w:rsidRPr="00E63D8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y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' = </w:t>
      </w:r>
      <w:r w:rsidRPr="00E63D8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y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- </w:t>
      </w:r>
      <w:r w:rsidRPr="00E63D8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x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E63D84" w:rsidRPr="00A66A06" w:rsidRDefault="00E63D84" w:rsidP="00E63D84">
      <w:pPr>
        <w:ind w:left="2124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/\ </w:t>
      </w:r>
      <w:r w:rsidRPr="00E63D8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x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' = </w:t>
      </w:r>
      <w:r w:rsidRPr="00E63D8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x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E63D84" w:rsidRPr="00A66A06" w:rsidRDefault="00E63D84" w:rsidP="00E63D84">
      <w:pPr>
        <w:ind w:left="708" w:firstLine="708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\/ 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  <w:t xml:space="preserve">/\ </w:t>
      </w:r>
      <w:r w:rsidRPr="00E63D8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y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&lt; </w:t>
      </w:r>
      <w:r w:rsidRPr="00E63D8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x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E63D84" w:rsidRPr="00A66A06" w:rsidRDefault="00E63D84" w:rsidP="00E63D84">
      <w:pPr>
        <w:ind w:left="1416" w:firstLine="708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/\ </w:t>
      </w:r>
      <w:r w:rsidRPr="00E63D8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x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' = </w:t>
      </w:r>
      <w:r w:rsidRPr="00E63D8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x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-</w:t>
      </w:r>
      <w:r w:rsidRPr="00E63D8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y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E63D84" w:rsidRDefault="00E63D84" w:rsidP="00E63D84">
      <w:pPr>
        <w:ind w:left="1416" w:firstLine="708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/\ </w:t>
      </w:r>
      <w:r w:rsidRPr="00E63D8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y</w:t>
      </w:r>
      <w:r w:rsidRPr="00A66A0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' = </w:t>
      </w:r>
      <w:r w:rsidRPr="00E63D8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y</w:t>
      </w:r>
    </w:p>
    <w:p w:rsidR="00E63D84" w:rsidRDefault="00E63D84" w:rsidP="00E63D84">
      <w:r>
        <w:t xml:space="preserve">Работа алгоритма начинается с инициализации начального состояния и выполнения перехода в следующее состояние с перерасчетом переменных до </w:t>
      </w:r>
      <w:r>
        <w:lastRenderedPageBreak/>
        <w:t>тех пор, пока их значение между текущим и предыдущим состояниями алгоритма не будет неизменно. Таким образом, спецификация алгоритма будет выглядеть следующим образом</w:t>
      </w:r>
      <w:r w:rsidR="00C6346D">
        <w:t xml:space="preserve"> (двойными скобками </w:t>
      </w:r>
      <w:proofErr w:type="gramStart"/>
      <w:r w:rsidR="00C6346D" w:rsidRPr="00C6346D">
        <w:t>&lt;&lt; &gt;</w:t>
      </w:r>
      <w:proofErr w:type="gramEnd"/>
      <w:r w:rsidR="00C6346D" w:rsidRPr="00C6346D">
        <w:t xml:space="preserve">&gt; </w:t>
      </w:r>
      <w:r w:rsidR="00C6346D">
        <w:t>обозначается условие неизменности значений переменных)</w:t>
      </w:r>
      <w:r>
        <w:t>:</w:t>
      </w:r>
    </w:p>
    <w:p w:rsidR="00F4409D" w:rsidRPr="00F4409D" w:rsidRDefault="00C6346D" w:rsidP="00E63D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F4409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Spec == </w:t>
      </w:r>
      <w:proofErr w:type="spellStart"/>
      <w:r w:rsidRPr="00F4409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Init</w:t>
      </w:r>
      <w:proofErr w:type="spellEnd"/>
      <w:r w:rsidRPr="00F4409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/\ </w:t>
      </w:r>
      <w:proofErr w:type="gramStart"/>
      <w:r w:rsidRPr="00F4409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[][</w:t>
      </w:r>
      <w:proofErr w:type="gramEnd"/>
      <w:r w:rsidRPr="00F4409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Next]_&lt;&lt;</w:t>
      </w:r>
      <w:proofErr w:type="spellStart"/>
      <w:r w:rsidRPr="00F4409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x,y</w:t>
      </w:r>
      <w:proofErr w:type="spellEnd"/>
      <w:r w:rsidRPr="00F4409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&gt;&gt;</w:t>
      </w:r>
    </w:p>
    <w:p w:rsidR="00F4409D" w:rsidRPr="00F4409D" w:rsidRDefault="00F4409D" w:rsidP="00E63D84">
      <w:r w:rsidRPr="00F4409D">
        <w:t>Также необходимо убедиться, что значения чисел, поступивших на вход алгоритма, больше нуля:</w:t>
      </w:r>
    </w:p>
    <w:p w:rsidR="00F4409D" w:rsidRPr="00F4409D" w:rsidRDefault="00F4409D" w:rsidP="00E63D84">
      <w:pPr>
        <w:rPr>
          <w:lang w:val="en-US"/>
        </w:rPr>
      </w:pPr>
      <w:r w:rsidRPr="00F4409D">
        <w:rPr>
          <w:rStyle w:val="purple"/>
          <w:rFonts w:ascii="Courier New" w:hAnsi="Courier New" w:cs="Courier New"/>
          <w:color w:val="9B369B"/>
          <w:sz w:val="21"/>
          <w:szCs w:val="21"/>
          <w:lang w:val="en-US"/>
        </w:rPr>
        <w:t>ASSUME</w:t>
      </w:r>
      <w:r w:rsidRPr="00F4409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4409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NumberAssumption</w:t>
      </w:r>
      <w:proofErr w:type="spellEnd"/>
      <w:r w:rsidRPr="00F4409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== M \in Number /\ N \in Number</w:t>
      </w:r>
    </w:p>
    <w:p w:rsidR="00E63D84" w:rsidRDefault="0079108B" w:rsidP="00E63D84">
      <w:r>
        <w:t>Теперь сформулируем свойство корректности алгоритма:</w:t>
      </w:r>
    </w:p>
    <w:p w:rsidR="00F4409D" w:rsidRPr="00F4409D" w:rsidRDefault="0079108B" w:rsidP="00E63D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79108B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ResultCorrect</w:t>
      </w:r>
      <w:proofErr w:type="spellEnd"/>
      <w:r w:rsidRPr="0079108B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== (x = y) =&gt; x = </w:t>
      </w:r>
      <w:proofErr w:type="gramStart"/>
      <w:r w:rsidRPr="0079108B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GCD(</w:t>
      </w:r>
      <w:proofErr w:type="gramEnd"/>
      <w:r w:rsidRPr="0079108B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M, N)</w:t>
      </w:r>
    </w:p>
    <w:p w:rsidR="0079108B" w:rsidRDefault="00E50B3F" w:rsidP="00E63D84">
      <w:r>
        <w:t>Процедуру доказательства данного свойства сформулируем в виде следующей теоремы:</w:t>
      </w:r>
    </w:p>
    <w:p w:rsidR="00E50B3F" w:rsidRPr="00E50B3F" w:rsidRDefault="00E50B3F" w:rsidP="00E63D84">
      <w:r>
        <w:rPr>
          <w:rStyle w:val="purple"/>
          <w:rFonts w:ascii="Courier New" w:hAnsi="Courier New" w:cs="Courier New"/>
          <w:color w:val="9B369B"/>
          <w:sz w:val="21"/>
          <w:szCs w:val="21"/>
        </w:rPr>
        <w:t>THEOREM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Correctness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Spec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=&gt;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[]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ResultCorrect</w:t>
      </w:r>
      <w:proofErr w:type="spellEnd"/>
      <w:proofErr w:type="gramEnd"/>
    </w:p>
    <w:p w:rsidR="00E63D84" w:rsidRDefault="00F4409D" w:rsidP="00E63D84">
      <w:r>
        <w:t>Доказательство такой теоремы возможно благодаря тому, что существует инвариант – условие, которое выполняется в каждом из состояний алгоритма:</w:t>
      </w:r>
    </w:p>
    <w:p w:rsidR="00F4409D" w:rsidRDefault="00F4409D" w:rsidP="00E63D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F4409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InductiveInvariant</w:t>
      </w:r>
      <w:proofErr w:type="spellEnd"/>
      <w:r w:rsidRPr="00F4409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== /\ x \in Number </w:t>
      </w:r>
    </w:p>
    <w:p w:rsidR="00F4409D" w:rsidRDefault="00F4409D" w:rsidP="00F4409D">
      <w:pPr>
        <w:ind w:left="2124" w:firstLine="708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F4409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/\ y \in Number </w:t>
      </w:r>
    </w:p>
    <w:p w:rsidR="00F4409D" w:rsidRPr="00F4409D" w:rsidRDefault="00F4409D" w:rsidP="00F4409D">
      <w:pPr>
        <w:ind w:left="2124" w:firstLine="708"/>
        <w:rPr>
          <w:lang w:val="en-US"/>
        </w:rPr>
      </w:pPr>
      <w:r w:rsidRPr="00F4409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/\ </w:t>
      </w:r>
      <w:proofErr w:type="gramStart"/>
      <w:r w:rsidRPr="00F4409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GCD(</w:t>
      </w:r>
      <w:proofErr w:type="gramEnd"/>
      <w:r w:rsidRPr="00F4409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x, y) = GCD(M, N)</w:t>
      </w:r>
    </w:p>
    <w:p w:rsidR="00F4409D" w:rsidRDefault="0071267C" w:rsidP="00E63D84">
      <w:r>
        <w:t>Сформулируем теорему о том, что данное условие выполняется в начальном состоянии алгоритма:</w:t>
      </w:r>
    </w:p>
    <w:p w:rsidR="0071267C" w:rsidRDefault="0071267C" w:rsidP="00E63D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71267C">
        <w:rPr>
          <w:rStyle w:val="purple"/>
          <w:rFonts w:ascii="Courier New" w:hAnsi="Courier New" w:cs="Courier New"/>
          <w:color w:val="9B369B"/>
          <w:sz w:val="21"/>
          <w:szCs w:val="21"/>
          <w:lang w:val="en-US"/>
        </w:rPr>
        <w:t>THEOREM</w:t>
      </w:r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InitProperty</w:t>
      </w:r>
      <w:proofErr w:type="spellEnd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== </w:t>
      </w:r>
      <w:proofErr w:type="spellStart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Init</w:t>
      </w:r>
      <w:proofErr w:type="spellEnd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=&gt; </w:t>
      </w:r>
      <w:proofErr w:type="spellStart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InductiveInvariant</w:t>
      </w:r>
      <w:proofErr w:type="spellEnd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71267C" w:rsidRPr="0071267C" w:rsidRDefault="0071267C" w:rsidP="00E63D84">
      <w:pPr>
        <w:rPr>
          <w:lang w:val="en-US"/>
        </w:rPr>
      </w:pPr>
      <w:r w:rsidRPr="0071267C">
        <w:rPr>
          <w:rStyle w:val="purple"/>
          <w:rFonts w:ascii="Courier New" w:hAnsi="Courier New" w:cs="Courier New"/>
          <w:color w:val="9B369B"/>
          <w:sz w:val="21"/>
          <w:szCs w:val="21"/>
          <w:lang w:val="en-US"/>
        </w:rPr>
        <w:t>BY</w:t>
      </w:r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NumberAssumption</w:t>
      </w:r>
      <w:proofErr w:type="spellEnd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1267C">
        <w:rPr>
          <w:rStyle w:val="purple"/>
          <w:rFonts w:ascii="Courier New" w:hAnsi="Courier New" w:cs="Courier New"/>
          <w:color w:val="9B369B"/>
          <w:sz w:val="21"/>
          <w:szCs w:val="21"/>
          <w:lang w:val="en-US"/>
        </w:rPr>
        <w:t>DEF</w:t>
      </w:r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Init</w:t>
      </w:r>
      <w:proofErr w:type="spellEnd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InductiveInvariant</w:t>
      </w:r>
      <w:proofErr w:type="spellEnd"/>
    </w:p>
    <w:p w:rsidR="0071267C" w:rsidRPr="00A66A06" w:rsidRDefault="0071267C" w:rsidP="00E63D84">
      <w:pPr>
        <w:rPr>
          <w:lang w:val="en-US"/>
        </w:rPr>
      </w:pPr>
    </w:p>
    <w:p w:rsidR="00E50B3F" w:rsidRDefault="00E50B3F" w:rsidP="00E63D84">
      <w:r>
        <w:t>В итоге спецификация должна выглядеть следующим образом:</w:t>
      </w:r>
    </w:p>
    <w:p w:rsidR="00E50B3F" w:rsidRDefault="00E50B3F" w:rsidP="00E63D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-------------------- </w:t>
      </w:r>
      <w:r w:rsidRPr="00E50B3F">
        <w:rPr>
          <w:rStyle w:val="purple"/>
          <w:rFonts w:ascii="Courier New" w:hAnsi="Courier New" w:cs="Courier New"/>
          <w:color w:val="9B369B"/>
          <w:sz w:val="21"/>
          <w:szCs w:val="21"/>
          <w:lang w:val="en-US"/>
        </w:rPr>
        <w:t>MODULE</w:t>
      </w:r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Euclid --------------------</w:t>
      </w:r>
    </w:p>
    <w:p w:rsidR="00E50B3F" w:rsidRDefault="00E50B3F" w:rsidP="00E63D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E50B3F">
        <w:rPr>
          <w:rStyle w:val="purple"/>
          <w:rFonts w:ascii="Courier New" w:hAnsi="Courier New" w:cs="Courier New"/>
          <w:color w:val="9B369B"/>
          <w:sz w:val="21"/>
          <w:szCs w:val="21"/>
          <w:lang w:val="en-US"/>
        </w:rPr>
        <w:t>EXTENDS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Integers</w:t>
      </w:r>
    </w:p>
    <w:p w:rsidR="00E50B3F" w:rsidRDefault="00E50B3F" w:rsidP="00E63D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p | q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== \E d \in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1..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q : q = p * d</w:t>
      </w:r>
    </w:p>
    <w:p w:rsidR="00E50B3F" w:rsidRDefault="00E50B3F" w:rsidP="00E63D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Divi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sors(q) == {d \in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1..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q : d | q}</w:t>
      </w:r>
    </w:p>
    <w:p w:rsidR="00E50B3F" w:rsidRDefault="00E50B3F" w:rsidP="00E63D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Maximum(S) == </w:t>
      </w:r>
      <w:r w:rsidRPr="00E50B3F">
        <w:rPr>
          <w:rStyle w:val="purple"/>
          <w:rFonts w:ascii="Courier New" w:hAnsi="Courier New" w:cs="Courier New"/>
          <w:color w:val="9B369B"/>
          <w:sz w:val="21"/>
          <w:szCs w:val="21"/>
          <w:lang w:val="en-US"/>
        </w:rPr>
        <w:t>CHOOSE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x \in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S :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\A y \in S : x &gt;= y</w:t>
      </w:r>
    </w:p>
    <w:p w:rsidR="00E50B3F" w:rsidRDefault="00E50B3F" w:rsidP="00E63D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GCD(</w:t>
      </w:r>
      <w:proofErr w:type="spellStart"/>
      <w:proofErr w:type="gramStart"/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p,q</w:t>
      </w:r>
      <w:proofErr w:type="spellEnd"/>
      <w:proofErr w:type="gramEnd"/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) == Maximu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m(Divisors(p) \cap Divisors(q))</w:t>
      </w:r>
    </w:p>
    <w:p w:rsidR="00E50B3F" w:rsidRDefault="00E50B3F" w:rsidP="00E63D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Number == Nat \ {0}</w:t>
      </w:r>
    </w:p>
    <w:p w:rsidR="00E50B3F" w:rsidRDefault="00E50B3F" w:rsidP="00E63D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E50B3F">
        <w:rPr>
          <w:rStyle w:val="purple"/>
          <w:rFonts w:ascii="Courier New" w:hAnsi="Courier New" w:cs="Courier New"/>
          <w:color w:val="9B369B"/>
          <w:sz w:val="21"/>
          <w:szCs w:val="21"/>
          <w:lang w:val="en-US"/>
        </w:rPr>
        <w:t>CONSTANTS</w:t>
      </w:r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M, N</w:t>
      </w:r>
    </w:p>
    <w:p w:rsidR="00E50B3F" w:rsidRDefault="00E50B3F" w:rsidP="00E63D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E50B3F">
        <w:rPr>
          <w:rStyle w:val="purple"/>
          <w:rFonts w:ascii="Courier New" w:hAnsi="Courier New" w:cs="Courier New"/>
          <w:color w:val="9B369B"/>
          <w:sz w:val="21"/>
          <w:szCs w:val="21"/>
          <w:lang w:val="en-US"/>
        </w:rPr>
        <w:t>VARIABLES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x, y</w:t>
      </w:r>
    </w:p>
    <w:p w:rsidR="00E50B3F" w:rsidRDefault="00E50B3F" w:rsidP="00E63D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== (x = M) /\ (y = N)</w:t>
      </w:r>
    </w:p>
    <w:p w:rsidR="00E50B3F" w:rsidRDefault="00E50B3F" w:rsidP="00E63D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Next == \/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ab/>
      </w:r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/\ x &lt; y </w:t>
      </w:r>
    </w:p>
    <w:p w:rsidR="00E50B3F" w:rsidRDefault="00E50B3F" w:rsidP="00E50B3F">
      <w:pPr>
        <w:ind w:left="708" w:firstLine="708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lastRenderedPageBreak/>
        <w:t xml:space="preserve">/\ y' = y - x </w:t>
      </w:r>
    </w:p>
    <w:p w:rsidR="00E50B3F" w:rsidRDefault="00E50B3F" w:rsidP="00E50B3F">
      <w:pPr>
        <w:ind w:left="708" w:firstLine="708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/\ x' = x </w:t>
      </w:r>
    </w:p>
    <w:p w:rsidR="00E50B3F" w:rsidRDefault="00E50B3F" w:rsidP="00E50B3F">
      <w:pPr>
        <w:ind w:left="708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  \/ /\ y &lt; x </w:t>
      </w:r>
    </w:p>
    <w:p w:rsidR="00E50B3F" w:rsidRDefault="00E50B3F" w:rsidP="00E50B3F">
      <w:pPr>
        <w:ind w:left="1416" w:firstLine="12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/\ x' = x-y</w:t>
      </w:r>
    </w:p>
    <w:p w:rsidR="00E50B3F" w:rsidRDefault="00E50B3F" w:rsidP="00E50B3F">
      <w:pPr>
        <w:ind w:left="1416" w:firstLine="12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/\ y' = y</w:t>
      </w:r>
    </w:p>
    <w:p w:rsidR="00E50B3F" w:rsidRDefault="00E50B3F" w:rsidP="00E50B3F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pec ==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/\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[][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Next]_&lt;&lt;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x,y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&gt;&gt;</w:t>
      </w:r>
    </w:p>
    <w:p w:rsidR="0071267C" w:rsidRDefault="00E50B3F" w:rsidP="00E50B3F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ResultCorrect</w:t>
      </w:r>
      <w:proofErr w:type="spellEnd"/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== (x = y) =&gt; x = </w:t>
      </w:r>
      <w:proofErr w:type="gramStart"/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GCD(</w:t>
      </w:r>
      <w:proofErr w:type="gramEnd"/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M, N) </w:t>
      </w:r>
    </w:p>
    <w:p w:rsidR="0071267C" w:rsidRDefault="0071267C" w:rsidP="00E50B3F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InductiveInvariant</w:t>
      </w:r>
      <w:proofErr w:type="spellEnd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== /\ x \in Number </w:t>
      </w:r>
    </w:p>
    <w:p w:rsidR="0071267C" w:rsidRDefault="0071267C" w:rsidP="0071267C">
      <w:pPr>
        <w:ind w:left="2124" w:firstLine="708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/\ y \in Number </w:t>
      </w:r>
    </w:p>
    <w:p w:rsidR="0071267C" w:rsidRDefault="0071267C" w:rsidP="0071267C">
      <w:pPr>
        <w:ind w:left="2124" w:firstLine="708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/\ </w:t>
      </w:r>
      <w:proofErr w:type="gramStart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GCD(</w:t>
      </w:r>
      <w:proofErr w:type="gramEnd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x, y) = GCD(M, N) </w:t>
      </w:r>
    </w:p>
    <w:p w:rsidR="0071267C" w:rsidRDefault="0071267C" w:rsidP="0071267C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71267C">
        <w:rPr>
          <w:rStyle w:val="purple"/>
          <w:rFonts w:ascii="Courier New" w:hAnsi="Courier New" w:cs="Courier New"/>
          <w:color w:val="9B369B"/>
          <w:sz w:val="21"/>
          <w:szCs w:val="21"/>
          <w:lang w:val="en-US"/>
        </w:rPr>
        <w:t>ASSUME</w:t>
      </w:r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NumberAssumption</w:t>
      </w:r>
      <w:proofErr w:type="spellEnd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== M \in Number /\ N \in Number </w:t>
      </w:r>
    </w:p>
    <w:p w:rsidR="0071267C" w:rsidRDefault="0071267C" w:rsidP="0071267C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71267C">
        <w:rPr>
          <w:rStyle w:val="purple"/>
          <w:rFonts w:ascii="Courier New" w:hAnsi="Courier New" w:cs="Courier New"/>
          <w:color w:val="9B369B"/>
          <w:sz w:val="21"/>
          <w:szCs w:val="21"/>
          <w:lang w:val="en-US"/>
        </w:rPr>
        <w:t>THEOREM</w:t>
      </w:r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InitProperty</w:t>
      </w:r>
      <w:proofErr w:type="spellEnd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== </w:t>
      </w:r>
      <w:proofErr w:type="spellStart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Init</w:t>
      </w:r>
      <w:proofErr w:type="spellEnd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=&gt; </w:t>
      </w:r>
      <w:proofErr w:type="spellStart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InductiveInvariant</w:t>
      </w:r>
      <w:proofErr w:type="spellEnd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71267C" w:rsidRDefault="0071267C" w:rsidP="00E50B3F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71267C">
        <w:rPr>
          <w:rStyle w:val="purple"/>
          <w:rFonts w:ascii="Courier New" w:hAnsi="Courier New" w:cs="Courier New"/>
          <w:color w:val="9B369B"/>
          <w:sz w:val="21"/>
          <w:szCs w:val="21"/>
          <w:lang w:val="en-US"/>
        </w:rPr>
        <w:t>BY</w:t>
      </w:r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NumberAssumption</w:t>
      </w:r>
      <w:proofErr w:type="spellEnd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1267C">
        <w:rPr>
          <w:rStyle w:val="purple"/>
          <w:rFonts w:ascii="Courier New" w:hAnsi="Courier New" w:cs="Courier New"/>
          <w:color w:val="9B369B"/>
          <w:sz w:val="21"/>
          <w:szCs w:val="21"/>
          <w:lang w:val="en-US"/>
        </w:rPr>
        <w:t>DEF</w:t>
      </w:r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Init</w:t>
      </w:r>
      <w:proofErr w:type="spellEnd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71267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InductiveInvariant</w:t>
      </w:r>
      <w:bookmarkStart w:id="3" w:name="_GoBack"/>
      <w:bookmarkEnd w:id="3"/>
      <w:proofErr w:type="spellEnd"/>
    </w:p>
    <w:p w:rsidR="00E50B3F" w:rsidRPr="001E0D00" w:rsidRDefault="00E50B3F" w:rsidP="00E50B3F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E50B3F">
        <w:rPr>
          <w:rStyle w:val="purple"/>
          <w:rFonts w:ascii="Courier New" w:hAnsi="Courier New" w:cs="Courier New"/>
          <w:color w:val="9B369B"/>
          <w:sz w:val="21"/>
          <w:szCs w:val="21"/>
          <w:lang w:val="en-US"/>
        </w:rPr>
        <w:t>THEOREM</w:t>
      </w:r>
      <w:r w:rsidRPr="001E0D0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Correctness</w:t>
      </w:r>
      <w:r w:rsidRPr="001E0D0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== </w:t>
      </w:r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Spec</w:t>
      </w:r>
      <w:r w:rsidRPr="001E0D0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=&gt; </w:t>
      </w:r>
      <w:proofErr w:type="gramStart"/>
      <w:r w:rsidRPr="001E0D0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[]</w:t>
      </w:r>
      <w:proofErr w:type="spellStart"/>
      <w:r w:rsidRPr="00E50B3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ResultCorrect</w:t>
      </w:r>
      <w:proofErr w:type="spellEnd"/>
      <w:proofErr w:type="gramEnd"/>
    </w:p>
    <w:p w:rsidR="00E50B3F" w:rsidRPr="001E0D00" w:rsidRDefault="00E50B3F" w:rsidP="00E50B3F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1E0D0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=======================================================</w:t>
      </w:r>
    </w:p>
    <w:p w:rsidR="001E0D00" w:rsidRDefault="001E0D00" w:rsidP="00E63D84">
      <w:r>
        <w:t>Запустить процедуру доказательства теоремы можно, вызвав контекстное меню в спецификации на той строчке, с которой начинается теорема, и выбрав пункт меню «</w:t>
      </w:r>
      <w:r>
        <w:rPr>
          <w:lang w:val="en-US"/>
        </w:rPr>
        <w:t>Prove Step or Module</w:t>
      </w:r>
      <w:r>
        <w:t>»</w:t>
      </w:r>
    </w:p>
    <w:p w:rsidR="00E50B3F" w:rsidRPr="001E0D00" w:rsidRDefault="001E0D00" w:rsidP="00E63D84">
      <w:r>
        <w:rPr>
          <w:noProof/>
        </w:rPr>
        <w:drawing>
          <wp:inline distT="0" distB="0" distL="0" distR="0">
            <wp:extent cx="5880882" cy="387096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6"/>
                    <a:stretch/>
                  </pic:blipFill>
                  <pic:spPr bwMode="auto">
                    <a:xfrm>
                      <a:off x="0" y="0"/>
                      <a:ext cx="5888070" cy="387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384" w:rsidRDefault="00DA49D8" w:rsidP="00770384">
      <w:pPr>
        <w:pStyle w:val="2"/>
        <w:numPr>
          <w:ilvl w:val="1"/>
          <w:numId w:val="2"/>
        </w:numPr>
      </w:pPr>
      <w:r>
        <w:t>Запуск моделей</w:t>
      </w:r>
      <w:r w:rsidR="00770384" w:rsidRPr="00770384">
        <w:t xml:space="preserve"> </w:t>
      </w:r>
    </w:p>
    <w:p w:rsidR="00770384" w:rsidRDefault="00326C33" w:rsidP="00770384">
      <w:r>
        <w:t xml:space="preserve">После составления спецификации можно создать тестовую модель, которую </w:t>
      </w:r>
      <w:r>
        <w:lastRenderedPageBreak/>
        <w:t xml:space="preserve">можно запустить до выполнения некоторого условия (в виде </w:t>
      </w:r>
      <w:proofErr w:type="spellStart"/>
      <w:r>
        <w:t>темпоральной</w:t>
      </w:r>
      <w:proofErr w:type="spellEnd"/>
      <w:r>
        <w:t xml:space="preserve"> формулы или </w:t>
      </w:r>
      <w:r>
        <w:rPr>
          <w:lang w:val="en-US"/>
        </w:rPr>
        <w:t>deadlock</w:t>
      </w:r>
      <w:r>
        <w:t>) и посмотреть на значения переменных внутри каждого состояния.</w:t>
      </w:r>
    </w:p>
    <w:p w:rsidR="00326C33" w:rsidRDefault="00326C33" w:rsidP="00770384">
      <w:r>
        <w:t xml:space="preserve">Для создания модели необходимо вызвать контекстное меню на компоненте </w:t>
      </w:r>
      <w:r>
        <w:rPr>
          <w:lang w:val="en-US"/>
        </w:rPr>
        <w:t>models</w:t>
      </w:r>
      <w:r w:rsidRPr="00326C33">
        <w:t xml:space="preserve"> </w:t>
      </w:r>
      <w:r>
        <w:t>и выбрать пункт «</w:t>
      </w:r>
      <w:r>
        <w:rPr>
          <w:lang w:val="en-US"/>
        </w:rPr>
        <w:t>New</w:t>
      </w:r>
      <w:r w:rsidRPr="00326C33">
        <w:t xml:space="preserve"> </w:t>
      </w:r>
      <w:r>
        <w:rPr>
          <w:lang w:val="en-US"/>
        </w:rPr>
        <w:t>Model</w:t>
      </w:r>
      <w:r>
        <w:t>», после чего модель создастся автоматически.</w:t>
      </w:r>
    </w:p>
    <w:p w:rsidR="00326C33" w:rsidRDefault="00326C33" w:rsidP="00770384">
      <w:r>
        <w:t>Т.к. в нашей спецификации определены две константы, для запуска модели необходимо указать их значения.</w:t>
      </w:r>
    </w:p>
    <w:p w:rsidR="00326C33" w:rsidRPr="00326C33" w:rsidRDefault="00326C33" w:rsidP="00770384">
      <w:r>
        <w:rPr>
          <w:noProof/>
        </w:rPr>
        <w:drawing>
          <wp:inline distT="0" distB="0" distL="0" distR="0">
            <wp:extent cx="3779520" cy="37414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6BC" w:rsidRDefault="00BF29CB" w:rsidP="00770384">
      <w:r>
        <w:t>После запуска модели (</w:t>
      </w:r>
      <w:r>
        <w:rPr>
          <w:lang w:val="en-US"/>
        </w:rPr>
        <w:t>Run</w:t>
      </w:r>
      <w:r w:rsidRPr="00BF29CB">
        <w:t xml:space="preserve"> </w:t>
      </w:r>
      <w:r>
        <w:rPr>
          <w:lang w:val="en-US"/>
        </w:rPr>
        <w:t>TLC</w:t>
      </w:r>
      <w:r w:rsidRPr="00BF29CB">
        <w:t>)</w:t>
      </w:r>
      <w:r>
        <w:t>, появится список состояний модели со значениями переменных в каждом из них.</w:t>
      </w:r>
    </w:p>
    <w:p w:rsidR="00326C33" w:rsidRPr="00326C33" w:rsidRDefault="00CF46BC" w:rsidP="00770384">
      <w:r>
        <w:rPr>
          <w:noProof/>
        </w:rPr>
        <w:lastRenderedPageBreak/>
        <w:drawing>
          <wp:inline distT="0" distB="0" distL="0" distR="0" wp14:anchorId="6F9EF01A" wp14:editId="6C771CC3">
            <wp:extent cx="5410200" cy="4633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6814"/>
                    <a:stretch/>
                  </pic:blipFill>
                  <pic:spPr bwMode="auto">
                    <a:xfrm>
                      <a:off x="0" y="0"/>
                      <a:ext cx="5420117" cy="4641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384" w:rsidRDefault="00770384" w:rsidP="00770384">
      <w:pPr>
        <w:pStyle w:val="2"/>
        <w:numPr>
          <w:ilvl w:val="1"/>
          <w:numId w:val="2"/>
        </w:numPr>
      </w:pPr>
      <w:r>
        <w:t>Задание для самостоятельного изучения</w:t>
      </w:r>
    </w:p>
    <w:p w:rsidR="00770384" w:rsidRDefault="00973B5C" w:rsidP="00770384">
      <w:r>
        <w:t xml:space="preserve">Используя приложение </w:t>
      </w:r>
      <w:r>
        <w:rPr>
          <w:lang w:val="en-US"/>
        </w:rPr>
        <w:t>TLA</w:t>
      </w:r>
      <w:r w:rsidRPr="00973B5C">
        <w:t xml:space="preserve">+ </w:t>
      </w:r>
      <w:r>
        <w:rPr>
          <w:lang w:val="en-US"/>
        </w:rPr>
        <w:t>Toolbox</w:t>
      </w:r>
      <w:r>
        <w:t xml:space="preserve"> Вам необходимо ознакомиться со спецификациями протокола </w:t>
      </w:r>
      <w:r>
        <w:rPr>
          <w:lang w:val="en-US"/>
        </w:rPr>
        <w:t>PAXOS</w:t>
      </w:r>
      <w:r>
        <w:t xml:space="preserve"> и изучить его свойства. Спецификации протокола доступны по ссылке </w:t>
      </w:r>
    </w:p>
    <w:p w:rsidR="00973B5C" w:rsidRDefault="006075F2" w:rsidP="00770384">
      <w:hyperlink r:id="rId18" w:history="1">
        <w:r w:rsidR="00973B5C" w:rsidRPr="002B019D">
          <w:rPr>
            <w:rStyle w:val="a3"/>
          </w:rPr>
          <w:t>https://github.com/fintler/tlaplus/tree/master/examples/Paxos</w:t>
        </w:r>
      </w:hyperlink>
    </w:p>
    <w:p w:rsidR="00973B5C" w:rsidRPr="003C3C8A" w:rsidRDefault="003C3C8A" w:rsidP="00770384">
      <w:r>
        <w:t xml:space="preserve">Необходимо сначала ознакомиться с самим протоколом (см. список источников), после чего, изучив конструкции языка </w:t>
      </w:r>
      <w:r>
        <w:rPr>
          <w:lang w:val="en-US"/>
        </w:rPr>
        <w:t>TLA</w:t>
      </w:r>
      <w:r w:rsidRPr="003C3C8A">
        <w:t>+</w:t>
      </w:r>
      <w:r>
        <w:t>, подробно рассмотреть предлагаемые спецификации, описанные в них свойства и механизмы из доказательства, оценить адекватность спецификации реальной работе протокола.</w:t>
      </w:r>
    </w:p>
    <w:p w:rsidR="00770384" w:rsidRDefault="00770384" w:rsidP="00770384">
      <w:pPr>
        <w:pStyle w:val="1"/>
        <w:numPr>
          <w:ilvl w:val="0"/>
          <w:numId w:val="2"/>
        </w:numPr>
        <w:rPr>
          <w:noProof/>
          <w:snapToGrid w:val="0"/>
        </w:rPr>
      </w:pPr>
      <w:bookmarkStart w:id="4" w:name="_Toc443365023"/>
      <w:r>
        <w:rPr>
          <w:noProof/>
          <w:snapToGrid w:val="0"/>
        </w:rPr>
        <w:lastRenderedPageBreak/>
        <w:t>Отчет о лабораторной работе</w:t>
      </w:r>
      <w:bookmarkEnd w:id="4"/>
    </w:p>
    <w:p w:rsidR="00770384" w:rsidRDefault="00770384" w:rsidP="00770384">
      <w:pPr>
        <w:pStyle w:val="2"/>
        <w:numPr>
          <w:ilvl w:val="1"/>
          <w:numId w:val="3"/>
        </w:numPr>
      </w:pPr>
      <w:bookmarkStart w:id="5" w:name="_Toc443365024"/>
      <w:r>
        <w:rPr>
          <w:noProof/>
          <w:snapToGrid w:val="0"/>
        </w:rPr>
        <w:t>Содержание отчета</w:t>
      </w:r>
      <w:bookmarkEnd w:id="5"/>
    </w:p>
    <w:p w:rsidR="00770384" w:rsidRDefault="00770384" w:rsidP="00770384">
      <w:r>
        <w:t>Титульный лист.</w:t>
      </w:r>
    </w:p>
    <w:p w:rsidR="00770384" w:rsidRDefault="00770384" w:rsidP="00770384">
      <w:r>
        <w:t>Цель работы.</w:t>
      </w:r>
    </w:p>
    <w:p w:rsidR="00770384" w:rsidRDefault="00770384" w:rsidP="00770384">
      <w:r>
        <w:t>Результаты проведенных опытов и проделанной работы.</w:t>
      </w:r>
    </w:p>
    <w:p w:rsidR="00770384" w:rsidRDefault="00770384" w:rsidP="00770384">
      <w:r>
        <w:t>Анализ полученных результатов и выводы.</w:t>
      </w:r>
    </w:p>
    <w:p w:rsidR="00770384" w:rsidRDefault="00770384" w:rsidP="00770384">
      <w:pPr>
        <w:pStyle w:val="2"/>
        <w:numPr>
          <w:ilvl w:val="1"/>
          <w:numId w:val="3"/>
        </w:numPr>
        <w:jc w:val="both"/>
        <w:rPr>
          <w:noProof/>
          <w:snapToGrid w:val="0"/>
        </w:rPr>
      </w:pPr>
      <w:bookmarkStart w:id="6" w:name="_Toc443365025"/>
      <w:r>
        <w:rPr>
          <w:noProof/>
          <w:snapToGrid w:val="0"/>
        </w:rPr>
        <w:t>Требования к оформлению отчета</w:t>
      </w:r>
      <w:bookmarkEnd w:id="6"/>
    </w:p>
    <w:p w:rsidR="00770384" w:rsidRDefault="00770384" w:rsidP="00770384">
      <w:r>
        <w:t xml:space="preserve">Отчет должен быть предоставлен в формате MS </w:t>
      </w:r>
      <w:proofErr w:type="spellStart"/>
      <w:r>
        <w:t>Word</w:t>
      </w:r>
      <w:proofErr w:type="spellEnd"/>
      <w:r>
        <w:t xml:space="preserve"> или </w:t>
      </w:r>
      <w:proofErr w:type="spellStart"/>
      <w:r>
        <w:t>OpenOffice</w:t>
      </w:r>
      <w:proofErr w:type="spellEnd"/>
      <w:r>
        <w:t>.</w:t>
      </w:r>
    </w:p>
    <w:p w:rsidR="00770384" w:rsidRDefault="00770384" w:rsidP="00770384">
      <w:r>
        <w:t>Отчет должен быть набран с использованием стилей как минимум для основного текста, заголовков разделов.</w:t>
      </w:r>
    </w:p>
    <w:p w:rsidR="00770384" w:rsidRDefault="00770384" w:rsidP="00770384">
      <w:r>
        <w:t>Отчет должен содержать номера страниц.</w:t>
      </w:r>
    </w:p>
    <w:p w:rsidR="00770384" w:rsidRDefault="00770384" w:rsidP="00770384">
      <w:r>
        <w:t>Заголовки разделов должны быть иметь иерархическую нумерацию.</w:t>
      </w:r>
    </w:p>
    <w:p w:rsidR="00770384" w:rsidRDefault="00770384" w:rsidP="00770384">
      <w:r>
        <w:t>Таблицы, рисунки, листинги, графики должны быть подписаны.</w:t>
      </w:r>
    </w:p>
    <w:p w:rsidR="00770384" w:rsidRDefault="00770384" w:rsidP="00770384">
      <w:pPr>
        <w:pStyle w:val="1"/>
        <w:numPr>
          <w:ilvl w:val="0"/>
          <w:numId w:val="3"/>
        </w:numPr>
        <w:rPr>
          <w:rFonts w:asciiTheme="minorHAnsi" w:hAnsiTheme="minorHAnsi"/>
          <w:noProof/>
          <w:snapToGrid w:val="0"/>
        </w:rPr>
      </w:pPr>
      <w:bookmarkStart w:id="7" w:name="_Toc443365027"/>
      <w:r>
        <w:t>Литература</w:t>
      </w:r>
      <w:bookmarkEnd w:id="7"/>
    </w:p>
    <w:p w:rsidR="0091485E" w:rsidRDefault="0091485E" w:rsidP="0091485E">
      <w:r w:rsidRPr="0091485E">
        <w:rPr>
          <w:lang w:val="en-US"/>
        </w:rPr>
        <w:t>TLA+</w:t>
      </w:r>
      <w:r>
        <w:t>:</w:t>
      </w:r>
    </w:p>
    <w:p w:rsidR="0091485E" w:rsidRPr="00A66A06" w:rsidRDefault="006075F2" w:rsidP="0091485E">
      <w:pPr>
        <w:pStyle w:val="a4"/>
        <w:numPr>
          <w:ilvl w:val="0"/>
          <w:numId w:val="5"/>
        </w:numPr>
        <w:jc w:val="both"/>
        <w:rPr>
          <w:rStyle w:val="a3"/>
          <w:color w:val="auto"/>
          <w:u w:val="none"/>
        </w:rPr>
      </w:pPr>
      <w:hyperlink r:id="rId19" w:history="1">
        <w:r w:rsidR="0091485E" w:rsidRPr="002B019D">
          <w:rPr>
            <w:rStyle w:val="a3"/>
          </w:rPr>
          <w:t>http://research.microsoft.com/en-us/um/people/lamport/tla/tla.html</w:t>
        </w:r>
      </w:hyperlink>
    </w:p>
    <w:p w:rsidR="00A66A06" w:rsidRPr="00A66A06" w:rsidRDefault="00A66A06" w:rsidP="00A66A06">
      <w:pPr>
        <w:pStyle w:val="a4"/>
        <w:numPr>
          <w:ilvl w:val="0"/>
          <w:numId w:val="5"/>
        </w:numPr>
        <w:jc w:val="both"/>
        <w:rPr>
          <w:lang w:val="en-US"/>
        </w:rPr>
      </w:pPr>
      <w:r>
        <w:t>Книга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 w:rsidRPr="00A66A06">
        <w:rPr>
          <w:lang w:val="en-US"/>
        </w:rPr>
        <w:t>amport</w:t>
      </w:r>
      <w:proofErr w:type="spellEnd"/>
      <w:r w:rsidRPr="00A66A06">
        <w:rPr>
          <w:lang w:val="en-US"/>
        </w:rPr>
        <w:t xml:space="preserve"> </w:t>
      </w:r>
      <w:r>
        <w:rPr>
          <w:lang w:val="en-US"/>
        </w:rPr>
        <w:t>L.</w:t>
      </w:r>
      <w:r w:rsidRPr="00A66A06">
        <w:rPr>
          <w:lang w:val="en-US"/>
        </w:rPr>
        <w:t xml:space="preserve"> </w:t>
      </w:r>
      <w:hyperlink r:id="rId20" w:anchor="download" w:history="1">
        <w:r w:rsidRPr="00A66A06">
          <w:rPr>
            <w:rStyle w:val="a3"/>
            <w:lang w:val="en-US"/>
          </w:rPr>
          <w:t>Specifying Systems: The TLA+ Language and Tools for Hardware and Software Engineers</w:t>
        </w:r>
      </w:hyperlink>
      <w:r w:rsidRPr="00A66A06">
        <w:rPr>
          <w:lang w:val="en-US"/>
        </w:rPr>
        <w:t>. 2002.</w:t>
      </w:r>
    </w:p>
    <w:p w:rsidR="0091485E" w:rsidRDefault="006075F2" w:rsidP="0091485E">
      <w:pPr>
        <w:pStyle w:val="a4"/>
        <w:numPr>
          <w:ilvl w:val="0"/>
          <w:numId w:val="5"/>
        </w:numPr>
        <w:jc w:val="both"/>
      </w:pPr>
      <w:hyperlink r:id="rId21" w:history="1">
        <w:r w:rsidR="0091485E" w:rsidRPr="00A66A06">
          <w:rPr>
            <w:rStyle w:val="a3"/>
            <w:lang w:val="en-US"/>
          </w:rPr>
          <w:t>http</w:t>
        </w:r>
        <w:r w:rsidR="0091485E" w:rsidRPr="005007C2">
          <w:rPr>
            <w:rStyle w:val="a3"/>
          </w:rPr>
          <w:t>://</w:t>
        </w:r>
        <w:r w:rsidR="0091485E" w:rsidRPr="00A66A06">
          <w:rPr>
            <w:rStyle w:val="a3"/>
            <w:lang w:val="en-US"/>
          </w:rPr>
          <w:t>research</w:t>
        </w:r>
        <w:r w:rsidR="0091485E" w:rsidRPr="005007C2">
          <w:rPr>
            <w:rStyle w:val="a3"/>
          </w:rPr>
          <w:t>.</w:t>
        </w:r>
        <w:r w:rsidR="0091485E" w:rsidRPr="00A66A06">
          <w:rPr>
            <w:rStyle w:val="a3"/>
            <w:lang w:val="en-US"/>
          </w:rPr>
          <w:t>microsoft</w:t>
        </w:r>
        <w:r w:rsidR="0091485E" w:rsidRPr="005007C2">
          <w:rPr>
            <w:rStyle w:val="a3"/>
          </w:rPr>
          <w:t>.</w:t>
        </w:r>
        <w:r w:rsidR="0091485E" w:rsidRPr="00A66A06">
          <w:rPr>
            <w:rStyle w:val="a3"/>
            <w:lang w:val="en-US"/>
          </w:rPr>
          <w:t>com</w:t>
        </w:r>
        <w:r w:rsidR="0091485E" w:rsidRPr="005007C2">
          <w:rPr>
            <w:rStyle w:val="a3"/>
          </w:rPr>
          <w:t>/</w:t>
        </w:r>
        <w:r w:rsidR="0091485E" w:rsidRPr="00A66A06">
          <w:rPr>
            <w:rStyle w:val="a3"/>
            <w:lang w:val="en-US"/>
          </w:rPr>
          <w:t>en</w:t>
        </w:r>
        <w:r w:rsidR="0091485E" w:rsidRPr="005007C2">
          <w:rPr>
            <w:rStyle w:val="a3"/>
          </w:rPr>
          <w:t>-</w:t>
        </w:r>
        <w:r w:rsidR="0091485E" w:rsidRPr="00A66A06">
          <w:rPr>
            <w:rStyle w:val="a3"/>
            <w:lang w:val="en-US"/>
          </w:rPr>
          <w:t>us</w:t>
        </w:r>
        <w:r w:rsidR="0091485E" w:rsidRPr="005007C2">
          <w:rPr>
            <w:rStyle w:val="a3"/>
          </w:rPr>
          <w:t>/</w:t>
        </w:r>
        <w:r w:rsidR="0091485E" w:rsidRPr="00A66A06">
          <w:rPr>
            <w:rStyle w:val="a3"/>
            <w:lang w:val="en-US"/>
          </w:rPr>
          <w:t>um</w:t>
        </w:r>
        <w:r w:rsidR="0091485E" w:rsidRPr="002B019D">
          <w:rPr>
            <w:rStyle w:val="a3"/>
          </w:rPr>
          <w:t>/people/lamport/tla/hyperbook.html</w:t>
        </w:r>
      </w:hyperlink>
      <w:r w:rsidR="0091485E">
        <w:t xml:space="preserve"> (настоятельно рекомендуется изучить этот учебник, скачав его по ссылке </w:t>
      </w:r>
      <w:hyperlink r:id="rId22" w:history="1">
        <w:r w:rsidR="0091485E" w:rsidRPr="002B019D">
          <w:rPr>
            <w:rStyle w:val="a3"/>
          </w:rPr>
          <w:t>http://research.microsoft.com/en-us/um/people/lamport/tla/hyperbook.zip</w:t>
        </w:r>
      </w:hyperlink>
      <w:r w:rsidR="0091485E">
        <w:t>)</w:t>
      </w:r>
    </w:p>
    <w:p w:rsidR="0091485E" w:rsidRDefault="006075F2" w:rsidP="0091485E">
      <w:pPr>
        <w:pStyle w:val="a4"/>
        <w:numPr>
          <w:ilvl w:val="0"/>
          <w:numId w:val="5"/>
        </w:numPr>
        <w:jc w:val="both"/>
      </w:pPr>
      <w:hyperlink r:id="rId23" w:history="1">
        <w:r w:rsidR="0091485E" w:rsidRPr="002B019D">
          <w:rPr>
            <w:rStyle w:val="a3"/>
          </w:rPr>
          <w:t>http://research.microsoft.com/en-us/um/people/lamport/pubs/tlaps.pdf</w:t>
        </w:r>
      </w:hyperlink>
    </w:p>
    <w:p w:rsidR="0091485E" w:rsidRDefault="006075F2" w:rsidP="0091485E">
      <w:pPr>
        <w:pStyle w:val="a4"/>
        <w:numPr>
          <w:ilvl w:val="0"/>
          <w:numId w:val="5"/>
        </w:numPr>
        <w:jc w:val="both"/>
      </w:pPr>
      <w:hyperlink r:id="rId24" w:history="1">
        <w:r w:rsidR="0091485E" w:rsidRPr="002B019D">
          <w:rPr>
            <w:rStyle w:val="a3"/>
          </w:rPr>
          <w:t>http://www.sts.tu-harburg.de/teaching/ws-08.09/VSS/06-TLA.pdf</w:t>
        </w:r>
      </w:hyperlink>
    </w:p>
    <w:p w:rsidR="0091485E" w:rsidRDefault="0091485E" w:rsidP="0091485E">
      <w:pPr>
        <w:pStyle w:val="a4"/>
        <w:numPr>
          <w:ilvl w:val="0"/>
          <w:numId w:val="5"/>
        </w:numPr>
        <w:jc w:val="both"/>
      </w:pPr>
      <w:r w:rsidRPr="0091485E">
        <w:t>http://www.loria.fr/~merz/talks/argentina2005/handout.pdf</w:t>
      </w:r>
    </w:p>
    <w:p w:rsidR="0091485E" w:rsidRPr="0091485E" w:rsidRDefault="0091485E" w:rsidP="0091485E">
      <w:proofErr w:type="spellStart"/>
      <w:r>
        <w:rPr>
          <w:lang w:val="en-US"/>
        </w:rPr>
        <w:t>Paxos</w:t>
      </w:r>
      <w:proofErr w:type="spellEnd"/>
      <w:r>
        <w:t>:</w:t>
      </w:r>
    </w:p>
    <w:p w:rsidR="0091485E" w:rsidRDefault="006075F2" w:rsidP="0091485E">
      <w:pPr>
        <w:pStyle w:val="a4"/>
        <w:numPr>
          <w:ilvl w:val="0"/>
          <w:numId w:val="5"/>
        </w:numPr>
        <w:jc w:val="both"/>
      </w:pPr>
      <w:hyperlink r:id="rId25" w:history="1">
        <w:r w:rsidR="0091485E" w:rsidRPr="002B019D">
          <w:rPr>
            <w:rStyle w:val="a3"/>
          </w:rPr>
          <w:t>https://it.mail.ru/video/104/</w:t>
        </w:r>
      </w:hyperlink>
    </w:p>
    <w:p w:rsidR="00D0581A" w:rsidRPr="00A66A06" w:rsidRDefault="0091485E" w:rsidP="0091485E">
      <w:pPr>
        <w:pStyle w:val="a4"/>
        <w:numPr>
          <w:ilvl w:val="0"/>
          <w:numId w:val="5"/>
        </w:numPr>
        <w:jc w:val="both"/>
      </w:pPr>
      <w:r w:rsidRPr="0091485E">
        <w:t>http://research.microsoft.com/en-us/um/people/lamport/pubs/paxos-simple.pdf</w:t>
      </w:r>
    </w:p>
    <w:sectPr w:rsidR="00D0581A" w:rsidRPr="00A66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2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3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pStyle w:val="4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FA42BB2"/>
    <w:multiLevelType w:val="hybridMultilevel"/>
    <w:tmpl w:val="E938B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83033"/>
    <w:multiLevelType w:val="hybridMultilevel"/>
    <w:tmpl w:val="F5627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F2E05"/>
    <w:multiLevelType w:val="hybridMultilevel"/>
    <w:tmpl w:val="119AA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D22A4"/>
    <w:multiLevelType w:val="multilevel"/>
    <w:tmpl w:val="574C8D2C"/>
    <w:lvl w:ilvl="0">
      <w:start w:val="3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8" w:hanging="7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4272" w:hanging="144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6048" w:hanging="1800"/>
      </w:pPr>
    </w:lvl>
    <w:lvl w:ilvl="7">
      <w:start w:val="1"/>
      <w:numFmt w:val="decimal"/>
      <w:lvlText w:val="%1.%2.%3.%4.%5.%6.%7.%8"/>
      <w:lvlJc w:val="left"/>
      <w:pPr>
        <w:ind w:left="7116" w:hanging="216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5" w15:restartNumberingAfterBreak="0">
    <w:nsid w:val="68537379"/>
    <w:multiLevelType w:val="multilevel"/>
    <w:tmpl w:val="50704B1C"/>
    <w:lvl w:ilvl="0">
      <w:start w:val="4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428" w:hanging="7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4272" w:hanging="144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6048" w:hanging="1800"/>
      </w:pPr>
    </w:lvl>
    <w:lvl w:ilvl="7">
      <w:start w:val="1"/>
      <w:numFmt w:val="decimal"/>
      <w:lvlText w:val="%1.%2.%3.%4.%5.%6.%7.%8"/>
      <w:lvlJc w:val="left"/>
      <w:pPr>
        <w:ind w:left="7116" w:hanging="216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BB"/>
    <w:rsid w:val="00004CE2"/>
    <w:rsid w:val="00090D91"/>
    <w:rsid w:val="000C156C"/>
    <w:rsid w:val="0016056A"/>
    <w:rsid w:val="0019690A"/>
    <w:rsid w:val="001C0CFE"/>
    <w:rsid w:val="001E0D00"/>
    <w:rsid w:val="00263641"/>
    <w:rsid w:val="002B14A8"/>
    <w:rsid w:val="002B4F9D"/>
    <w:rsid w:val="002C1334"/>
    <w:rsid w:val="002D758D"/>
    <w:rsid w:val="00311964"/>
    <w:rsid w:val="00326C33"/>
    <w:rsid w:val="0034525E"/>
    <w:rsid w:val="00345859"/>
    <w:rsid w:val="003C3C8A"/>
    <w:rsid w:val="004000B9"/>
    <w:rsid w:val="005007C2"/>
    <w:rsid w:val="00543433"/>
    <w:rsid w:val="00582789"/>
    <w:rsid w:val="005B581D"/>
    <w:rsid w:val="005D0826"/>
    <w:rsid w:val="006075F2"/>
    <w:rsid w:val="006A2BAD"/>
    <w:rsid w:val="0071267C"/>
    <w:rsid w:val="00740D44"/>
    <w:rsid w:val="00770384"/>
    <w:rsid w:val="0079108B"/>
    <w:rsid w:val="007C6976"/>
    <w:rsid w:val="007F6564"/>
    <w:rsid w:val="00800EED"/>
    <w:rsid w:val="00832B2F"/>
    <w:rsid w:val="0091485E"/>
    <w:rsid w:val="00973B5C"/>
    <w:rsid w:val="009B14BB"/>
    <w:rsid w:val="00A52D9D"/>
    <w:rsid w:val="00A55222"/>
    <w:rsid w:val="00A66A06"/>
    <w:rsid w:val="00A965E5"/>
    <w:rsid w:val="00A97D70"/>
    <w:rsid w:val="00AB56D1"/>
    <w:rsid w:val="00B201FC"/>
    <w:rsid w:val="00B72C7A"/>
    <w:rsid w:val="00B8083D"/>
    <w:rsid w:val="00BF29CB"/>
    <w:rsid w:val="00C55C2F"/>
    <w:rsid w:val="00C6346D"/>
    <w:rsid w:val="00C8591F"/>
    <w:rsid w:val="00C86FED"/>
    <w:rsid w:val="00CE3BD1"/>
    <w:rsid w:val="00CE4411"/>
    <w:rsid w:val="00CF46BC"/>
    <w:rsid w:val="00D0581A"/>
    <w:rsid w:val="00D859EC"/>
    <w:rsid w:val="00DA49D8"/>
    <w:rsid w:val="00DD3CA0"/>
    <w:rsid w:val="00DE0403"/>
    <w:rsid w:val="00E50B3F"/>
    <w:rsid w:val="00E63D84"/>
    <w:rsid w:val="00EE65CC"/>
    <w:rsid w:val="00EE7F76"/>
    <w:rsid w:val="00EF3CD9"/>
    <w:rsid w:val="00F15DBF"/>
    <w:rsid w:val="00F21F50"/>
    <w:rsid w:val="00F35943"/>
    <w:rsid w:val="00F4409D"/>
    <w:rsid w:val="00F85806"/>
    <w:rsid w:val="00F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B6A5"/>
  <w15:chartTrackingRefBased/>
  <w15:docId w15:val="{31561D9F-FD05-4167-926B-B6B513BF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70384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70384"/>
    <w:pPr>
      <w:keepNext/>
      <w:numPr>
        <w:numId w:val="1"/>
      </w:numPr>
      <w:spacing w:before="480" w:after="60"/>
      <w:jc w:val="lef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semiHidden/>
    <w:unhideWhenUsed/>
    <w:qFormat/>
    <w:rsid w:val="00770384"/>
    <w:pPr>
      <w:keepNext/>
      <w:numPr>
        <w:ilvl w:val="1"/>
        <w:numId w:val="1"/>
      </w:numPr>
      <w:spacing w:before="240" w:after="60"/>
      <w:jc w:val="left"/>
      <w:outlineLvl w:val="1"/>
    </w:pPr>
    <w:rPr>
      <w:b/>
      <w:i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770384"/>
    <w:pPr>
      <w:keepNext/>
      <w:numPr>
        <w:ilvl w:val="2"/>
        <w:numId w:val="1"/>
      </w:numPr>
      <w:spacing w:before="240" w:after="60"/>
      <w:jc w:val="center"/>
      <w:outlineLvl w:val="2"/>
    </w:pPr>
    <w:rPr>
      <w:b/>
      <w:i/>
    </w:rPr>
  </w:style>
  <w:style w:type="paragraph" w:styleId="4">
    <w:name w:val="heading 4"/>
    <w:basedOn w:val="a"/>
    <w:next w:val="a"/>
    <w:link w:val="40"/>
    <w:semiHidden/>
    <w:unhideWhenUsed/>
    <w:qFormat/>
    <w:rsid w:val="0077038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0"/>
    <w:semiHidden/>
    <w:unhideWhenUsed/>
    <w:qFormat/>
    <w:rsid w:val="0077038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77038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77038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semiHidden/>
    <w:unhideWhenUsed/>
    <w:qFormat/>
    <w:rsid w:val="0077038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77038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70384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770384"/>
    <w:rPr>
      <w:rFonts w:ascii="Times New Roman" w:eastAsia="Times New Roman" w:hAnsi="Times New Roman" w:cs="Times New Roman"/>
      <w:b/>
      <w:i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770384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770384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770384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770384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770384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770384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770384"/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styleId="a3">
    <w:name w:val="Hyperlink"/>
    <w:basedOn w:val="a0"/>
    <w:uiPriority w:val="99"/>
    <w:unhideWhenUsed/>
    <w:rsid w:val="0077038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70384"/>
    <w:pPr>
      <w:tabs>
        <w:tab w:val="right" w:leader="underscore" w:pos="8306"/>
      </w:tabs>
      <w:spacing w:before="120"/>
    </w:pPr>
    <w:rPr>
      <w:b/>
      <w:i/>
    </w:rPr>
  </w:style>
  <w:style w:type="paragraph" w:styleId="a4">
    <w:name w:val="List Paragraph"/>
    <w:basedOn w:val="a"/>
    <w:uiPriority w:val="34"/>
    <w:qFormat/>
    <w:rsid w:val="00770384"/>
    <w:pPr>
      <w:widowControl/>
      <w:spacing w:after="200" w:line="276" w:lineRule="auto"/>
      <w:ind w:left="720"/>
      <w:contextualSpacing/>
      <w:jc w:val="left"/>
    </w:pPr>
    <w:rPr>
      <w:szCs w:val="22"/>
    </w:rPr>
  </w:style>
  <w:style w:type="paragraph" w:customStyle="1" w:styleId="Default">
    <w:name w:val="Default"/>
    <w:rsid w:val="00770384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character" w:customStyle="1" w:styleId="purple">
    <w:name w:val="purple"/>
    <w:basedOn w:val="a0"/>
    <w:rsid w:val="006A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7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ithub.com/fintler/tlaplus/tree/master/examples/Paxo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research.microsoft.com/en-us/um/people/lamport/tla/hyperbook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it.mail.ru/video/104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research.microsoft.com/en-us/um/people/lamport/tla/book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www.sts.tu-harburg.de/teaching/ws-08.09/VSS/06-TLA.pdf" TargetMode="External"/><Relationship Id="rId5" Type="http://schemas.openxmlformats.org/officeDocument/2006/relationships/hyperlink" Target="https://tla.msr-inria.inria.fr/tlaps/dist/current/tlaps-1.4.3-i686-cygwin-inst.exe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research.microsoft.com/en-us/um/people/lamport/pubs/tlaps.pdf" TargetMode="External"/><Relationship Id="rId10" Type="http://schemas.openxmlformats.org/officeDocument/2006/relationships/hyperlink" Target="https://tlaplus.codeplex.com" TargetMode="External"/><Relationship Id="rId19" Type="http://schemas.openxmlformats.org/officeDocument/2006/relationships/hyperlink" Target="http://research.microsoft.com/en-us/um/people/lamport/tla/tl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research.microsoft.com/en-us/um/people/lamport/tla/hyperbook.zi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Shamann</dc:creator>
  <cp:keywords/>
  <dc:description/>
  <cp:lastModifiedBy>amivanoff</cp:lastModifiedBy>
  <cp:revision>64</cp:revision>
  <dcterms:created xsi:type="dcterms:W3CDTF">2016-03-28T23:23:00Z</dcterms:created>
  <dcterms:modified xsi:type="dcterms:W3CDTF">2016-03-29T10:14:00Z</dcterms:modified>
</cp:coreProperties>
</file>