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C8BD" w14:textId="62E4B306" w:rsidR="00B25C69" w:rsidRPr="00FA5EC7" w:rsidRDefault="00B25C69" w:rsidP="00B25C69">
      <w:pPr>
        <w:spacing w:line="240" w:lineRule="auto"/>
        <w:ind w:firstLine="510"/>
        <w:contextualSpacing/>
        <w:rPr>
          <w:rFonts w:ascii="Times New Roman" w:hAnsi="Times New Roman" w:cs="Times New Roman"/>
          <w:sz w:val="40"/>
          <w:szCs w:val="40"/>
        </w:rPr>
      </w:pPr>
    </w:p>
    <w:p w14:paraId="48FB09D0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t>МИНИСТЕРСТВО ОБРАЗОВАНИЯ РЕСПУБЛИКИ БЕЛАРУСЬ</w:t>
      </w:r>
      <w:r w:rsidRPr="00FA5EC7">
        <w:rPr>
          <w:color w:val="000000"/>
          <w:sz w:val="28"/>
          <w:szCs w:val="28"/>
        </w:rPr>
        <w:br/>
        <w:t>Учреждение образования</w:t>
      </w:r>
      <w:r w:rsidRPr="00FA5EC7"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 w:rsidRPr="00FA5EC7">
        <w:rPr>
          <w:color w:val="000000"/>
          <w:sz w:val="20"/>
          <w:szCs w:val="20"/>
        </w:rPr>
        <w:br/>
      </w:r>
      <w:r w:rsidRPr="00FA5EC7">
        <w:rPr>
          <w:color w:val="000000"/>
          <w:sz w:val="20"/>
          <w:szCs w:val="20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  <w:t>Отчёт по лабораторной работе №1</w:t>
      </w:r>
    </w:p>
    <w:p w14:paraId="5F26859A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2D3A0698" w14:textId="61B45B7C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  <w:t>РАЗРАБОТКА И ВНЕДРЕНИЕ ПОЛИТИКИ БЕЗОПАСНОСТИ ОРГАНИЗАЦИИ ИЛИ УЧРЕЖДЕНИЯ</w:t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</w:p>
    <w:p w14:paraId="0FCA1354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780AA4E1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D21ADB4" w14:textId="60118929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</w:p>
    <w:p w14:paraId="5F58FCE3" w14:textId="020268A3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  <w:t xml:space="preserve">Выполнил: студент 3 курса специальности ИСиТ </w:t>
      </w:r>
      <w:r>
        <w:rPr>
          <w:color w:val="000000"/>
          <w:sz w:val="28"/>
          <w:szCs w:val="28"/>
        </w:rPr>
        <w:t>Калоша И.В.</w:t>
      </w:r>
      <w:r w:rsidRPr="00FA5EC7">
        <w:rPr>
          <w:color w:val="000000"/>
          <w:sz w:val="28"/>
          <w:szCs w:val="28"/>
        </w:rPr>
        <w:br/>
        <w:t>Проверила: Ржеутская Н. В.</w:t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  <w:r w:rsidRPr="00FA5EC7">
        <w:rPr>
          <w:color w:val="000000"/>
          <w:sz w:val="28"/>
          <w:szCs w:val="28"/>
        </w:rPr>
        <w:br/>
      </w:r>
    </w:p>
    <w:p w14:paraId="0486D24B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46F20AC6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247BC59A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E27C15E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C3CA6D2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7616350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br/>
      </w:r>
    </w:p>
    <w:p w14:paraId="1BA697C5" w14:textId="77777777" w:rsid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2B4010E2" w14:textId="61191204" w:rsidR="00FA5EC7" w:rsidRPr="00FA5EC7" w:rsidRDefault="00FA5EC7" w:rsidP="00FA5EC7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 w:rsidRPr="00FA5EC7">
        <w:rPr>
          <w:color w:val="000000"/>
          <w:sz w:val="28"/>
          <w:szCs w:val="28"/>
        </w:rPr>
        <w:t>Минск 2020</w:t>
      </w:r>
    </w:p>
    <w:p w14:paraId="0E2A6055" w14:textId="190AB25B" w:rsidR="00ED2ED2" w:rsidRPr="00ED2ED2" w:rsidRDefault="00ED2ED2" w:rsidP="00ED2ED2">
      <w:pPr>
        <w:pStyle w:val="a3"/>
        <w:spacing w:before="1"/>
        <w:ind w:firstLine="51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Цели и задачи политики безопасности</w:t>
      </w:r>
    </w:p>
    <w:p w14:paraId="39180BB9" w14:textId="77777777" w:rsidR="00ED2ED2" w:rsidRPr="00ED2ED2" w:rsidRDefault="00ED2ED2" w:rsidP="00ED2ED2">
      <w:pPr>
        <w:pStyle w:val="a3"/>
        <w:spacing w:before="1"/>
        <w:ind w:firstLine="510"/>
        <w:contextualSpacing/>
        <w:jc w:val="center"/>
        <w:rPr>
          <w:b/>
          <w:bCs/>
          <w:sz w:val="32"/>
          <w:szCs w:val="32"/>
        </w:rPr>
      </w:pPr>
    </w:p>
    <w:p w14:paraId="73641E20" w14:textId="0FDF8CD4" w:rsidR="00DE0137" w:rsidRPr="00B25C69" w:rsidRDefault="00B25C69" w:rsidP="00B25C69">
      <w:pPr>
        <w:pStyle w:val="a3"/>
        <w:spacing w:before="1"/>
        <w:ind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Политика информационной безопасности (далее </w:t>
      </w:r>
      <w:r>
        <w:rPr>
          <w:sz w:val="28"/>
          <w:szCs w:val="28"/>
        </w:rPr>
        <w:t>–</w:t>
      </w:r>
      <w:r w:rsidRPr="00B25C69">
        <w:rPr>
          <w:sz w:val="28"/>
          <w:szCs w:val="28"/>
        </w:rPr>
        <w:t xml:space="preserve"> Политика ИБ) предназначена для специалистов по обеспечению безопасности информации, руководителей</w:t>
      </w:r>
      <w:r w:rsidR="009B3D4A">
        <w:rPr>
          <w:sz w:val="28"/>
          <w:szCs w:val="28"/>
        </w:rPr>
        <w:t xml:space="preserve"> и организаторов </w:t>
      </w:r>
      <w:r w:rsidRPr="00B25C69">
        <w:rPr>
          <w:sz w:val="28"/>
          <w:szCs w:val="28"/>
        </w:rPr>
        <w:t>работы по обработке подлежащей защите информации в Учреждении</w:t>
      </w:r>
      <w:r w:rsidR="009B3D4A">
        <w:rPr>
          <w:sz w:val="28"/>
          <w:szCs w:val="28"/>
        </w:rPr>
        <w:t>.</w:t>
      </w:r>
    </w:p>
    <w:p w14:paraId="0A64323E" w14:textId="2F51E851" w:rsidR="00B25C69" w:rsidRPr="00B25C69" w:rsidRDefault="00B25C69" w:rsidP="009B3D4A">
      <w:pPr>
        <w:pStyle w:val="a3"/>
        <w:spacing w:before="1"/>
        <w:ind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>Защитные меры ИБ в Учреждении</w:t>
      </w:r>
      <w:r>
        <w:rPr>
          <w:sz w:val="28"/>
          <w:szCs w:val="28"/>
        </w:rPr>
        <w:t xml:space="preserve"> – </w:t>
      </w:r>
      <w:r w:rsidRPr="00B25C69">
        <w:rPr>
          <w:sz w:val="28"/>
          <w:szCs w:val="28"/>
        </w:rPr>
        <w:t xml:space="preserve">это действия, процедуры и механизмы, способные обеспечить соответствующий уровень защиты от возникновения угрозы, уменьшить уязвимость, ограничить воздействие </w:t>
      </w:r>
      <w:r w:rsidR="009B3D4A">
        <w:rPr>
          <w:sz w:val="28"/>
          <w:szCs w:val="28"/>
        </w:rPr>
        <w:t>и</w:t>
      </w:r>
      <w:r w:rsidRPr="00B25C69">
        <w:rPr>
          <w:sz w:val="28"/>
          <w:szCs w:val="28"/>
        </w:rPr>
        <w:t>нцидента в системе безопасности, обнаружить</w:t>
      </w:r>
      <w:r w:rsidR="009B3D4A">
        <w:rPr>
          <w:sz w:val="28"/>
          <w:szCs w:val="28"/>
        </w:rPr>
        <w:t xml:space="preserve"> и</w:t>
      </w:r>
      <w:r w:rsidRPr="00B25C69">
        <w:rPr>
          <w:sz w:val="28"/>
          <w:szCs w:val="28"/>
        </w:rPr>
        <w:t>нциденты и облегчить восстановление информации. Эффективная безопасность требует комбинации различных защитных мер для обеспечения заданных уровней безопасности при защите информации.</w:t>
      </w:r>
    </w:p>
    <w:p w14:paraId="40E8224E" w14:textId="77777777" w:rsidR="00B25C69" w:rsidRPr="00B25C69" w:rsidRDefault="00B25C69" w:rsidP="00B25C69">
      <w:pPr>
        <w:pStyle w:val="a3"/>
        <w:spacing w:before="1"/>
        <w:ind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>Для достижения основной цели защиты и обеспечения ИБ Учреждения должна обеспечивать эффективное решение следующих задач:</w:t>
      </w:r>
    </w:p>
    <w:p w14:paraId="2478E381" w14:textId="6559A377" w:rsidR="009B3D4A" w:rsidRPr="00B25C69" w:rsidRDefault="00B25C69" w:rsidP="009B3D4A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защиту от </w:t>
      </w:r>
      <w:r w:rsidR="009B3D4A" w:rsidRPr="009B3D4A">
        <w:rPr>
          <w:sz w:val="28"/>
          <w:szCs w:val="28"/>
        </w:rPr>
        <w:t>несанкционированн</w:t>
      </w:r>
      <w:r w:rsidR="009B3D4A">
        <w:rPr>
          <w:sz w:val="28"/>
          <w:szCs w:val="28"/>
        </w:rPr>
        <w:t>ого</w:t>
      </w:r>
      <w:r w:rsidR="009B3D4A" w:rsidRPr="009B3D4A">
        <w:rPr>
          <w:sz w:val="28"/>
          <w:szCs w:val="28"/>
        </w:rPr>
        <w:t xml:space="preserve"> доступ</w:t>
      </w:r>
      <w:r w:rsidR="009B3D4A">
        <w:rPr>
          <w:sz w:val="28"/>
          <w:szCs w:val="28"/>
        </w:rPr>
        <w:t xml:space="preserve">а </w:t>
      </w:r>
      <w:r w:rsidRPr="00B25C69">
        <w:rPr>
          <w:sz w:val="28"/>
          <w:szCs w:val="28"/>
        </w:rPr>
        <w:t>в процессе функционирования Учреждения</w:t>
      </w:r>
      <w:r w:rsidR="009B3D4A" w:rsidRPr="009B3D4A">
        <w:rPr>
          <w:sz w:val="28"/>
          <w:szCs w:val="28"/>
        </w:rPr>
        <w:t>;</w:t>
      </w:r>
    </w:p>
    <w:p w14:paraId="52CE3764" w14:textId="0D2BD324" w:rsidR="00B25C69" w:rsidRPr="00B25C69" w:rsidRDefault="0011532F" w:rsidP="00136BFD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25C69" w:rsidRPr="00B25C69">
        <w:rPr>
          <w:sz w:val="28"/>
          <w:szCs w:val="28"/>
        </w:rPr>
        <w:t>азграничение уровня доступа авторизованных пользователей к аппаратным, программным средствам Учреждения (возможность доступа только к тем ресурсам и выполнения только тех операций с ними, которые необходимы для выполнения своих должностных обязанностей)</w:t>
      </w:r>
    </w:p>
    <w:p w14:paraId="64946C78" w14:textId="15F2CDEA" w:rsidR="00B25C69" w:rsidRPr="009B3D4A" w:rsidRDefault="00B25C69" w:rsidP="009B3D4A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регистрацию действий авторизованных пользователей при использовании защищаемых ресурсов Учреждения в системных журналах и периодический анализ сведений, содержащихся в них, работниками специализированного подразделения по </w:t>
      </w:r>
      <w:r w:rsidR="001A3D78">
        <w:rPr>
          <w:sz w:val="28"/>
          <w:szCs w:val="28"/>
        </w:rPr>
        <w:t>информационной безопасности</w:t>
      </w:r>
      <w:r w:rsidRPr="00B25C69">
        <w:rPr>
          <w:sz w:val="28"/>
          <w:szCs w:val="28"/>
        </w:rPr>
        <w:t>;</w:t>
      </w:r>
    </w:p>
    <w:p w14:paraId="7F6F6903" w14:textId="77D97D03" w:rsidR="00B25C69" w:rsidRPr="009B3D4A" w:rsidRDefault="00B25C69" w:rsidP="009B3D4A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>контроль целостности среды исполнения программ и ее восстановление в случае нарушения;</w:t>
      </w:r>
    </w:p>
    <w:p w14:paraId="0BE19695" w14:textId="3908B557" w:rsidR="00B25C69" w:rsidRPr="009B3D4A" w:rsidRDefault="00B25C69" w:rsidP="009B3D4A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 xml:space="preserve">защиту от несанкционированной модификации и контроль целостности используемых в </w:t>
      </w:r>
      <w:r w:rsidR="001A3D78">
        <w:rPr>
          <w:sz w:val="28"/>
          <w:szCs w:val="28"/>
        </w:rPr>
        <w:t>информационной системе</w:t>
      </w:r>
      <w:r w:rsidR="001A3D78" w:rsidRPr="00B25C69">
        <w:rPr>
          <w:sz w:val="28"/>
          <w:szCs w:val="28"/>
        </w:rPr>
        <w:t xml:space="preserve"> </w:t>
      </w:r>
      <w:r w:rsidRPr="00B25C69">
        <w:rPr>
          <w:sz w:val="28"/>
          <w:szCs w:val="28"/>
        </w:rPr>
        <w:t xml:space="preserve">Участников программных средств, а также защиту </w:t>
      </w:r>
      <w:r w:rsidR="001A3D78">
        <w:rPr>
          <w:sz w:val="28"/>
          <w:szCs w:val="28"/>
        </w:rPr>
        <w:t>информационной системы</w:t>
      </w:r>
      <w:r w:rsidR="001A3D78" w:rsidRPr="00B25C69">
        <w:rPr>
          <w:sz w:val="28"/>
          <w:szCs w:val="28"/>
        </w:rPr>
        <w:t xml:space="preserve"> </w:t>
      </w:r>
      <w:r w:rsidRPr="00B25C69">
        <w:rPr>
          <w:sz w:val="28"/>
          <w:szCs w:val="28"/>
        </w:rPr>
        <w:t>от внедрения несанкционированных и (или) вредоносных программ;</w:t>
      </w:r>
    </w:p>
    <w:p w14:paraId="5FDBA450" w14:textId="27E22C85" w:rsidR="0011532F" w:rsidRPr="00136BFD" w:rsidRDefault="00B25C69" w:rsidP="00136BFD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 w:rsidRPr="00B25C69">
        <w:rPr>
          <w:sz w:val="28"/>
          <w:szCs w:val="28"/>
        </w:rPr>
        <w:t>своевременное выявление источников угроз ИБ, причин и условий, способствующих нанесению   ущерба   субъектам   информационных   отношений, создание   механизма</w:t>
      </w:r>
      <w:r w:rsidR="00136BFD">
        <w:rPr>
          <w:sz w:val="28"/>
          <w:szCs w:val="28"/>
        </w:rPr>
        <w:t xml:space="preserve"> </w:t>
      </w:r>
      <w:r w:rsidRPr="00136BFD">
        <w:rPr>
          <w:sz w:val="28"/>
          <w:szCs w:val="28"/>
        </w:rPr>
        <w:t>оперативного реагирования на угрозы безопасности</w:t>
      </w:r>
      <w:r w:rsidR="0011532F" w:rsidRPr="00136BFD">
        <w:rPr>
          <w:sz w:val="28"/>
          <w:szCs w:val="28"/>
        </w:rPr>
        <w:t xml:space="preserve"> </w:t>
      </w:r>
      <w:r w:rsidRPr="00136BFD">
        <w:rPr>
          <w:sz w:val="28"/>
          <w:szCs w:val="28"/>
        </w:rPr>
        <w:t>информации;</w:t>
      </w:r>
    </w:p>
    <w:p w14:paraId="4FFF93B0" w14:textId="1D81645B" w:rsidR="004555BC" w:rsidRPr="00ED2ED2" w:rsidRDefault="0011532F" w:rsidP="004555BC">
      <w:pPr>
        <w:pStyle w:val="a3"/>
        <w:numPr>
          <w:ilvl w:val="0"/>
          <w:numId w:val="1"/>
        </w:numPr>
        <w:ind w:left="0"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25C69" w:rsidRPr="00B25C69">
        <w:rPr>
          <w:sz w:val="28"/>
          <w:szCs w:val="28"/>
        </w:rPr>
        <w:t>оздание</w:t>
      </w:r>
      <w:r>
        <w:rPr>
          <w:sz w:val="28"/>
          <w:szCs w:val="28"/>
        </w:rPr>
        <w:t xml:space="preserve"> </w:t>
      </w:r>
      <w:r w:rsidR="00B25C69" w:rsidRPr="00B25C69">
        <w:rPr>
          <w:sz w:val="28"/>
          <w:szCs w:val="28"/>
        </w:rPr>
        <w:t>условий</w:t>
      </w:r>
      <w:r w:rsidR="009B3D4A">
        <w:rPr>
          <w:sz w:val="28"/>
          <w:szCs w:val="28"/>
        </w:rPr>
        <w:t xml:space="preserve"> </w:t>
      </w:r>
      <w:r w:rsidR="00B25C69" w:rsidRPr="009B3D4A">
        <w:rPr>
          <w:sz w:val="28"/>
          <w:szCs w:val="28"/>
        </w:rPr>
        <w:t>для минимизации и локализации наносимого ущерба неправомерными действиями злоумышленников, ослабление негативного влияния и ликвидация последствий нарушения ИБ.</w:t>
      </w:r>
    </w:p>
    <w:p w14:paraId="42A1F7A9" w14:textId="77777777" w:rsidR="00136BFD" w:rsidRDefault="00136B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89C1BB9" w14:textId="654FD4C2" w:rsidR="004555BC" w:rsidRPr="004555BC" w:rsidRDefault="004555BC" w:rsidP="004555BC">
      <w:pPr>
        <w:pStyle w:val="a3"/>
        <w:contextualSpacing/>
        <w:jc w:val="center"/>
        <w:rPr>
          <w:b/>
          <w:bCs/>
          <w:sz w:val="32"/>
          <w:szCs w:val="32"/>
        </w:rPr>
      </w:pPr>
      <w:r w:rsidRPr="004555BC">
        <w:rPr>
          <w:b/>
          <w:bCs/>
          <w:sz w:val="32"/>
          <w:szCs w:val="32"/>
        </w:rPr>
        <w:lastRenderedPageBreak/>
        <w:t>Объекты защиты</w:t>
      </w:r>
    </w:p>
    <w:p w14:paraId="67E04858" w14:textId="77777777" w:rsidR="004555BC" w:rsidRPr="004555BC" w:rsidRDefault="004555BC" w:rsidP="004555BC">
      <w:pPr>
        <w:pStyle w:val="a3"/>
        <w:contextualSpacing/>
        <w:jc w:val="both"/>
        <w:rPr>
          <w:sz w:val="28"/>
          <w:szCs w:val="28"/>
        </w:rPr>
      </w:pPr>
    </w:p>
    <w:p w14:paraId="300083CD" w14:textId="42AA3476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Основными объектами защиты системы обеспечения ИБ являются:</w:t>
      </w:r>
    </w:p>
    <w:p w14:paraId="3BF69EEE" w14:textId="07B539A0" w:rsidR="004555BC" w:rsidRPr="004555BC" w:rsidRDefault="004555BC" w:rsidP="004555BC">
      <w:pPr>
        <w:pStyle w:val="a3"/>
        <w:numPr>
          <w:ilvl w:val="0"/>
          <w:numId w:val="3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информация, содержащая коммерческую тайну, банковскую тайну, </w:t>
      </w:r>
      <w:r>
        <w:rPr>
          <w:sz w:val="28"/>
          <w:szCs w:val="28"/>
        </w:rPr>
        <w:t>персональные данные</w:t>
      </w:r>
      <w:r w:rsidRPr="004555BC">
        <w:rPr>
          <w:sz w:val="28"/>
          <w:szCs w:val="28"/>
        </w:rPr>
        <w:t xml:space="preserve"> физических лиц, другая информация ограниченного доступа;</w:t>
      </w:r>
    </w:p>
    <w:p w14:paraId="7D993BEA" w14:textId="6F5AC27C" w:rsidR="004555BC" w:rsidRDefault="004555BC" w:rsidP="004555BC">
      <w:pPr>
        <w:pStyle w:val="a3"/>
        <w:numPr>
          <w:ilvl w:val="0"/>
          <w:numId w:val="3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передачи и отображения, в том числе каналы информационного обмена и телекоммуникации, системы и средства защиты информации.</w:t>
      </w:r>
    </w:p>
    <w:p w14:paraId="07E4116D" w14:textId="77777777" w:rsidR="004555BC" w:rsidRPr="004555BC" w:rsidRDefault="004555BC" w:rsidP="004555BC">
      <w:pPr>
        <w:pStyle w:val="a3"/>
        <w:contextualSpacing/>
        <w:jc w:val="both"/>
        <w:rPr>
          <w:sz w:val="28"/>
          <w:szCs w:val="28"/>
        </w:rPr>
      </w:pPr>
    </w:p>
    <w:p w14:paraId="7A9C690E" w14:textId="591101AB" w:rsidR="004555BC" w:rsidRPr="004555BC" w:rsidRDefault="004555BC" w:rsidP="004555BC">
      <w:pPr>
        <w:pStyle w:val="a3"/>
        <w:contextualSpacing/>
        <w:jc w:val="center"/>
        <w:rPr>
          <w:b/>
          <w:bCs/>
          <w:sz w:val="28"/>
          <w:szCs w:val="28"/>
        </w:rPr>
      </w:pPr>
      <w:r w:rsidRPr="004555BC">
        <w:rPr>
          <w:b/>
          <w:bCs/>
          <w:sz w:val="28"/>
          <w:szCs w:val="28"/>
        </w:rPr>
        <w:t>Структура, состав и размещение основных элементов Учреждения, информационные связи с другими объектами</w:t>
      </w:r>
    </w:p>
    <w:p w14:paraId="5D773166" w14:textId="77777777" w:rsidR="004555BC" w:rsidRPr="004555BC" w:rsidRDefault="004555BC" w:rsidP="004555BC">
      <w:pPr>
        <w:pStyle w:val="a3"/>
        <w:contextualSpacing/>
        <w:jc w:val="both"/>
        <w:rPr>
          <w:sz w:val="28"/>
          <w:szCs w:val="28"/>
        </w:rPr>
      </w:pPr>
    </w:p>
    <w:p w14:paraId="155AD1A8" w14:textId="7EB88D8A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ИС Учреждения является распределенной системой, объединяющей ИС Участников в единую вычислительную (информационно</w:t>
      </w:r>
      <w:r w:rsidR="00136BFD">
        <w:rPr>
          <w:sz w:val="28"/>
          <w:szCs w:val="28"/>
        </w:rPr>
        <w:t xml:space="preserve"> – </w:t>
      </w:r>
      <w:r w:rsidRPr="004555BC">
        <w:rPr>
          <w:sz w:val="28"/>
          <w:szCs w:val="28"/>
        </w:rPr>
        <w:t>телекоммуникационную) сеть.</w:t>
      </w:r>
    </w:p>
    <w:p w14:paraId="56398BD9" w14:textId="18E40792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Комплекс технических средств ИС Учреждения включает средства обработки данных (персональные ПК, сервера баз данных, файловые сервера и т.п.), средства обмена данными</w:t>
      </w:r>
      <w:r w:rsidR="00FA5EC7"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с возможностью выхода в глобальные информационные сети (кабельная система, мосты, шлюзы, модемы и т.д.), а также средства хранения (в т.ч. архивирования) данных. Указанные технические средства распределены по подсистемам различных Участников.</w:t>
      </w:r>
    </w:p>
    <w:p w14:paraId="19FB65D1" w14:textId="6C7447CA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Взаимодействие с ведомствами (федеральными органами исполнительной власти, внебюджетными федеральными фондами) осуществляется посредством Системы межведомственного электронного взаимодействия (СМЭВ).</w:t>
      </w:r>
    </w:p>
    <w:p w14:paraId="5A3E069E" w14:textId="7C79EC89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Взаимодействие между Участниками осуществляется по защищенным каналам связи.</w:t>
      </w:r>
    </w:p>
    <w:p w14:paraId="027D1739" w14:textId="1E5EFA55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Для защиты информации применяются программные и аппаратные средства криптографической защиты.</w:t>
      </w:r>
    </w:p>
    <w:p w14:paraId="11FA7D30" w14:textId="3CB66379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К основным особенностям функционирования Учреждения, относятся:</w:t>
      </w:r>
    </w:p>
    <w:p w14:paraId="703A9FC6" w14:textId="77777777" w:rsidR="004555BC" w:rsidRDefault="004555BC" w:rsidP="004555BC">
      <w:pPr>
        <w:pStyle w:val="a3"/>
        <w:numPr>
          <w:ilvl w:val="0"/>
          <w:numId w:val="4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объединение  в  единую  систему большого  количества  разнообразных технических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средств обработки и передачи информации; широкий диапазон  решаемых  задач  и типов обрабатываемых сведений (данных), сложные режимы автоматизированной обработки информации с широким совмещением выполнения информационных запросов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 xml:space="preserve">авторизованных пользователей; </w:t>
      </w:r>
    </w:p>
    <w:p w14:paraId="54A4072F" w14:textId="20F3DFFA" w:rsidR="004555BC" w:rsidRDefault="004555BC" w:rsidP="004555BC">
      <w:pPr>
        <w:pStyle w:val="a3"/>
        <w:numPr>
          <w:ilvl w:val="0"/>
          <w:numId w:val="4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объединение в единых базах данных информации различного назначения, принадлежности и конфиденциальности;</w:t>
      </w:r>
    </w:p>
    <w:p w14:paraId="7EBB3B95" w14:textId="6660947A" w:rsidR="004555BC" w:rsidRDefault="004555BC" w:rsidP="004555BC">
      <w:pPr>
        <w:pStyle w:val="a3"/>
        <w:numPr>
          <w:ilvl w:val="0"/>
          <w:numId w:val="4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непосредственный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доступ к ИС Учреждения большого числа различных категорий пользователей;</w:t>
      </w:r>
      <w:r w:rsidRPr="004555BC">
        <w:rPr>
          <w:sz w:val="28"/>
          <w:szCs w:val="28"/>
        </w:rPr>
        <w:tab/>
      </w:r>
    </w:p>
    <w:p w14:paraId="64852AD0" w14:textId="6F09C07D" w:rsidR="004555BC" w:rsidRPr="004555BC" w:rsidRDefault="004555BC" w:rsidP="004555BC">
      <w:pPr>
        <w:pStyle w:val="a3"/>
        <w:numPr>
          <w:ilvl w:val="0"/>
          <w:numId w:val="4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наличие каналов взаимодействия с внешними источниками</w:t>
      </w:r>
      <w:r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и потребителями информации;</w:t>
      </w:r>
    </w:p>
    <w:p w14:paraId="485A1B4F" w14:textId="77777777" w:rsidR="004555BC" w:rsidRDefault="004555BC" w:rsidP="004555BC">
      <w:pPr>
        <w:pStyle w:val="a3"/>
        <w:numPr>
          <w:ilvl w:val="0"/>
          <w:numId w:val="4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lastRenderedPageBreak/>
        <w:t>непрерывность</w:t>
      </w:r>
      <w:r w:rsidRPr="004555BC">
        <w:rPr>
          <w:sz w:val="28"/>
          <w:szCs w:val="28"/>
        </w:rPr>
        <w:tab/>
        <w:t>функционирования</w:t>
      </w:r>
      <w:r w:rsidRPr="004555BC">
        <w:rPr>
          <w:sz w:val="28"/>
          <w:szCs w:val="28"/>
        </w:rPr>
        <w:tab/>
        <w:t>Учреждения;</w:t>
      </w:r>
      <w:r w:rsidRPr="004555BC">
        <w:rPr>
          <w:sz w:val="28"/>
          <w:szCs w:val="28"/>
        </w:rPr>
        <w:tab/>
      </w:r>
    </w:p>
    <w:p w14:paraId="1BD652B7" w14:textId="43D679C5" w:rsidR="004555BC" w:rsidRPr="004555BC" w:rsidRDefault="004555BC" w:rsidP="004555BC">
      <w:pPr>
        <w:pStyle w:val="a3"/>
        <w:numPr>
          <w:ilvl w:val="0"/>
          <w:numId w:val="4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высокая интенсивность информационных потоков в Учреждении;</w:t>
      </w:r>
    </w:p>
    <w:p w14:paraId="74D8A871" w14:textId="6F4F1271" w:rsidR="004555BC" w:rsidRPr="004555BC" w:rsidRDefault="004555BC" w:rsidP="002100C0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Общая структурная и функциональная организация определяется Правилами Учреждения, а также задачами, решаемыми Участниками в зависимости от их роли в Учреждении с применением средств автоматизации.</w:t>
      </w:r>
    </w:p>
    <w:p w14:paraId="164BCCEB" w14:textId="77777777" w:rsidR="002100C0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Объекты информатизации Учреждения включают:</w:t>
      </w:r>
      <w:r w:rsidRPr="004555BC">
        <w:rPr>
          <w:sz w:val="28"/>
          <w:szCs w:val="28"/>
        </w:rPr>
        <w:tab/>
      </w:r>
    </w:p>
    <w:p w14:paraId="36C2F78E" w14:textId="478361CD" w:rsidR="004555BC" w:rsidRPr="004555BC" w:rsidRDefault="004555BC" w:rsidP="002100C0">
      <w:pPr>
        <w:pStyle w:val="a3"/>
        <w:numPr>
          <w:ilvl w:val="0"/>
          <w:numId w:val="5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технологическое оборудование (средства вычислительной техники, сетевое и кабельное оборудование);</w:t>
      </w:r>
    </w:p>
    <w:p w14:paraId="709FC9D7" w14:textId="77777777" w:rsidR="004555BC" w:rsidRPr="004555BC" w:rsidRDefault="004555BC" w:rsidP="002100C0">
      <w:pPr>
        <w:pStyle w:val="a3"/>
        <w:numPr>
          <w:ilvl w:val="0"/>
          <w:numId w:val="5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программные средства (операционные системы, системы управления базами данных,</w:t>
      </w:r>
    </w:p>
    <w:p w14:paraId="3D0F3358" w14:textId="222CE8C9" w:rsidR="004555BC" w:rsidRPr="004555BC" w:rsidRDefault="004555BC" w:rsidP="002100C0">
      <w:pPr>
        <w:pStyle w:val="a3"/>
        <w:numPr>
          <w:ilvl w:val="0"/>
          <w:numId w:val="5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другое общесистемное и прикладное программное обеспечение;</w:t>
      </w:r>
    </w:p>
    <w:p w14:paraId="434B262F" w14:textId="77777777" w:rsidR="002100C0" w:rsidRDefault="004555BC" w:rsidP="002100C0">
      <w:pPr>
        <w:pStyle w:val="a3"/>
        <w:numPr>
          <w:ilvl w:val="0"/>
          <w:numId w:val="5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автоматизированные системы связи и передачи данных (средства телекоммуникации); </w:t>
      </w:r>
    </w:p>
    <w:p w14:paraId="1289B314" w14:textId="77777777" w:rsidR="002100C0" w:rsidRDefault="004555BC" w:rsidP="002100C0">
      <w:pPr>
        <w:pStyle w:val="a3"/>
        <w:numPr>
          <w:ilvl w:val="0"/>
          <w:numId w:val="5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каналы связи, по которым передается информация (в том числе информация ограниченного</w:t>
      </w:r>
      <w:r w:rsidRPr="004555BC">
        <w:rPr>
          <w:sz w:val="28"/>
          <w:szCs w:val="28"/>
        </w:rPr>
        <w:tab/>
        <w:t>доступа);</w:t>
      </w:r>
      <w:r w:rsidRPr="004555BC">
        <w:rPr>
          <w:sz w:val="28"/>
          <w:szCs w:val="28"/>
        </w:rPr>
        <w:tab/>
      </w:r>
    </w:p>
    <w:p w14:paraId="69D8E185" w14:textId="149C4928" w:rsidR="004555BC" w:rsidRPr="002100C0" w:rsidRDefault="004555BC" w:rsidP="002100C0">
      <w:pPr>
        <w:pStyle w:val="a3"/>
        <w:numPr>
          <w:ilvl w:val="0"/>
          <w:numId w:val="5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служебные</w:t>
      </w:r>
      <w:r w:rsidRPr="004555BC">
        <w:rPr>
          <w:sz w:val="28"/>
          <w:szCs w:val="28"/>
        </w:rPr>
        <w:tab/>
        <w:t>помещения,</w:t>
      </w:r>
      <w:r w:rsidRPr="004555BC">
        <w:rPr>
          <w:sz w:val="28"/>
          <w:szCs w:val="28"/>
        </w:rPr>
        <w:tab/>
        <w:t>в</w:t>
      </w:r>
      <w:r w:rsidRPr="004555BC">
        <w:rPr>
          <w:sz w:val="28"/>
          <w:szCs w:val="28"/>
        </w:rPr>
        <w:tab/>
        <w:t>которых</w:t>
      </w:r>
      <w:r w:rsidRPr="004555BC">
        <w:rPr>
          <w:sz w:val="28"/>
          <w:szCs w:val="28"/>
        </w:rPr>
        <w:tab/>
      </w:r>
      <w:r w:rsidR="002100C0"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обрабатывается</w:t>
      </w:r>
      <w:r w:rsidR="002100C0"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информация ограниченного доступа.</w:t>
      </w:r>
    </w:p>
    <w:p w14:paraId="7FADF1EA" w14:textId="18CCDAC0" w:rsidR="004555BC" w:rsidRPr="002100C0" w:rsidRDefault="004555BC" w:rsidP="002100C0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2100C0">
        <w:rPr>
          <w:b/>
          <w:bCs/>
          <w:sz w:val="28"/>
          <w:szCs w:val="28"/>
        </w:rPr>
        <w:t>Информация, подлежащая защите</w:t>
      </w:r>
    </w:p>
    <w:p w14:paraId="4F269C7C" w14:textId="77777777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2DEB1FCA" w14:textId="1DCB0BDD" w:rsidR="004555BC" w:rsidRPr="004555BC" w:rsidRDefault="004555BC" w:rsidP="002100C0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 ИС Учреждения обрабатывается общедоступная информация и информация ограниченного доступа.</w:t>
      </w:r>
    </w:p>
    <w:p w14:paraId="725517F7" w14:textId="494B4FE8" w:rsidR="004555BC" w:rsidRPr="004555BC" w:rsidRDefault="004555BC" w:rsidP="00136BFD">
      <w:pPr>
        <w:pStyle w:val="a3"/>
        <w:ind w:left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В документообороте Учреждения присутствуют:</w:t>
      </w:r>
    </w:p>
    <w:p w14:paraId="5A1132A2" w14:textId="77777777" w:rsidR="002100C0" w:rsidRDefault="004555BC" w:rsidP="002100C0">
      <w:pPr>
        <w:pStyle w:val="a3"/>
        <w:numPr>
          <w:ilvl w:val="0"/>
          <w:numId w:val="6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ПДн граждан – работников и пациентов; </w:t>
      </w:r>
    </w:p>
    <w:p w14:paraId="31CB5A1A" w14:textId="77777777" w:rsidR="002100C0" w:rsidRDefault="004555BC" w:rsidP="002100C0">
      <w:pPr>
        <w:pStyle w:val="a3"/>
        <w:numPr>
          <w:ilvl w:val="0"/>
          <w:numId w:val="6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платежные поручения и другие платежные и расчетные документы; </w:t>
      </w:r>
    </w:p>
    <w:p w14:paraId="4D2FA8DB" w14:textId="77777777" w:rsidR="002100C0" w:rsidRDefault="004555BC" w:rsidP="002100C0">
      <w:pPr>
        <w:pStyle w:val="a3"/>
        <w:numPr>
          <w:ilvl w:val="0"/>
          <w:numId w:val="6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отчеты (финансовые, аналитические и др.); </w:t>
      </w:r>
    </w:p>
    <w:p w14:paraId="253F2F1D" w14:textId="7A8726D3" w:rsidR="004555BC" w:rsidRPr="002100C0" w:rsidRDefault="004555BC" w:rsidP="002100C0">
      <w:pPr>
        <w:pStyle w:val="a3"/>
        <w:numPr>
          <w:ilvl w:val="0"/>
          <w:numId w:val="6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обобщенная информация и другие документы, содержащие информацию ограниченного доступа.</w:t>
      </w:r>
    </w:p>
    <w:p w14:paraId="57AD51EA" w14:textId="77777777" w:rsidR="002100C0" w:rsidRDefault="004555BC" w:rsidP="002100C0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 xml:space="preserve">Защите подлежит вся информация, обрабатываемая в Учреждении и содержащая: </w:t>
      </w:r>
    </w:p>
    <w:p w14:paraId="6E60DBBB" w14:textId="22BA1466" w:rsidR="004555BC" w:rsidRPr="004555BC" w:rsidRDefault="004555BC" w:rsidP="002100C0">
      <w:pPr>
        <w:pStyle w:val="a3"/>
        <w:numPr>
          <w:ilvl w:val="0"/>
          <w:numId w:val="7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сведения, составляющие банковскую тайну, доступ к которым ограничен в соответствии с законом «О банках и банковской деятельности»;</w:t>
      </w:r>
    </w:p>
    <w:p w14:paraId="743A6D4C" w14:textId="77777777" w:rsidR="002100C0" w:rsidRDefault="004555BC" w:rsidP="002100C0">
      <w:pPr>
        <w:pStyle w:val="a3"/>
        <w:numPr>
          <w:ilvl w:val="0"/>
          <w:numId w:val="7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ПДн граждан, доступ к которым ограничен в соответствии с законом</w:t>
      </w:r>
      <w:r w:rsidR="002100C0"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«О персональных данных»;</w:t>
      </w:r>
    </w:p>
    <w:p w14:paraId="6C0F00DC" w14:textId="6A39023C" w:rsidR="004555BC" w:rsidRPr="004555BC" w:rsidRDefault="004555BC" w:rsidP="002100C0">
      <w:pPr>
        <w:pStyle w:val="a3"/>
        <w:numPr>
          <w:ilvl w:val="0"/>
          <w:numId w:val="7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технологическая</w:t>
      </w:r>
      <w:r w:rsidRPr="004555BC">
        <w:rPr>
          <w:sz w:val="28"/>
          <w:szCs w:val="28"/>
        </w:rPr>
        <w:tab/>
        <w:t>информация,</w:t>
      </w:r>
      <w:r w:rsidRPr="004555BC">
        <w:rPr>
          <w:sz w:val="28"/>
          <w:szCs w:val="28"/>
        </w:rPr>
        <w:tab/>
        <w:t>необходимая</w:t>
      </w:r>
      <w:r w:rsidRPr="004555BC">
        <w:rPr>
          <w:sz w:val="28"/>
          <w:szCs w:val="28"/>
        </w:rPr>
        <w:tab/>
        <w:t>для</w:t>
      </w:r>
      <w:r w:rsidRPr="004555BC">
        <w:rPr>
          <w:sz w:val="28"/>
          <w:szCs w:val="28"/>
        </w:rPr>
        <w:tab/>
        <w:t>поддержания</w:t>
      </w:r>
      <w:r w:rsidR="00136BFD">
        <w:rPr>
          <w:sz w:val="28"/>
          <w:szCs w:val="28"/>
        </w:rPr>
        <w:t xml:space="preserve"> </w:t>
      </w:r>
      <w:r w:rsidRPr="004555BC">
        <w:rPr>
          <w:sz w:val="28"/>
          <w:szCs w:val="28"/>
        </w:rPr>
        <w:t>безопасного функционирования Учреждения.</w:t>
      </w:r>
    </w:p>
    <w:p w14:paraId="36E3263D" w14:textId="77777777" w:rsidR="004555BC" w:rsidRPr="004555BC" w:rsidRDefault="004555BC" w:rsidP="002100C0">
      <w:pPr>
        <w:pStyle w:val="a3"/>
        <w:contextualSpacing/>
        <w:jc w:val="both"/>
        <w:rPr>
          <w:sz w:val="28"/>
          <w:szCs w:val="28"/>
        </w:rPr>
      </w:pPr>
    </w:p>
    <w:p w14:paraId="433ECE52" w14:textId="086EE3A6" w:rsidR="004555BC" w:rsidRPr="002100C0" w:rsidRDefault="004555BC" w:rsidP="002100C0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2100C0">
        <w:rPr>
          <w:b/>
          <w:bCs/>
          <w:sz w:val="28"/>
          <w:szCs w:val="28"/>
        </w:rPr>
        <w:t>Категории пользователей, режимы использования и уровни доступа к информации</w:t>
      </w:r>
    </w:p>
    <w:p w14:paraId="5B7E09A9" w14:textId="77777777" w:rsidR="004555BC" w:rsidRP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1826EF24" w14:textId="646196CD" w:rsidR="004555BC" w:rsidRPr="004555BC" w:rsidRDefault="004555BC" w:rsidP="002100C0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Авторизованные пользователи должны иметь различные уровни доступа к информационным, программным и другим ресурсам:</w:t>
      </w:r>
    </w:p>
    <w:p w14:paraId="31342716" w14:textId="77777777" w:rsidR="00136BFD" w:rsidRDefault="004555BC" w:rsidP="002100C0">
      <w:pPr>
        <w:pStyle w:val="a3"/>
        <w:numPr>
          <w:ilvl w:val="0"/>
          <w:numId w:val="8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пользователи</w:t>
      </w:r>
      <w:r w:rsidRPr="004555BC">
        <w:rPr>
          <w:sz w:val="28"/>
          <w:szCs w:val="28"/>
        </w:rPr>
        <w:tab/>
        <w:t>баз</w:t>
      </w:r>
      <w:r w:rsidRPr="004555BC">
        <w:rPr>
          <w:sz w:val="28"/>
          <w:szCs w:val="28"/>
        </w:rPr>
        <w:tab/>
        <w:t xml:space="preserve">данных; </w:t>
      </w:r>
    </w:p>
    <w:p w14:paraId="26383909" w14:textId="2817B980" w:rsidR="004555BC" w:rsidRPr="004555BC" w:rsidRDefault="004555BC" w:rsidP="002100C0">
      <w:pPr>
        <w:pStyle w:val="a3"/>
        <w:numPr>
          <w:ilvl w:val="0"/>
          <w:numId w:val="8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операторы баз данных;</w:t>
      </w:r>
    </w:p>
    <w:p w14:paraId="13E8E429" w14:textId="38CC4AB0" w:rsidR="004555BC" w:rsidRPr="004555BC" w:rsidRDefault="004555BC" w:rsidP="002100C0">
      <w:pPr>
        <w:pStyle w:val="a3"/>
        <w:numPr>
          <w:ilvl w:val="0"/>
          <w:numId w:val="8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администраторы серверов;</w:t>
      </w:r>
    </w:p>
    <w:p w14:paraId="6B4A5A13" w14:textId="77777777" w:rsidR="00136BFD" w:rsidRDefault="004555BC" w:rsidP="002100C0">
      <w:pPr>
        <w:pStyle w:val="a3"/>
        <w:numPr>
          <w:ilvl w:val="0"/>
          <w:numId w:val="8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lastRenderedPageBreak/>
        <w:t>разработчики прикладного программного обеспечения;</w:t>
      </w:r>
      <w:r w:rsidRPr="004555BC">
        <w:rPr>
          <w:sz w:val="28"/>
          <w:szCs w:val="28"/>
        </w:rPr>
        <w:tab/>
      </w:r>
    </w:p>
    <w:p w14:paraId="6885B369" w14:textId="1143037D" w:rsidR="004555BC" w:rsidRPr="004555BC" w:rsidRDefault="004555BC" w:rsidP="002100C0">
      <w:pPr>
        <w:pStyle w:val="a3"/>
        <w:numPr>
          <w:ilvl w:val="0"/>
          <w:numId w:val="8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специалисты по обслуживанию технических средств вычислительной техники;</w:t>
      </w:r>
    </w:p>
    <w:p w14:paraId="0AC6E831" w14:textId="73EF6F16" w:rsidR="004555BC" w:rsidRPr="004555BC" w:rsidRDefault="004555BC" w:rsidP="002100C0">
      <w:pPr>
        <w:pStyle w:val="a3"/>
        <w:numPr>
          <w:ilvl w:val="0"/>
          <w:numId w:val="8"/>
        </w:numPr>
        <w:ind w:left="0"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работники специализированного подразделения по ИБ и др.</w:t>
      </w:r>
    </w:p>
    <w:p w14:paraId="786D9FC7" w14:textId="1B200374" w:rsidR="004555BC" w:rsidRDefault="004555BC" w:rsidP="004555BC">
      <w:pPr>
        <w:pStyle w:val="a3"/>
        <w:ind w:firstLine="510"/>
        <w:contextualSpacing/>
        <w:jc w:val="both"/>
        <w:rPr>
          <w:sz w:val="28"/>
          <w:szCs w:val="28"/>
        </w:rPr>
      </w:pPr>
      <w:r w:rsidRPr="004555BC">
        <w:rPr>
          <w:sz w:val="28"/>
          <w:szCs w:val="28"/>
        </w:rPr>
        <w:t>У каждого Участника должны быть установлены правила, определяющие разграничение уровня доступа авторизованных пользователей к ИС Учреждения.</w:t>
      </w:r>
    </w:p>
    <w:p w14:paraId="3631310A" w14:textId="18331371" w:rsidR="00906897" w:rsidRDefault="00906897" w:rsidP="004555BC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5FF6A72D" w14:textId="77777777" w:rsidR="00906897" w:rsidRDefault="009068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7A7455A" w14:textId="387C2B49" w:rsidR="00906897" w:rsidRPr="00906897" w:rsidRDefault="00906897" w:rsidP="00906897">
      <w:pPr>
        <w:pStyle w:val="a3"/>
        <w:ind w:firstLine="510"/>
        <w:contextualSpacing/>
        <w:jc w:val="center"/>
        <w:rPr>
          <w:sz w:val="28"/>
          <w:szCs w:val="28"/>
        </w:rPr>
      </w:pPr>
      <w:r w:rsidRPr="00906897">
        <w:rPr>
          <w:b/>
          <w:bCs/>
          <w:sz w:val="32"/>
          <w:szCs w:val="32"/>
        </w:rPr>
        <w:lastRenderedPageBreak/>
        <w:t>Общая модель угроз и нарушителя Учреждения</w:t>
      </w:r>
    </w:p>
    <w:p w14:paraId="371C4046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51DA8835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На основании общей модели угроз и нарушителя Учреждения возможна разработка частных моделей угроз и моделей нарушителя для ИС подключенных к Учреждения.</w:t>
      </w:r>
    </w:p>
    <w:p w14:paraId="47A83DBC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1C551F07" w14:textId="41392275" w:rsidR="00906897" w:rsidRPr="00906897" w:rsidRDefault="00906897" w:rsidP="00906897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906897">
        <w:rPr>
          <w:b/>
          <w:bCs/>
          <w:sz w:val="28"/>
          <w:szCs w:val="28"/>
        </w:rPr>
        <w:t>Угрозы безопасности информации и их источники</w:t>
      </w:r>
    </w:p>
    <w:p w14:paraId="08941F32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73CC44D1" w14:textId="77777777" w:rsid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 качестве основных типов угроз безопасности информации в ИС Учреждения рассматриваются нарушение:</w:t>
      </w:r>
    </w:p>
    <w:p w14:paraId="34A1FEF0" w14:textId="1DEAA8BB" w:rsidR="00906897" w:rsidRPr="00906897" w:rsidRDefault="00906897" w:rsidP="00906897">
      <w:pPr>
        <w:pStyle w:val="a3"/>
        <w:numPr>
          <w:ilvl w:val="0"/>
          <w:numId w:val="9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доступности информации подразумевает, что доступ к информации блокируется для авторизованных пользователей. Это может происходить по причине того, что программные или технические средства, при помощи которых осуществляется доступ к информации, потеряли свои потребительские качества и не могут в означенные сроки предоставить пользователю необходимую информацию;</w:t>
      </w:r>
    </w:p>
    <w:p w14:paraId="5D0F5E1B" w14:textId="77777777" w:rsidR="00854EF2" w:rsidRDefault="00906897" w:rsidP="00906897">
      <w:pPr>
        <w:pStyle w:val="a3"/>
        <w:numPr>
          <w:ilvl w:val="0"/>
          <w:numId w:val="9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целостности информации подразумевает, что информация была несанкционированно искажена (разрушена), потеряла достоверность и отличается от информации, которая была сформирована первоначально как исходная информация;</w:t>
      </w:r>
    </w:p>
    <w:p w14:paraId="18CE9DD0" w14:textId="319A13BE" w:rsidR="00906897" w:rsidRPr="00906897" w:rsidRDefault="00906897" w:rsidP="00906897">
      <w:pPr>
        <w:pStyle w:val="a3"/>
        <w:numPr>
          <w:ilvl w:val="0"/>
          <w:numId w:val="9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конфиденциальности информации подразумевает, что информация была перехвачена злоумышленником и защищаемые сведения стали доступны кругу лиц, не имеющих на это соответствующих прав.</w:t>
      </w:r>
    </w:p>
    <w:p w14:paraId="6CFA18DE" w14:textId="5921A42B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угрозы безопасности информации в ИС Учреждения подразделяются на два класса:</w:t>
      </w:r>
    </w:p>
    <w:p w14:paraId="27DBC459" w14:textId="426B5824" w:rsidR="00906897" w:rsidRPr="00906897" w:rsidRDefault="00906897" w:rsidP="00906897">
      <w:pPr>
        <w:pStyle w:val="a3"/>
        <w:numPr>
          <w:ilvl w:val="0"/>
          <w:numId w:val="10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угрозы,</w:t>
      </w:r>
      <w:r w:rsidRPr="00906897">
        <w:rPr>
          <w:sz w:val="28"/>
          <w:szCs w:val="28"/>
        </w:rPr>
        <w:tab/>
        <w:t xml:space="preserve">не являющиеся атаками; </w:t>
      </w:r>
    </w:p>
    <w:p w14:paraId="40F31182" w14:textId="29B19C08" w:rsidR="00906897" w:rsidRPr="00906897" w:rsidRDefault="00906897" w:rsidP="00906897">
      <w:pPr>
        <w:pStyle w:val="a3"/>
        <w:numPr>
          <w:ilvl w:val="0"/>
          <w:numId w:val="10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атаки (потенциальные или проводимые).</w:t>
      </w:r>
    </w:p>
    <w:p w14:paraId="3190A567" w14:textId="743E12D8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К угрозам ИС Учреждения, не являющимся атаками, относятся: </w:t>
      </w:r>
    </w:p>
    <w:p w14:paraId="727F76B8" w14:textId="3DF4C970" w:rsidR="00906897" w:rsidRPr="00906897" w:rsidRDefault="00906897" w:rsidP="00906897">
      <w:pPr>
        <w:pStyle w:val="a3"/>
        <w:numPr>
          <w:ilvl w:val="0"/>
          <w:numId w:val="11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угрозы, не связанные с деятельностью человека;</w:t>
      </w:r>
    </w:p>
    <w:p w14:paraId="728B1222" w14:textId="40E590E6" w:rsidR="00906897" w:rsidRPr="00906897" w:rsidRDefault="00906897" w:rsidP="00906897">
      <w:pPr>
        <w:pStyle w:val="a3"/>
        <w:numPr>
          <w:ilvl w:val="0"/>
          <w:numId w:val="11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 социально-политического и террористического характера;</w:t>
      </w:r>
    </w:p>
    <w:p w14:paraId="22DC4F42" w14:textId="77777777" w:rsidR="00906897" w:rsidRDefault="00906897" w:rsidP="00906897">
      <w:pPr>
        <w:pStyle w:val="a3"/>
        <w:numPr>
          <w:ilvl w:val="0"/>
          <w:numId w:val="11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ошибочные действия и/или нарушения, связанные с недобросовестностью, халатностью, безответственностью, некомпетентностью и т.д.; </w:t>
      </w:r>
    </w:p>
    <w:p w14:paraId="61672A0C" w14:textId="4BC88594" w:rsidR="00906897" w:rsidRPr="00906897" w:rsidRDefault="00906897" w:rsidP="00906897">
      <w:pPr>
        <w:pStyle w:val="a3"/>
        <w:numPr>
          <w:ilvl w:val="0"/>
          <w:numId w:val="11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 техногенного характера.</w:t>
      </w:r>
    </w:p>
    <w:p w14:paraId="1A904A36" w14:textId="66B96198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К угрозам, не связанным с деятельностью человека, относятся стихийные бедствия и природные явления (землетрясения, наводнения, ураганы и т.д.), которые могут, в частности, привести к пожарам в помещениях с оборудованием ИС Учреждения, затоплениям этих помещений, их разрушению, выходу из строя оборудования ИС Учреждения. Необходимо отметить, что ликвидация последствий этих угроз связана с возможным проникновением в помещения с оборудованием ИС Учреждения посторонних лиц (пожарные расчеты, спасатели и т.п.), среди которых могут находиться нарушители.</w:t>
      </w:r>
    </w:p>
    <w:p w14:paraId="244C8E1C" w14:textId="70E1F475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К угрозам социально-политического и террористического характера </w:t>
      </w:r>
      <w:r w:rsidRPr="00906897">
        <w:rPr>
          <w:sz w:val="28"/>
          <w:szCs w:val="28"/>
        </w:rPr>
        <w:lastRenderedPageBreak/>
        <w:t>относятся забастовки, саботаж, локальные конфликты, террористические акты, сопровождаемые нападением на объекты ИС Учреждения, и т.д. Угрозы данного вида могут не только привести к временной неработоспособности ИС Учреждения, выходу из строя оборудования и/или потере, искажению и компрометации информации, но и создать условия, которые может использовать в своих целях нарушитель.</w:t>
      </w:r>
    </w:p>
    <w:p w14:paraId="27F497AC" w14:textId="7C8BA708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К ошибочным действиям и/или нарушениям, связанным с недобросовестностью, халатностью, безответственностью, некомпетентностью и т.д., в частности, относятся:</w:t>
      </w:r>
    </w:p>
    <w:p w14:paraId="4DCBE351" w14:textId="1493D665" w:rsidR="00906897" w:rsidRPr="00906897" w:rsidRDefault="00906897" w:rsidP="00906897">
      <w:pPr>
        <w:pStyle w:val="a3"/>
        <w:numPr>
          <w:ilvl w:val="0"/>
          <w:numId w:val="12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непредумышленное</w:t>
      </w:r>
      <w:r w:rsidRPr="00906897">
        <w:rPr>
          <w:sz w:val="28"/>
          <w:szCs w:val="28"/>
        </w:rPr>
        <w:tab/>
        <w:t>искажение</w:t>
      </w:r>
      <w:r w:rsidRPr="00906897">
        <w:rPr>
          <w:sz w:val="28"/>
          <w:szCs w:val="28"/>
        </w:rPr>
        <w:tab/>
        <w:t>или</w:t>
      </w:r>
      <w:r w:rsidRPr="00906897">
        <w:rPr>
          <w:sz w:val="28"/>
          <w:szCs w:val="28"/>
        </w:rPr>
        <w:tab/>
        <w:t>удаление</w:t>
      </w:r>
      <w:r w:rsidRPr="00906897">
        <w:rPr>
          <w:sz w:val="28"/>
          <w:szCs w:val="28"/>
        </w:rPr>
        <w:tab/>
        <w:t>информации (электронных документов);</w:t>
      </w:r>
    </w:p>
    <w:p w14:paraId="4A007E95" w14:textId="7340398F" w:rsidR="00906897" w:rsidRPr="00906897" w:rsidRDefault="00906897" w:rsidP="00906897">
      <w:pPr>
        <w:pStyle w:val="a3"/>
        <w:numPr>
          <w:ilvl w:val="0"/>
          <w:numId w:val="12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нарушение</w:t>
      </w:r>
      <w:r w:rsidRPr="00906897">
        <w:rPr>
          <w:sz w:val="28"/>
          <w:szCs w:val="28"/>
        </w:rPr>
        <w:tab/>
        <w:t>правил</w:t>
      </w:r>
      <w:r w:rsidRPr="00906897">
        <w:rPr>
          <w:sz w:val="28"/>
          <w:szCs w:val="28"/>
        </w:rPr>
        <w:tab/>
        <w:t>хранения</w:t>
      </w:r>
      <w:r w:rsidRPr="00906897">
        <w:rPr>
          <w:sz w:val="28"/>
          <w:szCs w:val="28"/>
        </w:rPr>
        <w:tab/>
        <w:t>персональной</w:t>
      </w:r>
      <w:r w:rsidRPr="00906897">
        <w:rPr>
          <w:sz w:val="28"/>
          <w:szCs w:val="28"/>
        </w:rPr>
        <w:tab/>
        <w:t>ключевой, аутентифицирующей информации, а также любой другой информации ограниченного доступа;</w:t>
      </w:r>
    </w:p>
    <w:p w14:paraId="4DF4931E" w14:textId="4F59472A" w:rsidR="00906897" w:rsidRPr="00906897" w:rsidRDefault="00906897" w:rsidP="00906897">
      <w:pPr>
        <w:pStyle w:val="a3"/>
        <w:numPr>
          <w:ilvl w:val="0"/>
          <w:numId w:val="12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предоставление неавторизованным пользователям возможности обработки информации ограниченного доступа, доступа к средствам защиты информации, а так же к техническим и программным средствам, способным повлиять на выполнение предъявляемых к средствам защиты информации требований; внедрение и использование неучтенных программ;</w:t>
      </w:r>
    </w:p>
    <w:p w14:paraId="12B7C698" w14:textId="77777777" w:rsidR="00136BFD" w:rsidRDefault="00906897" w:rsidP="00136BFD">
      <w:pPr>
        <w:pStyle w:val="a3"/>
        <w:numPr>
          <w:ilvl w:val="0"/>
          <w:numId w:val="12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непредумышленное</w:t>
      </w:r>
      <w:r w:rsidRPr="00906897">
        <w:rPr>
          <w:sz w:val="28"/>
          <w:szCs w:val="28"/>
        </w:rPr>
        <w:tab/>
        <w:t>искажение</w:t>
      </w:r>
      <w:r w:rsidRPr="00906897">
        <w:rPr>
          <w:sz w:val="28"/>
          <w:szCs w:val="28"/>
        </w:rPr>
        <w:tab/>
        <w:t>или</w:t>
      </w:r>
      <w:r w:rsidRPr="00906897">
        <w:rPr>
          <w:sz w:val="28"/>
          <w:szCs w:val="28"/>
        </w:rPr>
        <w:tab/>
        <w:t>удаление</w:t>
      </w:r>
      <w:r w:rsidRPr="00906897">
        <w:rPr>
          <w:sz w:val="28"/>
          <w:szCs w:val="28"/>
        </w:rPr>
        <w:tab/>
        <w:t>программных компонентов автоматизированной системы защиты информации;</w:t>
      </w:r>
    </w:p>
    <w:p w14:paraId="79DC9D5A" w14:textId="3E9BD672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Основными угрозами техногенного характера являются:</w:t>
      </w:r>
    </w:p>
    <w:p w14:paraId="315DD857" w14:textId="77777777" w:rsidR="00906897" w:rsidRDefault="00906897" w:rsidP="00906897">
      <w:pPr>
        <w:pStyle w:val="a3"/>
        <w:numPr>
          <w:ilvl w:val="0"/>
          <w:numId w:val="13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аварии (отключение электропитания, системы заземления, аварии системы водоснабжения и канализации, разрушение инженерных сооружений);</w:t>
      </w:r>
    </w:p>
    <w:p w14:paraId="130EBD9D" w14:textId="05EFB2D4" w:rsidR="00906897" w:rsidRPr="00906897" w:rsidRDefault="00906897" w:rsidP="00906897">
      <w:pPr>
        <w:pStyle w:val="a3"/>
        <w:numPr>
          <w:ilvl w:val="0"/>
          <w:numId w:val="13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неисправности, сбои, нестабильность параметров системы электропитания, заземления и т.д.;</w:t>
      </w:r>
    </w:p>
    <w:p w14:paraId="333787CE" w14:textId="5A68C9E7" w:rsidR="00906897" w:rsidRPr="00906897" w:rsidRDefault="00906897" w:rsidP="00906897">
      <w:pPr>
        <w:pStyle w:val="a3"/>
        <w:numPr>
          <w:ilvl w:val="0"/>
          <w:numId w:val="13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помехи и наводки, приводящие к сбоям в работе технических средств ИС Учреждения.</w:t>
      </w:r>
    </w:p>
    <w:p w14:paraId="69E2D2A8" w14:textId="3B261376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Угрозы ИБ могут быть направлены на следующие компоненты ИС Учреждения:</w:t>
      </w:r>
    </w:p>
    <w:p w14:paraId="36F6BF24" w14:textId="77777777" w:rsidR="005A7459" w:rsidRDefault="00906897" w:rsidP="00304C99">
      <w:pPr>
        <w:pStyle w:val="a3"/>
        <w:numPr>
          <w:ilvl w:val="0"/>
          <w:numId w:val="15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серверы информационных систем; </w:t>
      </w:r>
    </w:p>
    <w:p w14:paraId="78847465" w14:textId="77777777" w:rsidR="005A7459" w:rsidRDefault="00906897" w:rsidP="00304C99">
      <w:pPr>
        <w:pStyle w:val="a3"/>
        <w:numPr>
          <w:ilvl w:val="0"/>
          <w:numId w:val="15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АРМ администраторов и операторов; </w:t>
      </w:r>
    </w:p>
    <w:p w14:paraId="0052887F" w14:textId="330F999A" w:rsidR="00906897" w:rsidRPr="00906897" w:rsidRDefault="00906897" w:rsidP="00304C99">
      <w:pPr>
        <w:pStyle w:val="a3"/>
        <w:numPr>
          <w:ilvl w:val="0"/>
          <w:numId w:val="15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программно-технические средства защиты;</w:t>
      </w:r>
    </w:p>
    <w:p w14:paraId="42AA0E3B" w14:textId="73F19E86" w:rsidR="00906897" w:rsidRDefault="00906897" w:rsidP="00304C99">
      <w:pPr>
        <w:pStyle w:val="a3"/>
        <w:numPr>
          <w:ilvl w:val="0"/>
          <w:numId w:val="15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программное обеспечение функционально-технологических подсистем Участников;</w:t>
      </w:r>
      <w:r w:rsidRPr="00906897">
        <w:rPr>
          <w:sz w:val="28"/>
          <w:szCs w:val="28"/>
        </w:rPr>
        <w:tab/>
      </w:r>
    </w:p>
    <w:p w14:paraId="7198450D" w14:textId="1DDE2256" w:rsidR="00906897" w:rsidRPr="00906897" w:rsidRDefault="00906897" w:rsidP="00304C99">
      <w:pPr>
        <w:pStyle w:val="a3"/>
        <w:numPr>
          <w:ilvl w:val="0"/>
          <w:numId w:val="15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сетевую инфраструктуру: маршрутизаторы, коммутаторы и другое активное и пассивное оборудование;</w:t>
      </w:r>
    </w:p>
    <w:p w14:paraId="1C681001" w14:textId="51A8EB6C" w:rsidR="00906897" w:rsidRPr="00906897" w:rsidRDefault="00906897" w:rsidP="00304C99">
      <w:pPr>
        <w:pStyle w:val="a3"/>
        <w:contextualSpacing/>
        <w:jc w:val="both"/>
        <w:rPr>
          <w:sz w:val="28"/>
          <w:szCs w:val="28"/>
        </w:rPr>
      </w:pPr>
    </w:p>
    <w:p w14:paraId="5F3AC722" w14:textId="62AFECF7" w:rsidR="00906897" w:rsidRPr="00304C99" w:rsidRDefault="00906897" w:rsidP="00304C99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304C99">
        <w:rPr>
          <w:b/>
          <w:bCs/>
          <w:sz w:val="28"/>
          <w:szCs w:val="28"/>
        </w:rPr>
        <w:t>Описание нарушителей (субъектов атак)</w:t>
      </w:r>
    </w:p>
    <w:p w14:paraId="6CF65C35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20C60415" w14:textId="1222AB8E" w:rsidR="00906897" w:rsidRPr="00906897" w:rsidRDefault="00906897" w:rsidP="00304C99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Возможности потенциальных нарушителей Учреждения существенно зависят от реализованной Политики ИБ и принятыми режимными, организационно-техническими и техническими мерами по обеспечению </w:t>
      </w:r>
      <w:r w:rsidRPr="00906897">
        <w:rPr>
          <w:sz w:val="28"/>
          <w:szCs w:val="28"/>
        </w:rPr>
        <w:lastRenderedPageBreak/>
        <w:t>безопасности.</w:t>
      </w:r>
    </w:p>
    <w:p w14:paraId="36B74578" w14:textId="571C28AC" w:rsidR="00906897" w:rsidRPr="00906897" w:rsidRDefault="00906897" w:rsidP="00304C99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физические лица, имеющие доступ к техническим и программным средствам Учреждения, относятся к источникам угроз и могут рассматриваться как потенциальные нарушители. Согласно проведенному анализу, к потенциальным нарушителям Учреждения можно отнести следующих нарушителей:</w:t>
      </w:r>
    </w:p>
    <w:p w14:paraId="1BDEF798" w14:textId="6E513043" w:rsidR="00906897" w:rsidRPr="00906897" w:rsidRDefault="00906897" w:rsidP="00304C99">
      <w:pPr>
        <w:pStyle w:val="a3"/>
        <w:numPr>
          <w:ilvl w:val="0"/>
          <w:numId w:val="16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внешнего нарушителя;</w:t>
      </w:r>
    </w:p>
    <w:p w14:paraId="0AD9D77B" w14:textId="3BB57C1E" w:rsidR="00906897" w:rsidRPr="00906897" w:rsidRDefault="00906897" w:rsidP="00304C99">
      <w:pPr>
        <w:pStyle w:val="a3"/>
        <w:numPr>
          <w:ilvl w:val="0"/>
          <w:numId w:val="16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внутреннего нарушителя, имеющего санкционированный доступ к Учреждения, но не имеющего доступа к подлежащей защите информации;</w:t>
      </w:r>
    </w:p>
    <w:p w14:paraId="19616D87" w14:textId="3C675574" w:rsidR="00906897" w:rsidRPr="00906897" w:rsidRDefault="00906897" w:rsidP="00304C99">
      <w:pPr>
        <w:pStyle w:val="a3"/>
        <w:numPr>
          <w:ilvl w:val="0"/>
          <w:numId w:val="16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внутреннего нарушителя, имеющего санкционированный доступ к Учреждения и имеющего доступ к подлежащей защите информации.</w:t>
      </w:r>
    </w:p>
    <w:p w14:paraId="3EE562F9" w14:textId="07F3B241" w:rsidR="00906897" w:rsidRDefault="00906897" w:rsidP="00304C99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 учетом специфики функционирования Учреждения и характера обрабатываемой в ней информации предполагается, что авторизованные пользователи Учреждения,</w:t>
      </w:r>
      <w:r w:rsidR="00304C99" w:rsidRPr="00304C99"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которые имеют права администраторов на осуществление технического управления и обслуживания аппаратных и программных средств, в том числе и средств защиты, включая их настройку, конфигурирование и распределение ключевой и парольной документации относятся к особо доверенным лицам и исключаются из числа потенциальных нарушителей.</w:t>
      </w:r>
    </w:p>
    <w:p w14:paraId="2B0A2E1F" w14:textId="77777777" w:rsidR="00ED2ED2" w:rsidRDefault="00ED2ED2" w:rsidP="00304C99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133D28DF" w14:textId="77777777" w:rsidR="00304C99" w:rsidRPr="00FB009D" w:rsidRDefault="00304C99" w:rsidP="00FB009D">
      <w:pPr>
        <w:pStyle w:val="a3"/>
        <w:ind w:firstLine="510"/>
        <w:contextualSpacing/>
        <w:jc w:val="center"/>
        <w:rPr>
          <w:sz w:val="28"/>
          <w:szCs w:val="28"/>
        </w:rPr>
      </w:pPr>
    </w:p>
    <w:p w14:paraId="7E705D32" w14:textId="4B257327" w:rsidR="00ED2ED2" w:rsidRPr="00FB009D" w:rsidRDefault="00ED2ED2" w:rsidP="00FB009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B009D">
        <w:rPr>
          <w:rFonts w:ascii="Times New Roman" w:hAnsi="Times New Roman" w:cs="Times New Roman"/>
          <w:b/>
          <w:bCs/>
          <w:sz w:val="32"/>
          <w:szCs w:val="32"/>
        </w:rPr>
        <w:t>Оценка угроз, рисков и уязвимостей</w:t>
      </w:r>
    </w:p>
    <w:p w14:paraId="3EC2BCBB" w14:textId="77777777" w:rsidR="00ED2ED2" w:rsidRDefault="00ED2ED2" w:rsidP="00304C99">
      <w:pPr>
        <w:pStyle w:val="a3"/>
        <w:ind w:firstLine="510"/>
        <w:contextualSpacing/>
        <w:jc w:val="center"/>
        <w:rPr>
          <w:b/>
          <w:bCs/>
          <w:sz w:val="32"/>
          <w:szCs w:val="32"/>
        </w:rPr>
      </w:pPr>
    </w:p>
    <w:p w14:paraId="0112B9CF" w14:textId="40364E8D" w:rsidR="00906897" w:rsidRPr="00ED2ED2" w:rsidRDefault="00906897" w:rsidP="00304C99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ED2ED2">
        <w:rPr>
          <w:b/>
          <w:bCs/>
          <w:sz w:val="28"/>
          <w:szCs w:val="28"/>
        </w:rPr>
        <w:t>Предположения об имеющейся у нарушителя информации об объектах атак</w:t>
      </w:r>
    </w:p>
    <w:p w14:paraId="466EFB63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11CEA02A" w14:textId="5C1B3239" w:rsidR="00906897" w:rsidRPr="00906897" w:rsidRDefault="00906897" w:rsidP="00ED2ED2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Предполагается, что потенциальные нарушители обладают информацией, необходимой для подготовки и проведения атак, за исключением информации, доступ к которой исключается системой обеспечения ИБ.</w:t>
      </w:r>
    </w:p>
    <w:p w14:paraId="3EE3294D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При определении ограничений на степень информированности потенциального нарушителя рассматривались:</w:t>
      </w:r>
    </w:p>
    <w:p w14:paraId="3AE4CD11" w14:textId="1A62A8B3" w:rsidR="00906897" w:rsidRPr="00906897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содержание технической документации на технические и программные компоненты среды функционирования криптосредств;</w:t>
      </w:r>
    </w:p>
    <w:p w14:paraId="5534A936" w14:textId="55EEAC66" w:rsidR="00906897" w:rsidRPr="00906897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долговременные ключи криптосредств;</w:t>
      </w:r>
    </w:p>
    <w:p w14:paraId="6AAFF4FC" w14:textId="40BC393E" w:rsidR="00906897" w:rsidRPr="00906897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возможные данные, передаваемые в открытом виде по каналам связи, не защищенным от НСД по отношению к информации организационно-техническими мерами (фазовые пуски, синхропосылки, незашифрованные адреса, команды управления и т.п.);</w:t>
      </w:r>
    </w:p>
    <w:p w14:paraId="2F785B8B" w14:textId="77777777" w:rsidR="00F741A4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сведения</w:t>
      </w:r>
      <w:r w:rsidRPr="00906897">
        <w:rPr>
          <w:sz w:val="28"/>
          <w:szCs w:val="28"/>
        </w:rPr>
        <w:tab/>
        <w:t>о</w:t>
      </w:r>
      <w:r w:rsidRPr="00906897">
        <w:rPr>
          <w:sz w:val="28"/>
          <w:szCs w:val="28"/>
        </w:rPr>
        <w:tab/>
      </w:r>
      <w:r w:rsidRPr="00906897">
        <w:rPr>
          <w:sz w:val="28"/>
          <w:szCs w:val="28"/>
        </w:rPr>
        <w:tab/>
        <w:t>линиях</w:t>
      </w:r>
      <w:r w:rsidRPr="00906897">
        <w:rPr>
          <w:sz w:val="28"/>
          <w:szCs w:val="28"/>
        </w:rPr>
        <w:tab/>
        <w:t>связи,</w:t>
      </w:r>
      <w:r w:rsidRPr="00906897">
        <w:rPr>
          <w:sz w:val="28"/>
          <w:szCs w:val="28"/>
        </w:rPr>
        <w:tab/>
        <w:t>по</w:t>
      </w:r>
      <w:r w:rsidRPr="00906897">
        <w:rPr>
          <w:sz w:val="28"/>
          <w:szCs w:val="28"/>
        </w:rPr>
        <w:tab/>
        <w:t>которым</w:t>
      </w:r>
      <w:r w:rsidRPr="00906897">
        <w:rPr>
          <w:sz w:val="28"/>
          <w:szCs w:val="28"/>
        </w:rPr>
        <w:tab/>
        <w:t>передается</w:t>
      </w:r>
      <w:r w:rsidR="00F741A4"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подлежащая</w:t>
      </w:r>
      <w:r w:rsidRPr="00906897">
        <w:rPr>
          <w:sz w:val="28"/>
          <w:szCs w:val="28"/>
        </w:rPr>
        <w:tab/>
        <w:t>защите информация;</w:t>
      </w:r>
      <w:r w:rsidRPr="00906897">
        <w:rPr>
          <w:sz w:val="28"/>
          <w:szCs w:val="28"/>
        </w:rPr>
        <w:tab/>
      </w:r>
      <w:r w:rsidRPr="00906897">
        <w:rPr>
          <w:sz w:val="28"/>
          <w:szCs w:val="28"/>
        </w:rPr>
        <w:tab/>
      </w:r>
    </w:p>
    <w:p w14:paraId="386A7561" w14:textId="60B8E00E" w:rsidR="00906897" w:rsidRPr="00906897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все сети связи, работающие на едином ключе;</w:t>
      </w:r>
    </w:p>
    <w:p w14:paraId="3A11CB10" w14:textId="77777777" w:rsidR="00906897" w:rsidRPr="00906897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сведения, получаемые в результате анализа любых сигналов от технических средств криптосредств и среды их функционирования, которые </w:t>
      </w:r>
      <w:r w:rsidRPr="00906897">
        <w:rPr>
          <w:sz w:val="28"/>
          <w:szCs w:val="28"/>
        </w:rPr>
        <w:lastRenderedPageBreak/>
        <w:t>может перехватить нарушитель;</w:t>
      </w:r>
    </w:p>
    <w:p w14:paraId="645F6D23" w14:textId="72B0C2E8" w:rsidR="00906897" w:rsidRPr="00906897" w:rsidRDefault="00906897" w:rsidP="00ED2ED2">
      <w:pPr>
        <w:pStyle w:val="a3"/>
        <w:numPr>
          <w:ilvl w:val="0"/>
          <w:numId w:val="18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исходные тексты прикладного программного обеспечения ИС.</w:t>
      </w:r>
    </w:p>
    <w:p w14:paraId="3BEACC74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39B257D5" w14:textId="42DEA6C6" w:rsidR="00906897" w:rsidRPr="00ED2ED2" w:rsidRDefault="00906897" w:rsidP="00ED2ED2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ED2ED2">
        <w:rPr>
          <w:b/>
          <w:bCs/>
          <w:sz w:val="28"/>
          <w:szCs w:val="28"/>
        </w:rPr>
        <w:t>Предположения об имеющихся у нарушителя средствах атак</w:t>
      </w:r>
    </w:p>
    <w:p w14:paraId="09E04A1E" w14:textId="77777777" w:rsidR="00906897" w:rsidRPr="00906897" w:rsidRDefault="00906897" w:rsidP="00906897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0CAD6B1A" w14:textId="02323B57" w:rsidR="00906897" w:rsidRPr="00906897" w:rsidRDefault="00906897" w:rsidP="00ED2ED2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Предполагается, что потенциальный нарушитель имеет все необходимые для проведения атак по доступным ему каналам атак средства.</w:t>
      </w:r>
    </w:p>
    <w:p w14:paraId="5583E361" w14:textId="4FCF2541" w:rsidR="00906897" w:rsidRPr="00906897" w:rsidRDefault="00906897" w:rsidP="00ED2ED2">
      <w:pPr>
        <w:pStyle w:val="a3"/>
        <w:ind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При определении ограничений на имеющиеся у потенциального нарушителя средства атак рассмотрены:</w:t>
      </w:r>
    </w:p>
    <w:p w14:paraId="18CF9B35" w14:textId="77777777" w:rsidR="00F741A4" w:rsidRDefault="00906897" w:rsidP="00ED2ED2">
      <w:pPr>
        <w:pStyle w:val="a3"/>
        <w:numPr>
          <w:ilvl w:val="0"/>
          <w:numId w:val="17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аппаратные компоненты криптосредств и среда их функционирования; </w:t>
      </w:r>
    </w:p>
    <w:p w14:paraId="7F9B1CD8" w14:textId="20E553E1" w:rsidR="00ED2ED2" w:rsidRDefault="00906897" w:rsidP="00ED2ED2">
      <w:pPr>
        <w:pStyle w:val="a3"/>
        <w:numPr>
          <w:ilvl w:val="0"/>
          <w:numId w:val="17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доступные в свободной продаже технические средства и программное</w:t>
      </w:r>
      <w:r w:rsidR="00ED2ED2">
        <w:rPr>
          <w:sz w:val="28"/>
          <w:szCs w:val="28"/>
        </w:rPr>
        <w:t xml:space="preserve"> </w:t>
      </w:r>
      <w:r w:rsidRPr="00906897">
        <w:rPr>
          <w:sz w:val="28"/>
          <w:szCs w:val="28"/>
        </w:rPr>
        <w:t>обеспечение;</w:t>
      </w:r>
      <w:r w:rsidRPr="00906897">
        <w:rPr>
          <w:sz w:val="28"/>
          <w:szCs w:val="28"/>
        </w:rPr>
        <w:tab/>
      </w:r>
    </w:p>
    <w:p w14:paraId="00738373" w14:textId="77777777" w:rsidR="00ED2ED2" w:rsidRDefault="00906897" w:rsidP="00ED2ED2">
      <w:pPr>
        <w:pStyle w:val="a3"/>
        <w:numPr>
          <w:ilvl w:val="0"/>
          <w:numId w:val="17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 xml:space="preserve">специально разработанные технические средства и программное обеспечение; </w:t>
      </w:r>
    </w:p>
    <w:p w14:paraId="4676FDC2" w14:textId="697D92DD" w:rsidR="008C4EBF" w:rsidRDefault="00906897" w:rsidP="00ED2ED2">
      <w:pPr>
        <w:pStyle w:val="a3"/>
        <w:numPr>
          <w:ilvl w:val="0"/>
          <w:numId w:val="17"/>
        </w:numPr>
        <w:ind w:left="0" w:firstLine="510"/>
        <w:contextualSpacing/>
        <w:jc w:val="both"/>
        <w:rPr>
          <w:sz w:val="28"/>
          <w:szCs w:val="28"/>
        </w:rPr>
      </w:pPr>
      <w:r w:rsidRPr="00906897">
        <w:rPr>
          <w:sz w:val="28"/>
          <w:szCs w:val="28"/>
        </w:rPr>
        <w:t>штатные средства.</w:t>
      </w:r>
    </w:p>
    <w:p w14:paraId="11781E9A" w14:textId="6CB4E8CF" w:rsidR="00261CFE" w:rsidRPr="00ED2ED2" w:rsidRDefault="00261CFE" w:rsidP="001B6F45">
      <w:pPr>
        <w:pStyle w:val="a3"/>
        <w:ind w:firstLine="510"/>
        <w:contextualSpacing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Таблица 1.2 — Вероятностно-временная шкала реализации несанкционированного доступа к информационным ресурсам</w:t>
      </w:r>
    </w:p>
    <w:tbl>
      <w:tblPr>
        <w:tblStyle w:val="a5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09D" w14:paraId="5140DBF9" w14:textId="77777777" w:rsidTr="00FB009D">
        <w:tc>
          <w:tcPr>
            <w:tcW w:w="4672" w:type="dxa"/>
          </w:tcPr>
          <w:p w14:paraId="5B416FD1" w14:textId="1BA8B955" w:rsidR="00FB009D" w:rsidRPr="000F3525" w:rsidRDefault="000F3525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Вероятность события</w:t>
            </w:r>
          </w:p>
        </w:tc>
        <w:tc>
          <w:tcPr>
            <w:tcW w:w="4673" w:type="dxa"/>
          </w:tcPr>
          <w:p w14:paraId="786B8E59" w14:textId="11B0F9C6" w:rsidR="00FB009D" w:rsidRPr="000F3525" w:rsidRDefault="000F3525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Средняя частота события (НСД)</w:t>
            </w:r>
          </w:p>
        </w:tc>
      </w:tr>
      <w:tr w:rsidR="00FB009D" w14:paraId="09D37940" w14:textId="77777777" w:rsidTr="00FB009D">
        <w:tc>
          <w:tcPr>
            <w:tcW w:w="4672" w:type="dxa"/>
          </w:tcPr>
          <w:p w14:paraId="4043D22C" w14:textId="3DC2DD63" w:rsidR="00FB009D" w:rsidRPr="000F3525" w:rsidRDefault="00D9086E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04E2BF59" w14:textId="45073213" w:rsidR="00FB009D" w:rsidRPr="000F3525" w:rsidRDefault="000F3525" w:rsidP="001B6F4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Данный вид атаки отсутствует</w:t>
            </w:r>
          </w:p>
        </w:tc>
      </w:tr>
      <w:tr w:rsidR="00FB009D" w14:paraId="3A69154E" w14:textId="77777777" w:rsidTr="00FB009D">
        <w:tc>
          <w:tcPr>
            <w:tcW w:w="4672" w:type="dxa"/>
          </w:tcPr>
          <w:p w14:paraId="10DF3D68" w14:textId="2C83DF67" w:rsidR="00FB009D" w:rsidRPr="000F3525" w:rsidRDefault="00D9086E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4673" w:type="dxa"/>
          </w:tcPr>
          <w:p w14:paraId="5F437840" w14:textId="23FEDF53" w:rsidR="00FB009D" w:rsidRPr="000F3525" w:rsidRDefault="000F3525" w:rsidP="001B6F4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Реже, чем раз в год</w:t>
            </w:r>
          </w:p>
        </w:tc>
      </w:tr>
      <w:tr w:rsidR="00FB009D" w14:paraId="3104DD0C" w14:textId="77777777" w:rsidTr="00FB009D">
        <w:tc>
          <w:tcPr>
            <w:tcW w:w="4672" w:type="dxa"/>
          </w:tcPr>
          <w:p w14:paraId="34E0721A" w14:textId="209EC0B5" w:rsidR="00FB009D" w:rsidRPr="000F3525" w:rsidRDefault="00D9086E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4673" w:type="dxa"/>
          </w:tcPr>
          <w:p w14:paraId="21861CA0" w14:textId="64B2D8D2" w:rsidR="00FB009D" w:rsidRPr="000F3525" w:rsidRDefault="000F3525" w:rsidP="001B6F4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и более раз в год</w:t>
            </w:r>
          </w:p>
        </w:tc>
      </w:tr>
      <w:tr w:rsidR="00FB009D" w14:paraId="3EEA34F0" w14:textId="77777777" w:rsidTr="00FB009D">
        <w:tc>
          <w:tcPr>
            <w:tcW w:w="4672" w:type="dxa"/>
          </w:tcPr>
          <w:p w14:paraId="22A0F4AC" w14:textId="69285445" w:rsidR="00FB009D" w:rsidRPr="000F3525" w:rsidRDefault="00D9086E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4673" w:type="dxa"/>
          </w:tcPr>
          <w:p w14:paraId="13D71FC3" w14:textId="0A3ED72C" w:rsidR="00FB009D" w:rsidRPr="000F3525" w:rsidRDefault="000F3525" w:rsidP="001B6F4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и более раз в месяц</w:t>
            </w:r>
          </w:p>
        </w:tc>
      </w:tr>
      <w:tr w:rsidR="00FB009D" w14:paraId="48D5EF64" w14:textId="77777777" w:rsidTr="00FB009D">
        <w:tc>
          <w:tcPr>
            <w:tcW w:w="4672" w:type="dxa"/>
          </w:tcPr>
          <w:p w14:paraId="39FD9E66" w14:textId="43DAFCF1" w:rsidR="00FB009D" w:rsidRPr="000F3525" w:rsidRDefault="00D9086E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4673" w:type="dxa"/>
          </w:tcPr>
          <w:p w14:paraId="51B28645" w14:textId="01276004" w:rsidR="00FB009D" w:rsidRPr="000F3525" w:rsidRDefault="000F3525" w:rsidP="001B6F4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и более раз в неделю</w:t>
            </w:r>
          </w:p>
        </w:tc>
      </w:tr>
      <w:tr w:rsidR="00D9086E" w14:paraId="0B1704B7" w14:textId="77777777" w:rsidTr="00FB009D">
        <w:tc>
          <w:tcPr>
            <w:tcW w:w="4672" w:type="dxa"/>
          </w:tcPr>
          <w:p w14:paraId="68F4468F" w14:textId="018854DD" w:rsidR="00D9086E" w:rsidRPr="000F3525" w:rsidRDefault="00D9086E" w:rsidP="001B6F45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4673" w:type="dxa"/>
          </w:tcPr>
          <w:p w14:paraId="7E43D388" w14:textId="4E0EBAE3" w:rsidR="00D9086E" w:rsidRPr="000F3525" w:rsidRDefault="000F3525" w:rsidP="001B6F4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35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Ежедневно или чаще</w:t>
            </w:r>
          </w:p>
        </w:tc>
      </w:tr>
    </w:tbl>
    <w:p w14:paraId="7AB8B281" w14:textId="13250907" w:rsidR="00854EF2" w:rsidRPr="006A4525" w:rsidRDefault="00854EF2" w:rsidP="006A4525">
      <w:pPr>
        <w:pStyle w:val="a6"/>
        <w:ind w:firstLine="510"/>
        <w:contextualSpacing/>
        <w:rPr>
          <w:color w:val="000000"/>
          <w:sz w:val="28"/>
          <w:szCs w:val="28"/>
        </w:rPr>
      </w:pPr>
      <w:r w:rsidRPr="006A4525">
        <w:rPr>
          <w:color w:val="000000"/>
          <w:sz w:val="28"/>
          <w:szCs w:val="28"/>
        </w:rPr>
        <w:t>Далее можно создать таблицу рисков (таблица 1.3). На этапе анализа таблицы риски задаются некоторым максимально допустимым уровнем (порогом), например, значением 0,5.</w:t>
      </w:r>
    </w:p>
    <w:p w14:paraId="1AA4EC09" w14:textId="77777777" w:rsidR="00854EF2" w:rsidRPr="006A4525" w:rsidRDefault="00854EF2" w:rsidP="006A4525">
      <w:pPr>
        <w:pStyle w:val="a6"/>
        <w:ind w:firstLine="510"/>
        <w:contextualSpacing/>
        <w:rPr>
          <w:color w:val="000000"/>
          <w:sz w:val="28"/>
          <w:szCs w:val="28"/>
        </w:rPr>
      </w:pPr>
      <w:r w:rsidRPr="006A4525">
        <w:rPr>
          <w:color w:val="000000"/>
          <w:sz w:val="28"/>
          <w:szCs w:val="28"/>
        </w:rPr>
        <w:t>Далее проверяется каждая строка таблицы: превышен или не превышен порог для значения риска, связанного с анализируемой атакой? Если такое превышение имеет место, данная атака должна рассматриваться с точки зрения одной из первоочередных целей разработки политики безопасности (таблица 1.3).</w:t>
      </w:r>
    </w:p>
    <w:p w14:paraId="43FFE1C5" w14:textId="77777777" w:rsidR="00854EF2" w:rsidRPr="006A4525" w:rsidRDefault="00854EF2" w:rsidP="006A4525">
      <w:pPr>
        <w:pStyle w:val="a6"/>
        <w:ind w:firstLine="510"/>
        <w:contextualSpacing/>
        <w:rPr>
          <w:color w:val="000000"/>
          <w:sz w:val="28"/>
          <w:szCs w:val="28"/>
        </w:rPr>
      </w:pPr>
      <w:r w:rsidRPr="006A4525">
        <w:rPr>
          <w:color w:val="000000"/>
          <w:sz w:val="28"/>
          <w:szCs w:val="28"/>
        </w:rPr>
        <w:t>Таблица 1.3 — 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543"/>
        <w:gridCol w:w="2220"/>
        <w:gridCol w:w="2043"/>
      </w:tblGrid>
      <w:tr w:rsidR="006A4525" w14:paraId="464F7F62" w14:textId="77777777" w:rsidTr="006A4525">
        <w:tc>
          <w:tcPr>
            <w:tcW w:w="3539" w:type="dxa"/>
          </w:tcPr>
          <w:p w14:paraId="328AB721" w14:textId="05B7B89A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атаки</w:t>
            </w:r>
          </w:p>
        </w:tc>
        <w:tc>
          <w:tcPr>
            <w:tcW w:w="1543" w:type="dxa"/>
          </w:tcPr>
          <w:p w14:paraId="0EA04D59" w14:textId="01D07926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220" w:type="dxa"/>
          </w:tcPr>
          <w:p w14:paraId="36C41970" w14:textId="25EEB9C9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043" w:type="dxa"/>
          </w:tcPr>
          <w:p w14:paraId="1C10A9D1" w14:textId="22C95C58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6A4525" w14:paraId="5E26B20D" w14:textId="77777777" w:rsidTr="006A4525">
        <w:tc>
          <w:tcPr>
            <w:tcW w:w="3539" w:type="dxa"/>
          </w:tcPr>
          <w:p w14:paraId="72D69EE0" w14:textId="1963838A" w:rsidR="006A4525" w:rsidRPr="006A4525" w:rsidRDefault="006A4525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доступности медици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ской базы</w:t>
            </w:r>
          </w:p>
        </w:tc>
        <w:tc>
          <w:tcPr>
            <w:tcW w:w="1543" w:type="dxa"/>
            <w:vAlign w:val="center"/>
          </w:tcPr>
          <w:p w14:paraId="2E99F422" w14:textId="06734F58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0" w:type="dxa"/>
            <w:vAlign w:val="center"/>
          </w:tcPr>
          <w:p w14:paraId="63378076" w14:textId="17EDA431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63480CFA" w14:textId="7E9254DE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6A4525" w14:paraId="0E96BABB" w14:textId="77777777" w:rsidTr="006A4525">
        <w:tc>
          <w:tcPr>
            <w:tcW w:w="3539" w:type="dxa"/>
          </w:tcPr>
          <w:p w14:paraId="0D8997C2" w14:textId="4C7ED8F3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арушение цело</w:t>
            </w:r>
            <w:r w:rsid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тности медици</w:t>
            </w:r>
            <w:r w:rsid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ской базы</w:t>
            </w:r>
          </w:p>
        </w:tc>
        <w:tc>
          <w:tcPr>
            <w:tcW w:w="1543" w:type="dxa"/>
            <w:vAlign w:val="center"/>
          </w:tcPr>
          <w:p w14:paraId="728FAAB1" w14:textId="5955552F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vAlign w:val="center"/>
          </w:tcPr>
          <w:p w14:paraId="0C943181" w14:textId="1AED94F9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043" w:type="dxa"/>
            <w:vAlign w:val="center"/>
          </w:tcPr>
          <w:p w14:paraId="2C3BD63D" w14:textId="71481058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0A2D8F99" w14:textId="77777777" w:rsidTr="006A4525">
        <w:tc>
          <w:tcPr>
            <w:tcW w:w="3539" w:type="dxa"/>
          </w:tcPr>
          <w:p w14:paraId="47863FDF" w14:textId="29359B8A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арушение конфиденциальности медици</w:t>
            </w:r>
            <w:r w:rsid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ской базы</w:t>
            </w:r>
          </w:p>
        </w:tc>
        <w:tc>
          <w:tcPr>
            <w:tcW w:w="1543" w:type="dxa"/>
            <w:vAlign w:val="center"/>
          </w:tcPr>
          <w:p w14:paraId="044D20BD" w14:textId="129F5B03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0" w:type="dxa"/>
            <w:vAlign w:val="center"/>
          </w:tcPr>
          <w:p w14:paraId="1DED9428" w14:textId="2A4903D7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3E597D6D" w14:textId="5A4591A1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72817DBB" w14:textId="77777777" w:rsidTr="006A4525">
        <w:tc>
          <w:tcPr>
            <w:tcW w:w="3539" w:type="dxa"/>
          </w:tcPr>
          <w:p w14:paraId="10EAA19F" w14:textId="7EEDD9CE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Х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алатность персонала</w:t>
            </w:r>
          </w:p>
        </w:tc>
        <w:tc>
          <w:tcPr>
            <w:tcW w:w="1543" w:type="dxa"/>
            <w:vAlign w:val="center"/>
          </w:tcPr>
          <w:p w14:paraId="14471DB7" w14:textId="39B1C803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Align w:val="center"/>
          </w:tcPr>
          <w:p w14:paraId="074BBDDD" w14:textId="72D4B1AD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043" w:type="dxa"/>
            <w:vAlign w:val="center"/>
          </w:tcPr>
          <w:p w14:paraId="7FBF8C97" w14:textId="728795D2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4370D425" w14:textId="77777777" w:rsidTr="006A4525">
        <w:tc>
          <w:tcPr>
            <w:tcW w:w="3539" w:type="dxa"/>
          </w:tcPr>
          <w:p w14:paraId="6CC158F4" w14:textId="0CCBD724" w:rsidR="006A4525" w:rsidRPr="006A4525" w:rsidRDefault="006A4525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Спам</w:t>
            </w:r>
          </w:p>
        </w:tc>
        <w:tc>
          <w:tcPr>
            <w:tcW w:w="1543" w:type="dxa"/>
            <w:vAlign w:val="center"/>
          </w:tcPr>
          <w:p w14:paraId="507E89BE" w14:textId="7452F00E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Align w:val="center"/>
          </w:tcPr>
          <w:p w14:paraId="217716AA" w14:textId="4C222A51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043" w:type="dxa"/>
            <w:vAlign w:val="center"/>
          </w:tcPr>
          <w:p w14:paraId="70AD4D06" w14:textId="3F5EB58B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6A4525" w14:paraId="02385E23" w14:textId="77777777" w:rsidTr="006A4525">
        <w:tc>
          <w:tcPr>
            <w:tcW w:w="3539" w:type="dxa"/>
          </w:tcPr>
          <w:p w14:paraId="5A8757BF" w14:textId="26C9AF25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емлетрясения,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наводнения, ураганы</w:t>
            </w:r>
          </w:p>
        </w:tc>
        <w:tc>
          <w:tcPr>
            <w:tcW w:w="1543" w:type="dxa"/>
            <w:vAlign w:val="center"/>
          </w:tcPr>
          <w:p w14:paraId="153E1F18" w14:textId="2CD0488A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0" w:type="dxa"/>
            <w:vAlign w:val="center"/>
          </w:tcPr>
          <w:p w14:paraId="0B3B93FE" w14:textId="55BE33E0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43" w:type="dxa"/>
            <w:vAlign w:val="center"/>
          </w:tcPr>
          <w:p w14:paraId="07A93A90" w14:textId="2F677960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A4525" w14:paraId="445F9205" w14:textId="77777777" w:rsidTr="006A4525">
        <w:tc>
          <w:tcPr>
            <w:tcW w:w="3539" w:type="dxa"/>
          </w:tcPr>
          <w:p w14:paraId="4780248E" w14:textId="2AD68DE3" w:rsidR="006A4525" w:rsidRPr="006A4525" w:rsidRDefault="006A4525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абастовки</w:t>
            </w: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E443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саботаж</w:t>
            </w:r>
          </w:p>
        </w:tc>
        <w:tc>
          <w:tcPr>
            <w:tcW w:w="1543" w:type="dxa"/>
            <w:vAlign w:val="center"/>
          </w:tcPr>
          <w:p w14:paraId="1A072C24" w14:textId="1CC9C1E9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vAlign w:val="center"/>
          </w:tcPr>
          <w:p w14:paraId="20350F50" w14:textId="1363850B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2E992650" w14:textId="18019374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6A4525" w14:paraId="22CE74F6" w14:textId="77777777" w:rsidTr="006A4525">
        <w:tc>
          <w:tcPr>
            <w:tcW w:w="3539" w:type="dxa"/>
          </w:tcPr>
          <w:p w14:paraId="1AFA905B" w14:textId="13F63A80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онфликт</w:t>
            </w:r>
          </w:p>
        </w:tc>
        <w:tc>
          <w:tcPr>
            <w:tcW w:w="1543" w:type="dxa"/>
            <w:vAlign w:val="center"/>
          </w:tcPr>
          <w:p w14:paraId="1980BE70" w14:textId="0320D0A1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Align w:val="center"/>
          </w:tcPr>
          <w:p w14:paraId="7B169E2F" w14:textId="7ECF63FF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043" w:type="dxa"/>
            <w:vAlign w:val="center"/>
          </w:tcPr>
          <w:p w14:paraId="2DBF6690" w14:textId="638EA26B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57D1D084" w14:textId="77777777" w:rsidTr="006A4525">
        <w:tc>
          <w:tcPr>
            <w:tcW w:w="3539" w:type="dxa"/>
          </w:tcPr>
          <w:p w14:paraId="447FE4F9" w14:textId="6BA15918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еррористический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акт</w:t>
            </w:r>
          </w:p>
        </w:tc>
        <w:tc>
          <w:tcPr>
            <w:tcW w:w="1543" w:type="dxa"/>
            <w:vAlign w:val="center"/>
          </w:tcPr>
          <w:p w14:paraId="797FF890" w14:textId="1CF060D2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0" w:type="dxa"/>
            <w:vAlign w:val="center"/>
          </w:tcPr>
          <w:p w14:paraId="3D6F9536" w14:textId="5581154A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7CBC1DD8" w14:textId="5981FD5E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21FFFA3C" w14:textId="77777777" w:rsidTr="006A4525">
        <w:tc>
          <w:tcPr>
            <w:tcW w:w="3539" w:type="dxa"/>
          </w:tcPr>
          <w:p w14:paraId="4A60945C" w14:textId="68FB443A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тключения электричества</w:t>
            </w:r>
          </w:p>
        </w:tc>
        <w:tc>
          <w:tcPr>
            <w:tcW w:w="1543" w:type="dxa"/>
            <w:vAlign w:val="center"/>
          </w:tcPr>
          <w:p w14:paraId="76286E14" w14:textId="55533B29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vAlign w:val="center"/>
          </w:tcPr>
          <w:p w14:paraId="0813DB3F" w14:textId="3163EFE0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043" w:type="dxa"/>
            <w:vAlign w:val="center"/>
          </w:tcPr>
          <w:p w14:paraId="7CCEBB9A" w14:textId="10A7CCF7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110546D3" w14:textId="77777777" w:rsidTr="006A4525">
        <w:tc>
          <w:tcPr>
            <w:tcW w:w="3539" w:type="dxa"/>
          </w:tcPr>
          <w:p w14:paraId="41F90D54" w14:textId="2BE2BEF2" w:rsidR="006A4525" w:rsidRPr="006A4525" w:rsidRDefault="006A4525" w:rsidP="006A452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Хищение носителей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информации и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документальных отходов</w:t>
            </w:r>
          </w:p>
        </w:tc>
        <w:tc>
          <w:tcPr>
            <w:tcW w:w="1543" w:type="dxa"/>
            <w:vAlign w:val="center"/>
          </w:tcPr>
          <w:p w14:paraId="0A812516" w14:textId="34C401A9" w:rsid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0" w:type="dxa"/>
            <w:vAlign w:val="center"/>
          </w:tcPr>
          <w:p w14:paraId="1778811B" w14:textId="48A9D450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04FDA08F" w14:textId="7A9530F7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6A4525" w14:paraId="41025A9C" w14:textId="77777777" w:rsidTr="00E44347">
        <w:tc>
          <w:tcPr>
            <w:tcW w:w="3539" w:type="dxa"/>
          </w:tcPr>
          <w:p w14:paraId="727D220B" w14:textId="5392ED6C" w:rsidR="006A4525" w:rsidRPr="006A4525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6A4525"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ирусы</w:t>
            </w:r>
          </w:p>
        </w:tc>
        <w:tc>
          <w:tcPr>
            <w:tcW w:w="1543" w:type="dxa"/>
            <w:vAlign w:val="center"/>
          </w:tcPr>
          <w:p w14:paraId="45900106" w14:textId="192E0C33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vAlign w:val="center"/>
          </w:tcPr>
          <w:p w14:paraId="408414ED" w14:textId="0B04FA11" w:rsidR="006A4525" w:rsidRPr="006A4525" w:rsidRDefault="00E44347" w:rsidP="00E443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2043" w:type="dxa"/>
            <w:vAlign w:val="center"/>
          </w:tcPr>
          <w:p w14:paraId="2623A875" w14:textId="55F6B98D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6A4525" w14:paraId="79C570F6" w14:textId="77777777" w:rsidTr="006A4525">
        <w:tc>
          <w:tcPr>
            <w:tcW w:w="3539" w:type="dxa"/>
          </w:tcPr>
          <w:p w14:paraId="7EF59371" w14:textId="3C555F13" w:rsidR="006A4525" w:rsidRPr="006A4525" w:rsidRDefault="006A4525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4525">
              <w:rPr>
                <w:rFonts w:ascii="Times New Roman" w:eastAsia="Times New Roman" w:hAnsi="Times New Roman" w:cs="Times New Roman"/>
                <w:sz w:val="28"/>
                <w:szCs w:val="28"/>
              </w:rPr>
              <w:t>DDoS атаки</w:t>
            </w:r>
          </w:p>
        </w:tc>
        <w:tc>
          <w:tcPr>
            <w:tcW w:w="1543" w:type="dxa"/>
            <w:vAlign w:val="center"/>
          </w:tcPr>
          <w:p w14:paraId="2E264612" w14:textId="1696B07C" w:rsidR="006A4525" w:rsidRP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vAlign w:val="center"/>
          </w:tcPr>
          <w:p w14:paraId="0D5AE94C" w14:textId="6D018EBF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73B4CA65" w14:textId="5D9B5CE8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6A4525" w14:paraId="03B3BBFD" w14:textId="77777777" w:rsidTr="006A4525">
        <w:tc>
          <w:tcPr>
            <w:tcW w:w="3539" w:type="dxa"/>
          </w:tcPr>
          <w:p w14:paraId="6E94D1E9" w14:textId="777C8022" w:rsidR="006A4525" w:rsidRDefault="006A4525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к оборудованию и медикаментам</w:t>
            </w:r>
          </w:p>
        </w:tc>
        <w:tc>
          <w:tcPr>
            <w:tcW w:w="1543" w:type="dxa"/>
            <w:vAlign w:val="center"/>
          </w:tcPr>
          <w:p w14:paraId="5E45D6DF" w14:textId="7E4CA13E" w:rsid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0" w:type="dxa"/>
            <w:vAlign w:val="center"/>
          </w:tcPr>
          <w:p w14:paraId="38511356" w14:textId="5B837C31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043" w:type="dxa"/>
            <w:vAlign w:val="center"/>
          </w:tcPr>
          <w:p w14:paraId="195F9A6B" w14:textId="2CA19685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</w:tr>
      <w:tr w:rsidR="006A4525" w14:paraId="7E80F599" w14:textId="77777777" w:rsidTr="006A4525">
        <w:tc>
          <w:tcPr>
            <w:tcW w:w="3539" w:type="dxa"/>
          </w:tcPr>
          <w:p w14:paraId="619FE040" w14:textId="6B90A3A4" w:rsidR="006A4525" w:rsidRPr="006A4525" w:rsidRDefault="006A4525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Несанкционированный доступ в здание</w:t>
            </w:r>
          </w:p>
        </w:tc>
        <w:tc>
          <w:tcPr>
            <w:tcW w:w="1543" w:type="dxa"/>
            <w:vAlign w:val="center"/>
          </w:tcPr>
          <w:p w14:paraId="4D6ACFD1" w14:textId="337AD8BD" w:rsidR="006A4525" w:rsidRDefault="006A4525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Align w:val="center"/>
          </w:tcPr>
          <w:p w14:paraId="15B3533B" w14:textId="52FB2CF3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2043" w:type="dxa"/>
            <w:vAlign w:val="center"/>
          </w:tcPr>
          <w:p w14:paraId="1B8CAACB" w14:textId="796D82B7" w:rsidR="006A4525" w:rsidRPr="006A4525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</w:tr>
      <w:tr w:rsidR="00E44347" w14:paraId="49175AD7" w14:textId="77777777" w:rsidTr="006A4525">
        <w:tc>
          <w:tcPr>
            <w:tcW w:w="3539" w:type="dxa"/>
          </w:tcPr>
          <w:p w14:paraId="6AB43412" w14:textId="1AF08B44" w:rsidR="00E44347" w:rsidRDefault="00E44347" w:rsidP="006A45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543" w:type="dxa"/>
            <w:vAlign w:val="center"/>
          </w:tcPr>
          <w:p w14:paraId="1E3E8A02" w14:textId="77777777" w:rsidR="00E44347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vAlign w:val="center"/>
          </w:tcPr>
          <w:p w14:paraId="60411EAE" w14:textId="77777777" w:rsidR="00E44347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3" w:type="dxa"/>
            <w:vAlign w:val="center"/>
          </w:tcPr>
          <w:p w14:paraId="3D42DCA4" w14:textId="42D0A41C" w:rsidR="00E44347" w:rsidRPr="00E44347" w:rsidRDefault="00E44347" w:rsidP="006A45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5,3</w:t>
            </w:r>
          </w:p>
        </w:tc>
      </w:tr>
    </w:tbl>
    <w:p w14:paraId="760D742B" w14:textId="4A852DDD" w:rsidR="00FB009D" w:rsidRDefault="00FB009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CA2473" w14:textId="3A47F84D" w:rsidR="00F741A4" w:rsidRDefault="00F741A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E08DE93" w14:textId="42EF778D" w:rsidR="008C4EBF" w:rsidRPr="00ED2ED2" w:rsidRDefault="00ED2ED2" w:rsidP="00ED2ED2">
      <w:pPr>
        <w:pStyle w:val="a3"/>
        <w:ind w:firstLine="51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Меры, методы и средства обеспечения требуемого уровня защищенности информационных ресурсов</w:t>
      </w:r>
    </w:p>
    <w:p w14:paraId="6D6A5663" w14:textId="77777777" w:rsidR="008C4EBF" w:rsidRPr="008C4EBF" w:rsidRDefault="008C4EBF" w:rsidP="00ED2ED2">
      <w:pPr>
        <w:pStyle w:val="a3"/>
        <w:contextualSpacing/>
        <w:jc w:val="both"/>
        <w:rPr>
          <w:sz w:val="28"/>
          <w:szCs w:val="28"/>
        </w:rPr>
      </w:pPr>
    </w:p>
    <w:p w14:paraId="7B9EBFA1" w14:textId="77777777" w:rsidR="00ED2ED2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Методы обеспечения ИБ разделяются на: </w:t>
      </w:r>
    </w:p>
    <w:p w14:paraId="2381039C" w14:textId="43A06711" w:rsidR="008C4EBF" w:rsidRPr="00003A7F" w:rsidRDefault="008C4EBF" w:rsidP="00003A7F">
      <w:pPr>
        <w:pStyle w:val="a3"/>
        <w:spacing w:before="120" w:after="120"/>
        <w:ind w:firstLine="510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административно-правовые;</w:t>
      </w:r>
    </w:p>
    <w:p w14:paraId="33DF213B" w14:textId="285E3101" w:rsidR="008C4EBF" w:rsidRPr="008C4EBF" w:rsidRDefault="008C4EBF" w:rsidP="00ED2ED2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К административно-правовым методам обеспечения ИБ относится соблюдение требований: законодательства </w:t>
      </w:r>
      <w:r w:rsidR="00003A7F">
        <w:rPr>
          <w:sz w:val="28"/>
          <w:szCs w:val="28"/>
        </w:rPr>
        <w:t>Республики Беларусь</w:t>
      </w:r>
      <w:r w:rsidRPr="008C4EBF">
        <w:rPr>
          <w:sz w:val="28"/>
          <w:szCs w:val="28"/>
        </w:rPr>
        <w:t xml:space="preserve"> в области ИБ,</w:t>
      </w:r>
      <w:r w:rsidR="00ED2ED2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Политик ИБ Оператора и Участников, регламентирующие правила обращения с информацией ограниченного доступа, закрепляющие права и обязанности Участников в процессе обработки и использования информации ограниченного доступа, а также устанавливающие ответственность за нарушения этих требований, препятствуя неправомерной обработке и являющиеся сдерживающим фактором для реализации угроз безопасности злоумышленникам.</w:t>
      </w:r>
    </w:p>
    <w:p w14:paraId="3AE4321C" w14:textId="3C02A688" w:rsidR="008C4EBF" w:rsidRPr="00003A7F" w:rsidRDefault="008C4EBF" w:rsidP="00003A7F">
      <w:pPr>
        <w:pStyle w:val="a3"/>
        <w:spacing w:before="120" w:after="120"/>
        <w:ind w:firstLine="510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организационно-технические;</w:t>
      </w:r>
    </w:p>
    <w:p w14:paraId="787E4C67" w14:textId="4CBB8161" w:rsidR="008C4EBF" w:rsidRPr="008C4EBF" w:rsidRDefault="008C4EBF" w:rsidP="00ED2ED2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Организационно-технические методы обеспечения ИБ основаны на использовании организационных мер, программных, аппаратных, программно-аппаратных средств, входящих в состав системы обеспечения ИБ и выполняющих функции защиты информации, и направленных на решение следующих задач:</w:t>
      </w:r>
    </w:p>
    <w:p w14:paraId="2045FB70" w14:textId="77777777" w:rsidR="008C4EBF" w:rsidRPr="008C4EBF" w:rsidRDefault="008C4EBF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учет всех подлежащих защите ресурсов ИС (ПДн, других подлежащих защите данных, сервисов, каналов связи, серверов, </w:t>
      </w:r>
      <w:r w:rsidRPr="008C4EBF">
        <w:rPr>
          <w:sz w:val="28"/>
          <w:szCs w:val="28"/>
        </w:rPr>
        <w:lastRenderedPageBreak/>
        <w:t>автоматизированных рабочих мест и т.д.);</w:t>
      </w:r>
    </w:p>
    <w:p w14:paraId="1EA29734" w14:textId="505F3523" w:rsidR="008C4EBF" w:rsidRPr="008C4EBF" w:rsidRDefault="008C4EBF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предотвращение НСД к информации ограниченного доступа и(или) передачи ее лицам, не имеющим права на доступ к такой информации;</w:t>
      </w:r>
    </w:p>
    <w:p w14:paraId="11B03C8B" w14:textId="77777777" w:rsidR="00ED2ED2" w:rsidRDefault="008C4EBF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своевременное обнаружение фактов НСД к информации ограниченного доступа; </w:t>
      </w:r>
    </w:p>
    <w:p w14:paraId="750B43D9" w14:textId="762407DE" w:rsidR="00ED2ED2" w:rsidRDefault="008C4EBF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недопущение воздействия на технические средства автоматизированной обработки информации ограниченного доступа, в результате которого</w:t>
      </w:r>
      <w:r w:rsidR="00ED2ED2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может быть нарушено их</w:t>
      </w:r>
      <w:r w:rsidR="00ED2ED2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функционирование;</w:t>
      </w:r>
      <w:r w:rsidRPr="008C4EBF">
        <w:rPr>
          <w:sz w:val="28"/>
          <w:szCs w:val="28"/>
        </w:rPr>
        <w:tab/>
      </w:r>
    </w:p>
    <w:p w14:paraId="1B748E16" w14:textId="77777777" w:rsidR="00003A7F" w:rsidRDefault="008C4EBF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возможность</w:t>
      </w:r>
      <w:r w:rsidR="00ED2ED2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незамедлительного</w:t>
      </w:r>
      <w:r w:rsidRPr="008C4EBF">
        <w:rPr>
          <w:sz w:val="28"/>
          <w:szCs w:val="28"/>
        </w:rPr>
        <w:tab/>
        <w:t>восстановления</w:t>
      </w:r>
      <w:r w:rsidRPr="008C4EBF">
        <w:rPr>
          <w:sz w:val="28"/>
          <w:szCs w:val="28"/>
        </w:rPr>
        <w:tab/>
        <w:t>данных,</w:t>
      </w:r>
      <w:r w:rsidR="00003A7F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модифицированных или уничтоженных вследствие НСД к ним;</w:t>
      </w:r>
      <w:r w:rsidRPr="008C4EBF">
        <w:rPr>
          <w:sz w:val="28"/>
          <w:szCs w:val="28"/>
        </w:rPr>
        <w:tab/>
      </w:r>
    </w:p>
    <w:p w14:paraId="09A00B37" w14:textId="14DC5B57" w:rsidR="008C4EBF" w:rsidRDefault="008C4EBF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постоянный контроль за обеспечением уровня защищенности информации.</w:t>
      </w:r>
    </w:p>
    <w:p w14:paraId="64A8D2E6" w14:textId="4FBF82DD" w:rsidR="00802CC4" w:rsidRPr="00003A7F" w:rsidRDefault="00802CC4" w:rsidP="00003A7F">
      <w:pPr>
        <w:pStyle w:val="a3"/>
        <w:numPr>
          <w:ilvl w:val="0"/>
          <w:numId w:val="19"/>
        </w:numPr>
        <w:ind w:left="0"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персонала (проведение тренингов по ИБ, их правам и обязанностям и контроль знаний)</w:t>
      </w:r>
    </w:p>
    <w:p w14:paraId="7C35C86B" w14:textId="7A3CF504" w:rsidR="008C4EBF" w:rsidRPr="00003A7F" w:rsidRDefault="008C4EBF" w:rsidP="00003A7F">
      <w:pPr>
        <w:pStyle w:val="a3"/>
        <w:spacing w:before="120" w:after="120"/>
        <w:ind w:firstLine="510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экономические.</w:t>
      </w:r>
    </w:p>
    <w:p w14:paraId="368C1AF5" w14:textId="36709479" w:rsidR="008C4EBF" w:rsidRPr="008C4EBF" w:rsidRDefault="008C4EBF" w:rsidP="00003A7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Экономические методы обеспечения ИБ включают:</w:t>
      </w:r>
    </w:p>
    <w:p w14:paraId="37F30444" w14:textId="77777777" w:rsidR="008C4EBF" w:rsidRPr="008C4EBF" w:rsidRDefault="008C4EBF" w:rsidP="00003A7F">
      <w:pPr>
        <w:pStyle w:val="a3"/>
        <w:numPr>
          <w:ilvl w:val="0"/>
          <w:numId w:val="20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разработку Оператором и Участниками программ обеспечения ИБ;</w:t>
      </w:r>
    </w:p>
    <w:p w14:paraId="331D1C64" w14:textId="7DE9BAED" w:rsidR="008C4EBF" w:rsidRPr="008C4EBF" w:rsidRDefault="008C4EBF" w:rsidP="00003A7F">
      <w:pPr>
        <w:pStyle w:val="a3"/>
        <w:numPr>
          <w:ilvl w:val="0"/>
          <w:numId w:val="20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разработка Участниками мер поощрения и наложения штрафных санкций за соблюдение или не соблюдение установленных правил и процедур обработки информации ограниченного доступа.</w:t>
      </w:r>
    </w:p>
    <w:p w14:paraId="7ED6FDAB" w14:textId="77777777" w:rsidR="008C4EBF" w:rsidRPr="008C4EBF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По времени применения методы обеспечения ИБ разделяются на: превентивные;</w:t>
      </w:r>
    </w:p>
    <w:p w14:paraId="70DA006C" w14:textId="1E2CEB2A" w:rsidR="008C4EBF" w:rsidRPr="008C4EBF" w:rsidRDefault="008C4EBF" w:rsidP="00003A7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Превентивные методы обеспечения ИБ осуществляются на основе применения в процессе</w:t>
      </w:r>
      <w:r w:rsidR="00003A7F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эксплуатации Учреждения комплекса организационных, технических и технологических мероприятий, а также методов и средств обеспечения функциональной устойчивости и безопасности работы ИС Участников.</w:t>
      </w:r>
    </w:p>
    <w:p w14:paraId="38B38EF2" w14:textId="3C46726A" w:rsidR="008C4EBF" w:rsidRPr="008C4EBF" w:rsidRDefault="008C4EBF" w:rsidP="00003A7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Организационные мероприятия по обеспечению ИБ направлены на организацию:</w:t>
      </w:r>
    </w:p>
    <w:p w14:paraId="4E47D777" w14:textId="75A02346" w:rsidR="008C4EBF" w:rsidRPr="008C4EBF" w:rsidRDefault="008C4EBF" w:rsidP="00003A7F">
      <w:pPr>
        <w:pStyle w:val="a3"/>
        <w:numPr>
          <w:ilvl w:val="0"/>
          <w:numId w:val="21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деятельности работников, использующих ИС Участников;</w:t>
      </w:r>
    </w:p>
    <w:p w14:paraId="00688AE6" w14:textId="77777777" w:rsidR="00003A7F" w:rsidRDefault="008C4EBF" w:rsidP="00003A7F">
      <w:pPr>
        <w:pStyle w:val="a3"/>
        <w:numPr>
          <w:ilvl w:val="0"/>
          <w:numId w:val="21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порядка применения информационных технологий в зданиях и сооружениях; </w:t>
      </w:r>
    </w:p>
    <w:p w14:paraId="6BE1CB41" w14:textId="1D026850" w:rsidR="008C4EBF" w:rsidRPr="008C4EBF" w:rsidRDefault="008C4EBF" w:rsidP="00003A7F">
      <w:pPr>
        <w:pStyle w:val="a3"/>
        <w:numPr>
          <w:ilvl w:val="0"/>
          <w:numId w:val="21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систематического применения мер по поддержанию штатного функционирования Учреждения.</w:t>
      </w:r>
    </w:p>
    <w:p w14:paraId="503F5D45" w14:textId="77777777" w:rsidR="008C4EBF" w:rsidRPr="008C4EBF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Технические мероприятия по обеспечению ИБ заключаются в обслуживании, поддержке и управлении составом технических средств Учреждения, обеспечивающих обработку информации ограниченного доступа в Учреждении в защищенном режиме.</w:t>
      </w:r>
    </w:p>
    <w:p w14:paraId="11FC75BF" w14:textId="61FB0DAE" w:rsidR="008C4EBF" w:rsidRPr="008C4EBF" w:rsidRDefault="008C4EBF" w:rsidP="00003A7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Технологические мероприятия по обеспечению безопасности информации направлены на реализацию заданных функций и алгоритмов работы Учреждения, технологий обработки информации ограниченного доступа и защиту программ и данных от преднамеренных и непреднамеренных нарушений.</w:t>
      </w:r>
    </w:p>
    <w:p w14:paraId="6A17BE62" w14:textId="7748B136" w:rsidR="008C4EBF" w:rsidRPr="00003A7F" w:rsidRDefault="008C4EBF" w:rsidP="00003A7F">
      <w:pPr>
        <w:pStyle w:val="a3"/>
        <w:spacing w:before="120" w:after="120"/>
        <w:ind w:firstLine="510"/>
        <w:contextualSpacing/>
        <w:jc w:val="both"/>
        <w:rPr>
          <w:b/>
          <w:bCs/>
          <w:i/>
          <w:iCs/>
          <w:sz w:val="28"/>
          <w:szCs w:val="28"/>
        </w:rPr>
      </w:pPr>
      <w:r w:rsidRPr="00003A7F">
        <w:rPr>
          <w:b/>
          <w:bCs/>
          <w:i/>
          <w:iCs/>
          <w:sz w:val="28"/>
          <w:szCs w:val="28"/>
        </w:rPr>
        <w:t>восстановительные.</w:t>
      </w:r>
    </w:p>
    <w:p w14:paraId="2BEFA59F" w14:textId="77777777" w:rsidR="008C4EBF" w:rsidRPr="008C4EBF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lastRenderedPageBreak/>
        <w:t>Осуществление восстановительных методов обеспечения ИБ определяется Правилами Учреждения и внутренними документами Участников, устанавливающими требования к обязательным мероприятиям, проводимым как заблаговременно, так и после возникновения нарушений, угрожающих штатному функционированию Учреждения.</w:t>
      </w:r>
    </w:p>
    <w:p w14:paraId="23B18D72" w14:textId="77777777" w:rsidR="008C4EBF" w:rsidRPr="008C4EBF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6D8C093B" w14:textId="763C3C0A" w:rsidR="008C4EBF" w:rsidRPr="00003A7F" w:rsidRDefault="008C4EBF" w:rsidP="00003A7F">
      <w:pPr>
        <w:pStyle w:val="a3"/>
        <w:ind w:firstLine="510"/>
        <w:contextualSpacing/>
        <w:jc w:val="center"/>
        <w:rPr>
          <w:b/>
          <w:bCs/>
          <w:sz w:val="28"/>
          <w:szCs w:val="28"/>
        </w:rPr>
      </w:pPr>
      <w:r w:rsidRPr="00003A7F">
        <w:rPr>
          <w:b/>
          <w:bCs/>
          <w:sz w:val="28"/>
          <w:szCs w:val="28"/>
        </w:rPr>
        <w:t>Основные этапы работ по обеспечению ИБ</w:t>
      </w:r>
    </w:p>
    <w:p w14:paraId="304B0CD4" w14:textId="77777777" w:rsidR="008C4EBF" w:rsidRPr="008C4EBF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</w:p>
    <w:p w14:paraId="7C7707FF" w14:textId="7FD851AD" w:rsidR="008C4EBF" w:rsidRPr="008C4EBF" w:rsidRDefault="008C4EBF" w:rsidP="00003A7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Основные этапы работ по обеспечению ИБ информации ограниченного доступа включают:</w:t>
      </w:r>
    </w:p>
    <w:p w14:paraId="42C63951" w14:textId="77777777" w:rsidR="00003A7F" w:rsidRDefault="008C4EBF" w:rsidP="00003A7F">
      <w:pPr>
        <w:pStyle w:val="a3"/>
        <w:numPr>
          <w:ilvl w:val="0"/>
          <w:numId w:val="22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определение объектов защиты;</w:t>
      </w:r>
      <w:r w:rsidRPr="008C4EBF">
        <w:rPr>
          <w:sz w:val="28"/>
          <w:szCs w:val="28"/>
        </w:rPr>
        <w:tab/>
      </w:r>
    </w:p>
    <w:p w14:paraId="72C1AB48" w14:textId="77777777" w:rsidR="00003A7F" w:rsidRDefault="008C4EBF" w:rsidP="00003A7F">
      <w:pPr>
        <w:pStyle w:val="a3"/>
        <w:numPr>
          <w:ilvl w:val="0"/>
          <w:numId w:val="22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 xml:space="preserve">установление целей защиты; </w:t>
      </w:r>
    </w:p>
    <w:p w14:paraId="2317F69E" w14:textId="77777777" w:rsidR="00003A7F" w:rsidRDefault="008C4EBF" w:rsidP="00003A7F">
      <w:pPr>
        <w:pStyle w:val="a3"/>
        <w:numPr>
          <w:ilvl w:val="0"/>
          <w:numId w:val="22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определение угроз объектам защиты;</w:t>
      </w:r>
      <w:r w:rsidRPr="008C4EBF">
        <w:rPr>
          <w:sz w:val="28"/>
          <w:szCs w:val="28"/>
        </w:rPr>
        <w:tab/>
      </w:r>
    </w:p>
    <w:p w14:paraId="6ACB97EF" w14:textId="77777777" w:rsidR="00F741A4" w:rsidRDefault="008C4EBF" w:rsidP="00003A7F">
      <w:pPr>
        <w:pStyle w:val="a3"/>
        <w:numPr>
          <w:ilvl w:val="0"/>
          <w:numId w:val="22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установление</w:t>
      </w:r>
      <w:r w:rsidR="00003A7F">
        <w:rPr>
          <w:sz w:val="28"/>
          <w:szCs w:val="28"/>
        </w:rPr>
        <w:t xml:space="preserve"> </w:t>
      </w:r>
      <w:r w:rsidRPr="008C4EBF">
        <w:rPr>
          <w:sz w:val="28"/>
          <w:szCs w:val="28"/>
        </w:rPr>
        <w:t>требований к системе обеспечения ИБ информации;</w:t>
      </w:r>
      <w:r w:rsidRPr="008C4EBF">
        <w:rPr>
          <w:sz w:val="28"/>
          <w:szCs w:val="28"/>
        </w:rPr>
        <w:tab/>
      </w:r>
    </w:p>
    <w:p w14:paraId="28CB3D53" w14:textId="6F820A21" w:rsidR="00003A7F" w:rsidRDefault="008C4EBF" w:rsidP="00003A7F">
      <w:pPr>
        <w:pStyle w:val="a3"/>
        <w:numPr>
          <w:ilvl w:val="0"/>
          <w:numId w:val="22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создание системы обеспечения ИБ;</w:t>
      </w:r>
      <w:r w:rsidRPr="008C4EBF">
        <w:rPr>
          <w:sz w:val="28"/>
          <w:szCs w:val="28"/>
        </w:rPr>
        <w:tab/>
      </w:r>
    </w:p>
    <w:p w14:paraId="0C872CE0" w14:textId="17FC5A91" w:rsidR="008C4EBF" w:rsidRPr="008C4EBF" w:rsidRDefault="008C4EBF" w:rsidP="00003A7F">
      <w:pPr>
        <w:pStyle w:val="a3"/>
        <w:numPr>
          <w:ilvl w:val="0"/>
          <w:numId w:val="22"/>
        </w:numPr>
        <w:ind w:left="0"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определение порядка контроля.</w:t>
      </w:r>
    </w:p>
    <w:p w14:paraId="38D1517C" w14:textId="77777777" w:rsidR="008C4EBF" w:rsidRPr="008C4EBF" w:rsidRDefault="008C4EBF" w:rsidP="008C4EBF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Определение угроз ИБ проводится путем формирования общей модели угроз и модели нарушителя Учреждения. При этом модель нарушителя формируется как составная часть модели угроз, определяющая возможные специфические угрозы.</w:t>
      </w:r>
    </w:p>
    <w:p w14:paraId="7A7DA279" w14:textId="363A4C3F" w:rsidR="00906897" w:rsidRPr="00906897" w:rsidRDefault="008C4EBF" w:rsidP="009A7307">
      <w:pPr>
        <w:pStyle w:val="a3"/>
        <w:ind w:firstLine="510"/>
        <w:contextualSpacing/>
        <w:jc w:val="both"/>
        <w:rPr>
          <w:sz w:val="28"/>
          <w:szCs w:val="28"/>
        </w:rPr>
      </w:pPr>
      <w:r w:rsidRPr="008C4EBF">
        <w:rPr>
          <w:sz w:val="28"/>
          <w:szCs w:val="28"/>
        </w:rPr>
        <w:t>Установление требований к системе обеспечения ИБ основано на формировании моделей угроз и нарушителя.</w:t>
      </w:r>
    </w:p>
    <w:sectPr w:rsidR="00906897" w:rsidRPr="00906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336"/>
    <w:multiLevelType w:val="hybridMultilevel"/>
    <w:tmpl w:val="9C94468E"/>
    <w:lvl w:ilvl="0" w:tplc="D4EE5B30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3336E59"/>
    <w:multiLevelType w:val="hybridMultilevel"/>
    <w:tmpl w:val="53C8B0F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C7A53CC"/>
    <w:multiLevelType w:val="hybridMultilevel"/>
    <w:tmpl w:val="1A06CD9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4441C48"/>
    <w:multiLevelType w:val="hybridMultilevel"/>
    <w:tmpl w:val="713EAFF4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20F50712"/>
    <w:multiLevelType w:val="hybridMultilevel"/>
    <w:tmpl w:val="CF207E52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2127116A"/>
    <w:multiLevelType w:val="hybridMultilevel"/>
    <w:tmpl w:val="8924A7D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62D45FC"/>
    <w:multiLevelType w:val="hybridMultilevel"/>
    <w:tmpl w:val="3286C6DC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26B774B7"/>
    <w:multiLevelType w:val="hybridMultilevel"/>
    <w:tmpl w:val="B9FA4CB6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2AC50BC8"/>
    <w:multiLevelType w:val="hybridMultilevel"/>
    <w:tmpl w:val="31A260E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36A87CC3"/>
    <w:multiLevelType w:val="hybridMultilevel"/>
    <w:tmpl w:val="2668C41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3E9D452F"/>
    <w:multiLevelType w:val="hybridMultilevel"/>
    <w:tmpl w:val="CC94BD5E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3EE81AF4"/>
    <w:multiLevelType w:val="hybridMultilevel"/>
    <w:tmpl w:val="5024FA6E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43637BE2"/>
    <w:multiLevelType w:val="multilevel"/>
    <w:tmpl w:val="C60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012C3"/>
    <w:multiLevelType w:val="hybridMultilevel"/>
    <w:tmpl w:val="EE304728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02B3AD9"/>
    <w:multiLevelType w:val="hybridMultilevel"/>
    <w:tmpl w:val="94E48A1A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58A27D43"/>
    <w:multiLevelType w:val="hybridMultilevel"/>
    <w:tmpl w:val="74125E50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5D4A3C39"/>
    <w:multiLevelType w:val="hybridMultilevel"/>
    <w:tmpl w:val="4B1833F4"/>
    <w:lvl w:ilvl="0" w:tplc="D4EE5B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F3ADC"/>
    <w:multiLevelType w:val="hybridMultilevel"/>
    <w:tmpl w:val="8062CD96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690374CB"/>
    <w:multiLevelType w:val="hybridMultilevel"/>
    <w:tmpl w:val="C85AD312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6D104E04"/>
    <w:multiLevelType w:val="hybridMultilevel"/>
    <w:tmpl w:val="6BA06788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F56EF"/>
    <w:multiLevelType w:val="hybridMultilevel"/>
    <w:tmpl w:val="AE00DF54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769A42E2"/>
    <w:multiLevelType w:val="hybridMultilevel"/>
    <w:tmpl w:val="179C4052"/>
    <w:lvl w:ilvl="0" w:tplc="D4EE5B30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 w15:restartNumberingAfterBreak="0">
    <w:nsid w:val="7DF90F50"/>
    <w:multiLevelType w:val="hybridMultilevel"/>
    <w:tmpl w:val="26E22D5A"/>
    <w:lvl w:ilvl="0" w:tplc="D4EE5B30">
      <w:start w:val="1"/>
      <w:numFmt w:val="bullet"/>
      <w:lvlText w:val=""/>
      <w:lvlJc w:val="left"/>
      <w:pPr>
        <w:ind w:left="65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17"/>
  </w:num>
  <w:num w:numId="5">
    <w:abstractNumId w:val="20"/>
  </w:num>
  <w:num w:numId="6">
    <w:abstractNumId w:val="0"/>
  </w:num>
  <w:num w:numId="7">
    <w:abstractNumId w:val="4"/>
  </w:num>
  <w:num w:numId="8">
    <w:abstractNumId w:val="10"/>
  </w:num>
  <w:num w:numId="9">
    <w:abstractNumId w:val="13"/>
  </w:num>
  <w:num w:numId="10">
    <w:abstractNumId w:val="5"/>
  </w:num>
  <w:num w:numId="11">
    <w:abstractNumId w:val="15"/>
  </w:num>
  <w:num w:numId="12">
    <w:abstractNumId w:val="6"/>
  </w:num>
  <w:num w:numId="13">
    <w:abstractNumId w:val="2"/>
  </w:num>
  <w:num w:numId="14">
    <w:abstractNumId w:val="22"/>
  </w:num>
  <w:num w:numId="15">
    <w:abstractNumId w:val="7"/>
  </w:num>
  <w:num w:numId="16">
    <w:abstractNumId w:val="18"/>
  </w:num>
  <w:num w:numId="17">
    <w:abstractNumId w:val="1"/>
  </w:num>
  <w:num w:numId="18">
    <w:abstractNumId w:val="21"/>
  </w:num>
  <w:num w:numId="19">
    <w:abstractNumId w:val="3"/>
  </w:num>
  <w:num w:numId="20">
    <w:abstractNumId w:val="11"/>
  </w:num>
  <w:num w:numId="21">
    <w:abstractNumId w:val="8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69"/>
    <w:rsid w:val="00003A7F"/>
    <w:rsid w:val="000F3525"/>
    <w:rsid w:val="0011532F"/>
    <w:rsid w:val="00136BFD"/>
    <w:rsid w:val="001A3D78"/>
    <w:rsid w:val="001B6F45"/>
    <w:rsid w:val="002100C0"/>
    <w:rsid w:val="00261CFE"/>
    <w:rsid w:val="00304C99"/>
    <w:rsid w:val="004555BC"/>
    <w:rsid w:val="005A7459"/>
    <w:rsid w:val="006A4525"/>
    <w:rsid w:val="00802CC4"/>
    <w:rsid w:val="00854EF2"/>
    <w:rsid w:val="008C4EBF"/>
    <w:rsid w:val="00906897"/>
    <w:rsid w:val="009A7307"/>
    <w:rsid w:val="009B3D4A"/>
    <w:rsid w:val="00B25C69"/>
    <w:rsid w:val="00C1572C"/>
    <w:rsid w:val="00D9086E"/>
    <w:rsid w:val="00DE0137"/>
    <w:rsid w:val="00DE3B5D"/>
    <w:rsid w:val="00E44347"/>
    <w:rsid w:val="00ED2ED2"/>
    <w:rsid w:val="00F741A4"/>
    <w:rsid w:val="00FA5EC7"/>
    <w:rsid w:val="00F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0410"/>
  <w15:chartTrackingRefBased/>
  <w15:docId w15:val="{EE4F741C-748C-4636-B7C2-405D7FEB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25C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25C69"/>
    <w:rPr>
      <w:rFonts w:ascii="Times New Roman" w:eastAsia="Times New Roman" w:hAnsi="Times New Roman" w:cs="Times New Roman"/>
      <w:sz w:val="24"/>
      <w:szCs w:val="24"/>
    </w:rPr>
  </w:style>
  <w:style w:type="paragraph" w:customStyle="1" w:styleId="im-mess">
    <w:name w:val="im-mess"/>
    <w:basedOn w:val="a"/>
    <w:rsid w:val="00FA5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B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5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246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12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11</cp:revision>
  <dcterms:created xsi:type="dcterms:W3CDTF">2020-09-15T19:09:00Z</dcterms:created>
  <dcterms:modified xsi:type="dcterms:W3CDTF">2020-09-22T18:26:00Z</dcterms:modified>
</cp:coreProperties>
</file>