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BC8AB" w14:textId="77777777" w:rsidR="00F93706" w:rsidRDefault="00F93706" w:rsidP="00F93706">
      <w:pPr>
        <w:pStyle w:val="1"/>
        <w:rPr>
          <w:rFonts w:eastAsiaTheme="minorHAnsi"/>
        </w:rPr>
      </w:pPr>
      <w:r>
        <w:rPr>
          <w:rFonts w:eastAsiaTheme="minorHAnsi"/>
        </w:rPr>
        <w:t>МИНИСТЕРСТВО ОБРАЗОВАНИЯ РЕСПУБЛИКИ БЕЛАРУСЬ</w:t>
      </w:r>
    </w:p>
    <w:p w14:paraId="3C9E3C30" w14:textId="77777777" w:rsidR="00F93706" w:rsidRDefault="00F93706" w:rsidP="00F93706">
      <w:pPr>
        <w:pStyle w:val="1"/>
        <w:rPr>
          <w:rFonts w:eastAsiaTheme="minorHAnsi"/>
        </w:rPr>
      </w:pPr>
      <w:r>
        <w:rPr>
          <w:rFonts w:eastAsiaTheme="minorHAnsi"/>
        </w:rPr>
        <w:t>Учреждение образования «Белорусский государственный технологический университет»</w:t>
      </w:r>
    </w:p>
    <w:p w14:paraId="1D77BEDA" w14:textId="77777777" w:rsidR="00F93706" w:rsidRDefault="00F93706" w:rsidP="00F93706">
      <w:r>
        <w:t xml:space="preserve"> </w:t>
      </w:r>
    </w:p>
    <w:p w14:paraId="15E17AA1" w14:textId="77777777" w:rsidR="00F93706" w:rsidRDefault="00F93706" w:rsidP="00F93706">
      <w:r>
        <w:t xml:space="preserve"> </w:t>
      </w:r>
    </w:p>
    <w:p w14:paraId="062A2645" w14:textId="77777777" w:rsidR="00F93706" w:rsidRDefault="00F93706" w:rsidP="00F93706">
      <w:r>
        <w:t xml:space="preserve"> </w:t>
      </w:r>
    </w:p>
    <w:p w14:paraId="1A0AC5E3" w14:textId="77777777" w:rsidR="00F93706" w:rsidRDefault="00F93706" w:rsidP="00F93706">
      <w:r>
        <w:t xml:space="preserve"> </w:t>
      </w:r>
    </w:p>
    <w:p w14:paraId="2A565E5F" w14:textId="77777777" w:rsidR="00F93706" w:rsidRDefault="00F93706" w:rsidP="00F93706"/>
    <w:p w14:paraId="4E6F323C" w14:textId="77777777" w:rsidR="00F93706" w:rsidRDefault="00F93706" w:rsidP="00F93706"/>
    <w:p w14:paraId="1AE70BD4" w14:textId="77777777" w:rsidR="00F93706" w:rsidRDefault="00F93706" w:rsidP="00F93706">
      <w:r>
        <w:t xml:space="preserve"> </w:t>
      </w:r>
    </w:p>
    <w:p w14:paraId="2CBD8A4D" w14:textId="77777777" w:rsidR="00F93706" w:rsidRDefault="00F93706" w:rsidP="00F93706">
      <w:pPr>
        <w:pStyle w:val="1"/>
        <w:rPr>
          <w:rFonts w:eastAsiaTheme="minorHAnsi"/>
        </w:rPr>
      </w:pPr>
      <w:r>
        <w:rPr>
          <w:rFonts w:eastAsiaTheme="minorHAnsi"/>
        </w:rPr>
        <w:t xml:space="preserve"> </w:t>
      </w:r>
    </w:p>
    <w:p w14:paraId="7E6F6DFB" w14:textId="77F9ECD9" w:rsidR="00F93706" w:rsidRPr="00F93706" w:rsidRDefault="00F93706" w:rsidP="00F93706">
      <w:pPr>
        <w:pStyle w:val="1"/>
        <w:rPr>
          <w:rFonts w:eastAsiaTheme="minorHAnsi"/>
          <w:lang w:val="en-US"/>
        </w:rPr>
      </w:pPr>
      <w:r>
        <w:rPr>
          <w:rFonts w:eastAsiaTheme="minorHAnsi"/>
        </w:rPr>
        <w:t>Отчёт по лабораторной работе №</w:t>
      </w:r>
      <w:r>
        <w:rPr>
          <w:rFonts w:eastAsiaTheme="minorHAnsi"/>
          <w:lang w:val="en-US"/>
        </w:rPr>
        <w:t>2</w:t>
      </w:r>
      <w:r>
        <w:rPr>
          <w:rFonts w:eastAsiaTheme="minorHAnsi"/>
        </w:rPr>
        <w:t xml:space="preserve"> </w:t>
      </w:r>
    </w:p>
    <w:p w14:paraId="13DB375D" w14:textId="77777777" w:rsidR="00F93706" w:rsidRDefault="00F93706" w:rsidP="00F93706">
      <w:r>
        <w:t xml:space="preserve"> </w:t>
      </w:r>
    </w:p>
    <w:p w14:paraId="5BE7A3F4" w14:textId="77777777" w:rsidR="00F93706" w:rsidRDefault="00F93706" w:rsidP="00F93706">
      <w:pPr>
        <w:jc w:val="center"/>
      </w:pPr>
      <w:r>
        <w:t>ОСНОВЫ ТЕОРИИ ЧИСЕЛ И ИХ ИСПОЛЬЗОВАНИЕ В КРИПТОГРАФИИ</w:t>
      </w:r>
    </w:p>
    <w:p w14:paraId="6089B82E" w14:textId="77777777" w:rsidR="00F93706" w:rsidRDefault="00F93706" w:rsidP="00F93706">
      <w:r>
        <w:t xml:space="preserve"> </w:t>
      </w:r>
    </w:p>
    <w:p w14:paraId="1E6BB62C" w14:textId="77777777" w:rsidR="00F93706" w:rsidRDefault="00F93706" w:rsidP="00F93706">
      <w:r>
        <w:t xml:space="preserve"> </w:t>
      </w:r>
    </w:p>
    <w:p w14:paraId="25387A52" w14:textId="77777777" w:rsidR="00F93706" w:rsidRDefault="00F93706" w:rsidP="00F93706">
      <w:r>
        <w:t xml:space="preserve"> </w:t>
      </w:r>
    </w:p>
    <w:p w14:paraId="02B96872" w14:textId="77777777" w:rsidR="00F93706" w:rsidRDefault="00F93706" w:rsidP="00F93706">
      <w:r>
        <w:t xml:space="preserve"> </w:t>
      </w:r>
    </w:p>
    <w:p w14:paraId="1DE889ED" w14:textId="77777777" w:rsidR="00F93706" w:rsidRDefault="00F93706" w:rsidP="00F93706">
      <w:r>
        <w:t xml:space="preserve"> </w:t>
      </w:r>
    </w:p>
    <w:p w14:paraId="7CFFF887" w14:textId="77777777" w:rsidR="00F93706" w:rsidRDefault="00F93706" w:rsidP="00F93706"/>
    <w:p w14:paraId="02EE4311" w14:textId="77777777" w:rsidR="00F93706" w:rsidRDefault="00F93706" w:rsidP="00F93706">
      <w:r>
        <w:t xml:space="preserve"> </w:t>
      </w:r>
    </w:p>
    <w:p w14:paraId="098F8592" w14:textId="77777777" w:rsidR="00F93706" w:rsidRDefault="00F93706" w:rsidP="00F93706">
      <w:pPr>
        <w:ind w:firstLine="0"/>
      </w:pPr>
    </w:p>
    <w:p w14:paraId="6203F3D4" w14:textId="77777777" w:rsidR="00F93706" w:rsidRDefault="00F93706" w:rsidP="00F93706">
      <w:r>
        <w:t xml:space="preserve"> </w:t>
      </w:r>
    </w:p>
    <w:p w14:paraId="4CADE8EB" w14:textId="77777777" w:rsidR="00F93706" w:rsidRDefault="00F93706" w:rsidP="00F93706"/>
    <w:p w14:paraId="46CD52EB" w14:textId="77777777" w:rsidR="00F93706" w:rsidRDefault="00F93706" w:rsidP="00F93706">
      <w:r>
        <w:t xml:space="preserve"> </w:t>
      </w:r>
    </w:p>
    <w:p w14:paraId="4DF2C927" w14:textId="77777777" w:rsidR="00F93706" w:rsidRDefault="00F93706" w:rsidP="00F93706">
      <w:pPr>
        <w:jc w:val="right"/>
      </w:pPr>
      <w:r>
        <w:t xml:space="preserve">Выполнил: студент 3 курса специальности ИСиТ Калоша И.В. </w:t>
      </w:r>
    </w:p>
    <w:p w14:paraId="761BB774" w14:textId="77777777" w:rsidR="00F93706" w:rsidRDefault="00F93706" w:rsidP="00F93706">
      <w:pPr>
        <w:jc w:val="right"/>
      </w:pPr>
      <w:r>
        <w:t xml:space="preserve">Проверила: Копыток Д. В. </w:t>
      </w:r>
    </w:p>
    <w:p w14:paraId="2059D8A0" w14:textId="77777777" w:rsidR="00F93706" w:rsidRDefault="00F93706" w:rsidP="00F93706">
      <w:r>
        <w:t xml:space="preserve"> </w:t>
      </w:r>
    </w:p>
    <w:p w14:paraId="31D832CA" w14:textId="77777777" w:rsidR="00F93706" w:rsidRDefault="00F93706" w:rsidP="00F93706">
      <w:r>
        <w:t xml:space="preserve"> </w:t>
      </w:r>
    </w:p>
    <w:p w14:paraId="4E213FDB" w14:textId="77777777" w:rsidR="00F93706" w:rsidRDefault="00F93706" w:rsidP="00F93706">
      <w:r>
        <w:t xml:space="preserve"> </w:t>
      </w:r>
    </w:p>
    <w:p w14:paraId="6C9B918B" w14:textId="77777777" w:rsidR="00F93706" w:rsidRDefault="00F93706" w:rsidP="00F93706"/>
    <w:p w14:paraId="272B6B4C" w14:textId="77777777" w:rsidR="00F93706" w:rsidRDefault="00F93706" w:rsidP="00F93706">
      <w:r>
        <w:t xml:space="preserve"> </w:t>
      </w:r>
    </w:p>
    <w:p w14:paraId="47C0085E" w14:textId="77777777" w:rsidR="00F93706" w:rsidRDefault="00F93706" w:rsidP="00F93706"/>
    <w:p w14:paraId="2D0DDC1C" w14:textId="77777777" w:rsidR="00F93706" w:rsidRDefault="00F93706" w:rsidP="00F93706">
      <w:r>
        <w:t xml:space="preserve"> </w:t>
      </w:r>
    </w:p>
    <w:p w14:paraId="07C1EF79" w14:textId="77777777" w:rsidR="00F93706" w:rsidRDefault="00F93706" w:rsidP="00F93706"/>
    <w:p w14:paraId="360CAB81" w14:textId="77777777" w:rsidR="00F93706" w:rsidRDefault="00F93706" w:rsidP="00F93706"/>
    <w:p w14:paraId="1F1C56B2" w14:textId="77777777" w:rsidR="00F93706" w:rsidRDefault="00F93706" w:rsidP="00F93706"/>
    <w:p w14:paraId="1D36B48C" w14:textId="77777777" w:rsidR="00F93706" w:rsidRDefault="00F93706" w:rsidP="00F93706"/>
    <w:p w14:paraId="56B91615" w14:textId="77777777" w:rsidR="00F93706" w:rsidRDefault="00F93706" w:rsidP="00F93706"/>
    <w:p w14:paraId="1590F873" w14:textId="77777777" w:rsidR="00F93706" w:rsidRDefault="00F93706" w:rsidP="00F93706"/>
    <w:p w14:paraId="75981EED" w14:textId="7A5FAFED" w:rsidR="00F93706" w:rsidRDefault="00F93706" w:rsidP="00F93706">
      <w:pPr>
        <w:ind w:firstLine="0"/>
        <w:jc w:val="center"/>
      </w:pPr>
      <w:r>
        <w:t>Минск 2021</w:t>
      </w:r>
    </w:p>
    <w:p w14:paraId="66FA91B7" w14:textId="4584E163" w:rsidR="00F93706" w:rsidRPr="00F93706" w:rsidRDefault="00F93706" w:rsidP="00F93706">
      <w:pPr>
        <w:pStyle w:val="1"/>
      </w:pPr>
      <w:r w:rsidRPr="00F93706">
        <w:lastRenderedPageBreak/>
        <w:t>Исследование криптографических шифров на основе подстановки (замены) символов</w:t>
      </w:r>
    </w:p>
    <w:p w14:paraId="626D08A6" w14:textId="0BF1A944" w:rsidR="00F93706" w:rsidRDefault="00F93706" w:rsidP="00F93706">
      <w:pPr>
        <w:spacing w:after="100" w:afterAutospacing="1"/>
      </w:pPr>
      <w:r w:rsidRPr="00F93706">
        <w:rPr>
          <w:b/>
          <w:bCs/>
        </w:rPr>
        <w:t>Це</w:t>
      </w:r>
      <w:r w:rsidRPr="00F93706">
        <w:rPr>
          <w:b/>
          <w:bCs/>
        </w:rPr>
        <w:t>ль:</w:t>
      </w:r>
      <w:r>
        <w:t xml:space="preserve"> изучение и приобретение практических навыков разработки и использования приложений для реализации подстановочных шифров.</w:t>
      </w:r>
    </w:p>
    <w:p w14:paraId="798BFDEF" w14:textId="573B1185" w:rsidR="00F93706" w:rsidRDefault="00F93706" w:rsidP="00F93706">
      <w:pPr>
        <w:pStyle w:val="1"/>
      </w:pPr>
      <w:r w:rsidRPr="00F93706">
        <w:t>Теоретические сведения</w:t>
      </w:r>
    </w:p>
    <w:p w14:paraId="21634CF4" w14:textId="3B06963D" w:rsidR="00F93706" w:rsidRDefault="00F93706" w:rsidP="00F93706">
      <w:r w:rsidRPr="00F93706">
        <w:t>Сущность подстановочного шифрования состоит в том, что исходный текст (из множества М) и зашифрованный текст (из множества С) основаны на использовании одного и того же или разных алфавитов, а тайной или ключевой информацией является алгоритм подстановки.</w:t>
      </w:r>
    </w:p>
    <w:p w14:paraId="06BE8585" w14:textId="26AB5B8A" w:rsidR="00F93706" w:rsidRDefault="00F93706" w:rsidP="00F93706">
      <w:r>
        <w:t xml:space="preserve">Если исходить из того, что используемые алфавиты являются конечными множествами, то в общем случае каждой букве ax алфавита AM (ax </w:t>
      </w:r>
      <w:r>
        <w:rPr>
          <w:rFonts w:ascii="Cambria Math" w:hAnsi="Cambria Math" w:cs="Cambria Math"/>
        </w:rPr>
        <w:t>∈</w:t>
      </w:r>
      <w:r>
        <w:t xml:space="preserve"> AM) для создания сообщения Мi (Мi </w:t>
      </w:r>
      <w:r>
        <w:rPr>
          <w:rFonts w:ascii="Cambria Math" w:hAnsi="Cambria Math" w:cs="Cambria Math"/>
        </w:rPr>
        <w:t>∈</w:t>
      </w:r>
      <w:r>
        <w:t xml:space="preserve"> M) соответствует буква ay или множество букв {АхС} для создания шифртекста Сi (Сi </w:t>
      </w:r>
      <w:r>
        <w:rPr>
          <w:rFonts w:ascii="Cambria Math" w:hAnsi="Cambria Math" w:cs="Cambria Math"/>
        </w:rPr>
        <w:t>∈</w:t>
      </w:r>
      <w:r>
        <w:t xml:space="preserve"> С). Важно, чтобы во втором случае любые два множества (например, {АхС}b и {АхС}n, b ≠ n, 1 ≤ b, n, x, y ≤ N, N – мощность алфавита), используемые для замены разных букв открытого тек</w:t>
      </w:r>
      <w:r>
        <w:t>ста, не пересекались:</w:t>
      </w:r>
    </w:p>
    <w:p w14:paraId="52509D43" w14:textId="79ADF56B" w:rsidR="00F93706" w:rsidRPr="00F93706" w:rsidRDefault="00F93706" w:rsidP="00F93706">
      <w:pPr>
        <w:jc w:val="center"/>
        <w:rPr>
          <w:b/>
          <w:bCs/>
        </w:rPr>
      </w:pPr>
      <w:r w:rsidRPr="00F93706">
        <w:rPr>
          <w:b/>
          <w:bCs/>
        </w:rPr>
        <w:t>{АхС}b ∩ {АхС}n = 0.</w:t>
      </w:r>
    </w:p>
    <w:p w14:paraId="74194DC8" w14:textId="48E79A34" w:rsidR="009C3CC2" w:rsidRDefault="00F93706" w:rsidP="00F93706">
      <w:r>
        <w:t>Если в сообщении Мi содержится несколько букв ax, то каждая из них заменяется на символ ay либо на любой из символов {АхС}. За счет этого с помощью одного ключа можно сгенерировать раз</w:t>
      </w:r>
      <w:r>
        <w:t>личные Сi для одного и того же Мi. Так как множества {АхС}b и {АхС}n попарно не пересекаются, то по каждому символу Сi можно однозначно определить, какому множеству он принадлежит, и, следовательно, какую букву открытого сообщения Мi он заменяет. В силу этого открытое сообщение восстанавливается из зашифро</w:t>
      </w:r>
      <w:r>
        <w:t>ванного однозначно. Приведенные утверждения справедливы для следующих типов подстановочных шифров:</w:t>
      </w:r>
    </w:p>
    <w:p w14:paraId="248108F6" w14:textId="3C3C0E88" w:rsidR="009C3CC2" w:rsidRDefault="00F93706" w:rsidP="009C3CC2">
      <w:pPr>
        <w:pStyle w:val="a3"/>
        <w:numPr>
          <w:ilvl w:val="0"/>
          <w:numId w:val="1"/>
        </w:numPr>
        <w:ind w:left="0" w:firstLine="510"/>
      </w:pPr>
      <w:r>
        <w:t xml:space="preserve">моноалфавитных (шифры однозначной замены или простые подстановочные); </w:t>
      </w:r>
    </w:p>
    <w:p w14:paraId="40467448" w14:textId="67064242" w:rsidR="009C3CC2" w:rsidRDefault="00F93706" w:rsidP="009C3CC2">
      <w:pPr>
        <w:pStyle w:val="a3"/>
        <w:numPr>
          <w:ilvl w:val="0"/>
          <w:numId w:val="1"/>
        </w:numPr>
        <w:ind w:left="0" w:firstLine="510"/>
      </w:pPr>
      <w:r>
        <w:t xml:space="preserve">полиграммных; </w:t>
      </w:r>
    </w:p>
    <w:p w14:paraId="7B6EF920" w14:textId="7628C96C" w:rsidR="009C3CC2" w:rsidRDefault="00F93706" w:rsidP="009C3CC2">
      <w:pPr>
        <w:pStyle w:val="a3"/>
        <w:numPr>
          <w:ilvl w:val="0"/>
          <w:numId w:val="1"/>
        </w:numPr>
        <w:ind w:left="0" w:firstLine="510"/>
      </w:pPr>
      <w:r>
        <w:t xml:space="preserve">омофонических (однозвучные шифры или шифры многозначной замены); </w:t>
      </w:r>
    </w:p>
    <w:p w14:paraId="7931AAF6" w14:textId="16E38F68" w:rsidR="00F93706" w:rsidRDefault="00F93706" w:rsidP="009C3CC2">
      <w:pPr>
        <w:pStyle w:val="a3"/>
        <w:numPr>
          <w:ilvl w:val="0"/>
          <w:numId w:val="1"/>
        </w:numPr>
        <w:ind w:left="0" w:firstLine="510"/>
      </w:pPr>
      <w:r>
        <w:t>полиалфавитных.</w:t>
      </w:r>
    </w:p>
    <w:p w14:paraId="33014D31" w14:textId="2CB69805" w:rsidR="009C3CC2" w:rsidRDefault="009C3CC2" w:rsidP="009C3CC2">
      <w:r>
        <w:t>Одним из существенных недостатков моноалфавитных шифров является их низкая криптостойкость. Зачастую метод криптоанализа базируется на частоте встречаемости букв исходного текста.</w:t>
      </w:r>
    </w:p>
    <w:p w14:paraId="73F2CE22" w14:textId="18B03251" w:rsidR="009C3CC2" w:rsidRDefault="009C3CC2" w:rsidP="009C3CC2">
      <w:r>
        <w:t>Д</w:t>
      </w:r>
      <w:r>
        <w:t>анная лабораторная работа посвящена анализу одного из разделов практической криптографии. В связи с этим здесь будет уместно охарактеризовать противоположность криптографии – криптоанализ. Данный термин введен американским криптографом Уильямом Ф. Фридманом в 1920 г. Еще раз вспомним, что криптоанализ – это раздел крипто</w:t>
      </w:r>
      <w:r>
        <w:t>логии, занимающийся методами взлома шифров или методами организации криптографических атак на шифры.</w:t>
      </w:r>
    </w:p>
    <w:p w14:paraId="3A86FD75" w14:textId="25359C74" w:rsidR="009C3CC2" w:rsidRDefault="009C3CC2" w:rsidP="009C3CC2">
      <w:pPr>
        <w:pStyle w:val="1"/>
      </w:pPr>
      <w:r>
        <w:lastRenderedPageBreak/>
        <w:t>Ход работы</w:t>
      </w:r>
    </w:p>
    <w:p w14:paraId="14BFCC8F" w14:textId="200ADE4D" w:rsidR="009C3CC2" w:rsidRDefault="00875B4E" w:rsidP="009C3CC2">
      <w:r>
        <w:t>•</w:t>
      </w:r>
      <w:r w:rsidR="009C3CC2">
        <w:t xml:space="preserve"> </w:t>
      </w:r>
      <w:r>
        <w:t>в</w:t>
      </w:r>
      <w:r w:rsidR="009C3CC2">
        <w:t>ыполнять зашифрование/расшифрование текстовых документов (объемом не менее 5 тысяч знаков), созданных на основе алфавита</w:t>
      </w:r>
      <w:r w:rsidR="009C3CC2">
        <w:t xml:space="preserve"> </w:t>
      </w:r>
      <w:r w:rsidR="009C3CC2">
        <w:t>Исследование криптографических шифров на основе подстановки (замены) символов 37 языка в соответствии с нижеследующей таблицей вариантов задания; при этом следует использовать шифры подстановки из третьего столбца данной таблицы</w:t>
      </w:r>
      <w:r w:rsidR="009C3CC2" w:rsidRPr="009C3CC2">
        <w:t>;</w:t>
      </w:r>
    </w:p>
    <w:p w14:paraId="71AAB9E6" w14:textId="77777777" w:rsidR="00B90E98" w:rsidRDefault="00B90E98" w:rsidP="009C3CC2"/>
    <w:p w14:paraId="7021E8CD" w14:textId="28051297" w:rsidR="009C3CC2" w:rsidRDefault="00B90E98" w:rsidP="00B90E98">
      <w:pPr>
        <w:jc w:val="center"/>
      </w:pPr>
      <w:r w:rsidRPr="00B90E98">
        <w:drawing>
          <wp:inline distT="0" distB="0" distL="0" distR="0" wp14:anchorId="2771AEC7" wp14:editId="2B410ADA">
            <wp:extent cx="4724400" cy="27715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550" cy="278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FFAC" w14:textId="119F312B" w:rsidR="00B90E98" w:rsidRDefault="00B90E98" w:rsidP="00B90E98">
      <w:pPr>
        <w:jc w:val="center"/>
      </w:pPr>
      <w:r>
        <w:t>Рисунок 1 – Файл с входными данными на польском языке</w:t>
      </w:r>
    </w:p>
    <w:p w14:paraId="232E07FA" w14:textId="37F4D4FE" w:rsidR="00B90E98" w:rsidRDefault="00B90E98" w:rsidP="00B90E98">
      <w:pPr>
        <w:jc w:val="center"/>
      </w:pPr>
    </w:p>
    <w:p w14:paraId="469BDF94" w14:textId="4A9B4515" w:rsidR="00B90E98" w:rsidRPr="00B90E98" w:rsidRDefault="00B90E98" w:rsidP="00B90E98">
      <w:r w:rsidRPr="00B90E98">
        <w:t>Зашифруем исходные данные на основе аффинной системы подстановок Цезаря. Результат представлен на рисунке 2.</w:t>
      </w:r>
    </w:p>
    <w:p w14:paraId="7DFFA2CE" w14:textId="5315A5A2" w:rsidR="00B90E98" w:rsidRDefault="00B90E98" w:rsidP="00B90E98">
      <w:pPr>
        <w:jc w:val="center"/>
      </w:pPr>
    </w:p>
    <w:p w14:paraId="008007CE" w14:textId="162BDED3" w:rsidR="00B90E98" w:rsidRDefault="00B90E98" w:rsidP="00B90E98">
      <w:pPr>
        <w:jc w:val="center"/>
      </w:pPr>
      <w:r w:rsidRPr="00B90E98">
        <w:drawing>
          <wp:inline distT="0" distB="0" distL="0" distR="0" wp14:anchorId="568AA443" wp14:editId="1F096012">
            <wp:extent cx="4625340" cy="2980391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9402" cy="299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F0A3" w14:textId="5D93E06D" w:rsidR="00B90E98" w:rsidRDefault="00B90E98" w:rsidP="00B90E98">
      <w:pPr>
        <w:jc w:val="center"/>
      </w:pPr>
      <w:r>
        <w:t xml:space="preserve">Рисунок 2 – Результат шифрования методом Аффинных подстановок Цезаря </w:t>
      </w:r>
    </w:p>
    <w:p w14:paraId="0D159FC6" w14:textId="77777777" w:rsidR="00B90E98" w:rsidRDefault="00B90E98" w:rsidP="00B90E98">
      <w:pPr>
        <w:jc w:val="center"/>
      </w:pPr>
    </w:p>
    <w:p w14:paraId="1BE732ED" w14:textId="463CA711" w:rsidR="00B90E98" w:rsidRDefault="00B90E98" w:rsidP="00B90E98">
      <w:r w:rsidRPr="00B90E98">
        <w:lastRenderedPageBreak/>
        <w:t xml:space="preserve">Зашифруем исходные данные на основе </w:t>
      </w:r>
      <w:r>
        <w:t>шифра Порты</w:t>
      </w:r>
      <w:r w:rsidRPr="00B90E98">
        <w:t xml:space="preserve">. Результат представлен на рисунке </w:t>
      </w:r>
      <w:r>
        <w:t>3</w:t>
      </w:r>
      <w:r w:rsidRPr="00B90E98">
        <w:t>.</w:t>
      </w:r>
    </w:p>
    <w:p w14:paraId="1FE21DFB" w14:textId="77777777" w:rsidR="00B90E98" w:rsidRPr="00B90E98" w:rsidRDefault="00B90E98" w:rsidP="00B90E98"/>
    <w:p w14:paraId="105ED170" w14:textId="4D7957CE" w:rsidR="00B90E98" w:rsidRDefault="00B90E98" w:rsidP="00B90E98">
      <w:pPr>
        <w:jc w:val="center"/>
      </w:pPr>
      <w:r w:rsidRPr="00B90E98">
        <w:drawing>
          <wp:inline distT="0" distB="0" distL="0" distR="0" wp14:anchorId="4B9C4F0D" wp14:editId="773E78C4">
            <wp:extent cx="3985260" cy="24452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453" cy="245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A68BB" w14:textId="0EB72534" w:rsidR="00B90E98" w:rsidRDefault="00B90E98" w:rsidP="00B90E98">
      <w:pPr>
        <w:jc w:val="center"/>
      </w:pPr>
      <w:r>
        <w:t xml:space="preserve">Рисунок </w:t>
      </w:r>
      <w:r>
        <w:t>3</w:t>
      </w:r>
      <w:r>
        <w:t xml:space="preserve"> – Результат шифр</w:t>
      </w:r>
      <w:r>
        <w:t>а Порты</w:t>
      </w:r>
    </w:p>
    <w:p w14:paraId="231AE507" w14:textId="77777777" w:rsidR="00B90E98" w:rsidRPr="009C3CC2" w:rsidRDefault="00B90E98" w:rsidP="00B90E98"/>
    <w:p w14:paraId="2AFBB568" w14:textId="0C2D64A3" w:rsidR="009C3CC2" w:rsidRDefault="009C3CC2" w:rsidP="009C3CC2">
      <w:r>
        <w:t xml:space="preserve">• сформировать гистограммы частот появления символов для исходного и зашифрованного сообщений; </w:t>
      </w:r>
    </w:p>
    <w:p w14:paraId="447A8147" w14:textId="2FF9421F" w:rsidR="00B90E98" w:rsidRDefault="00B90E98" w:rsidP="00B90E98">
      <w:pPr>
        <w:jc w:val="center"/>
      </w:pPr>
      <w:r w:rsidRPr="00B90E98">
        <w:drawing>
          <wp:inline distT="0" distB="0" distL="0" distR="0" wp14:anchorId="086A76C8" wp14:editId="1270945C">
            <wp:extent cx="3870960" cy="290311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9751" cy="29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F3CE" w14:textId="5BFEE326" w:rsidR="009C3CC2" w:rsidRDefault="009C3CC2" w:rsidP="009C3CC2">
      <w:r>
        <w:t>• оценить время выполнения операций зашифрования/расшифрования (напоминание: во многих языках программирования есть встроенные методы для замеров времени; при отсутствии такового в используемом языке можно воспользоваться разностью двух дат (например, в миллисекундах: время после выполнения программы – время до начала выполнения преобразования)</w:t>
      </w:r>
    </w:p>
    <w:p w14:paraId="5C5D04F7" w14:textId="77777777" w:rsidR="00875B4E" w:rsidRDefault="00875B4E" w:rsidP="009C3CC2"/>
    <w:p w14:paraId="3FD9E47D" w14:textId="32ABF83B" w:rsidR="00B90E98" w:rsidRDefault="00B90E98" w:rsidP="00875B4E">
      <w:pPr>
        <w:jc w:val="center"/>
      </w:pPr>
      <w:r w:rsidRPr="00B90E98">
        <w:drawing>
          <wp:inline distT="0" distB="0" distL="0" distR="0" wp14:anchorId="14344EE1" wp14:editId="35C2C5DC">
            <wp:extent cx="4048690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C12F" w14:textId="240CE702" w:rsidR="00875B4E" w:rsidRDefault="00875B4E" w:rsidP="00875B4E">
      <w:pPr>
        <w:jc w:val="center"/>
      </w:pPr>
      <w:r>
        <w:t xml:space="preserve">Рисунок 5 </w:t>
      </w:r>
      <w:r>
        <w:softHyphen/>
        <w:t>– Время шифровка</w:t>
      </w:r>
      <w:r w:rsidRPr="00875B4E">
        <w:t xml:space="preserve"> </w:t>
      </w:r>
      <w:r>
        <w:t xml:space="preserve">зашифрования/расшифрования </w:t>
      </w:r>
      <w:r>
        <w:t>методов</w:t>
      </w:r>
    </w:p>
    <w:p w14:paraId="1E07001C" w14:textId="6936B95B" w:rsidR="00875B4E" w:rsidRPr="009C3CC2" w:rsidRDefault="00875B4E" w:rsidP="00875B4E">
      <w:r>
        <w:lastRenderedPageBreak/>
        <w:t>Вывод. В ходе лабораторной работы были разработаны 2 метода зашифровки и расшифровки данных, основанных на подстановочных шифрах. Была протестирована возможность зашифровки и расшифровки сообщений длинной 5000 и более символов. Построен график частот появления символов, а также проанализирована скорость работы шифров. Очевидно, что шифр Порты в несколько раз медленнее, однако гораздо сложнее для взлома.</w:t>
      </w:r>
    </w:p>
    <w:sectPr w:rsidR="00875B4E" w:rsidRPr="009C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732B5"/>
    <w:multiLevelType w:val="hybridMultilevel"/>
    <w:tmpl w:val="2A40285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9A"/>
    <w:rsid w:val="000C359A"/>
    <w:rsid w:val="005964DB"/>
    <w:rsid w:val="00875B4E"/>
    <w:rsid w:val="009C3CC2"/>
    <w:rsid w:val="00B90E98"/>
    <w:rsid w:val="00F9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83A9"/>
  <w15:chartTrackingRefBased/>
  <w15:docId w15:val="{03F689E6-7293-4F3D-A07C-2A969CB3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706"/>
    <w:pPr>
      <w:spacing w:after="0" w:line="240" w:lineRule="auto"/>
      <w:ind w:firstLine="510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93706"/>
    <w:pPr>
      <w:spacing w:after="240"/>
      <w:ind w:firstLine="0"/>
      <w:jc w:val="center"/>
      <w:outlineLvl w:val="0"/>
    </w:pPr>
    <w:rPr>
      <w:rFonts w:eastAsia="Times New Roman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370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3">
    <w:name w:val="List Paragraph"/>
    <w:basedOn w:val="a"/>
    <w:uiPriority w:val="34"/>
    <w:qFormat/>
    <w:rsid w:val="009C3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Kalosha</dc:creator>
  <cp:keywords/>
  <dc:description/>
  <cp:lastModifiedBy>Ilya Kalosha</cp:lastModifiedBy>
  <cp:revision>2</cp:revision>
  <dcterms:created xsi:type="dcterms:W3CDTF">2021-06-11T07:09:00Z</dcterms:created>
  <dcterms:modified xsi:type="dcterms:W3CDTF">2021-06-11T07:49:00Z</dcterms:modified>
</cp:coreProperties>
</file>