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73" w:rsidRPr="00834673" w:rsidRDefault="00834673" w:rsidP="00834673">
      <w:pPr>
        <w:jc w:val="center"/>
        <w:rPr>
          <w:b/>
        </w:rPr>
      </w:pPr>
      <w:r w:rsidRPr="00834673">
        <w:rPr>
          <w:b/>
        </w:rPr>
        <w:t xml:space="preserve">Лабораторная работа </w:t>
      </w:r>
      <w:r w:rsidR="00342F3E">
        <w:rPr>
          <w:b/>
        </w:rPr>
        <w:t>2</w:t>
      </w:r>
    </w:p>
    <w:p w:rsidR="00834673" w:rsidRPr="00B61C7E" w:rsidRDefault="00834673" w:rsidP="00834673">
      <w:pPr>
        <w:jc w:val="center"/>
        <w:rPr>
          <w:b/>
        </w:rPr>
      </w:pPr>
      <w:r w:rsidRPr="00834673">
        <w:rPr>
          <w:b/>
        </w:rPr>
        <w:t xml:space="preserve">Тема: </w:t>
      </w:r>
      <w:r w:rsidR="00B61C7E" w:rsidRPr="00B61C7E">
        <w:rPr>
          <w:b/>
        </w:rPr>
        <w:t xml:space="preserve">Функции ввода-вывода. Форматы преобразования данных </w:t>
      </w:r>
    </w:p>
    <w:p w:rsidR="00834673" w:rsidRPr="00B61C7E" w:rsidRDefault="00834673" w:rsidP="00834673">
      <w:pPr>
        <w:jc w:val="center"/>
        <w:rPr>
          <w:b/>
        </w:rPr>
      </w:pP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№1</w:t>
      </w:r>
    </w:p>
    <w:p w:rsidR="00B61C7E" w:rsidRPr="005F0B80" w:rsidRDefault="00B61C7E" w:rsidP="00B61C7E">
      <w:pPr>
        <w:jc w:val="both"/>
      </w:pPr>
      <w:r w:rsidRPr="005F0B80">
        <w:rPr>
          <w:position w:val="-28"/>
        </w:rPr>
        <w:object w:dxaOrig="296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5pt;height:51.15pt" o:ole="">
            <v:imagedata r:id="rId5" o:title=""/>
          </v:shape>
          <o:OLEObject Type="Embed" ProgID="Equation.3" ShapeID="_x0000_i1025" DrawAspect="Content" ObjectID="_1566048861" r:id="rId6"/>
        </w:object>
      </w:r>
      <w:r w:rsidRPr="005F0B80">
        <w:t xml:space="preserve">      При x=14.26, y=-1.22, </w:t>
      </w:r>
      <w:r w:rsidRPr="005F0B80">
        <w:rPr>
          <w:lang w:val="en-US"/>
        </w:rPr>
        <w:t>z</w:t>
      </w:r>
      <w:r w:rsidRPr="005F0B80">
        <w:t>=3.5*10</w:t>
      </w:r>
      <w:r w:rsidRPr="005F0B80">
        <w:rPr>
          <w:vertAlign w:val="superscript"/>
        </w:rPr>
        <w:t>-2</w:t>
      </w:r>
      <w:r w:rsidRPr="005F0B80">
        <w:t xml:space="preserve">, </w:t>
      </w:r>
      <w:r w:rsidRPr="005F0B80">
        <w:rPr>
          <w:lang w:val="en-US"/>
        </w:rPr>
        <w:t>t</w:t>
      </w:r>
      <w:r w:rsidRPr="005F0B80">
        <w:t>=0.564849</w: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№2</w:t>
      </w:r>
    </w:p>
    <w:p w:rsidR="00B61C7E" w:rsidRPr="005F0B80" w:rsidRDefault="00B61C7E" w:rsidP="00B61C7E">
      <w:pPr>
        <w:jc w:val="both"/>
      </w:pPr>
      <w:r w:rsidRPr="005F0B80">
        <w:rPr>
          <w:position w:val="-30"/>
          <w:lang w:val="en-US"/>
        </w:rPr>
        <w:object w:dxaOrig="3780" w:dyaOrig="960">
          <v:shape id="_x0000_i1026" type="#_x0000_t75" style="width:181.5pt;height:52.95pt" o:ole="">
            <v:imagedata r:id="rId7" o:title=""/>
          </v:shape>
          <o:OLEObject Type="Embed" ProgID="Equation.3" ShapeID="_x0000_i1026" DrawAspect="Content" ObjectID="_1566048862" r:id="rId8"/>
        </w:object>
      </w:r>
      <w:r w:rsidRPr="005F0B80">
        <w:t xml:space="preserve">При </w:t>
      </w:r>
      <w:r w:rsidRPr="005F0B80">
        <w:rPr>
          <w:lang w:val="en-US"/>
        </w:rPr>
        <w:t>x</w:t>
      </w:r>
      <w:r w:rsidRPr="005F0B80">
        <w:t xml:space="preserve">=-4.5; </w:t>
      </w:r>
      <w:r w:rsidRPr="005F0B80">
        <w:rPr>
          <w:lang w:val="en-US"/>
        </w:rPr>
        <w:t>y</w:t>
      </w:r>
      <w:r w:rsidRPr="005F0B80">
        <w:t xml:space="preserve">= </w:t>
      </w:r>
      <w:r w:rsidRPr="005F0B80">
        <w:rPr>
          <w:position w:val="-6"/>
        </w:rPr>
        <w:object w:dxaOrig="1080" w:dyaOrig="320">
          <v:shape id="_x0000_i1027" type="#_x0000_t75" style="width:54.15pt;height:16.05pt" o:ole="">
            <v:imagedata r:id="rId9" o:title=""/>
          </v:shape>
          <o:OLEObject Type="Embed" ProgID="Equation.3" ShapeID="_x0000_i1027" DrawAspect="Content" ObjectID="_1566048863" r:id="rId10"/>
        </w:object>
      </w:r>
      <w:r w:rsidRPr="005F0B80">
        <w:t>;</w:t>
      </w:r>
      <w:r w:rsidRPr="005F0B80">
        <w:rPr>
          <w:lang w:val="en-US"/>
        </w:rPr>
        <w:t>z</w:t>
      </w:r>
      <w:r w:rsidRPr="005F0B80">
        <w:t>=</w:t>
      </w:r>
      <w:r w:rsidRPr="005F0B80">
        <w:rPr>
          <w:position w:val="-6"/>
        </w:rPr>
        <w:object w:dxaOrig="1120" w:dyaOrig="320">
          <v:shape id="_x0000_i1028" type="#_x0000_t75" style="width:55.95pt;height:16.05pt" o:ole="">
            <v:imagedata r:id="rId11" o:title=""/>
          </v:shape>
          <o:OLEObject Type="Embed" ProgID="Equation.3" ShapeID="_x0000_i1028" DrawAspect="Content" ObjectID="_1566048864" r:id="rId12"/>
        </w:object>
      </w:r>
      <w:r w:rsidRPr="005F0B80">
        <w:t>;</w:t>
      </w:r>
      <w:r w:rsidRPr="005F0B80">
        <w:rPr>
          <w:lang w:val="en-US"/>
        </w:rPr>
        <w:t>u</w:t>
      </w:r>
      <w:r w:rsidRPr="005F0B80">
        <w:t>=55.6848;</w:t>
      </w:r>
    </w:p>
    <w:p w:rsidR="00B61C7E" w:rsidRPr="005F0B80" w:rsidRDefault="00B61C7E" w:rsidP="00B61C7E">
      <w:pPr>
        <w:jc w:val="both"/>
        <w:rPr>
          <w:b/>
          <w:bCs/>
        </w:rPr>
      </w:pP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№3</w:t>
      </w:r>
    </w:p>
    <w:p w:rsidR="00B61C7E" w:rsidRPr="005F0B80" w:rsidRDefault="00B61C7E" w:rsidP="00B61C7E">
      <w:pPr>
        <w:jc w:val="both"/>
      </w:pPr>
      <w:r w:rsidRPr="005F0B80">
        <w:rPr>
          <w:b/>
          <w:bCs/>
          <w:i/>
          <w:iCs/>
        </w:rPr>
        <w:t xml:space="preserve"> </w:t>
      </w:r>
      <w:r w:rsidRPr="005F0B80">
        <w:rPr>
          <w:b/>
          <w:bCs/>
          <w:i/>
          <w:iCs/>
          <w:position w:val="-70"/>
        </w:rPr>
        <w:object w:dxaOrig="3820" w:dyaOrig="1120">
          <v:shape id="_x0000_i1029" type="#_x0000_t75" style="width:191pt;height:55.95pt" o:ole="">
            <v:imagedata r:id="rId13" o:title=""/>
          </v:shape>
          <o:OLEObject Type="Embed" ProgID="Equation.3" ShapeID="_x0000_i1029" DrawAspect="Content" ObjectID="_1566048865" r:id="rId14"/>
        </w:object>
      </w:r>
      <w:r w:rsidRPr="005F0B80">
        <w:rPr>
          <w:b/>
          <w:bCs/>
          <w:i/>
          <w:iCs/>
        </w:rPr>
        <w:t xml:space="preserve"> </w:t>
      </w:r>
      <w:r w:rsidRPr="005F0B80">
        <w:t xml:space="preserve">При </w:t>
      </w:r>
      <w:r w:rsidRPr="005F0B80">
        <w:rPr>
          <w:lang w:val="en-US"/>
        </w:rPr>
        <w:t>x</w:t>
      </w:r>
      <w:r w:rsidRPr="005F0B80">
        <w:t>=3.74*10</w:t>
      </w:r>
      <w:r w:rsidRPr="005F0B80">
        <w:rPr>
          <w:position w:val="-4"/>
        </w:rPr>
        <w:object w:dxaOrig="220" w:dyaOrig="300">
          <v:shape id="_x0000_i1030" type="#_x0000_t75" style="width:10.7pt;height:14.9pt" o:ole="">
            <v:imagedata r:id="rId15" o:title=""/>
          </v:shape>
          <o:OLEObject Type="Embed" ProgID="Equation.3" ShapeID="_x0000_i1030" DrawAspect="Content" ObjectID="_1566048866" r:id="rId16"/>
        </w:object>
      </w:r>
      <w:r w:rsidRPr="005F0B80">
        <w:t xml:space="preserve">, </w:t>
      </w:r>
      <w:r w:rsidRPr="005F0B80">
        <w:rPr>
          <w:lang w:val="en-US"/>
        </w:rPr>
        <w:t>y</w:t>
      </w:r>
      <w:r w:rsidRPr="005F0B80">
        <w:t xml:space="preserve">=-0.825, </w:t>
      </w:r>
      <w:r w:rsidRPr="005F0B80">
        <w:rPr>
          <w:lang w:val="en-US"/>
        </w:rPr>
        <w:t>z</w:t>
      </w:r>
      <w:r w:rsidRPr="005F0B80">
        <w:t>=0.16*10</w:t>
      </w:r>
      <w:r w:rsidRPr="005F0B80">
        <w:rPr>
          <w:position w:val="-4"/>
        </w:rPr>
        <w:object w:dxaOrig="160" w:dyaOrig="300">
          <v:shape id="_x0000_i1031" type="#_x0000_t75" style="width:7.75pt;height:14.9pt" o:ole="">
            <v:imagedata r:id="rId17" o:title=""/>
          </v:shape>
          <o:OLEObject Type="Embed" ProgID="Equation.3" ShapeID="_x0000_i1031" DrawAspect="Content" ObjectID="_1566048867" r:id="rId18"/>
        </w:object>
      </w:r>
      <w:r w:rsidRPr="005F0B80">
        <w:t xml:space="preserve">, </w:t>
      </w:r>
      <w:r w:rsidRPr="005F0B80">
        <w:rPr>
          <w:lang w:val="en-US"/>
        </w:rPr>
        <w:t>v</w:t>
      </w:r>
      <w:r w:rsidRPr="005F0B80">
        <w:t>=1.0553</w: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№4</w: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  <w:i/>
          <w:iCs/>
          <w:position w:val="-32"/>
          <w:lang w:val="en-US"/>
        </w:rPr>
        <w:object w:dxaOrig="4239" w:dyaOrig="760">
          <v:shape id="_x0000_i1032" type="#_x0000_t75" style="width:211.85pt;height:38.1pt" o:ole="">
            <v:imagedata r:id="rId19" o:title=""/>
          </v:shape>
          <o:OLEObject Type="Embed" ProgID="Equation.3" ShapeID="_x0000_i1032" DrawAspect="Content" ObjectID="_1566048868" r:id="rId20"/>
        </w:object>
      </w:r>
      <w:r w:rsidRPr="005F0B80">
        <w:rPr>
          <w:b/>
          <w:bCs/>
          <w:position w:val="-10"/>
        </w:rPr>
        <w:object w:dxaOrig="5760" w:dyaOrig="360">
          <v:shape id="_x0000_i1033" type="#_x0000_t75" style="width:4in;height:17.85pt" o:ole="">
            <v:imagedata r:id="rId21" o:title=""/>
          </v:shape>
          <o:OLEObject Type="Embed" ProgID="Equation.3" ShapeID="_x0000_i1033" DrawAspect="Content" ObjectID="_1566048869" r:id="rId22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№5</w:t>
      </w:r>
    </w:p>
    <w:p w:rsidR="00B61C7E" w:rsidRPr="005F0B80" w:rsidRDefault="00B61C7E" w:rsidP="00B61C7E">
      <w:pPr>
        <w:jc w:val="both"/>
      </w:pPr>
      <w:r w:rsidRPr="005F0B80">
        <w:rPr>
          <w:position w:val="-28"/>
        </w:rPr>
        <w:object w:dxaOrig="3820" w:dyaOrig="680">
          <v:shape id="_x0000_i1034" type="#_x0000_t75" style="width:189.2pt;height:32.75pt" o:ole="">
            <v:imagedata r:id="rId23" o:title=""/>
          </v:shape>
          <o:OLEObject Type="Embed" ProgID="Equation.3" ShapeID="_x0000_i1034" DrawAspect="Content" ObjectID="_1566048870" r:id="rId24"/>
        </w:object>
      </w:r>
      <w:r w:rsidRPr="005F0B80">
        <w:t xml:space="preserve">При </w:t>
      </w:r>
      <w:r w:rsidRPr="005F0B80">
        <w:rPr>
          <w:position w:val="-10"/>
        </w:rPr>
        <w:object w:dxaOrig="5899" w:dyaOrig="360">
          <v:shape id="_x0000_i1035" type="#_x0000_t75" style="width:303.45pt;height:19.65pt" o:ole="">
            <v:imagedata r:id="rId25" o:title=""/>
          </v:shape>
          <o:OLEObject Type="Embed" ProgID="Equation.3" ShapeID="_x0000_i1035" DrawAspect="Content" ObjectID="_1566048871" r:id="rId26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№6</w:t>
      </w:r>
    </w:p>
    <w:p w:rsidR="00B61C7E" w:rsidRPr="005F0B80" w:rsidRDefault="00B61C7E" w:rsidP="00B61C7E">
      <w:pPr>
        <w:jc w:val="both"/>
      </w:pPr>
      <w:r w:rsidRPr="005F0B80">
        <w:rPr>
          <w:position w:val="-14"/>
        </w:rPr>
        <w:object w:dxaOrig="3739" w:dyaOrig="480">
          <v:shape id="_x0000_i1036" type="#_x0000_t75" style="width:207.05pt;height:26.2pt" o:ole="">
            <v:imagedata r:id="rId27" o:title=""/>
          </v:shape>
          <o:OLEObject Type="Embed" ProgID="Equation.3" ShapeID="_x0000_i1036" DrawAspect="Content" ObjectID="_1566048872" r:id="rId28"/>
        </w:object>
      </w:r>
      <w:r w:rsidRPr="005F0B80">
        <w:t xml:space="preserve">При  </w:t>
      </w:r>
      <w:r w:rsidRPr="005F0B80">
        <w:rPr>
          <w:position w:val="-10"/>
        </w:rPr>
        <w:object w:dxaOrig="4780" w:dyaOrig="360">
          <v:shape id="_x0000_i1037" type="#_x0000_t75" style="width:276.1pt;height:19.65pt" o:ole="">
            <v:imagedata r:id="rId29" o:title=""/>
          </v:shape>
          <o:OLEObject Type="Embed" ProgID="Equation.3" ShapeID="_x0000_i1037" DrawAspect="Content" ObjectID="_1566048873" r:id="rId30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№7</w:t>
      </w:r>
    </w:p>
    <w:p w:rsidR="00B61C7E" w:rsidRPr="005F0B80" w:rsidRDefault="00B61C7E" w:rsidP="00B61C7E">
      <w:pPr>
        <w:jc w:val="both"/>
      </w:pPr>
      <w:r w:rsidRPr="005F0B80">
        <w:rPr>
          <w:position w:val="-32"/>
        </w:rPr>
        <w:object w:dxaOrig="4200" w:dyaOrig="760">
          <v:shape id="_x0000_i1038" type="#_x0000_t75" style="width:3in;height:39.25pt" o:ole="">
            <v:imagedata r:id="rId31" o:title=""/>
          </v:shape>
          <o:OLEObject Type="Embed" ProgID="Equation.3" ShapeID="_x0000_i1038" DrawAspect="Content" ObjectID="_1566048874" r:id="rId32"/>
        </w:object>
      </w:r>
      <w:r w:rsidRPr="005F0B80">
        <w:t xml:space="preserve">При </w:t>
      </w:r>
      <w:r w:rsidRPr="005F0B80">
        <w:rPr>
          <w:position w:val="-10"/>
        </w:rPr>
        <w:object w:dxaOrig="4860" w:dyaOrig="360">
          <v:shape id="_x0000_i1039" type="#_x0000_t75" style="width:236.85pt;height:17.85pt" o:ole="">
            <v:imagedata r:id="rId33" o:title=""/>
          </v:shape>
          <o:OLEObject Type="Embed" ProgID="Equation.3" ShapeID="_x0000_i1039" DrawAspect="Content" ObjectID="_1566048875" r:id="rId34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№8</w: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position w:val="-28"/>
        </w:rPr>
        <w:object w:dxaOrig="3640" w:dyaOrig="760">
          <v:shape id="_x0000_i1040" type="#_x0000_t75" style="width:198.15pt;height:41.05pt" o:ole="">
            <v:imagedata r:id="rId35" o:title=""/>
          </v:shape>
          <o:OLEObject Type="Embed" ProgID="Equation.3" ShapeID="_x0000_i1040" DrawAspect="Content" ObjectID="_1566048876" r:id="rId36"/>
        </w:object>
      </w:r>
      <w:r w:rsidRPr="005F0B80">
        <w:t xml:space="preserve">При </w:t>
      </w:r>
      <w:r w:rsidRPr="005F0B80">
        <w:rPr>
          <w:b/>
          <w:bCs/>
        </w:rPr>
        <w:t xml:space="preserve"> </w:t>
      </w:r>
      <w:r w:rsidRPr="005F0B80">
        <w:rPr>
          <w:position w:val="-10"/>
        </w:rPr>
        <w:object w:dxaOrig="4800" w:dyaOrig="360">
          <v:shape id="_x0000_i1041" type="#_x0000_t75" style="width:267.15pt;height:19.65pt" o:ole="">
            <v:imagedata r:id="rId37" o:title=""/>
          </v:shape>
          <o:OLEObject Type="Embed" ProgID="Equation.3" ShapeID="_x0000_i1041" DrawAspect="Content" ObjectID="_1566048877" r:id="rId38"/>
        </w:object>
      </w:r>
      <w:r w:rsidRPr="005F0B80">
        <w:rPr>
          <w:b/>
          <w:bCs/>
          <w:position w:val="-46"/>
        </w:rPr>
        <w:object w:dxaOrig="180" w:dyaOrig="1060">
          <v:shape id="_x0000_i1042" type="#_x0000_t75" style="width:11.3pt;height:66.65pt" o:ole="">
            <v:imagedata r:id="rId39" o:title=""/>
          </v:shape>
          <o:OLEObject Type="Embed" ProgID="Equation.3" ShapeID="_x0000_i1042" DrawAspect="Content" ObjectID="_1566048878" r:id="rId40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№9</w:t>
      </w:r>
    </w:p>
    <w:p w:rsidR="00B61C7E" w:rsidRPr="005F0B80" w:rsidRDefault="00B61C7E" w:rsidP="00B61C7E">
      <w:pPr>
        <w:jc w:val="both"/>
      </w:pPr>
      <w:r w:rsidRPr="005F0B80">
        <w:rPr>
          <w:b/>
          <w:bCs/>
          <w:position w:val="-34"/>
        </w:rPr>
        <w:object w:dxaOrig="3820" w:dyaOrig="1080">
          <v:shape id="_x0000_i1043" type="#_x0000_t75" style="width:198.15pt;height:55.95pt" o:ole="">
            <v:imagedata r:id="rId41" o:title=""/>
          </v:shape>
          <o:OLEObject Type="Embed" ProgID="Equation.3" ShapeID="_x0000_i1043" DrawAspect="Content" ObjectID="_1566048879" r:id="rId42"/>
        </w:object>
      </w:r>
      <w:r w:rsidRPr="005F0B80">
        <w:t xml:space="preserve">При   </w:t>
      </w:r>
      <w:r w:rsidRPr="005F0B80">
        <w:rPr>
          <w:position w:val="-10"/>
        </w:rPr>
        <w:object w:dxaOrig="5460" w:dyaOrig="360">
          <v:shape id="_x0000_i1044" type="#_x0000_t75" style="width:275.5pt;height:18.45pt" o:ole="">
            <v:imagedata r:id="rId43" o:title=""/>
          </v:shape>
          <o:OLEObject Type="Embed" ProgID="Equation.3" ShapeID="_x0000_i1044" DrawAspect="Content" ObjectID="_1566048880" r:id="rId44"/>
        </w:object>
      </w:r>
    </w:p>
    <w:p w:rsidR="00B61C7E" w:rsidRPr="005F0B80" w:rsidRDefault="00B61C7E" w:rsidP="00B61C7E">
      <w:pPr>
        <w:jc w:val="both"/>
        <w:rPr>
          <w:b/>
          <w:bCs/>
        </w:rPr>
      </w:pP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lastRenderedPageBreak/>
        <w:t>№10</w: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position w:val="-18"/>
        </w:rPr>
        <w:object w:dxaOrig="2659" w:dyaOrig="540">
          <v:shape id="_x0000_i1045" type="#_x0000_t75" style="width:170.8pt;height:34.5pt" o:ole="">
            <v:imagedata r:id="rId45" o:title=""/>
          </v:shape>
          <o:OLEObject Type="Embed" ProgID="Equation.3" ShapeID="_x0000_i1045" DrawAspect="Content" ObjectID="_1566048881" r:id="rId46"/>
        </w:object>
      </w:r>
      <w:r w:rsidRPr="005F0B80">
        <w:t xml:space="preserve">При </w:t>
      </w:r>
      <w:r w:rsidRPr="005F0B80">
        <w:rPr>
          <w:b/>
          <w:bCs/>
        </w:rPr>
        <w:t xml:space="preserve"> </w:t>
      </w:r>
      <w:r w:rsidRPr="005F0B80">
        <w:rPr>
          <w:b/>
          <w:bCs/>
          <w:position w:val="-10"/>
        </w:rPr>
        <w:object w:dxaOrig="5500" w:dyaOrig="360">
          <v:shape id="_x0000_i1046" type="#_x0000_t75" style="width:297.5pt;height:19.05pt" o:ole="">
            <v:imagedata r:id="rId47" o:title=""/>
          </v:shape>
          <o:OLEObject Type="Embed" ProgID="Equation.3" ShapeID="_x0000_i1046" DrawAspect="Content" ObjectID="_1566048882" r:id="rId48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№11</w:t>
      </w:r>
    </w:p>
    <w:p w:rsidR="00B61C7E" w:rsidRDefault="00B61C7E" w:rsidP="00B61C7E">
      <w:pPr>
        <w:jc w:val="both"/>
      </w:pPr>
      <w:r w:rsidRPr="005F0B80">
        <w:rPr>
          <w:position w:val="-54"/>
        </w:rPr>
        <w:object w:dxaOrig="3680" w:dyaOrig="1400">
          <v:shape id="_x0000_i1047" type="#_x0000_t75" style="width:224.95pt;height:78.55pt" o:ole="">
            <v:imagedata r:id="rId49" o:title=""/>
          </v:shape>
          <o:OLEObject Type="Embed" ProgID="Equation.3" ShapeID="_x0000_i1047" DrawAspect="Content" ObjectID="_1566048883" r:id="rId50"/>
        </w:object>
      </w:r>
      <w:r w:rsidRPr="005F0B80">
        <w:t xml:space="preserve">При </w:t>
      </w:r>
      <w:r w:rsidRPr="005F0B80">
        <w:rPr>
          <w:position w:val="-10"/>
        </w:rPr>
        <w:object w:dxaOrig="4200" w:dyaOrig="320">
          <v:shape id="_x0000_i1048" type="#_x0000_t75" style="width:227.9pt;height:17.25pt" o:ole="">
            <v:imagedata r:id="rId51" o:title=""/>
          </v:shape>
          <o:OLEObject Type="Embed" ProgID="Equation.3" ShapeID="_x0000_i1048" DrawAspect="Content" ObjectID="_1566048884" r:id="rId52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№12</w:t>
      </w:r>
    </w:p>
    <w:p w:rsidR="00B61C7E" w:rsidRPr="005F0B80" w:rsidRDefault="00B61C7E" w:rsidP="00B61C7E">
      <w:pPr>
        <w:jc w:val="both"/>
      </w:pPr>
      <w:r w:rsidRPr="005F0B80">
        <w:rPr>
          <w:position w:val="-60"/>
        </w:rPr>
        <w:object w:dxaOrig="3180" w:dyaOrig="1340">
          <v:shape id="_x0000_i1049" type="#_x0000_t75" style="width:198.15pt;height:63.65pt" o:ole="">
            <v:imagedata r:id="rId53" o:title=""/>
          </v:shape>
          <o:OLEObject Type="Embed" ProgID="Equation.3" ShapeID="_x0000_i1049" DrawAspect="Content" ObjectID="_1566048885" r:id="rId54"/>
        </w:object>
      </w:r>
      <w:r w:rsidRPr="005F0B80">
        <w:t xml:space="preserve">При </w:t>
      </w:r>
      <w:r w:rsidRPr="005F0B80">
        <w:rPr>
          <w:position w:val="-10"/>
        </w:rPr>
        <w:object w:dxaOrig="4700" w:dyaOrig="360">
          <v:shape id="_x0000_i1050" type="#_x0000_t75" style="width:254.7pt;height:19.65pt" o:ole="">
            <v:imagedata r:id="rId55" o:title=""/>
          </v:shape>
          <o:OLEObject Type="Embed" ProgID="Equation.3" ShapeID="_x0000_i1050" DrawAspect="Content" ObjectID="_1566048886" r:id="rId56"/>
        </w:objec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№13</w:t>
      </w: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position w:val="-32"/>
        </w:rPr>
        <w:object w:dxaOrig="2280" w:dyaOrig="820">
          <v:shape id="_x0000_i1051" type="#_x0000_t75" style="width:170.8pt;height:51.15pt" o:ole="">
            <v:imagedata r:id="rId57" o:title=""/>
          </v:shape>
          <o:OLEObject Type="Embed" ProgID="Equation.3" ShapeID="_x0000_i1051" DrawAspect="Content" ObjectID="_1566048887" r:id="rId58"/>
        </w:object>
      </w:r>
      <w:r w:rsidRPr="005F0B80">
        <w:t xml:space="preserve">При </w:t>
      </w:r>
      <w:r w:rsidRPr="005F0B80">
        <w:rPr>
          <w:b/>
          <w:bCs/>
        </w:rPr>
        <w:t xml:space="preserve"> </w:t>
      </w:r>
      <w:r w:rsidRPr="005F0B80">
        <w:rPr>
          <w:b/>
          <w:bCs/>
          <w:position w:val="-10"/>
        </w:rPr>
        <w:object w:dxaOrig="5580" w:dyaOrig="360">
          <v:shape id="_x0000_i1052" type="#_x0000_t75" style="width:305.85pt;height:19.65pt" o:ole="">
            <v:imagedata r:id="rId59" o:title=""/>
          </v:shape>
          <o:OLEObject Type="Embed" ProgID="Equation.3" ShapeID="_x0000_i1052" DrawAspect="Content" ObjectID="_1566048888" r:id="rId60"/>
        </w:object>
      </w:r>
    </w:p>
    <w:p w:rsidR="00B61C7E" w:rsidRPr="005F0B80" w:rsidRDefault="00B61C7E" w:rsidP="00B61C7E">
      <w:pPr>
        <w:jc w:val="both"/>
        <w:rPr>
          <w:b/>
          <w:bCs/>
        </w:rPr>
      </w:pP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№14</w:t>
      </w:r>
    </w:p>
    <w:p w:rsidR="00B61C7E" w:rsidRPr="005F0B80" w:rsidRDefault="00B61C7E" w:rsidP="00B61C7E">
      <w:pPr>
        <w:jc w:val="both"/>
      </w:pPr>
      <w:r w:rsidRPr="005F0B80">
        <w:rPr>
          <w:position w:val="-38"/>
        </w:rPr>
        <w:object w:dxaOrig="3680" w:dyaOrig="1040">
          <v:shape id="_x0000_i1053" type="#_x0000_t75" style="width:303.45pt;height:54.75pt" o:ole="">
            <v:imagedata r:id="rId61" o:title=""/>
          </v:shape>
          <o:OLEObject Type="Embed" ProgID="Equation.3" ShapeID="_x0000_i1053" DrawAspect="Content" ObjectID="_1566048889" r:id="rId62"/>
        </w:object>
      </w:r>
      <w:r w:rsidRPr="005F0B80">
        <w:t>При</w:t>
      </w:r>
      <w:r w:rsidRPr="005F0B80">
        <w:rPr>
          <w:position w:val="-10"/>
        </w:rPr>
        <w:object w:dxaOrig="5080" w:dyaOrig="360">
          <v:shape id="_x0000_i1054" type="#_x0000_t75" style="width:186.25pt;height:17.25pt" o:ole="">
            <v:imagedata r:id="rId63" o:title=""/>
          </v:shape>
          <o:OLEObject Type="Embed" ProgID="Equation.3" ShapeID="_x0000_i1054" DrawAspect="Content" ObjectID="_1566048890" r:id="rId64"/>
        </w:object>
      </w:r>
    </w:p>
    <w:p w:rsidR="00B61C7E" w:rsidRPr="005F0B80" w:rsidRDefault="00B61C7E" w:rsidP="00B61C7E">
      <w:pPr>
        <w:jc w:val="both"/>
        <w:rPr>
          <w:b/>
          <w:bCs/>
        </w:rPr>
      </w:pPr>
    </w:p>
    <w:p w:rsidR="00B61C7E" w:rsidRPr="005F0B80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№15</w:t>
      </w:r>
    </w:p>
    <w:p w:rsidR="00B61C7E" w:rsidRPr="005F0B80" w:rsidRDefault="00B61C7E" w:rsidP="00B61C7E">
      <w:pPr>
        <w:jc w:val="both"/>
        <w:rPr>
          <w:b/>
          <w:bCs/>
        </w:rPr>
      </w:pPr>
    </w:p>
    <w:p w:rsidR="00B61C7E" w:rsidRPr="005F0B80" w:rsidRDefault="00B61C7E" w:rsidP="00B61C7E">
      <w:pPr>
        <w:jc w:val="both"/>
      </w:pPr>
      <w:r w:rsidRPr="005F0B80">
        <w:rPr>
          <w:position w:val="-32"/>
        </w:rPr>
        <w:object w:dxaOrig="4520" w:dyaOrig="800">
          <v:shape id="_x0000_i1055" type="#_x0000_t75" style="width:261.2pt;height:41.05pt" o:ole="">
            <v:imagedata r:id="rId65" o:title=""/>
          </v:shape>
          <o:OLEObject Type="Embed" ProgID="Equation.3" ShapeID="_x0000_i1055" DrawAspect="Content" ObjectID="_1566048891" r:id="rId66"/>
        </w:object>
      </w:r>
      <w:r w:rsidRPr="005F0B80">
        <w:t xml:space="preserve">При </w:t>
      </w:r>
      <w:r w:rsidRPr="005F0B80">
        <w:rPr>
          <w:position w:val="-10"/>
        </w:rPr>
        <w:object w:dxaOrig="5500" w:dyaOrig="360">
          <v:shape id="_x0000_i1056" type="#_x0000_t75" style="width:231.45pt;height:17.25pt" o:ole="">
            <v:imagedata r:id="rId67" o:title=""/>
          </v:shape>
          <o:OLEObject Type="Embed" ProgID="Equation.3" ShapeID="_x0000_i1056" DrawAspect="Content" ObjectID="_1566048892" r:id="rId68"/>
        </w:object>
      </w:r>
    </w:p>
    <w:p w:rsidR="00B61C7E" w:rsidRDefault="00B61C7E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B61C7E" w:rsidRDefault="00B61C7E" w:rsidP="00B61C7E">
      <w:pPr>
        <w:jc w:val="center"/>
        <w:rPr>
          <w:b/>
          <w:bCs/>
        </w:rPr>
      </w:pPr>
      <w:r>
        <w:rPr>
          <w:b/>
          <w:bCs/>
        </w:rPr>
        <w:lastRenderedPageBreak/>
        <w:t>Домашнее задание</w:t>
      </w:r>
    </w:p>
    <w:p w:rsidR="00B61C7E" w:rsidRPr="00B6686E" w:rsidRDefault="00E97043" w:rsidP="00B61C7E">
      <w:pPr>
        <w:jc w:val="both"/>
        <w:rPr>
          <w:b/>
          <w:bCs/>
        </w:rPr>
      </w:pPr>
      <w:r>
        <w:rPr>
          <w:b/>
          <w:bCs/>
        </w:rPr>
        <w:t>№1</w:t>
      </w:r>
    </w:p>
    <w:p w:rsidR="00B61C7E" w:rsidRPr="005F0B80" w:rsidRDefault="00B61C7E" w:rsidP="00B61C7E">
      <w:pPr>
        <w:ind w:firstLine="440"/>
        <w:jc w:val="both"/>
      </w:pPr>
      <w:r w:rsidRPr="005F0B80">
        <w:t>Вывести на экран 1 или 0</w:t>
      </w:r>
      <w:r w:rsidRPr="005F0B80">
        <w:rPr>
          <w:i/>
          <w:iCs/>
        </w:rPr>
        <w:t xml:space="preserve"> </w:t>
      </w:r>
      <w:r w:rsidRPr="005F0B80">
        <w:t>в зависимости от того, имеют три заданных целых числа одинаковую четность или нет.</w:t>
      </w:r>
    </w:p>
    <w:p w:rsidR="00B61C7E" w:rsidRPr="00B6686E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2</w:t>
      </w:r>
    </w:p>
    <w:p w:rsidR="00B61C7E" w:rsidRPr="005F0B80" w:rsidRDefault="00B61C7E" w:rsidP="00B61C7E">
      <w:pPr>
        <w:ind w:firstLine="440"/>
        <w:jc w:val="both"/>
      </w:pPr>
      <w:r w:rsidRPr="005F0B80">
        <w:t>Найти сумму цифр заданного четырехзначного числа.</w:t>
      </w:r>
    </w:p>
    <w:p w:rsidR="00B61C7E" w:rsidRPr="00B6686E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3</w:t>
      </w:r>
    </w:p>
    <w:p w:rsidR="00B61C7E" w:rsidRPr="005F0B80" w:rsidRDefault="00B61C7E" w:rsidP="00B61C7E">
      <w:pPr>
        <w:ind w:firstLine="440"/>
        <w:jc w:val="both"/>
      </w:pPr>
      <w:r w:rsidRPr="005F0B80">
        <w:t>Определить число, полученное выписыванием в обратном порядке цифр заданного трехзначного числа.</w:t>
      </w:r>
    </w:p>
    <w:p w:rsidR="00B61C7E" w:rsidRPr="00B6686E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4</w:t>
      </w:r>
    </w:p>
    <w:p w:rsidR="00B61C7E" w:rsidRPr="005F0B80" w:rsidRDefault="00B61C7E" w:rsidP="00B61C7E">
      <w:pPr>
        <w:ind w:firstLine="440"/>
        <w:jc w:val="both"/>
      </w:pPr>
      <w:r w:rsidRPr="005F0B80">
        <w:t>Вывести на экран 1</w:t>
      </w:r>
      <w:r w:rsidRPr="005F0B80">
        <w:rPr>
          <w:i/>
          <w:iCs/>
        </w:rPr>
        <w:t xml:space="preserve"> </w:t>
      </w:r>
      <w:r w:rsidRPr="005F0B80">
        <w:t>или 0 в зависимости от того, равна ли сумма двух первых цифр заданного четырехзначного числа сумме двух его последних цифр.</w:t>
      </w:r>
    </w:p>
    <w:p w:rsidR="00B61C7E" w:rsidRPr="00B6686E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5</w:t>
      </w:r>
    </w:p>
    <w:p w:rsidR="00B61C7E" w:rsidRPr="005F0B80" w:rsidRDefault="00B61C7E" w:rsidP="00B61C7E">
      <w:pPr>
        <w:ind w:firstLine="440"/>
        <w:jc w:val="both"/>
      </w:pPr>
      <w:r w:rsidRPr="005F0B80">
        <w:t>Вывести на экран 1 или 0 в зависимости от того, равен ли квадрат заданного трехзначного числа кубу суммы цифр этого числа.</w:t>
      </w:r>
    </w:p>
    <w:p w:rsidR="00B61C7E" w:rsidRPr="00B6686E" w:rsidRDefault="00B61C7E" w:rsidP="00B61C7E">
      <w:pPr>
        <w:jc w:val="both"/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6</w:t>
      </w:r>
    </w:p>
    <w:p w:rsidR="00B61C7E" w:rsidRPr="005F0B80" w:rsidRDefault="00B61C7E" w:rsidP="00B61C7E">
      <w:pPr>
        <w:ind w:firstLine="440"/>
        <w:jc w:val="both"/>
      </w:pPr>
      <w:r w:rsidRPr="005F0B80">
        <w:t>Вывести на экран 1 или 0</w:t>
      </w:r>
      <w:r w:rsidRPr="005F0B80">
        <w:rPr>
          <w:i/>
          <w:iCs/>
        </w:rPr>
        <w:t xml:space="preserve"> </w:t>
      </w:r>
      <w:r w:rsidRPr="005F0B80">
        <w:t xml:space="preserve"> в зависимости от того, есть ли среди первых трех цифр дробной части заданного положительного вещественного числа цифра ноль.</w:t>
      </w:r>
    </w:p>
    <w:p w:rsidR="00B61C7E" w:rsidRPr="00B6686E" w:rsidRDefault="00B61C7E" w:rsidP="00B61C7E">
      <w:pPr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7</w:t>
      </w:r>
    </w:p>
    <w:p w:rsidR="00B61C7E" w:rsidRPr="005F0B80" w:rsidRDefault="00B61C7E" w:rsidP="00B61C7E">
      <w:pPr>
        <w:ind w:firstLine="440"/>
        <w:jc w:val="both"/>
      </w:pPr>
      <w:r w:rsidRPr="005F0B80">
        <w:t>Вывести на экран 1 или 0 в зависимости от того, есть ли среди цифр заданного трехзначного числа одинаковые.</w:t>
      </w:r>
    </w:p>
    <w:p w:rsidR="00B61C7E" w:rsidRPr="00B6686E" w:rsidRDefault="00B61C7E" w:rsidP="00B61C7E">
      <w:pPr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8</w:t>
      </w:r>
    </w:p>
    <w:p w:rsidR="00B61C7E" w:rsidRPr="005F0B80" w:rsidRDefault="00B61C7E" w:rsidP="00B61C7E">
      <w:pPr>
        <w:ind w:firstLine="400"/>
        <w:jc w:val="both"/>
      </w:pPr>
      <w:r w:rsidRPr="005F0B80">
        <w:t xml:space="preserve">Присвоить целой переменной </w:t>
      </w:r>
      <w:r w:rsidRPr="005F0B80">
        <w:rPr>
          <w:lang w:val="en-US"/>
        </w:rPr>
        <w:t>k</w:t>
      </w:r>
      <w:r w:rsidRPr="005F0B80">
        <w:t xml:space="preserve"> третью от конца цифру в записи положительного целого числа </w:t>
      </w:r>
      <w:r w:rsidRPr="005F0B80">
        <w:rPr>
          <w:lang w:val="en-US"/>
        </w:rPr>
        <w:t>n</w:t>
      </w:r>
      <w:r w:rsidRPr="005F0B80">
        <w:rPr>
          <w:i/>
          <w:iCs/>
        </w:rPr>
        <w:t>.</w:t>
      </w:r>
    </w:p>
    <w:p w:rsidR="00B61C7E" w:rsidRPr="00B6686E" w:rsidRDefault="00B61C7E" w:rsidP="00B61C7E">
      <w:pPr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9</w:t>
      </w:r>
    </w:p>
    <w:p w:rsidR="00B61C7E" w:rsidRPr="005F0B80" w:rsidRDefault="00B61C7E" w:rsidP="00B61C7E">
      <w:pPr>
        <w:ind w:firstLine="400"/>
        <w:jc w:val="both"/>
      </w:pPr>
      <w:r w:rsidRPr="005F0B80">
        <w:t>Присвоить целой переменной k первую цифру из дробной части положительного вещественного числа.</w:t>
      </w:r>
    </w:p>
    <w:p w:rsidR="00B61C7E" w:rsidRPr="00B6686E" w:rsidRDefault="00B61C7E" w:rsidP="00B61C7E">
      <w:pPr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10</w:t>
      </w:r>
    </w:p>
    <w:p w:rsidR="00B61C7E" w:rsidRPr="005F0B80" w:rsidRDefault="00B61C7E" w:rsidP="00B61C7E">
      <w:pPr>
        <w:ind w:firstLine="400"/>
        <w:jc w:val="both"/>
      </w:pPr>
      <w:r w:rsidRPr="005F0B80">
        <w:t xml:space="preserve">Целой переменной </w:t>
      </w:r>
      <w:r w:rsidRPr="005F0B80">
        <w:rPr>
          <w:lang w:val="en-US"/>
        </w:rPr>
        <w:t>S</w:t>
      </w:r>
      <w:r w:rsidRPr="005F0B80">
        <w:t xml:space="preserve"> присвоить сумму цифр трехзначного целого числа k</w:t>
      </w:r>
      <w:r w:rsidRPr="005F0B80">
        <w:rPr>
          <w:i/>
          <w:iCs/>
        </w:rPr>
        <w:t>.</w:t>
      </w:r>
    </w:p>
    <w:p w:rsidR="00B61C7E" w:rsidRPr="00B6686E" w:rsidRDefault="00B61C7E" w:rsidP="00B61C7E">
      <w:pPr>
        <w:rPr>
          <w:b/>
          <w:bCs/>
        </w:rPr>
      </w:pPr>
      <w:r w:rsidRPr="005F0B80">
        <w:rPr>
          <w:b/>
          <w:bCs/>
        </w:rPr>
        <w:t>№</w:t>
      </w:r>
      <w:r w:rsidR="00E97043">
        <w:rPr>
          <w:b/>
          <w:bCs/>
        </w:rPr>
        <w:t>11</w:t>
      </w:r>
    </w:p>
    <w:p w:rsidR="00B61C7E" w:rsidRPr="005F0B80" w:rsidRDefault="00B61C7E" w:rsidP="00B61C7E">
      <w:pPr>
        <w:ind w:firstLine="500"/>
        <w:jc w:val="both"/>
      </w:pPr>
      <w:r w:rsidRPr="005F0B80">
        <w:t>Идет k</w:t>
      </w:r>
      <w:r w:rsidRPr="005F0B80">
        <w:rPr>
          <w:i/>
          <w:iCs/>
        </w:rPr>
        <w:t>-я</w:t>
      </w:r>
      <w:r w:rsidRPr="005F0B80">
        <w:t xml:space="preserve"> секунда суток. Определить, сколько </w:t>
      </w:r>
      <w:proofErr w:type="gramStart"/>
      <w:r w:rsidRPr="005F0B80">
        <w:t>полных часов</w:t>
      </w:r>
      <w:proofErr w:type="gramEnd"/>
      <w:r w:rsidRPr="005F0B80">
        <w:t xml:space="preserve"> (h) и полных минут (</w:t>
      </w:r>
      <w:r w:rsidRPr="005F0B80">
        <w:rPr>
          <w:lang w:val="en-US"/>
        </w:rPr>
        <w:t>m</w:t>
      </w:r>
      <w:r w:rsidRPr="005F0B80">
        <w:t>) прошло к этому моменту.</w:t>
      </w:r>
    </w:p>
    <w:p w:rsidR="00B61C7E" w:rsidRPr="00B6686E" w:rsidRDefault="00B61C7E" w:rsidP="00B61C7E">
      <w:pPr>
        <w:jc w:val="both"/>
        <w:rPr>
          <w:b/>
          <w:bCs/>
        </w:rPr>
      </w:pPr>
      <w:r w:rsidRPr="006420E5">
        <w:rPr>
          <w:b/>
          <w:bCs/>
        </w:rPr>
        <w:t>№</w:t>
      </w:r>
      <w:r w:rsidR="00E97043">
        <w:rPr>
          <w:b/>
          <w:bCs/>
        </w:rPr>
        <w:t>12</w:t>
      </w:r>
    </w:p>
    <w:p w:rsidR="00B61C7E" w:rsidRPr="006420E5" w:rsidRDefault="00B61C7E" w:rsidP="00B61C7E">
      <w:pPr>
        <w:ind w:firstLine="500"/>
        <w:jc w:val="both"/>
      </w:pPr>
      <w:r w:rsidRPr="006420E5">
        <w:t xml:space="preserve">Определить </w:t>
      </w:r>
      <w:r w:rsidRPr="006420E5">
        <w:sym w:font="Symbol" w:char="F0A6"/>
      </w:r>
      <w:r w:rsidRPr="006420E5">
        <w:t xml:space="preserve">- угол (в градусах) между положением часовой стрелки в начале суток и ее положением в h часов, </w:t>
      </w:r>
      <w:r w:rsidRPr="006420E5">
        <w:rPr>
          <w:lang w:val="en-US"/>
        </w:rPr>
        <w:t>m</w:t>
      </w:r>
      <w:r w:rsidRPr="006420E5">
        <w:t xml:space="preserve"> минут и </w:t>
      </w:r>
      <w:r w:rsidRPr="006420E5">
        <w:rPr>
          <w:lang w:val="en-US"/>
        </w:rPr>
        <w:t>s</w:t>
      </w:r>
      <w:r w:rsidRPr="006420E5">
        <w:t xml:space="preserve"> секунд (0&lt; =</w:t>
      </w:r>
      <w:r w:rsidRPr="006420E5">
        <w:rPr>
          <w:lang w:val="en-US"/>
        </w:rPr>
        <w:t>h</w:t>
      </w:r>
      <w:r w:rsidRPr="006420E5">
        <w:t xml:space="preserve">&lt;=11, 0&lt;=m, </w:t>
      </w:r>
      <w:r w:rsidRPr="006420E5">
        <w:rPr>
          <w:lang w:val="en-US"/>
        </w:rPr>
        <w:t>s</w:t>
      </w:r>
      <w:r w:rsidRPr="006420E5">
        <w:t>&lt;=59).</w:t>
      </w:r>
    </w:p>
    <w:p w:rsidR="00B61C7E" w:rsidRPr="00B6686E" w:rsidRDefault="00B61C7E" w:rsidP="00B61C7E">
      <w:pPr>
        <w:rPr>
          <w:b/>
          <w:bCs/>
        </w:rPr>
      </w:pPr>
      <w:r w:rsidRPr="006420E5">
        <w:rPr>
          <w:b/>
          <w:bCs/>
        </w:rPr>
        <w:t>№</w:t>
      </w:r>
      <w:r w:rsidR="00E97043">
        <w:rPr>
          <w:b/>
          <w:bCs/>
        </w:rPr>
        <w:t>13</w:t>
      </w:r>
    </w:p>
    <w:p w:rsidR="00B61C7E" w:rsidRPr="006420E5" w:rsidRDefault="00B61C7E" w:rsidP="00B61C7E">
      <w:pPr>
        <w:ind w:firstLine="500"/>
        <w:jc w:val="both"/>
      </w:pPr>
      <w:r w:rsidRPr="006420E5">
        <w:t xml:space="preserve">Определить </w:t>
      </w:r>
      <w:r w:rsidRPr="006420E5">
        <w:rPr>
          <w:lang w:val="en-US"/>
        </w:rPr>
        <w:t>h</w:t>
      </w:r>
      <w:r w:rsidRPr="006420E5">
        <w:rPr>
          <w:i/>
          <w:iCs/>
        </w:rPr>
        <w:t xml:space="preserve"> -</w:t>
      </w:r>
      <w:r w:rsidRPr="006420E5">
        <w:t xml:space="preserve"> полное количество часов и </w:t>
      </w:r>
      <w:r w:rsidRPr="006420E5">
        <w:rPr>
          <w:lang w:val="en-US"/>
        </w:rPr>
        <w:t>m</w:t>
      </w:r>
      <w:r w:rsidRPr="006420E5">
        <w:t xml:space="preserve">- полное количество минут, прошедших от начала суток до того момента (в первой половине дня), когда часовая стрелка повернулась </w:t>
      </w:r>
      <w:proofErr w:type="gramStart"/>
      <w:r w:rsidRPr="006420E5">
        <w:t>на</w:t>
      </w:r>
      <w:proofErr w:type="gramEnd"/>
      <w:r w:rsidRPr="006420E5">
        <w:t xml:space="preserve"> </w:t>
      </w:r>
      <w:r w:rsidRPr="006420E5">
        <w:sym w:font="Symbol" w:char="F0A6"/>
      </w:r>
      <w:r w:rsidRPr="006420E5">
        <w:t xml:space="preserve"> </w:t>
      </w:r>
      <w:proofErr w:type="gramStart"/>
      <w:r w:rsidRPr="006420E5">
        <w:t>градусов</w:t>
      </w:r>
      <w:proofErr w:type="gramEnd"/>
      <w:r w:rsidRPr="006420E5">
        <w:t>(0&lt;=</w:t>
      </w:r>
      <w:r w:rsidRPr="006420E5">
        <w:sym w:font="Symbol" w:char="F0A6"/>
      </w:r>
      <w:r w:rsidRPr="006420E5">
        <w:t xml:space="preserve">&lt;360, </w:t>
      </w:r>
      <w:r w:rsidRPr="006420E5">
        <w:sym w:font="Symbol" w:char="F0A6"/>
      </w:r>
      <w:r w:rsidRPr="006420E5">
        <w:t>- вещественное число).</w:t>
      </w:r>
    </w:p>
    <w:p w:rsidR="00B61C7E" w:rsidRPr="00B6686E" w:rsidRDefault="00B61C7E" w:rsidP="00B61C7E">
      <w:pPr>
        <w:jc w:val="both"/>
        <w:rPr>
          <w:b/>
          <w:bCs/>
        </w:rPr>
      </w:pPr>
      <w:r w:rsidRPr="006420E5">
        <w:rPr>
          <w:b/>
          <w:bCs/>
        </w:rPr>
        <w:t>№</w:t>
      </w:r>
      <w:r w:rsidR="00E97043">
        <w:rPr>
          <w:b/>
          <w:bCs/>
        </w:rPr>
        <w:t>14</w:t>
      </w:r>
    </w:p>
    <w:p w:rsidR="00B61C7E" w:rsidRPr="006420E5" w:rsidRDefault="00B61C7E" w:rsidP="00B61C7E">
      <w:pPr>
        <w:ind w:firstLine="500"/>
        <w:jc w:val="both"/>
      </w:pPr>
      <w:r w:rsidRPr="006420E5">
        <w:t>Пусть k</w:t>
      </w:r>
      <w:r w:rsidRPr="006420E5">
        <w:rPr>
          <w:i/>
          <w:iCs/>
        </w:rPr>
        <w:t xml:space="preserve"> -</w:t>
      </w:r>
      <w:r w:rsidRPr="006420E5">
        <w:t xml:space="preserve"> целое от 1 до 365. Присвоить целой переменной </w:t>
      </w:r>
      <w:r w:rsidRPr="006420E5">
        <w:rPr>
          <w:lang w:val="en-US"/>
        </w:rPr>
        <w:t>n</w:t>
      </w:r>
      <w:r w:rsidRPr="006420E5">
        <w:t xml:space="preserve"> значение 1,2,...6 или 7 в зависимости от того, на какой день недели (понедельник, вторник</w:t>
      </w:r>
      <w:proofErr w:type="gramStart"/>
      <w:r w:rsidRPr="006420E5">
        <w:t xml:space="preserve">,..., </w:t>
      </w:r>
      <w:proofErr w:type="gramEnd"/>
      <w:r w:rsidRPr="006420E5">
        <w:t xml:space="preserve">суббота или воскресенье) приходится k- й день </w:t>
      </w:r>
      <w:proofErr w:type="spellStart"/>
      <w:r w:rsidRPr="006420E5">
        <w:t>невисокосного</w:t>
      </w:r>
      <w:proofErr w:type="spellEnd"/>
      <w:r w:rsidRPr="006420E5">
        <w:t xml:space="preserve"> года, в котором 1 января - понедельник.</w:t>
      </w:r>
    </w:p>
    <w:p w:rsidR="00E97043" w:rsidRDefault="00B61C7E" w:rsidP="00B61C7E">
      <w:pPr>
        <w:jc w:val="both"/>
        <w:rPr>
          <w:b/>
          <w:bCs/>
        </w:rPr>
      </w:pPr>
      <w:r w:rsidRPr="006420E5">
        <w:rPr>
          <w:b/>
          <w:bCs/>
        </w:rPr>
        <w:t>№</w:t>
      </w:r>
      <w:r w:rsidR="00E97043">
        <w:rPr>
          <w:b/>
          <w:bCs/>
        </w:rPr>
        <w:t>15</w:t>
      </w:r>
    </w:p>
    <w:p w:rsidR="00B61C7E" w:rsidRPr="006420E5" w:rsidRDefault="00B61C7E" w:rsidP="00B61C7E">
      <w:pPr>
        <w:jc w:val="both"/>
      </w:pPr>
      <w:bookmarkStart w:id="0" w:name="_GoBack"/>
      <w:bookmarkEnd w:id="0"/>
      <w:r w:rsidRPr="006420E5">
        <w:rPr>
          <w:b/>
          <w:bCs/>
        </w:rPr>
        <w:t xml:space="preserve"> </w:t>
      </w:r>
      <w:r w:rsidRPr="006420E5">
        <w:t>Поменять местами значения целых переменных х и у</w:t>
      </w:r>
      <w:r w:rsidRPr="006420E5">
        <w:rPr>
          <w:i/>
          <w:iCs/>
        </w:rPr>
        <w:t xml:space="preserve">, </w:t>
      </w:r>
      <w:r w:rsidRPr="006420E5">
        <w:t>не используя дополнительные переменные.</w:t>
      </w:r>
    </w:p>
    <w:p w:rsidR="00B61C7E" w:rsidRDefault="00B61C7E" w:rsidP="00B61C7E"/>
    <w:p w:rsidR="009D0398" w:rsidRDefault="009D0398"/>
    <w:sectPr w:rsidR="009D0398" w:rsidSect="00B61C7E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4673"/>
    <w:rsid w:val="00342F3E"/>
    <w:rsid w:val="00834673"/>
    <w:rsid w:val="009D0398"/>
    <w:rsid w:val="00B61C7E"/>
    <w:rsid w:val="00D3548E"/>
    <w:rsid w:val="00E9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4673"/>
    <w:rPr>
      <w:b/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834673"/>
    <w:rPr>
      <w:rFonts w:ascii="Times New Roman" w:eastAsia="Times New Roman" w:hAnsi="Times New Roman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2012-09-12T03:44:00Z</dcterms:created>
  <dcterms:modified xsi:type="dcterms:W3CDTF">2017-09-04T13:47:00Z</dcterms:modified>
</cp:coreProperties>
</file>