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footer2.xml" ContentType="application/vnd.openxmlformats-officedocument.wordprocessingml.footer+xml"/>
  <Override PartName="/word/commentsExtendedDocument.xml" ContentType="application/vnd.openxmlformats-officedocument.wordprocessingml.commentsExtended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commentsIdsDocument.xml" ContentType="application/vnd.openxmlformats-officedocument.wordprocessingml.commentsId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11"/>
        <w:pBdr/>
        <w:spacing w:line="312" w:lineRule="auto"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772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0</wp:posOffset>
                </wp:positionV>
                <wp:extent cx="522605" cy="671195"/>
                <wp:effectExtent l="0" t="0" r="0" b="0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7728;o:allowoverlap:true;o:allowincell:true;mso-position-horizontal-relative:text;margin-left:213.45pt;mso-position-horizontal:absolute;mso-position-vertical-relative:text;margin-top:0.00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1011"/>
        <w:pBdr/>
        <w:spacing w:line="312" w:lineRule="auto"/>
        <w:ind/>
        <w:rPr/>
      </w:pPr>
      <w:r>
        <w:t xml:space="preserve">МИНОБРНАУКИ РОССИИ</w:t>
      </w:r>
      <w:r/>
    </w:p>
    <w:p>
      <w:pPr>
        <w:pStyle w:val="1011"/>
        <w:pBdr/>
        <w:spacing w:line="312" w:lineRule="auto"/>
        <w:ind/>
        <w:rPr/>
      </w:pPr>
      <w:r/>
      <w:r/>
    </w:p>
    <w:p>
      <w:pPr>
        <w:pStyle w:val="1011"/>
        <w:pBdr/>
        <w:spacing w:line="312" w:lineRule="auto"/>
        <w:ind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>
      <w:pPr>
        <w:pStyle w:val="1012"/>
        <w:pBdr/>
        <w:spacing w:line="312" w:lineRule="auto"/>
        <w:ind/>
        <w:rPr/>
      </w:pPr>
      <w:r>
        <w:t xml:space="preserve">«Санкт-Петербургский государственный технологический институт (технический университет)»</w:t>
      </w:r>
      <w:r/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УГСН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09.00.00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Информатика</w:t>
            </w:r>
            <w:r>
              <w:rPr>
                <w:color w:val="000000"/>
                <w:lang w:val="en-US"/>
              </w:rPr>
              <w:t xml:space="preserve"> </w:t>
            </w:r>
            <w:r>
              <w:rPr>
                <w:color w:val="000000"/>
              </w:rPr>
              <w:t xml:space="preserve">и</w:t>
            </w:r>
            <w:r>
              <w:rPr>
                <w:color w:val="000000"/>
                <w:lang w:val="en-US"/>
              </w:rPr>
              <w:t xml:space="preserve"> </w:t>
            </w:r>
            <w:r>
              <w:rPr>
                <w:color w:val="000000"/>
              </w:rPr>
              <w:t xml:space="preserve">вычислительная техника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Уровень образования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  <w:r>
              <w:rPr>
                <w:color w:val="000000"/>
                <w:lang w:val="en-US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Высшее образование – </w:t>
            </w:r>
            <w:r>
              <w:rPr>
                <w:color w:val="000000"/>
              </w:rPr>
              <w:t xml:space="preserve">бакалавриат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Форма обучения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Очная</w:t>
            </w:r>
            <w:r/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Факультет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/>
            <w:r/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Информационных технологий </w:t>
            </w:r>
            <w:r/>
          </w:p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и управления</w:t>
            </w:r>
            <w:r/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Кафедра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/>
            <w:r/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Систем</w:t>
            </w:r>
            <w:r>
              <w:rPr>
                <w:lang w:val="en-US"/>
              </w:rPr>
              <w:t xml:space="preserve"> </w:t>
            </w:r>
            <w:r>
              <w:t xml:space="preserve">автоматизированного проектирования и управления</w:t>
            </w:r>
            <w:r/>
          </w:p>
        </w:tc>
      </w:tr>
      <w:tr>
        <w:trPr>
          <w:trHeight w:val="510"/>
        </w:trPr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Учебная дисциплина</w:t>
            </w:r>
            <w:r/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/>
            <w:r/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Информационные технологии </w:t>
            </w:r>
            <w:r/>
          </w:p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и программирование</w:t>
            </w:r>
            <w:r/>
          </w:p>
        </w:tc>
      </w:tr>
      <w:tr>
        <w:trPr>
          <w:trHeight w:val="680"/>
        </w:trPr>
        <w:tc>
          <w:tcPr>
            <w:tcBorders/>
            <w:tcW w:w="609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Курс</w:t>
            </w:r>
            <w:r/>
          </w:p>
        </w:tc>
        <w:tc>
          <w:tcPr>
            <w:gridSpan w:val="3"/>
            <w:tcBorders/>
            <w:tcW w:w="3175" w:type="pct"/>
            <w:vAlign w:val="center"/>
            <w:textDirection w:val="lrTb"/>
            <w:noWrap w:val="false"/>
          </w:tcPr>
          <w:p>
            <w:pPr>
              <w:pBdr/>
              <w:spacing w:line="312" w:lineRule="auto"/>
              <w:ind/>
              <w:jc w:val="both"/>
              <w:rPr/>
            </w:pPr>
            <w:r>
              <w:rPr>
                <w:lang w:val="en-US"/>
              </w:rPr>
              <w:t xml:space="preserve">I</w:t>
            </w:r>
            <w:r/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312" w:lineRule="auto"/>
              <w:ind/>
              <w:jc w:val="both"/>
              <w:rPr/>
            </w:pPr>
            <w:r>
              <w:t xml:space="preserve">Группа</w:t>
            </w:r>
            <w:r/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>
            <w:pPr>
              <w:pBdr/>
              <w:spacing w:line="312" w:lineRule="auto"/>
              <w:ind/>
              <w:jc w:val="both"/>
              <w:rPr/>
            </w:pPr>
            <w:r>
              <w:t xml:space="preserve">4503</w:t>
            </w:r>
            <w:r/>
          </w:p>
        </w:tc>
      </w:tr>
    </w:tbl>
    <w:p>
      <w:pPr>
        <w:pStyle w:val="1015"/>
        <w:pBdr/>
        <w:spacing/>
        <w:ind/>
        <w:rPr/>
      </w:pPr>
      <w:r>
        <w:t xml:space="preserve">Отчёт по контрольной работе № </w:t>
      </w:r>
      <w:r>
        <w:rPr>
          <w:lang w:val="en-US"/>
        </w:rPr>
        <w:t xml:space="preserve">2</w:t>
      </w:r>
      <w:r/>
    </w:p>
    <w:p>
      <w:pPr>
        <w:pStyle w:val="1015"/>
        <w:pBdr/>
        <w:spacing/>
        <w:ind/>
        <w:rPr/>
      </w:pPr>
      <w:r>
        <w:t xml:space="preserve">Вариант № 23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083"/>
        <w:gridCol w:w="280"/>
        <w:gridCol w:w="2348"/>
        <w:gridCol w:w="281"/>
        <w:gridCol w:w="4362"/>
      </w:tblGrid>
      <w:tr>
        <w:trPr/>
        <w:tc>
          <w:tcPr>
            <w:shd w:val="clear" w:color="auto" w:fill="auto"/>
            <w:tcBorders/>
            <w:tcW w:w="2083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>
              <w:t xml:space="preserve">Исполнитель:</w:t>
            </w:r>
            <w:r/>
          </w:p>
        </w:tc>
        <w:tc>
          <w:tcPr>
            <w:shd w:val="clear" w:color="auto" w:fill="auto"/>
            <w:tcBorders/>
            <w:tcW w:w="280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348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81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/>
            <w:tcW w:w="2083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>
              <w:t xml:space="preserve">обучающийся группы 4503</w:t>
            </w:r>
            <w:r/>
          </w:p>
        </w:tc>
        <w:tc>
          <w:tcPr>
            <w:shd w:val="clear" w:color="auto" w:fill="auto"/>
            <w:tcBorders/>
            <w:tcW w:w="280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348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281" w:type="dxa"/>
            <w:vAlign w:val="center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vAlign w:val="bottom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>
              <w:t xml:space="preserve">Малый Илья Романович</w:t>
            </w:r>
            <w:r/>
          </w:p>
        </w:tc>
      </w:tr>
      <w:tr>
        <w:trPr/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34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(дата, подпись)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181"/>
        </w:trPr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34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>
              <w:t xml:space="preserve">Проверил:</w:t>
            </w:r>
            <w:r/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234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>
              <w:t xml:space="preserve">Корниенко Иван Григорьевич</w:t>
            </w:r>
            <w:r/>
          </w:p>
        </w:tc>
      </w:tr>
      <w:tr>
        <w:trPr/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234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(дата, подпись)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>
              <w:t xml:space="preserve">Федин Алексей Константинович</w:t>
            </w:r>
            <w:r/>
          </w:p>
        </w:tc>
      </w:tr>
      <w:tr>
        <w:trPr/>
        <w:tc>
          <w:tcPr>
            <w:shd w:val="clear" w:color="auto" w:fill="auto"/>
            <w:tcBorders/>
            <w:tcW w:w="208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8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234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28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auto" w:fill="auto"/>
            <w:tcBorders/>
            <w:tcW w:w="436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/>
            </w:pPr>
            <w:r>
              <w:t xml:space="preserve">Плеханов Александр Андреевич</w:t>
            </w:r>
            <w:r/>
          </w:p>
        </w:tc>
      </w:tr>
    </w:tbl>
    <w:p>
      <w:pPr>
        <w:pStyle w:val="1035"/>
        <w:pBdr/>
        <w:spacing/>
        <w:ind/>
        <w:rPr>
          <w:b/>
        </w:rPr>
      </w:pPr>
      <w:r>
        <w:br w:type="page" w:clear="all"/>
      </w:r>
      <w:r>
        <w:t xml:space="preserve">СОДЕРЖАНИЕ</w:t>
      </w:r>
      <w:r>
        <w:rPr>
          <w:b/>
        </w:rPr>
      </w:r>
      <w:r>
        <w:rPr>
          <w:b/>
        </w:rPr>
      </w:r>
    </w:p>
    <w:p>
      <w:pPr>
        <w:pStyle w:val="1028"/>
        <w:pBdr/>
        <w:spacing/>
        <w:ind/>
        <w:rPr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tooltip="#_Toc1" w:anchor="_Toc1" w:history="1">
        <w:r>
          <w:rPr>
            <w:rStyle w:val="1030"/>
          </w:rPr>
          <w:t xml:space="preserve">1 Постановка задачи</w:t>
        </w:r>
        <w:r>
          <w:tab/>
        </w:r>
        <w:r>
          <w:fldChar w:fldCharType="begin"/>
        </w:r>
        <w:r>
          <w:instrText xml:space="preserve">PAGEREF _Toc1 \h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>
      <w:pPr>
        <w:pStyle w:val="1028"/>
        <w:pBdr/>
        <w:spacing/>
        <w:ind/>
        <w:rPr/>
      </w:pPr>
      <w:r/>
      <w:hyperlink w:tooltip="#_Toc2" w:anchor="_Toc2" w:history="1">
        <w:r>
          <w:rPr>
            <w:rStyle w:val="1030"/>
          </w:rPr>
          <w:t xml:space="preserve">2 Исходные данные</w:t>
        </w:r>
        <w:r>
          <w:tab/>
        </w:r>
        <w:r>
          <w:fldChar w:fldCharType="begin"/>
        </w:r>
        <w:r>
          <w:instrText xml:space="preserve">PAGEREF _Toc2 \h</w:instrText>
        </w:r>
        <w:r>
          <w:fldChar w:fldCharType="separate"/>
        </w:r>
        <w:r>
          <w:t xml:space="preserve">3</w:t>
        </w:r>
        <w:r>
          <w:fldChar w:fldCharType="end"/>
        </w:r>
      </w:hyperlink>
      <w:r/>
      <w:r/>
    </w:p>
    <w:p>
      <w:pPr>
        <w:pStyle w:val="1028"/>
        <w:pBdr/>
        <w:spacing/>
        <w:ind/>
        <w:rPr/>
      </w:pPr>
      <w:r/>
      <w:hyperlink w:tooltip="#_Toc3" w:anchor="_Toc3" w:history="1">
        <w:r>
          <w:rPr>
            <w:rStyle w:val="1030"/>
          </w:rPr>
          <w:t xml:space="preserve">3 Особые ситуации</w:t>
        </w:r>
        <w:r>
          <w:tab/>
        </w:r>
        <w:r>
          <w:fldChar w:fldCharType="begin"/>
        </w:r>
        <w:r>
          <w:instrText xml:space="preserve">PAGEREF _Toc</w:instrText>
        </w:r>
        <w:r>
          <w:instrText xml:space="preserve">3 \h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/>
      <w:r/>
    </w:p>
    <w:p>
      <w:pPr>
        <w:pStyle w:val="1028"/>
        <w:pBdr/>
        <w:spacing/>
        <w:ind/>
        <w:rPr>
          <w:highlight w:val="yellow"/>
        </w:rPr>
      </w:pPr>
      <w:r/>
      <w:hyperlink w:tooltip="#_Toc4" w:anchor="_Toc4" w:history="1">
        <w:r>
          <w:rPr>
            <w:rStyle w:val="1030"/>
          </w:rPr>
          <w:t xml:space="preserve">4 Математические методы и алгоритмы решения задач</w:t>
        </w:r>
        <w:r>
          <w:tab/>
        </w:r>
        <w:r>
          <w:fldChar w:fldCharType="begin"/>
        </w:r>
        <w:r>
          <w:instrText xml:space="preserve">PAGEREF _Toc4 \h</w:instrText>
        </w:r>
        <w:r>
          <w:fldChar w:fldCharType="separate"/>
        </w:r>
        <w:r>
          <w:t xml:space="preserve">4</w:t>
        </w:r>
        <w:r>
          <w:fldChar w:fldCharType="end"/>
        </w:r>
      </w:hyperlink>
      <w:r>
        <w:rPr>
          <w:highlight w:val="yellow"/>
        </w:rPr>
      </w:r>
      <w:r>
        <w:rPr>
          <w:highlight w:val="yellow"/>
        </w:rPr>
      </w:r>
    </w:p>
    <w:p>
      <w:pPr>
        <w:pStyle w:val="1028"/>
        <w:pBdr/>
        <w:spacing/>
        <w:ind/>
        <w:rPr/>
      </w:pPr>
      <w:r/>
      <w:hyperlink w:tooltip="#_Toc5" w:anchor="_Toc5" w:history="1">
        <w:r>
          <w:rPr>
            <w:rStyle w:val="1030"/>
          </w:rPr>
          <w:t xml:space="preserve">5 Форматы представления данных</w:t>
        </w:r>
        <w:r>
          <w:tab/>
        </w:r>
        <w:r>
          <w:fldChar w:fldCharType="begin"/>
        </w:r>
        <w:r>
          <w:instrText xml:space="preserve">PAGEREF _Toc5 \h</w:instrText>
        </w:r>
        <w:r>
          <w:fldChar w:fldCharType="separate"/>
        </w:r>
        <w:r>
          <w:t xml:space="preserve">5</w:t>
        </w:r>
        <w:r>
          <w:fldChar w:fldCharType="end"/>
        </w:r>
      </w:hyperlink>
      <w:r/>
      <w:r/>
    </w:p>
    <w:p>
      <w:pPr>
        <w:pStyle w:val="1028"/>
        <w:pBdr/>
        <w:spacing/>
        <w:ind/>
        <w:rPr/>
      </w:pPr>
      <w:r/>
      <w:hyperlink w:tooltip="#_Toc6" w:anchor="_Toc6" w:history="1">
        <w:r>
          <w:rPr>
            <w:rStyle w:val="1030"/>
          </w:rPr>
          <w:t xml:space="preserve">6 Структура программы</w:t>
        </w:r>
        <w:r>
          <w:tab/>
        </w:r>
        <w:r>
          <w:fldChar w:fldCharType="begin"/>
        </w:r>
        <w:r>
          <w:instrText xml:space="preserve">PAGEREF _Toc6 \h</w:instrText>
        </w:r>
        <w:r>
          <w:fldChar w:fldCharType="separate"/>
        </w:r>
        <w:r>
          <w:t xml:space="preserve">6</w:t>
        </w:r>
        <w:r>
          <w:fldChar w:fldCharType="end"/>
        </w:r>
      </w:hyperlink>
      <w:r/>
      <w:r/>
    </w:p>
    <w:p>
      <w:pPr>
        <w:pStyle w:val="1028"/>
        <w:pBdr/>
        <w:spacing/>
        <w:ind/>
        <w:rPr/>
      </w:pPr>
      <w:r/>
      <w:hyperlink w:tooltip="#_Toc7" w:anchor="_Toc7" w:history="1">
        <w:r>
          <w:rPr>
            <w:rStyle w:val="1030"/>
          </w:rPr>
          <w:t xml:space="preserve">7 Описание хода выполнения контрольной работы </w:t>
        </w:r>
        <w:r>
          <w:tab/>
        </w:r>
        <w:r>
          <w:fldChar w:fldCharType="begin"/>
        </w:r>
        <w:r>
          <w:instrText xml:space="preserve">PAGEREF _Toc7 \h</w:instrText>
        </w:r>
        <w:r>
          <w:fldChar w:fldCharType="separate"/>
        </w:r>
        <w:r>
          <w:t xml:space="preserve">7</w:t>
        </w:r>
        <w:r>
          <w:fldChar w:fldCharType="end"/>
        </w:r>
      </w:hyperlink>
      <w:r/>
      <w:r/>
    </w:p>
    <w:p>
      <w:pPr>
        <w:pStyle w:val="1028"/>
        <w:pBdr/>
        <w:spacing/>
        <w:ind/>
        <w:rPr/>
      </w:pPr>
      <w:r/>
      <w:hyperlink w:tooltip="#_Toc8" w:anchor="_Toc8" w:history="1">
        <w:r>
          <w:rPr>
            <w:rStyle w:val="1030"/>
          </w:rPr>
          <w:t xml:space="preserve">8 Результаты работы программы</w:t>
        </w:r>
        <w:r>
          <w:tab/>
        </w:r>
        <w:r>
          <w:fldChar w:fldCharType="begin"/>
        </w:r>
        <w:r>
          <w:instrText xml:space="preserve">PAGEREF _Toc8 \h</w:instrText>
        </w:r>
        <w:r>
          <w:fldChar w:fldCharType="separate"/>
        </w:r>
        <w:r>
          <w:t xml:space="preserve">10</w:t>
        </w:r>
        <w:r>
          <w:fldChar w:fldCharType="end"/>
        </w:r>
      </w:hyperlink>
      <w:r/>
      <w:r/>
    </w:p>
    <w:p>
      <w:pPr>
        <w:pStyle w:val="1028"/>
        <w:pBdr/>
        <w:spacing/>
        <w:ind/>
        <w:rPr/>
      </w:pPr>
      <w:r/>
      <w:hyperlink w:tooltip="#_Toc9" w:anchor="_Toc9" w:history="1">
        <w:r>
          <w:rPr>
            <w:rStyle w:val="1030"/>
            <w:lang w:val="en-US"/>
          </w:rPr>
          <w:t xml:space="preserve">9</w:t>
        </w:r>
        <w:r>
          <w:rPr>
            <w:rStyle w:val="1030"/>
          </w:rPr>
          <w:t xml:space="preserve"> Исходный текст</w:t>
        </w:r>
        <w:r>
          <w:rPr>
            <w:rStyle w:val="1030"/>
          </w:rPr>
          <w:t xml:space="preserve"> программы</w:t>
        </w:r>
        <w:r>
          <w:tab/>
        </w:r>
        <w:r>
          <w:fldChar w:fldCharType="begin"/>
        </w:r>
        <w:r>
          <w:instrText xml:space="preserve">PAGEREF _Toc9 \h</w:instrText>
        </w:r>
        <w:r>
          <w:fldChar w:fldCharType="separate"/>
        </w:r>
        <w:r>
          <w:t xml:space="preserve">12</w:t>
        </w:r>
        <w:r>
          <w:fldChar w:fldCharType="end"/>
        </w:r>
      </w:hyperlink>
      <w:r/>
      <w:r/>
    </w:p>
    <w:p>
      <w:pPr>
        <w:pBdr/>
        <w:spacing w:line="312" w:lineRule="auto"/>
        <w:ind w:firstLine="709"/>
        <w:jc w:val="both"/>
        <w:rPr/>
      </w:pPr>
      <w:r>
        <w:rPr>
          <w:b/>
          <w:bCs/>
        </w:rPr>
        <w:fldChar w:fldCharType="end"/>
      </w:r>
      <w:r>
        <w:br w:type="page" w:clear="all"/>
      </w:r>
      <w:r/>
    </w:p>
    <w:p>
      <w:pPr>
        <w:pStyle w:val="814"/>
        <w:pBdr/>
        <w:spacing/>
        <w:ind/>
        <w:rPr/>
      </w:pPr>
      <w:r/>
      <w:bookmarkStart w:id="0" w:name="_Toc1"/>
      <w:r>
        <w:t xml:space="preserve">1 Постановка задачи</w:t>
      </w:r>
      <w:bookmarkEnd w:id="0"/>
      <w:r>
        <w:rPr>
          <w:highlight w:val="yellow"/>
        </w:rPr>
      </w:r>
      <w:r/>
    </w:p>
    <w:p w14:paraId="16B071B9">
      <w:pPr>
        <w:pStyle w:val="1007"/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В контрольной работе задается базовый и производный класс. Необходимо</w:t>
      </w:r>
      <w:r>
        <w:rPr>
          <w:highlight w:val="none"/>
          <w:lang w:val="en-US"/>
        </w:rPr>
        <w:t xml:space="preserve"> </w:t>
      </w:r>
      <w:r>
        <w:rPr>
          <w:highlight w:val="none"/>
        </w:rPr>
        <w:t xml:space="preserve">разработать поля и методы, наследуемые из базового класса, а также несколько</w:t>
      </w:r>
      <w:r>
        <w:rPr>
          <w:lang w:val="en-US"/>
        </w:rPr>
        <w:t xml:space="preserve"> </w:t>
      </w:r>
      <w:r>
        <w:rPr>
          <w:highlight w:val="none"/>
        </w:rPr>
        <w:t xml:space="preserve">собственных полей (различных типов) и методов производных классов. Базовый</w:t>
      </w:r>
      <w:r>
        <w:rPr>
          <w:lang w:val="en-US"/>
        </w:rPr>
        <w:t xml:space="preserve"> </w:t>
      </w:r>
      <w:r>
        <w:rPr>
          <w:highlight w:val="none"/>
        </w:rPr>
        <w:t xml:space="preserve">класс может быть абстрактным. Реализовать заполнение контейнера указателями</w:t>
      </w:r>
      <w:r>
        <w:rPr>
          <w:lang w:val="en-US"/>
        </w:rPr>
        <w:t xml:space="preserve"> </w:t>
      </w:r>
      <w:r>
        <w:rPr>
          <w:highlight w:val="none"/>
        </w:rPr>
        <w:t xml:space="preserve">на базовый класс с возможностью получения списка внесенных объектов.</w:t>
      </w:r>
      <w:r>
        <w:rPr>
          <w:highlight w:val="none"/>
          <w:lang w:val="en-US"/>
        </w:rPr>
        <w:t xml:space="preserve"> </w:t>
      </w:r>
      <w:r>
        <w:rPr>
          <w:highlight w:val="none"/>
        </w:rPr>
        <w:t xml:space="preserve">Предусмотреть необходимые проверки исходных данных.</w:t>
      </w:r>
      <w:r>
        <w:rPr>
          <w:highlight w:val="none"/>
        </w:rPr>
      </w:r>
      <w:r>
        <w:rPr>
          <w:highlight w:val="none"/>
        </w:rPr>
      </w:r>
    </w:p>
    <w:p w14:paraId="0884597A">
      <w:pPr>
        <w:pStyle w:val="1007"/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Базовый класс – товар, содержащий следующие поля:</w:t>
      </w:r>
      <w:r>
        <w:rPr>
          <w:highlight w:val="none"/>
        </w:rPr>
      </w:r>
      <w:r>
        <w:rPr>
          <w:highlight w:val="none"/>
        </w:rPr>
      </w:r>
    </w:p>
    <w:p w14:paraId="4DAF3DDC">
      <w:pPr>
        <w:pStyle w:val="1007"/>
        <w:numPr>
          <w:ilvl w:val="0"/>
          <w:numId w:val="36"/>
        </w:numPr>
        <w:pBdr/>
        <w:spacing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наименование,</w:t>
      </w:r>
      <w:r>
        <w:rPr>
          <w:highlight w:val="none"/>
        </w:rPr>
      </w:r>
      <w:r>
        <w:rPr>
          <w:highlight w:val="none"/>
        </w:rPr>
      </w:r>
    </w:p>
    <w:p w14:paraId="6B7C915E">
      <w:pPr>
        <w:pStyle w:val="1007"/>
        <w:numPr>
          <w:ilvl w:val="0"/>
          <w:numId w:val="36"/>
        </w:numPr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производитель,</w:t>
      </w:r>
      <w:r>
        <w:rPr>
          <w:highlight w:val="none"/>
        </w:rPr>
      </w:r>
      <w:r>
        <w:rPr>
          <w:highlight w:val="none"/>
        </w:rPr>
      </w:r>
    </w:p>
    <w:p w14:paraId="49722CD4">
      <w:pPr>
        <w:pStyle w:val="1007"/>
        <w:numPr>
          <w:ilvl w:val="0"/>
          <w:numId w:val="36"/>
        </w:numPr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количество,</w:t>
      </w:r>
      <w:r>
        <w:rPr>
          <w:highlight w:val="none"/>
        </w:rPr>
      </w:r>
      <w:r>
        <w:rPr>
          <w:highlight w:val="none"/>
        </w:rPr>
      </w:r>
    </w:p>
    <w:p w14:paraId="677FA7CC">
      <w:pPr>
        <w:pStyle w:val="1007"/>
        <w:numPr>
          <w:ilvl w:val="0"/>
          <w:numId w:val="36"/>
        </w:numPr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цена за единицу,</w:t>
      </w:r>
      <w:r>
        <w:rPr>
          <w:highlight w:val="none"/>
        </w:rPr>
      </w:r>
      <w:r>
        <w:rPr>
          <w:highlight w:val="none"/>
        </w:rPr>
      </w:r>
    </w:p>
    <w:p w14:paraId="6D614686">
      <w:pPr>
        <w:pStyle w:val="1007"/>
        <w:numPr>
          <w:ilvl w:val="0"/>
          <w:numId w:val="36"/>
        </w:numPr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общая цена.</w:t>
      </w:r>
      <w:r>
        <w:rPr>
          <w:highlight w:val="none"/>
        </w:rPr>
      </w:r>
      <w:r>
        <w:rPr>
          <w:highlight w:val="none"/>
        </w:rPr>
      </w:r>
    </w:p>
    <w:p w14:paraId="61A5EEE1">
      <w:pPr>
        <w:pStyle w:val="1007"/>
        <w:pBdr/>
        <w:spacing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Производный класс – товар на складе.</w:t>
      </w:r>
      <w:r>
        <w:rPr>
          <w:highlight w:val="none"/>
        </w:rPr>
        <w:t xml:space="preserve"> Для него были выбраны следующие поля:</w:t>
      </w:r>
      <w:r>
        <w:rPr>
          <w:highlight w:val="none"/>
        </w:rPr>
      </w:r>
      <w:r>
        <w:rPr>
          <w:highlight w:val="none"/>
        </w:rPr>
      </w:r>
    </w:p>
    <w:p w14:paraId="15F5103F">
      <w:pPr>
        <w:pStyle w:val="1007"/>
        <w:numPr>
          <w:ilvl w:val="0"/>
          <w:numId w:val="37"/>
        </w:numPr>
        <w:pBdr/>
        <w:spacing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все поля базового класса,</w:t>
      </w:r>
      <w:r>
        <w:rPr>
          <w:highlight w:val="none"/>
        </w:rPr>
      </w:r>
      <w:r>
        <w:rPr>
          <w:highlight w:val="none"/>
        </w:rPr>
      </w:r>
    </w:p>
    <w:p w14:paraId="2B5B0DFB">
      <w:pPr>
        <w:pStyle w:val="1007"/>
        <w:numPr>
          <w:ilvl w:val="0"/>
          <w:numId w:val="37"/>
        </w:numPr>
        <w:pBdr/>
        <w:spacing/>
        <w:ind w:right="0" w:firstLine="709" w:left="0"/>
        <w:rPr>
          <w:highlight w:val="none"/>
        </w:rPr>
      </w:pPr>
      <w:r>
        <w:rPr>
          <w:highlight w:val="none"/>
        </w:rPr>
        <w:t xml:space="preserve">дата поступления на склад,</w:t>
      </w:r>
      <w:r>
        <w:rPr>
          <w:highlight w:val="none"/>
        </w:rPr>
      </w:r>
      <w:r>
        <w:rPr>
          <w:highlight w:val="none"/>
        </w:rPr>
      </w:r>
    </w:p>
    <w:p w14:paraId="0DABF586">
      <w:pPr>
        <w:pStyle w:val="1007"/>
        <w:numPr>
          <w:ilvl w:val="0"/>
          <w:numId w:val="37"/>
        </w:numPr>
        <w:pBdr/>
        <w:spacing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место на складе.</w:t>
      </w:r>
      <w:r>
        <w:rPr>
          <w:highlight w:val="none"/>
        </w:rPr>
      </w:r>
      <w:r>
        <w:rPr>
          <w:highlight w:val="none"/>
        </w:rPr>
      </w:r>
    </w:p>
    <w:p>
      <w:pPr>
        <w:pStyle w:val="814"/>
        <w:pBdr/>
        <w:spacing/>
        <w:ind/>
        <w:rPr/>
      </w:pPr>
      <w:r/>
      <w:bookmarkStart w:id="1" w:name="_Toc2"/>
      <w:r>
        <w:t xml:space="preserve">2 Исходны</w:t>
      </w:r>
      <w:r>
        <w:t xml:space="preserve">е данные</w:t>
      </w:r>
      <w:bookmarkEnd w:id="1"/>
      <w:r/>
      <w:r/>
    </w:p>
    <w:p>
      <w:pPr>
        <w:pStyle w:val="1007"/>
        <w:pBdr/>
        <w:spacing/>
        <w:ind/>
        <w:rPr>
          <w:lang w:val="ru-RU"/>
        </w:rPr>
      </w:pPr>
      <w:r>
        <w:rPr>
          <w:lang w:val="ru-RU"/>
        </w:rPr>
        <w:t xml:space="preserve">В качестве исходных данных возьмем два товара – </w:t>
      </w:r>
      <w:r>
        <w:rPr>
          <w:lang w:val="ru-RU"/>
        </w:rPr>
        <w:t xml:space="preserve">один обычный товар, а второй – находящийся на складе. Для начала рассмотрим требования к полям. </w:t>
      </w:r>
      <w:r>
        <w:rPr>
          <w:highlight w:val="none"/>
          <w:lang w:val="ru-RU"/>
        </w:rPr>
      </w:r>
    </w:p>
    <w:p w14:paraId="07E8EC6C">
      <w:pPr>
        <w:pStyle w:val="1007"/>
        <w:pBdr/>
        <w:spacing/>
        <w:ind/>
        <w:rPr>
          <w:lang w:val="ru-RU"/>
        </w:rPr>
      </w:pPr>
      <w:r>
        <w:rPr>
          <w:lang w:val="ru-RU"/>
        </w:rPr>
        <w:t xml:space="preserve">Название может быть произвольной непустой строкой. Количество может быть любым вещественным неотрицатель</w:t>
      </w:r>
      <w:r>
        <w:rPr>
          <w:lang w:val="ru-RU"/>
        </w:rPr>
        <w:t xml:space="preserve">ным числом. </w:t>
      </w:r>
      <w:r>
        <w:rPr>
          <w:highlight w:val="none"/>
          <w:lang w:val="ru-RU"/>
        </w:rPr>
      </w:r>
    </w:p>
    <w:p w14:paraId="2B17DACF">
      <w:pPr>
        <w:pStyle w:val="1007"/>
        <w:pBdr/>
        <w:spacing/>
        <w:ind/>
        <w:rPr>
          <w:lang w:val="ru-RU"/>
        </w:rPr>
      </w:pPr>
      <w:r>
        <w:rPr>
          <w:lang w:val="ru-RU"/>
        </w:rPr>
        <w:t xml:space="preserve">Цена за единицу может быть любым вещественным положительным числом. </w:t>
      </w:r>
      <w:r>
        <w:rPr>
          <w:highlight w:val="none"/>
          <w:lang w:val="ru-RU"/>
        </w:rPr>
      </w:r>
    </w:p>
    <w:p w14:paraId="43D98BDE">
      <w:pPr>
        <w:pStyle w:val="1007"/>
        <w:pBdr/>
        <w:spacing/>
        <w:ind/>
        <w:rPr>
          <w:lang w:val="ru-RU"/>
        </w:rPr>
      </w:pPr>
      <w:r>
        <w:rPr>
          <w:lang w:val="ru-RU"/>
        </w:rPr>
        <w:t xml:space="preserve">Общая цена может быть любым вещественным неотрицательным числом, численно равна произведению количества на общую цену. </w:t>
      </w:r>
      <w:r>
        <w:rPr>
          <w:highlight w:val="none"/>
          <w:lang w:val="ru-RU"/>
        </w:rPr>
      </w:r>
    </w:p>
    <w:p w14:paraId="1DB40DEA">
      <w:pPr>
        <w:pStyle w:val="1007"/>
        <w:pBdr/>
        <w:spacing/>
        <w:ind/>
        <w:rPr>
          <w:lang w:val="ru-RU"/>
        </w:rPr>
      </w:pPr>
      <w:r>
        <w:rPr>
          <w:lang w:val="ru-RU"/>
        </w:rPr>
        <w:t xml:space="preserve">Дата поступления на склад должна быть позже начала эпохи </w:t>
      </w:r>
      <w:r>
        <w:rPr>
          <w:lang w:val="en-US"/>
        </w:rPr>
        <w:t xml:space="preserve">UNIX time</w:t>
      </w:r>
      <w:r>
        <w:rPr>
          <w:lang w:val="en-US"/>
        </w:rPr>
      </w:r>
      <w:r/>
      <w:r>
        <w:rPr>
          <w:rFonts w:hint="default" w:ascii="Times New Roman" w:hAnsi="Times New Roman" w:eastAsia="Times New Roman" w:cs="Times New Roman"/>
          <w:lang w:val="en-US"/>
        </w:rPr>
        <w:t xml:space="preserve"> </w:t>
      </w:r>
      <w:r/>
      <w:r>
        <w:rPr>
          <w:lang w:val="en-US"/>
        </w:rPr>
        <w:t xml:space="preserve">– </w:t>
      </w:r>
      <w:r>
        <w:rPr>
          <w:lang w:val="ru-RU"/>
        </w:rPr>
        <w:t xml:space="preserve">1.01.1970, возьм</w:t>
      </w:r>
      <w:r>
        <w:rPr>
          <w:lang w:val="ru-RU"/>
        </w:rPr>
        <w:t xml:space="preserve">ем с точностью до минуты. </w:t>
      </w:r>
      <w:r>
        <w:rPr>
          <w:highlight w:val="none"/>
          <w:lang w:val="ru-RU"/>
        </w:rPr>
      </w:r>
    </w:p>
    <w:p w14:paraId="744C2254">
      <w:pPr>
        <w:pStyle w:val="1007"/>
        <w:pBdr/>
        <w:spacing/>
        <w:ind/>
        <w:rPr>
          <w:lang w:val="ru-RU"/>
        </w:rPr>
      </w:pPr>
      <w:r>
        <w:rPr>
          <w:lang w:val="ru-RU"/>
        </w:rPr>
        <w:t xml:space="preserve">Местоположение на складе из себя представляет четыре последовательных значения: </w:t>
      </w:r>
      <w:r>
        <w:rPr>
          <w:highlight w:val="none"/>
          <w:lang w:val="ru-RU"/>
        </w:rPr>
      </w:r>
    </w:p>
    <w:p w14:paraId="78D9E322">
      <w:pPr>
        <w:pStyle w:val="1007"/>
        <w:numPr>
          <w:ilvl w:val="0"/>
          <w:numId w:val="38"/>
        </w:numPr>
        <w:pBdr/>
        <w:spacing/>
        <w:ind w:right="0" w:firstLine="709" w:left="0"/>
        <w:rPr>
          <w:lang w:val="ru-RU"/>
        </w:rPr>
      </w:pPr>
      <w:r>
        <w:rPr>
          <w:lang w:val="ru-RU"/>
        </w:rPr>
        <w:t xml:space="preserve">индекс склада – одна заглавная латинская буква, предполагается, что складов может быть несколько, соответственно каждый из них имеет свой индекс,</w:t>
      </w:r>
      <w:r>
        <w:rPr>
          <w:highlight w:val="none"/>
          <w:lang w:val="ru-RU"/>
        </w:rPr>
      </w:r>
    </w:p>
    <w:p w14:paraId="5AC7B9CC">
      <w:pPr>
        <w:pStyle w:val="1007"/>
        <w:numPr>
          <w:ilvl w:val="0"/>
          <w:numId w:val="38"/>
        </w:numPr>
        <w:pBdr/>
        <w:spacing/>
        <w:ind w:right="0" w:firstLine="709" w:left="0"/>
        <w:rPr>
          <w:lang w:val="ru-RU"/>
        </w:rPr>
      </w:pPr>
      <w:r>
        <w:rPr>
          <w:lang w:val="ru-RU"/>
        </w:rPr>
        <w:t xml:space="preserve">ряд склада: натуральное число,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</w:p>
    <w:p w14:paraId="757E2A0E">
      <w:pPr>
        <w:pStyle w:val="1007"/>
        <w:numPr>
          <w:ilvl w:val="0"/>
          <w:numId w:val="38"/>
        </w:numPr>
        <w:pBdr/>
        <w:spacing/>
        <w:ind w:right="0" w:firstLine="709" w:left="0"/>
        <w:rPr>
          <w:lang w:val="ru-RU"/>
        </w:rPr>
      </w:pPr>
      <w:r>
        <w:rPr>
          <w:lang w:val="ru-RU"/>
        </w:rPr>
        <w:t xml:space="preserve">стеллаж в ряду: натуральное число,</w:t>
      </w:r>
      <w:r>
        <w:rPr>
          <w:highlight w:val="none"/>
          <w:lang w:val="ru-RU"/>
        </w:rPr>
      </w:r>
    </w:p>
    <w:p w14:paraId="08E5F84E">
      <w:pPr>
        <w:pStyle w:val="1007"/>
        <w:numPr>
          <w:ilvl w:val="0"/>
          <w:numId w:val="38"/>
        </w:numPr>
        <w:pBdr/>
        <w:spacing/>
        <w:ind w:right="0" w:firstLine="709" w:left="0"/>
        <w:rPr>
          <w:highlight w:val="none"/>
          <w:lang w:val="ru-RU"/>
        </w:rPr>
      </w:pPr>
      <w:r>
        <w:rPr>
          <w:lang w:val="ru-RU"/>
        </w:rPr>
        <w:t xml:space="preserve">уровень стеллажа (в высоту): натуральное число.</w:t>
      </w:r>
      <w:r/>
      <w:r/>
    </w:p>
    <w:p w14:paraId="470D604A">
      <w:pPr>
        <w:pStyle w:val="1007"/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На рисунке 1 демонстрируется схематичное представление организации адресной системы на складе.</w: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52787B55">
      <w:pPr>
        <w:pStyle w:val="1007"/>
        <w:pBdr/>
        <w:spacing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yellow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9107" cy="34570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074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819106" cy="3457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9.46pt;height:272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yellow"/>
        </w:rPr>
      </w:r>
      <w:r>
        <w:rPr>
          <w:highlight w:val="none"/>
          <w:lang w:val="ru-RU" w:bidi="ru-RU"/>
        </w:rPr>
      </w:r>
    </w:p>
    <w:p w14:paraId="43E65AAD">
      <w:pPr>
        <w:pStyle w:val="1007"/>
        <w:pBdr/>
        <w:spacing/>
        <w:ind/>
        <w:rPr>
          <w:highlight w:val="yellow"/>
        </w:rPr>
      </w:pPr>
      <w:r>
        <w:rPr>
          <w:highlight w:val="none"/>
          <w:lang w:val="ru-RU" w:bidi="ru-RU"/>
        </w:rPr>
        <w:t xml:space="preserve">Выберем произвольные исходные данные разных классов:</w:t>
      </w:r>
      <w:r>
        <w:rPr>
          <w:highlight w:val="none"/>
          <w:lang w:val="ru-RU" w:bidi="ru-RU"/>
        </w:rPr>
      </w:r>
      <w:r>
        <w:rPr>
          <w:highlight w:val="yellow"/>
        </w:rPr>
      </w:r>
    </w:p>
    <w:p w14:paraId="0E055333">
      <w:pPr>
        <w:pStyle w:val="1007"/>
        <w:numPr>
          <w:ilvl w:val="0"/>
          <w:numId w:val="34"/>
        </w:numPr>
        <w:pBdr/>
        <w:spacing/>
        <w:ind w:right="0" w:firstLine="709" w:left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название: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Молоко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; производитель: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Простоквашино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; количество: </w:t>
      </w:r>
      <w:r>
        <w:rPr>
          <w:highlight w:val="none"/>
          <w:lang w:val="en-US"/>
        </w:rPr>
        <w:t xml:space="preserve">10</w:t>
      </w:r>
      <w:r>
        <w:rPr>
          <w:highlight w:val="none"/>
          <w:lang w:val="ru-RU"/>
        </w:rPr>
        <w:t xml:space="preserve"> (</w:t>
      </w:r>
      <w:r>
        <w:rPr>
          <w:highlight w:val="none"/>
          <w:lang w:val="ru-RU"/>
        </w:rPr>
        <w:t xml:space="preserve">шт); цена за единицу: 85 (руб); общая цена: 850 (руб),</w:t>
      </w:r>
      <w:r/>
    </w:p>
    <w:p w14:paraId="2969D999">
      <w:pPr>
        <w:pStyle w:val="1007"/>
        <w:numPr>
          <w:ilvl w:val="0"/>
          <w:numId w:val="35"/>
        </w:numPr>
        <w:pBdr/>
        <w:spacing/>
        <w:ind w:right="0" w:firstLine="709" w:left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название: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Сахар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; производитель: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Скидельский сахарный комбинат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; количество: </w:t>
      </w:r>
      <w:r>
        <w:rPr>
          <w:highlight w:val="none"/>
          <w:lang w:val="ru-RU"/>
        </w:rPr>
        <w:t xml:space="preserve">20 (</w:t>
      </w:r>
      <w:r>
        <w:rPr>
          <w:highlight w:val="none"/>
          <w:lang w:val="ru-RU"/>
        </w:rPr>
        <w:t xml:space="preserve">шт); цена за единицу: 50 (руб); общая цена: 1000 (руб); </w:t>
      </w:r>
      <w:r>
        <w:rPr>
          <w:highlight w:val="none"/>
          <w:lang w:val="ru-RU"/>
        </w:rPr>
        <w:t xml:space="preserve">дата поступления на склад: 30.03.2026 23:14, место на складе: </w:t>
      </w:r>
      <w:r>
        <w:rPr>
          <w:highlight w:val="none"/>
          <w:lang w:val="en-US"/>
        </w:rPr>
        <w:t xml:space="preserve">F-3-5-8.</w:t>
      </w:r>
      <w:r/>
    </w:p>
    <w:p w14:paraId="16F4203B">
      <w:pPr>
        <w:pStyle w:val="1007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 них будет производится тестирование программыё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537BFC7">
      <w:pPr>
        <w:pStyle w:val="1007"/>
        <w:pBdr/>
        <w:spacing/>
        <w:ind w:right="0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814"/>
        <w:pBdr/>
        <w:spacing/>
        <w:ind/>
        <w:rPr/>
      </w:pPr>
      <w:r/>
      <w:bookmarkStart w:id="2" w:name="_Toc3"/>
      <w:r>
        <w:t xml:space="preserve">3 Особые ситуации</w:t>
      </w:r>
      <w:bookmarkEnd w:id="2"/>
      <w:r/>
      <w:r/>
    </w:p>
    <w:p>
      <w:pPr>
        <w:pStyle w:val="1007"/>
        <w:pBdr/>
        <w:spacing/>
        <w:ind/>
        <w:rPr/>
      </w:pPr>
      <w:r>
        <w:t xml:space="preserve">Выше были описаны требования к полям объектов, при их добавлении нужно будет проверять, корректно ли значение, введенное пользователем.</w:t>
      </w:r>
      <w:r/>
    </w:p>
    <w:p>
      <w:pPr>
        <w:pStyle w:val="1007"/>
        <w:pBdr/>
        <w:spacing/>
        <w:ind/>
        <w:rPr/>
      </w:pPr>
      <w:r>
        <w:t xml:space="preserve">Взаимодействие с пользователем будет происходить в виде меню с возм</w:t>
      </w:r>
      <w:r>
        <w:t xml:space="preserve">ожностью выбирать пункты. В этом случае нужно будет проверить ввод на то, соответствует ли он какому-либо пункту, в ином случае сообщить пользователю о некорректном вводе.</w:t>
      </w:r>
      <w:r/>
    </w:p>
    <w:p>
      <w:pPr>
        <w:pStyle w:val="814"/>
        <w:pBdr/>
        <w:spacing/>
        <w:ind/>
        <w:rPr>
          <w:highlight w:val="yellow"/>
        </w:rPr>
      </w:pPr>
      <w:r/>
      <w:bookmarkStart w:id="3" w:name="_Toc4"/>
      <w:r>
        <w:t xml:space="preserve">4 Математические методы и алгоритмы решения зада</w:t>
      </w:r>
      <w:r>
        <w:rPr>
          <w:highlight w:val="none"/>
        </w:rPr>
        <w:t xml:space="preserve">ч</w:t>
      </w:r>
      <w:bookmarkEnd w:id="3"/>
      <w:r>
        <w:rPr>
          <w:highlight w:val="none"/>
        </w:rPr>
        <w:t xml:space="preserve">,</w:t>
      </w:r>
      <w:r>
        <w:rPr>
          <w:highlight w:val="none"/>
        </w:rPr>
        <w:t xml:space="preserve"> блок</w:t>
        <w:noBreakHyphen/>
        <w:t xml:space="preserve">схема</w:t>
      </w:r>
      <w:r>
        <w:rPr>
          <w:highlight w:val="yellow"/>
        </w:rPr>
      </w:r>
    </w:p>
    <w:p w14:paraId="0FDBFBDE">
      <w:pPr>
        <w:pStyle w:val="1007"/>
        <w:pBdr/>
        <w:spacing/>
        <w:ind/>
        <w:rPr/>
      </w:pPr>
      <w:r>
        <w:rPr>
          <w:highlight w:val="none"/>
        </w:rPr>
        <w:t xml:space="preserve">Алгоритм решения данной задачи очень простой: п</w:t>
      </w:r>
      <w:r>
        <w:rPr>
          <w:highlight w:val="yellow"/>
        </w:rPr>
      </w:r>
      <w:r/>
      <w:r>
        <w:t xml:space="preserve">олучим массив товаров разного рода, и, проходя по его каждому элементу, будем выводить все его свойства.</w:t>
      </w:r>
      <w:r/>
      <w:r/>
    </w:p>
    <w:p>
      <w:pPr>
        <w:pStyle w:val="1007"/>
        <w:pBdr/>
        <w:spacing/>
        <w:ind/>
        <w:rPr/>
      </w:pPr>
      <w:r>
        <w:t xml:space="preserve">Блок-схема данного алгоритма предста</w:t>
      </w:r>
      <w:r>
        <w:t xml:space="preserve">влена на рисунке 2.</w:t>
      </w:r>
      <w:r/>
    </w:p>
    <w:p>
      <w:pPr>
        <w:pStyle w:val="1007"/>
        <w:pBdr/>
        <w:spacing/>
        <w:ind w:firstLine="0"/>
        <w:jc w:val="center"/>
        <w:rPr/>
      </w:pPr>
      <w:r/>
      <w:r/>
    </w:p>
    <w:p>
      <w:pPr>
        <w:pStyle w:val="1009"/>
        <w:pBdr/>
        <w:spacing/>
        <w:ind/>
        <w:jc w:val="center"/>
        <w:rPr>
          <w:i w:val="0"/>
          <w:highlight w:val="yellow"/>
        </w:rPr>
      </w:pPr>
      <w:r>
        <w:rPr>
          <w:lang w:eastAsia="ru-RU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1163" cy="62733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4629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081163" cy="6273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63.87pt;height:493.9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lang w:eastAsia="ru-RU" w:bidi="ar-SA"/>
        </w:rPr>
      </w:r>
      <w:r>
        <w:rPr>
          <w:i w:val="0"/>
          <w:highlight w:val="yellow"/>
        </w:rPr>
      </w:r>
      <w:r>
        <w:rPr>
          <w:i w:val="0"/>
          <w:highlight w:val="yellow"/>
        </w:rPr>
      </w:r>
    </w:p>
    <w:p>
      <w:pPr>
        <w:pStyle w:val="1009"/>
        <w:pBdr/>
        <w:spacing/>
        <w:ind/>
        <w:jc w:val="center"/>
        <w:rPr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SEQ Рисунок \* Arabic </w:instrText>
      </w:r>
      <w:r>
        <w:rPr>
          <w:i w:val="0"/>
          <w:iCs w:val="0"/>
        </w:rPr>
        <w:fldChar w:fldCharType="separate"/>
      </w:r>
      <w:r>
        <w:rPr>
          <w:i w:val="0"/>
          <w:iCs w:val="0"/>
        </w:rPr>
        <w:t xml:space="preserve">1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</w:t>
      </w:r>
      <w:r>
        <w:t xml:space="preserve">–</w:t>
      </w:r>
      <w:r>
        <w:rPr>
          <w:i w:val="0"/>
          <w:iCs w:val="0"/>
        </w:rPr>
        <w:t xml:space="preserve"> Блок-схема алгоритмов программы </w:t>
      </w:r>
      <w:r>
        <w:rPr>
          <w:i w:val="0"/>
        </w:rPr>
      </w:r>
      <w:r>
        <w:rPr>
          <w:i w:val="0"/>
        </w:rPr>
      </w:r>
    </w:p>
    <w:p>
      <w:pPr>
        <w:pStyle w:val="814"/>
        <w:pBdr/>
        <w:spacing/>
        <w:ind/>
        <w:rPr/>
      </w:pPr>
      <w:r/>
      <w:bookmarkStart w:id="4" w:name="_Toc5"/>
      <w:r>
        <w:t xml:space="preserve">5 Форматы представления данных</w:t>
      </w:r>
      <w:bookmarkEnd w:id="4"/>
      <w:r/>
      <w:r/>
    </w:p>
    <w:p>
      <w:pPr>
        <w:pStyle w:val="1007"/>
        <w:pBdr/>
        <w:spacing/>
        <w:ind/>
        <w:rPr/>
      </w:pPr>
      <w:r>
        <w:t xml:space="preserve">В таблице 1 представлены типы данных полей класса </w:t>
      </w:r>
      <w:r>
        <w:rPr>
          <w:lang w:val="en-US"/>
        </w:rPr>
        <w:t xml:space="preserve">Product.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1009"/>
        <w:pBdr/>
        <w:spacing/>
        <w:ind/>
        <w:rPr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  <w:lang w:val="en-US"/>
        </w:rPr>
        <w:t xml:space="preserve">1</w:t>
      </w:r>
      <w:r>
        <w:rPr>
          <w:i w:val="0"/>
          <w:iCs w:val="0"/>
        </w:rPr>
        <w:t xml:space="preserve"> – Типы данных полей класса </w:t>
      </w:r>
      <w:r>
        <w:rPr>
          <w:i w:val="0"/>
          <w:lang w:val="en-US"/>
        </w:rPr>
        <w:t xml:space="preserve">Product</w:t>
      </w:r>
      <w:r>
        <w:rPr>
          <w:i w:val="0"/>
        </w:rPr>
      </w:r>
    </w:p>
    <w:tbl>
      <w:tblPr>
        <w:tblStyle w:val="1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52"/>
        <w:gridCol w:w="1417"/>
        <w:gridCol w:w="3685"/>
      </w:tblGrid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Имя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Тип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Описание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name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string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Наименование</w:t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manufacturer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string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Производитель</w:t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quantity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double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Количество</w:t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  <w:lang w:val="en-US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 w:bidi="ru-RU"/>
              </w:rPr>
              <w:t xml:space="preserve">unit_price</w:t>
            </w:r>
            <w:r>
              <w:rPr>
                <w:rFonts w:ascii="Courier New" w:hAnsi="Courier New" w:cs="Courier New"/>
                <w:sz w:val="24"/>
                <w:szCs w:val="22"/>
                <w:lang w:val="en-US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cs="Courier New"/>
                <w:sz w:val="24"/>
                <w:szCs w:val="22"/>
                <w:lang w:val="en-US"/>
              </w:rPr>
              <w:t xml:space="preserve">double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Цена за единицу</w:t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425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total_price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double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Общая цена</w:t>
            </w:r>
            <w:r>
              <w:rPr>
                <w:sz w:val="24"/>
                <w:szCs w:val="22"/>
              </w:rPr>
            </w:r>
          </w:p>
        </w:tc>
      </w:tr>
    </w:tbl>
    <w:p w14:paraId="13A30D5E">
      <w:pPr>
        <w:pStyle w:val="1007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1007"/>
        <w:pBdr/>
        <w:spacing/>
        <w:ind/>
        <w:rPr>
          <w:highlight w:val="none"/>
          <w:lang w:val="en-US"/>
        </w:rPr>
      </w:pPr>
      <w:r>
        <w:rPr>
          <w:highlight w:val="none"/>
          <w:lang w:val="ru-RU"/>
        </w:rPr>
        <w:t xml:space="preserve">В таблице 2 представлены типы данных полей класса </w:t>
      </w:r>
      <w:r>
        <w:rPr>
          <w:highlight w:val="none"/>
          <w:lang w:val="en-US"/>
        </w:rPr>
        <w:t xml:space="preserve">Product_on_storage</w:t>
      </w:r>
      <w:r>
        <w:rPr>
          <w:highlight w:val="none"/>
          <w:lang w:val="ru-RU"/>
        </w:rPr>
        <w:t xml:space="preserve">, отличных от класса </w:t>
      </w:r>
      <w:r>
        <w:rPr>
          <w:highlight w:val="none"/>
          <w:lang w:val="en-US"/>
        </w:rPr>
        <w:t xml:space="preserve">Product.</w:t>
      </w:r>
      <w:r>
        <w:rPr>
          <w:highlight w:val="none"/>
          <w:lang w:val="en-US"/>
        </w:rPr>
      </w:r>
    </w:p>
    <w:p w14:paraId="00C47294">
      <w:pPr>
        <w:pStyle w:val="1007"/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792B2188">
      <w:pPr>
        <w:pStyle w:val="1009"/>
        <w:pBdr/>
        <w:spacing/>
        <w:ind/>
        <w:rPr>
          <w:bCs w:val="0"/>
          <w:i w:val="0"/>
        </w:rPr>
      </w:pPr>
      <w:r>
        <w:rPr>
          <w:i w:val="0"/>
          <w:iCs w:val="0"/>
        </w:rPr>
        <w:t xml:space="preserve">Таблица </w:t>
      </w:r>
      <w:r>
        <w:rPr>
          <w:i w:val="0"/>
          <w:iCs w:val="0"/>
          <w:lang w:val="en-US"/>
        </w:rPr>
        <w:t xml:space="preserve">1</w:t>
      </w:r>
      <w:r>
        <w:rPr>
          <w:i w:val="0"/>
          <w:iCs w:val="0"/>
        </w:rPr>
        <w:t xml:space="preserve"> – Типы данных полей класса </w:t>
      </w:r>
      <w:r>
        <w:rPr>
          <w:i w:val="0"/>
          <w:iCs w:val="0"/>
          <w:highlight w:val="none"/>
          <w:lang w:val="en-US"/>
        </w:rPr>
        <w:t xml:space="preserve">Product_on_storage</w:t>
      </w:r>
      <w:r>
        <w:rPr>
          <w:i w:val="0"/>
          <w:iCs w:val="0"/>
          <w:highlight w:val="yellow"/>
          <w:lang w:val="en-US"/>
        </w:rPr>
      </w:r>
      <w:r>
        <w:rPr>
          <w:bCs w:val="0"/>
          <w:i w:val="0"/>
        </w:rPr>
      </w:r>
    </w:p>
    <w:tbl>
      <w:tblPr>
        <w:tblStyle w:val="102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 w14:paraId="698D97B4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Имя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1362BF51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Тип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29EA97AA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Описание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76E70FE0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cs="Courier New"/>
                <w:sz w:val="24"/>
                <w:szCs w:val="22"/>
                <w:lang w:val="en-US"/>
              </w:rPr>
              <w:t xml:space="preserve">arrival_date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0E6C5376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time_t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2E6B3FF7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Дата поступления на склад</w:t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597199AD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storage_</w:t>
            </w: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place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1E7ECBB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 w:bidi="en-US"/>
              </w:rPr>
              <w:t xml:space="preserve">storage_place_s</w:t>
            </w: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F3845AF">
            <w:pPr>
              <w:pStyle w:val="1007"/>
              <w:pBdr/>
              <w:spacing/>
              <w:ind w:firstLine="0"/>
              <w:rPr>
                <w:sz w:val="24"/>
                <w:szCs w:val="22"/>
                <w:highlight w:val="none"/>
                <w:lang w:val="en-US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 xml:space="preserve">Место на складе</w:t>
            </w:r>
            <w:r>
              <w:rPr>
                <w:sz w:val="24"/>
                <w:szCs w:val="22"/>
                <w:highlight w:val="none"/>
                <w:lang w:val="en-US"/>
              </w:rPr>
            </w:r>
          </w:p>
        </w:tc>
      </w:tr>
    </w:tbl>
    <w:p w14:paraId="3D84AF10">
      <w:pPr>
        <w:pStyle w:val="1007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 w14:paraId="46A97F8A">
      <w:pPr>
        <w:pStyle w:val="1007"/>
        <w:pBdr/>
        <w:spacing/>
        <w:ind/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В качестве типа данных для места на складе была использована структура</w:t>
      </w:r>
      <w:r>
        <w:rPr>
          <w:highlight w:val="none"/>
          <w:lang w:val="en-US"/>
        </w:rPr>
        <w:t xml:space="preserve"> storage_palace_s, </w:t>
      </w:r>
      <w:r>
        <w:rPr>
          <w:highlight w:val="none"/>
          <w:lang w:val="ru-RU"/>
        </w:rPr>
        <w:t xml:space="preserve">имеющая следующие поля:</w:t>
      </w:r>
      <w:r>
        <w:rPr>
          <w:highlight w:val="yellow"/>
        </w:rPr>
      </w:r>
    </w:p>
    <w:p w14:paraId="347042B2">
      <w:pPr>
        <w:pStyle w:val="1007"/>
        <w:pBdr/>
        <w:spacing/>
        <w:ind/>
        <w:rPr/>
      </w:pPr>
      <w:r>
        <w:rPr>
          <w:highlight w:val="none"/>
          <w:lang w:val="ru-RU"/>
        </w:rPr>
        <w:t xml:space="preserve">1) индекс склада,</w:t>
      </w:r>
      <w:r/>
    </w:p>
    <w:p w14:paraId="12F73790">
      <w:pPr>
        <w:pStyle w:val="1007"/>
        <w:pBdr/>
        <w:spacing/>
        <w:ind/>
        <w:rPr/>
      </w:pPr>
      <w:r>
        <w:rPr>
          <w:highlight w:val="none"/>
          <w:lang w:val="ru-RU"/>
        </w:rPr>
        <w:t xml:space="preserve">2) ряд склада,</w:t>
      </w:r>
      <w:r/>
    </w:p>
    <w:p w14:paraId="3E17F931">
      <w:pPr>
        <w:pStyle w:val="1007"/>
        <w:pBdr/>
        <w:spacing/>
        <w:ind/>
        <w:rPr/>
      </w:pPr>
      <w:r>
        <w:rPr>
          <w:highlight w:val="none"/>
          <w:lang w:val="ru-RU"/>
        </w:rPr>
        <w:t xml:space="preserve">3) стеллаж в ряду,</w:t>
      </w:r>
      <w:r/>
    </w:p>
    <w:p w14:paraId="1852A34C">
      <w:pPr>
        <w:pStyle w:val="1007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4) уровень стеллажа.</w:t>
      </w:r>
      <w:r>
        <w:rPr>
          <w:highlight w:val="yellow"/>
        </w:rPr>
      </w:r>
    </w:p>
    <w:p w14:paraId="0EAF09B1">
      <w:pPr>
        <w:pStyle w:val="1007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В таблице 3 представлены соответствующие типы данных.</w:t>
      </w:r>
      <w:r>
        <w:rPr>
          <w:highlight w:val="yellow"/>
        </w:rPr>
      </w:r>
    </w:p>
    <w:p w14:paraId="32989E51">
      <w:pPr>
        <w:pStyle w:val="1007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tbl>
      <w:tblPr>
        <w:tblStyle w:val="102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 w14:paraId="127C7B94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Имя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775BECDB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Тип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2690D378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bidi="ru-RU"/>
              </w:rPr>
              <w:t xml:space="preserve">Описание</w:t>
            </w:r>
            <w:r>
              <w:rPr>
                <w:sz w:val="24"/>
                <w:szCs w:val="22"/>
              </w:rPr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0BEB1530">
            <w:pPr>
              <w:pStyle w:val="1007"/>
              <w:pBdr/>
              <w:tabs>
                <w:tab w:val="center" w:leader="none" w:pos="1451"/>
              </w:tabs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cs="Courier New"/>
                <w:sz w:val="24"/>
                <w:szCs w:val="22"/>
                <w:lang w:val="en-US"/>
              </w:rPr>
              <w:t xml:space="preserve">index</w:t>
            </w:r>
            <w:r>
              <w:rPr>
                <w:rFonts w:ascii="Courier New" w:hAnsi="Courier New" w:cs="Courier New"/>
                <w:sz w:val="24"/>
                <w:szCs w:val="22"/>
              </w:rPr>
              <w:tab/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1B12364D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char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56D674E8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Индекс склада</w:t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3E581514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row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7C6752EF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 w:bidi="en-US"/>
              </w:rPr>
              <w:t xml:space="preserve">int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5C2B44EA">
            <w:pPr>
              <w:pStyle w:val="1007"/>
              <w:pBdr/>
              <w:spacing/>
              <w:ind w:firstLine="0"/>
              <w:rPr>
                <w:sz w:val="24"/>
                <w:szCs w:val="22"/>
                <w:highlight w:val="none"/>
                <w:lang w:val="en-US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 xml:space="preserve">Ряд склада</w:t>
            </w:r>
            <w:r>
              <w:rPr>
                <w:sz w:val="24"/>
                <w:szCs w:val="22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42AE2175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cs="Courier New"/>
                <w:sz w:val="24"/>
                <w:szCs w:val="22"/>
                <w:lang w:val="en-US"/>
              </w:rPr>
              <w:t xml:space="preserve">shelf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4161E593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4"/>
                <w:szCs w:val="22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522C6A47">
            <w:pPr>
              <w:pStyle w:val="1007"/>
              <w:pBdr/>
              <w:spacing/>
              <w:ind w:firstLine="0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Стеллаж в ряде</w:t>
            </w:r>
            <w:r>
              <w:rPr>
                <w:sz w:val="24"/>
                <w:szCs w:val="22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 w14:paraId="322A42EA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/>
              </w:rPr>
              <w:t xml:space="preserve">layer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1C6B81B"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4"/>
                <w:szCs w:val="22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2"/>
                <w:highlight w:val="none"/>
                <w:lang w:val="en-US" w:bidi="en-US"/>
              </w:rPr>
              <w:t xml:space="preserve">int</w:t>
            </w:r>
            <w:r>
              <w:rPr>
                <w:rFonts w:ascii="Courier New" w:hAnsi="Courier New" w:cs="Courier New"/>
                <w:sz w:val="24"/>
                <w:szCs w:val="22"/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 w14:paraId="36393E9F">
            <w:pPr>
              <w:pStyle w:val="1007"/>
              <w:pBdr/>
              <w:spacing/>
              <w:ind w:firstLine="0"/>
              <w:rPr>
                <w:sz w:val="24"/>
                <w:szCs w:val="22"/>
                <w:highlight w:val="none"/>
                <w:lang w:val="en-US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 xml:space="preserve">Уровень стеллажа</w:t>
            </w:r>
            <w:r>
              <w:rPr>
                <w:sz w:val="24"/>
                <w:szCs w:val="22"/>
                <w:highlight w:val="none"/>
                <w:lang w:val="en-US"/>
              </w:rPr>
            </w:r>
          </w:p>
        </w:tc>
      </w:tr>
    </w:tbl>
    <w:p w14:paraId="14B921AE">
      <w:pPr>
        <w:pStyle w:val="1007"/>
        <w:pBdr/>
        <w:spacing/>
        <w:ind/>
        <w:rPr>
          <w:highlight w:val="yellow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814"/>
        <w:pBdr/>
        <w:spacing/>
        <w:ind/>
        <w:rPr/>
      </w:pPr>
      <w:r/>
      <w:bookmarkStart w:id="5" w:name="_Toc6"/>
      <w:r>
        <w:t xml:space="preserve">6 Структура программы</w:t>
      </w:r>
      <w:bookmarkEnd w:id="5"/>
      <w:r/>
      <w:r/>
    </w:p>
    <w:p>
      <w:pPr>
        <w:pStyle w:val="1007"/>
        <w:pBdr/>
        <w:spacing/>
        <w:ind/>
        <w:rPr/>
      </w:pPr>
      <w:r>
        <w:t xml:space="preserve">Программа была разделена на модули:</w:t>
      </w:r>
      <w:r/>
    </w:p>
    <w:p>
      <w:pPr>
        <w:pStyle w:val="1007"/>
        <w:numPr>
          <w:ilvl w:val="0"/>
          <w:numId w:val="29"/>
        </w:numPr>
        <w:pBdr/>
        <w:spacing/>
        <w:ind w:firstLine="709" w:left="0"/>
        <w:rPr/>
      </w:pPr>
      <w:r>
        <w:rPr>
          <w:lang w:val="en-US"/>
        </w:rPr>
        <w:t xml:space="preserve">main</w:t>
      </w:r>
      <w:r>
        <w:t xml:space="preserve">.</w:t>
      </w:r>
      <w:r>
        <w:rPr>
          <w:lang w:val="en-US"/>
        </w:rPr>
        <w:t xml:space="preserve">cpp</w:t>
      </w:r>
      <w:r>
        <w:t xml:space="preserve"> </w:t>
      </w:r>
      <w:r>
        <w:t xml:space="preserve">– точка входа и установка необходимых параметров</w:t>
      </w:r>
      <w:r>
        <w:rPr>
          <w:lang w:val="en-US"/>
        </w:rPr>
        <w:t xml:space="preserve"> </w:t>
      </w:r>
      <w:r>
        <w:rPr>
          <w:lang w:val="ru-RU"/>
        </w:rPr>
        <w:t xml:space="preserve">консольного ввода</w:t>
      </w:r>
      <w:r>
        <w:t xml:space="preserve">,</w:t>
      </w:r>
      <w:r/>
    </w:p>
    <w:p>
      <w:pPr>
        <w:pStyle w:val="1007"/>
        <w:numPr>
          <w:ilvl w:val="0"/>
          <w:numId w:val="29"/>
        </w:numPr>
        <w:pBdr/>
        <w:spacing/>
        <w:ind w:firstLine="709" w:left="0"/>
        <w:rPr>
          <w:highlight w:val="white"/>
        </w:rPr>
      </w:pPr>
      <w:r>
        <w:rPr>
          <w:lang w:val="en-US"/>
        </w:rPr>
        <w:t xml:space="preserve">utils</w:t>
      </w:r>
      <w:r>
        <w:t xml:space="preserve">.</w:t>
      </w:r>
      <w:r>
        <w:rPr>
          <w:lang w:val="en-US"/>
        </w:rPr>
        <w:t xml:space="preserve">cp</w:t>
      </w:r>
      <w:bookmarkStart w:id="6" w:name="_GoBack"/>
      <w:r/>
      <w:bookmarkEnd w:id="6"/>
      <w:r>
        <w:rPr>
          <w:lang w:val="en-US"/>
        </w:rPr>
        <w:t xml:space="preserve">p</w:t>
      </w:r>
      <w:r>
        <w:t xml:space="preserve">/</w:t>
      </w:r>
      <w:r>
        <w:rPr>
          <w:lang w:val="en-US"/>
        </w:rPr>
        <w:t xml:space="preserve">utils</w:t>
      </w:r>
      <w:r>
        <w:t xml:space="preserve">.</w:t>
      </w:r>
      <w:r>
        <w:rPr>
          <w:lang w:val="en-US"/>
        </w:rPr>
        <w:t xml:space="preserve">h</w:t>
      </w:r>
      <w:r>
        <w:t xml:space="preserve"> – общие функции для </w:t>
      </w:r>
      <w:r>
        <w:rPr>
          <w:highlight w:val="white"/>
        </w:rPr>
        <w:t xml:space="preserve">заданий</w:t>
      </w:r>
      <w:r>
        <w:t xml:space="preserve">,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интерфейс </w:t>
      </w:r>
      <w:r>
        <w:rPr>
          <w:highlight w:val="none"/>
          <w:lang w:val="en-US"/>
        </w:rPr>
        <w:t xml:space="preserve">IShowable,</w:t>
      </w:r>
      <w:r>
        <w:rPr>
          <w:highlight w:val="white"/>
        </w:rPr>
      </w:r>
    </w:p>
    <w:p>
      <w:pPr>
        <w:pStyle w:val="1007"/>
        <w:numPr>
          <w:ilvl w:val="0"/>
          <w:numId w:val="29"/>
        </w:numPr>
        <w:pBdr/>
        <w:spacing/>
        <w:ind w:firstLine="709" w:left="0"/>
        <w:rPr/>
      </w:pPr>
      <w:r>
        <w:rPr>
          <w:lang w:val="en-US"/>
        </w:rPr>
        <w:t xml:space="preserve">console</w:t>
      </w:r>
      <w:r>
        <w:t xml:space="preserve">_</w:t>
      </w:r>
      <w:r>
        <w:rPr>
          <w:lang w:val="en-US"/>
        </w:rPr>
        <w:t xml:space="preserve">interface</w:t>
      </w:r>
      <w:r>
        <w:t xml:space="preserve">.</w:t>
      </w:r>
      <w:r>
        <w:rPr>
          <w:lang w:val="en-US"/>
        </w:rPr>
        <w:t xml:space="preserve">cpp</w:t>
      </w:r>
      <w:r>
        <w:t xml:space="preserve">/</w:t>
      </w:r>
      <w:r>
        <w:rPr>
          <w:lang w:val="en-US"/>
        </w:rPr>
        <w:t xml:space="preserve">console</w:t>
      </w:r>
      <w:r>
        <w:t xml:space="preserve">_</w:t>
      </w:r>
      <w:r>
        <w:rPr>
          <w:lang w:val="en-US"/>
        </w:rPr>
        <w:t xml:space="preserve">interface</w:t>
      </w:r>
      <w:r>
        <w:t xml:space="preserve">.</w:t>
      </w:r>
      <w:r>
        <w:rPr>
          <w:lang w:val="en-US"/>
        </w:rPr>
        <w:t xml:space="preserve">h</w:t>
      </w:r>
      <w:r>
        <w:t xml:space="preserve"> – консольный интерфейс программы (консольные меню),</w:t>
      </w:r>
      <w:r/>
    </w:p>
    <w:p>
      <w:pPr>
        <w:pStyle w:val="1007"/>
        <w:numPr>
          <w:ilvl w:val="0"/>
          <w:numId w:val="29"/>
        </w:numPr>
        <w:pBdr/>
        <w:spacing/>
        <w:ind w:firstLine="709" w:left="0"/>
        <w:rPr>
          <w:highlight w:val="yellow"/>
        </w:rPr>
      </w:pPr>
      <w:r>
        <w:rPr>
          <w:lang w:val="en-US"/>
        </w:rPr>
        <w:t xml:space="preserve">tas</w:t>
      </w:r>
      <w:r>
        <w:rPr>
          <w:highlight w:val="white"/>
          <w:lang w:val="en-US"/>
        </w:rPr>
        <w:t xml:space="preserve">k</w:t>
      </w:r>
      <w:r>
        <w:rPr>
          <w:highlight w:val="white"/>
        </w:rPr>
        <w:t xml:space="preserve">_</w:t>
      </w:r>
      <w:r>
        <w:rPr>
          <w:highlight w:val="none"/>
        </w:rPr>
        <w:t xml:space="preserve">2</w:t>
      </w:r>
      <w:r>
        <w:t xml:space="preserve">.</w:t>
      </w:r>
      <w:r>
        <w:rPr>
          <w:lang w:val="en-US"/>
        </w:rPr>
        <w:t xml:space="preserve">cpp</w:t>
      </w:r>
      <w:r>
        <w:t xml:space="preserve">/</w:t>
      </w:r>
      <w:r>
        <w:rPr>
          <w:lang w:val="en-US"/>
        </w:rPr>
        <w:t xml:space="preserve">task</w:t>
      </w:r>
      <w:r>
        <w:t xml:space="preserve">_2.</w:t>
      </w:r>
      <w:r>
        <w:rPr>
          <w:lang w:val="en-US"/>
        </w:rPr>
        <w:t xml:space="preserve">h</w:t>
      </w:r>
      <w:r>
        <w:t xml:space="preserve"> – </w:t>
      </w:r>
      <w:r>
        <w:t xml:space="preserve">классы товаров и их методы.</w:t>
      </w:r>
      <w:r>
        <w:rPr>
          <w:highlight w:val="yellow"/>
        </w:rPr>
      </w:r>
      <w:r>
        <w:rPr>
          <w:highlight w:val="yellow"/>
        </w:rPr>
      </w:r>
    </w:p>
    <w:p w14:paraId="6DBE3A56">
      <w:pPr>
        <w:pStyle w:val="1007"/>
        <w:pBdr/>
        <w:spacing/>
        <w:ind w:firstLine="0" w:left="709"/>
        <w:rPr>
          <w:highlight w:val="yellow"/>
        </w:rPr>
      </w:pPr>
      <w:r>
        <w:rPr>
          <w:highlight w:val="none"/>
        </w:rPr>
        <w:t xml:space="preserve">В файл</w:t>
      </w:r>
      <w:r>
        <w:rPr>
          <w:highlight w:val="none"/>
        </w:rPr>
        <w:t xml:space="preserve">ах </w:t>
      </w:r>
      <w:r>
        <w:rPr>
          <w:highlight w:val="none"/>
          <w:lang w:val="en-US"/>
        </w:rPr>
        <w:t xml:space="preserve">utils.cpp/utils.h </w:t>
      </w:r>
      <w:r>
        <w:rPr>
          <w:highlight w:val="none"/>
        </w:rPr>
      </w:r>
    </w:p>
    <w:p>
      <w:pPr>
        <w:pStyle w:val="1007"/>
        <w:pBdr/>
        <w:spacing/>
        <w:ind w:firstLine="0" w:left="720"/>
        <w:rPr/>
      </w:pPr>
      <w:r>
        <w:t xml:space="preserve">Функции в файле </w:t>
      </w:r>
      <w:r>
        <w:rPr>
          <w:lang w:val="en-US"/>
        </w:rPr>
        <w:t xml:space="preserve">utils</w:t>
      </w:r>
      <w:r>
        <w:t xml:space="preserve">.</w:t>
      </w:r>
      <w:r>
        <w:rPr>
          <w:lang w:val="en-US"/>
        </w:rPr>
        <w:t xml:space="preserve">cpp</w:t>
      </w:r>
      <w:r>
        <w:t xml:space="preserve"> представлены в таблице 3.</w:t>
      </w:r>
      <w:r/>
    </w:p>
    <w:p>
      <w:pPr>
        <w:pStyle w:val="1009"/>
        <w:pBdr/>
        <w:spacing/>
        <w:ind/>
        <w:rPr>
          <w:i w:val="0"/>
        </w:rPr>
      </w:pPr>
      <w:r>
        <w:rPr>
          <w:i w:val="0"/>
          <w:iCs w:val="0"/>
        </w:rPr>
        <w:t xml:space="preserve">Таблица 3 – Функции, </w:t>
      </w:r>
      <w:r>
        <w:rPr>
          <w:i w:val="0"/>
          <w:iCs w:val="0"/>
        </w:rPr>
        <w:t xml:space="preserve">опрелеленные</w:t>
      </w:r>
      <w:r>
        <w:rPr>
          <w:i w:val="0"/>
          <w:iCs w:val="0"/>
        </w:rPr>
        <w:t xml:space="preserve"> в utils.cpp </w:t>
      </w:r>
      <w:r>
        <w:rPr>
          <w:i w:val="0"/>
        </w:rPr>
      </w:r>
      <w:r>
        <w:rPr>
          <w:i w:val="0"/>
        </w:rPr>
      </w:r>
    </w:p>
    <w:tbl>
      <w:tblPr>
        <w:tblStyle w:val="1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68"/>
        <w:gridCol w:w="1843"/>
        <w:gridCol w:w="1984"/>
        <w:gridCol w:w="3260"/>
      </w:tblGrid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18"/>
              </w:rPr>
            </w:pPr>
            <w:r>
              <w:rPr>
                <w:rFonts w:eastAsia="Times New Roman" w:cs="Times New Roman"/>
                <w:sz w:val="20"/>
                <w:szCs w:val="18"/>
              </w:rPr>
              <w:t xml:space="preserve">Название функции</w:t>
            </w:r>
            <w:r>
              <w:rPr>
                <w:rFonts w:cs="Times New Roman"/>
                <w:sz w:val="20"/>
                <w:szCs w:val="18"/>
              </w:rPr>
            </w:r>
            <w:r>
              <w:rPr>
                <w:rFonts w:cs="Times New Roman"/>
                <w:sz w:val="20"/>
                <w:szCs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18"/>
              </w:rPr>
            </w:pPr>
            <w:r>
              <w:rPr>
                <w:rFonts w:eastAsia="Times New Roman" w:cs="Times New Roman"/>
                <w:sz w:val="20"/>
                <w:szCs w:val="18"/>
              </w:rPr>
              <w:t xml:space="preserve">Тип аргументов</w:t>
            </w:r>
            <w:r>
              <w:rPr>
                <w:rFonts w:cs="Times New Roman"/>
                <w:sz w:val="20"/>
                <w:szCs w:val="18"/>
              </w:rPr>
            </w:r>
            <w:r>
              <w:rPr>
                <w:rFonts w:cs="Times New Roman"/>
                <w:sz w:val="20"/>
                <w:szCs w:val="1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18"/>
              </w:rPr>
            </w:pPr>
            <w:r>
              <w:rPr>
                <w:rFonts w:eastAsia="Times New Roman" w:cs="Times New Roman"/>
                <w:sz w:val="20"/>
                <w:szCs w:val="18"/>
              </w:rPr>
              <w:t xml:space="preserve">Возвращаемый тип</w:t>
            </w:r>
            <w:r>
              <w:rPr>
                <w:rFonts w:cs="Times New Roman"/>
                <w:sz w:val="20"/>
                <w:szCs w:val="18"/>
              </w:rPr>
            </w:r>
            <w:r>
              <w:rPr>
                <w:rFonts w:cs="Times New Roman"/>
                <w:sz w:val="20"/>
                <w:szCs w:val="18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18"/>
              </w:rPr>
            </w:pPr>
            <w:r>
              <w:rPr>
                <w:rFonts w:eastAsia="Times New Roman" w:cs="Times New Roman"/>
                <w:sz w:val="20"/>
                <w:szCs w:val="18"/>
              </w:rPr>
              <w:t xml:space="preserve">Описание</w:t>
            </w:r>
            <w:r>
              <w:rPr>
                <w:rFonts w:cs="Times New Roman"/>
                <w:sz w:val="20"/>
                <w:szCs w:val="18"/>
              </w:rPr>
            </w:r>
            <w:r>
              <w:rPr>
                <w:rFonts w:cs="Times New Roman"/>
                <w:sz w:val="20"/>
                <w:szCs w:val="18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lang w:val="en-US"/>
              </w:rPr>
              <w:t xml:space="preserve">read_int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cs="Courier New"/>
                <w:sz w:val="20"/>
                <w:szCs w:val="18"/>
                <w:lang w:val="en-US"/>
              </w:rPr>
              <w:t xml:space="preserve">void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18"/>
              </w:rPr>
            </w:pPr>
            <w:r>
              <w:rPr>
                <w:rFonts w:eastAsia="Times New Roman" w:cs="Times New Roman"/>
                <w:sz w:val="20"/>
                <w:szCs w:val="18"/>
              </w:rPr>
              <w:t xml:space="preserve">Берет число из пользовательского вв</w:t>
            </w:r>
            <w:r>
              <w:rPr>
                <w:rFonts w:eastAsia="Times New Roman" w:cs="Times New Roman"/>
                <w:sz w:val="20"/>
                <w:szCs w:val="18"/>
              </w:rPr>
              <w:t xml:space="preserve">ода и возвращает его в случае отсутствия ошибок преобразований</w:t>
            </w:r>
            <w:r>
              <w:rPr>
                <w:rFonts w:cs="Times New Roman"/>
                <w:sz w:val="20"/>
                <w:szCs w:val="18"/>
              </w:rPr>
            </w:r>
            <w:r>
              <w:rPr>
                <w:rFonts w:cs="Times New Roman"/>
                <w:sz w:val="20"/>
                <w:szCs w:val="18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lang w:val="en-US"/>
              </w:rPr>
              <w:t xml:space="preserve">read_natura</w:t>
            </w:r>
            <w:r>
              <w:rPr>
                <w:rFonts w:ascii="Courier New" w:hAnsi="Courier New" w:eastAsia="Courier New" w:cs="Courier New"/>
                <w:sz w:val="20"/>
                <w:szCs w:val="18"/>
                <w:lang w:val="en-US" w:bidi="en-US"/>
              </w:rPr>
              <w:t xml:space="preserve">l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cs="Courier New"/>
                <w:sz w:val="20"/>
                <w:szCs w:val="18"/>
                <w:lang w:val="en-US"/>
              </w:rPr>
              <w:t xml:space="preserve">void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lang w:val="en-US" w:bidi="en-US"/>
              </w:rPr>
              <w:t xml:space="preserve">int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18"/>
              </w:rPr>
            </w:pPr>
            <w:r>
              <w:rPr>
                <w:rFonts w:eastAsia="Times New Roman" w:cs="Times New Roman"/>
                <w:sz w:val="20"/>
                <w:szCs w:val="18"/>
              </w:rPr>
              <w:t xml:space="preserve">Берет натуральное число из пользовательского ввода</w:t>
            </w:r>
            <w:r>
              <w:rPr>
                <w:rFonts w:cs="Times New Roman"/>
                <w:sz w:val="20"/>
                <w:szCs w:val="18"/>
              </w:rPr>
            </w:r>
            <w:r>
              <w:rPr>
                <w:rFonts w:cs="Times New Roman"/>
                <w:sz w:val="20"/>
                <w:szCs w:val="18"/>
              </w:rPr>
            </w:r>
          </w:p>
        </w:tc>
      </w:tr>
      <w:tr>
        <w:trPr/>
        <w:tc>
          <w:tcPr>
            <w:tcBorders/>
            <w:tcW w:w="2268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lang w:val="en-US"/>
              </w:rPr>
              <w:t xml:space="preserve">read_double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cs="Courier New"/>
                <w:sz w:val="20"/>
                <w:szCs w:val="18"/>
                <w:lang w:val="en-US"/>
              </w:rPr>
              <w:t xml:space="preserve">void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18"/>
              </w:rPr>
            </w:pPr>
            <w:r>
              <w:rPr>
                <w:rFonts w:ascii="Courier New" w:hAnsi="Courier New" w:eastAsia="Courier New" w:cs="Courier New"/>
                <w:sz w:val="20"/>
                <w:szCs w:val="18"/>
                <w:lang w:val="en-US" w:bidi="en-US"/>
              </w:rPr>
              <w:t xml:space="preserve">double</w:t>
            </w:r>
            <w:r>
              <w:rPr>
                <w:rFonts w:ascii="Courier New" w:hAnsi="Courier New" w:cs="Courier New"/>
                <w:sz w:val="20"/>
                <w:szCs w:val="18"/>
              </w:rPr>
            </w:r>
            <w:r>
              <w:rPr>
                <w:rFonts w:ascii="Courier New" w:hAnsi="Courier New" w:cs="Courier New"/>
                <w:sz w:val="20"/>
                <w:szCs w:val="18"/>
              </w:rPr>
            </w:r>
          </w:p>
        </w:tc>
        <w:tc>
          <w:tcPr>
            <w:tcBorders/>
            <w:tcW w:w="3260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18"/>
              </w:rPr>
            </w:pPr>
            <w:r>
              <w:rPr>
                <w:rFonts w:eastAsia="Times New Roman" w:cs="Times New Roman"/>
                <w:sz w:val="20"/>
                <w:szCs w:val="18"/>
              </w:rPr>
              <w:t xml:space="preserve">Берет вещественное число из пользовательского ввода</w:t>
            </w:r>
            <w:r>
              <w:rPr>
                <w:rFonts w:cs="Times New Roman"/>
                <w:sz w:val="20"/>
                <w:szCs w:val="18"/>
              </w:rPr>
            </w:r>
            <w:r>
              <w:rPr>
                <w:rFonts w:cs="Times New Roman"/>
                <w:sz w:val="20"/>
                <w:szCs w:val="18"/>
              </w:rPr>
            </w:r>
          </w:p>
        </w:tc>
      </w:tr>
    </w:tbl>
    <w:p>
      <w:pPr>
        <w:pStyle w:val="1007"/>
        <w:pBdr/>
        <w:spacing/>
        <w:ind w:firstLine="0" w:left="720"/>
        <w:rPr/>
      </w:pPr>
      <w:r/>
      <w:r/>
    </w:p>
    <w:p>
      <w:pPr>
        <w:pStyle w:val="1007"/>
        <w:pBdr/>
        <w:spacing/>
        <w:ind/>
        <w:rPr/>
      </w:pPr>
      <w:r>
        <w:t xml:space="preserve">Функции в файле </w:t>
      </w:r>
      <w:r>
        <w:rPr>
          <w:lang w:val="en-US"/>
        </w:rPr>
        <w:t xml:space="preserve">test</w:t>
      </w:r>
      <w:r>
        <w:t xml:space="preserve">_1.</w:t>
      </w:r>
      <w:r>
        <w:rPr>
          <w:lang w:val="en-US"/>
        </w:rPr>
        <w:t xml:space="preserve">cpp</w:t>
      </w:r>
      <w:r>
        <w:t xml:space="preserve"> представлены в таблице 4.</w:t>
      </w:r>
      <w:r/>
    </w:p>
    <w:p>
      <w:pPr>
        <w:pBdr/>
        <w:spacing/>
        <w:ind/>
        <w:rPr>
          <w:sz w:val="24"/>
        </w:rPr>
      </w:pPr>
      <w:r>
        <w:rPr>
          <w:i/>
          <w:iCs/>
        </w:rPr>
        <w:br w:type="page" w:clear="all"/>
      </w:r>
      <w:r>
        <w:rPr>
          <w:sz w:val="24"/>
        </w:rPr>
      </w:r>
      <w:r>
        <w:rPr>
          <w:sz w:val="24"/>
        </w:rPr>
      </w:r>
    </w:p>
    <w:p>
      <w:pPr>
        <w:pStyle w:val="1009"/>
        <w:pBdr/>
        <w:spacing/>
        <w:ind/>
        <w:rPr>
          <w:i w:val="0"/>
        </w:rPr>
      </w:pPr>
      <w:r>
        <w:rPr>
          <w:i w:val="0"/>
          <w:iCs w:val="0"/>
        </w:rPr>
        <w:t xml:space="preserve">Таблица 4 – Функции, </w:t>
      </w:r>
      <w:r>
        <w:rPr>
          <w:i w:val="0"/>
          <w:iCs w:val="0"/>
        </w:rPr>
        <w:t xml:space="preserve">опрелеленные</w:t>
      </w:r>
      <w:r>
        <w:rPr>
          <w:i w:val="0"/>
          <w:iCs w:val="0"/>
        </w:rPr>
        <w:t xml:space="preserve"> в test_1.cpp </w:t>
      </w:r>
      <w:r>
        <w:rPr>
          <w:i w:val="0"/>
        </w:rPr>
      </w:r>
      <w:r>
        <w:rPr>
          <w:i w:val="0"/>
        </w:rPr>
      </w:r>
    </w:p>
    <w:tbl>
      <w:tblPr>
        <w:tblStyle w:val="102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1701"/>
        <w:gridCol w:w="1984"/>
        <w:gridCol w:w="3827"/>
      </w:tblGrid>
      <w:tr>
        <w:trPr>
          <w:trHeight w:val="175"/>
        </w:trPr>
        <w:tc>
          <w:tcPr>
            <w:tcBorders/>
            <w:tcW w:w="184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Название функции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Тип аргументов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Возвращаемый тип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Описание</w:t>
            </w:r>
            <w:r>
              <w:rPr>
                <w:rFonts w:cs="Times New Roman"/>
                <w:sz w:val="20"/>
                <w:szCs w:val="20"/>
              </w:rPr>
            </w: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get_buses_by_route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Возвращает список автобусов с номером переданном в качестве аргумента из полученного списка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get_buses_over_10_years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Возвращает список автобусов со сроком эксплуатации больше 10 лет из полученного списка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 xml:space="preserve">get_buses_over_10k_km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Возвращает список автобусов с пробегом больше 10 000 километров из полученного списка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print_buses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Распечатывает полученный на вход список автобусов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4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add_bus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Добавляет автобус в полученный список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95"/>
        </w:trPr>
        <w:tc>
          <w:tcPr>
            <w:tcBorders/>
            <w:tcW w:w="1842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remove_buses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 w:bidi="en-US"/>
              </w:rPr>
              <w:t xml:space="preserve">list&lt;Bus&gt;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984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—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3827" w:type="dxa"/>
            <w:textDirection w:val="lrTb"/>
            <w:noWrap w:val="false"/>
          </w:tcPr>
          <w:p>
            <w:pPr>
              <w:pStyle w:val="1007"/>
              <w:pBdr/>
              <w:spacing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Очищает список автобусов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Style w:val="1007"/>
        <w:pBdr/>
        <w:spacing/>
        <w:ind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pStyle w:val="814"/>
        <w:pBdr/>
        <w:spacing/>
        <w:ind/>
        <w:rPr/>
      </w:pPr>
      <w:r/>
      <w:bookmarkStart w:id="7" w:name="_Toc7"/>
      <w:r>
        <w:t xml:space="preserve">7 Описание хода выполнения контрольной работы </w:t>
      </w:r>
      <w:bookmarkEnd w:id="7"/>
      <w:r/>
      <w:r/>
    </w:p>
    <w:p>
      <w:pPr>
        <w:pStyle w:val="1007"/>
        <w:pBdr/>
        <w:spacing/>
        <w:ind/>
        <w:rPr/>
      </w:pPr>
      <w:r>
        <w:t xml:space="preserve">В самом начале был создан проект в среде </w:t>
      </w:r>
      <w:r>
        <w:rPr>
          <w:lang w:val="en-US"/>
        </w:rPr>
        <w:t xml:space="preserve">Visual</w:t>
      </w:r>
      <w:r>
        <w:t xml:space="preserve"> </w:t>
      </w:r>
      <w:r>
        <w:rPr>
          <w:lang w:val="en-US"/>
        </w:rPr>
        <w:t xml:space="preserve">Studio</w:t>
      </w:r>
      <w:r>
        <w:t xml:space="preserve">, включающий в себя инструмент </w:t>
      </w:r>
      <w:r>
        <w:rPr>
          <w:lang w:val="en-US"/>
        </w:rPr>
        <w:t xml:space="preserve">CMake</w:t>
      </w:r>
      <w:r>
        <w:t xml:space="preserve">. Был выбран именно такой вариант, чтобы обеспечить совместимость с другими операционными системами. Затем был проинициализирован </w:t>
      </w:r>
      <w:r>
        <w:t xml:space="preserve">репозиторий</w:t>
      </w:r>
      <w:r>
        <w:t xml:space="preserve"> </w:t>
      </w:r>
      <w:r>
        <w:rPr>
          <w:lang w:val="en-US"/>
        </w:rPr>
        <w:t xml:space="preserve">git</w:t>
      </w:r>
      <w:r>
        <w:t xml:space="preserve"> для обеспечения удобства работы на нескольких устройствах (виртуальных машинах). </w:t>
      </w:r>
      <w:r/>
    </w:p>
    <w:p>
      <w:pPr>
        <w:pStyle w:val="1007"/>
        <w:pBdr/>
        <w:spacing/>
        <w:ind/>
        <w:rPr/>
      </w:pPr>
      <w:r>
        <w:t xml:space="preserve">Первым в коде была разработа</w:t>
      </w:r>
      <w:r>
        <w:t xml:space="preserve">на функция </w:t>
      </w:r>
      <w:r>
        <w:rPr>
          <w:lang w:val="en-US"/>
        </w:rPr>
        <w:t xml:space="preserve">read</w:t>
      </w:r>
      <w:r>
        <w:t xml:space="preserve">_</w:t>
      </w:r>
      <w:r>
        <w:rPr>
          <w:lang w:val="en-US"/>
        </w:rPr>
        <w:t xml:space="preserve">int</w:t>
      </w:r>
      <w:r>
        <w:t xml:space="preserve">(</w:t>
      </w:r>
      <w:r>
        <w:t xml:space="preserve">), которая читает целое число из пользовательского ввода и при необходимости указывает на некорректность ввода.</w:t>
      </w:r>
      <w:r/>
    </w:p>
    <w:p>
      <w:pPr>
        <w:pStyle w:val="1040"/>
        <w:pBdr/>
        <w:spacing/>
        <w:ind/>
        <w:rPr/>
      </w:pPr>
      <w:r>
        <w:t xml:space="preserve">Далее было разработано меню выбора контрольных работ, так же с проверкой на корректность и наличие введенного пункта.</w:t>
      </w:r>
      <w:r/>
    </w:p>
    <w:p>
      <w:pPr>
        <w:pStyle w:val="1040"/>
        <w:pBdr/>
        <w:spacing/>
        <w:ind/>
        <w:rPr/>
      </w:pPr>
      <w:r>
        <w:t xml:space="preserve">На это</w:t>
      </w:r>
      <w:r>
        <w:t xml:space="preserve">м этапе было замечено, что символы кириллицы отображаются некорректно если проект компилировать в операционной системе </w:t>
      </w:r>
      <w:r>
        <w:rPr>
          <w:lang w:val="en-US"/>
        </w:rPr>
        <w:t xml:space="preserve">Windows</w:t>
      </w:r>
      <w:r>
        <w:t xml:space="preserve"> в среде разработки </w:t>
      </w:r>
      <w:r>
        <w:rPr>
          <w:lang w:val="en-US"/>
        </w:rPr>
        <w:t xml:space="preserve">Visual</w:t>
      </w:r>
      <w:r>
        <w:t xml:space="preserve"> </w:t>
      </w:r>
      <w:r>
        <w:rPr>
          <w:lang w:val="en-US"/>
        </w:rPr>
        <w:t xml:space="preserve">Studio</w:t>
      </w:r>
      <w:r>
        <w:t xml:space="preserve">. В операционной системе </w:t>
      </w:r>
      <w:r>
        <w:rPr>
          <w:lang w:val="en-US"/>
        </w:rPr>
        <w:t xml:space="preserve">Linux</w:t>
      </w:r>
      <w:r>
        <w:t xml:space="preserve"> такой проблемы не было. Решением стало добавление </w:t>
      </w:r>
      <w:r>
        <w:t xml:space="preserve">библиотеки </w:t>
      </w:r>
      <w:r>
        <w:rPr>
          <w:lang w:val="en-US"/>
        </w:rPr>
        <w:t xml:space="preserve">windows</w:t>
      </w:r>
      <w:r>
        <w:t xml:space="preserve">.</w:t>
      </w:r>
      <w:r>
        <w:rPr>
          <w:lang w:val="en-US"/>
        </w:rPr>
        <w:t xml:space="preserve">h</w:t>
      </w:r>
      <w:r>
        <w:t xml:space="preserve"> </w:t>
      </w:r>
      <w:r>
        <w:t xml:space="preserve">в файл </w:t>
      </w:r>
      <w:r>
        <w:rPr>
          <w:lang w:val="en-US"/>
        </w:rPr>
        <w:t xml:space="preserve">main</w:t>
      </w:r>
      <w:r>
        <w:t xml:space="preserve">.</w:t>
      </w:r>
      <w:r>
        <w:rPr>
          <w:lang w:val="en-US"/>
        </w:rPr>
        <w:t xml:space="preserve">cpp</w:t>
      </w:r>
      <w:r>
        <w:t xml:space="preserve"> (листинг 1) и </w:t>
      </w:r>
      <w:r>
        <w:t xml:space="preserve">смена кодировки консоли на </w:t>
      </w:r>
      <w:r>
        <w:rPr>
          <w:lang w:val="en-US"/>
        </w:rPr>
        <w:t xml:space="preserve">CP</w:t>
      </w:r>
      <w:r>
        <w:t xml:space="preserve">_</w:t>
      </w:r>
      <w:r>
        <w:rPr>
          <w:lang w:val="en-US"/>
        </w:rPr>
        <w:t xml:space="preserve">UTF</w:t>
      </w:r>
      <w:r>
        <w:t xml:space="preserve">8</w:t>
      </w:r>
      <w:r>
        <w:t xml:space="preserve">,</w:t>
      </w:r>
      <w:r>
        <w:t xml:space="preserve"> если объявлена константа _</w:t>
      </w:r>
      <w:r>
        <w:rPr>
          <w:lang w:val="en-US"/>
        </w:rPr>
        <w:t xml:space="preserve">MSC</w:t>
      </w:r>
      <w:r>
        <w:t xml:space="preserve">_</w:t>
      </w:r>
      <w:r>
        <w:rPr>
          <w:lang w:val="en-US"/>
        </w:rPr>
        <w:t xml:space="preserve">VER</w:t>
      </w:r>
      <w:r>
        <w:t xml:space="preserve"> (позже будет изменено) или при условии, что проект компилируется в среде разработки </w:t>
      </w:r>
      <w:r>
        <w:rPr>
          <w:lang w:val="en-US"/>
        </w:rPr>
        <w:t xml:space="preserve">Visual</w:t>
      </w:r>
      <w:r>
        <w:t xml:space="preserve"> </w:t>
      </w:r>
      <w:r>
        <w:rPr>
          <w:lang w:val="en-US"/>
        </w:rPr>
        <w:t xml:space="preserve">Studio</w:t>
      </w:r>
      <w:r>
        <w:rPr>
          <w:lang w:bidi="ru-RU"/>
        </w:rPr>
        <w:t xml:space="preserve"> </w:t>
      </w:r>
      <w:r>
        <w:rPr>
          <w:lang w:bidi="ru-RU"/>
        </w:rPr>
        <w:t xml:space="preserve">в тот же файл, но внутри функции </w:t>
      </w:r>
      <w:r>
        <w:rPr>
          <w:lang w:val="en-US"/>
        </w:rPr>
        <w:t xml:space="preserve">main</w:t>
      </w:r>
      <w:r>
        <w:t xml:space="preserve"> (листинг 2)</w:t>
      </w:r>
      <w:r>
        <w:t xml:space="preserve">.</w:t>
      </w:r>
      <w:r/>
    </w:p>
    <w:p>
      <w:pPr>
        <w:pStyle w:val="1040"/>
        <w:pBdr/>
        <w:spacing/>
        <w:ind w:firstLine="0"/>
        <w:rPr/>
      </w:pPr>
      <w:r>
        <w:t xml:space="preserve">Листинг 1 – Д</w:t>
      </w:r>
      <w:r>
        <w:t xml:space="preserve">обавление библиотеки </w:t>
      </w:r>
      <w:r>
        <w:rPr>
          <w:lang w:val="en-US"/>
        </w:rPr>
        <w:t xml:space="preserve">windows</w:t>
      </w:r>
      <w:r>
        <w:t xml:space="preserve">.</w:t>
      </w:r>
      <w:r>
        <w:rPr>
          <w:lang w:val="en-US"/>
        </w:rPr>
        <w:t xml:space="preserve">h</w:t>
      </w:r>
      <w:r/>
    </w:p>
    <w:p>
      <w:pPr>
        <w:pStyle w:val="1021"/>
        <w:pBdr/>
        <w:spacing/>
        <w:ind/>
        <w:rPr/>
      </w:pPr>
      <w:r>
        <w:t xml:space="preserve">#</w:t>
      </w:r>
      <w:r>
        <w:rPr>
          <w:lang w:val="en-US"/>
        </w:rPr>
        <w:t xml:space="preserve">ifdef</w:t>
      </w:r>
      <w:r>
        <w:t xml:space="preserve"> _</w:t>
      </w:r>
      <w:r>
        <w:rPr>
          <w:lang w:val="en-US"/>
        </w:rPr>
        <w:t xml:space="preserve">MSC</w:t>
      </w:r>
      <w:r>
        <w:t xml:space="preserve">_</w:t>
      </w:r>
      <w:r>
        <w:rPr>
          <w:lang w:val="en-US"/>
        </w:rPr>
        <w:t xml:space="preserve">VER</w:t>
      </w:r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windows.h</w:t>
      </w:r>
      <w:r>
        <w:rPr>
          <w:lang w:val="en-US"/>
        </w:rPr>
        <w:t xml:space="preserve">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 w:after="240"/>
        <w:ind/>
        <w:rPr/>
      </w:pPr>
      <w:r>
        <w:t xml:space="preserve">#</w:t>
      </w:r>
      <w:r>
        <w:t xml:space="preserve">endif</w:t>
      </w:r>
      <w:r/>
    </w:p>
    <w:p>
      <w:pPr>
        <w:pStyle w:val="1040"/>
        <w:pBdr/>
        <w:spacing/>
        <w:ind w:firstLine="0"/>
        <w:rPr/>
      </w:pPr>
      <w:r>
        <w:rPr>
          <w:lang w:bidi="ru-RU"/>
        </w:rPr>
        <w:t xml:space="preserve">Листинг 2 – </w:t>
      </w:r>
      <w:r>
        <w:t xml:space="preserve">С</w:t>
      </w:r>
      <w:r>
        <w:t xml:space="preserve">мена кодировки консоли на </w:t>
      </w:r>
      <w:r>
        <w:rPr>
          <w:lang w:val="en-US"/>
        </w:rPr>
        <w:t xml:space="preserve">CP</w:t>
      </w:r>
      <w:r>
        <w:t xml:space="preserve">_</w:t>
      </w:r>
      <w:r>
        <w:rPr>
          <w:lang w:val="en-US"/>
        </w:rPr>
        <w:t xml:space="preserve">UTF</w:t>
      </w:r>
      <w:r>
        <w:t xml:space="preserve">8</w:t>
      </w:r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 w:bidi="ru-RU"/>
        </w:rPr>
        <w:t xml:space="preserve">#</w:t>
      </w:r>
      <w:r>
        <w:rPr>
          <w:lang w:val="en-US" w:bidi="ru-RU"/>
        </w:rPr>
        <w:t xml:space="preserve">ifdef</w:t>
      </w:r>
      <w:r>
        <w:rPr>
          <w:lang w:val="en-US" w:bidi="ru-RU"/>
        </w:rPr>
        <w:t xml:space="preserve"> _</w:t>
      </w:r>
      <w:r>
        <w:rPr>
          <w:lang w:val="en-US"/>
        </w:rPr>
        <w:t xml:space="preserve">MSC_VER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 w:bidi="ru-RU"/>
        </w:rPr>
        <w:t xml:space="preserve">SetConsoleOutputCP</w:t>
      </w:r>
      <w:r>
        <w:rPr>
          <w:lang w:val="en-US" w:bidi="ru-RU"/>
        </w:rPr>
        <w:t xml:space="preserve">(CP_UTF8);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 w:after="240"/>
        <w:ind/>
        <w:rPr/>
      </w:pPr>
      <w:r>
        <w:rPr>
          <w:lang w:bidi="ru-RU"/>
        </w:rPr>
        <w:t xml:space="preserve">#</w:t>
      </w:r>
      <w:r>
        <w:rPr>
          <w:lang w:bidi="ru-RU"/>
        </w:rPr>
        <w:t xml:space="preserve">endif</w:t>
      </w:r>
      <w:r/>
    </w:p>
    <w:p>
      <w:pPr>
        <w:pStyle w:val="1040"/>
        <w:pBdr/>
        <w:spacing/>
        <w:ind/>
        <w:rPr>
          <w:lang w:bidi="en-US"/>
        </w:rPr>
      </w:pPr>
      <w:r>
        <w:t xml:space="preserve">Следом была разработана предполагаемая структура программы – подробнее описано в разделе 6</w:t>
      </w:r>
      <w:r>
        <w:rPr>
          <w:lang w:bidi="en-US"/>
        </w:rPr>
        <w:t xml:space="preserve">.</w:t>
      </w:r>
      <w:r>
        <w:rPr>
          <w:lang w:bidi="en-US"/>
        </w:rPr>
      </w:r>
      <w:r>
        <w:rPr>
          <w:lang w:bidi="en-US"/>
        </w:rPr>
      </w:r>
    </w:p>
    <w:p>
      <w:pPr>
        <w:pStyle w:val="1040"/>
        <w:pBdr/>
        <w:spacing/>
        <w:ind/>
        <w:rPr>
          <w:lang w:bidi="en-US"/>
        </w:rPr>
      </w:pPr>
      <w:r>
        <w:t xml:space="preserve">После этого был разработан класс </w:t>
      </w:r>
      <w:r>
        <w:rPr>
          <w:lang w:val="en-US"/>
        </w:rPr>
        <w:t xml:space="preserve">Bus</w:t>
      </w:r>
      <w:r>
        <w:t xml:space="preserve">, описыв</w:t>
      </w:r>
      <w:r>
        <w:t xml:space="preserve">ающий автобус включая методы </w:t>
      </w:r>
      <w:r>
        <w:rPr>
          <w:lang w:val="en-US"/>
        </w:rPr>
        <w:t xml:space="preserve">set</w:t>
      </w:r>
      <w:r>
        <w:t xml:space="preserve"> для изменения значений свойств (полей) объекта, методы </w:t>
      </w:r>
      <w:r>
        <w:rPr>
          <w:lang w:val="en-US"/>
        </w:rPr>
        <w:t xml:space="preserve">get</w:t>
      </w:r>
      <w:r>
        <w:t xml:space="preserve"> для получения значений свойств и </w:t>
      </w:r>
      <w:r>
        <w:rPr>
          <w:lang w:val="en-US"/>
        </w:rPr>
        <w:t xml:space="preserve">show</w:t>
      </w:r>
      <w:r>
        <w:t xml:space="preserve"> для текстового описания объекта.</w:t>
      </w:r>
      <w:r>
        <w:rPr>
          <w:lang w:bidi="en-US"/>
        </w:rPr>
      </w:r>
      <w:r>
        <w:rPr>
          <w:lang w:bidi="en-US"/>
        </w:rPr>
      </w:r>
    </w:p>
    <w:p>
      <w:pPr>
        <w:pStyle w:val="1040"/>
        <w:pBdr/>
        <w:spacing/>
        <w:ind/>
        <w:rPr/>
      </w:pPr>
      <w:r>
        <w:rPr>
          <w:lang w:bidi="en-US"/>
        </w:rPr>
        <w:t xml:space="preserve">Затем было разработано меню выбора опций:</w:t>
      </w:r>
      <w:r/>
    </w:p>
    <w:p>
      <w:pPr>
        <w:pStyle w:val="1040"/>
        <w:numPr>
          <w:ilvl w:val="0"/>
          <w:numId w:val="27"/>
        </w:numPr>
        <w:pBdr/>
        <w:spacing/>
        <w:ind w:firstLine="709" w:left="0"/>
        <w:rPr/>
      </w:pPr>
      <w:r>
        <w:rPr>
          <w:lang w:bidi="en-US"/>
        </w:rPr>
        <w:t xml:space="preserve">получить список автобусов с определенным маршрутом,</w:t>
      </w:r>
      <w:r/>
    </w:p>
    <w:p>
      <w:pPr>
        <w:pStyle w:val="1040"/>
        <w:numPr>
          <w:ilvl w:val="0"/>
          <w:numId w:val="27"/>
        </w:numPr>
        <w:pBdr/>
        <w:spacing/>
        <w:ind w:firstLine="709" w:left="0"/>
        <w:rPr/>
      </w:pPr>
      <w:r>
        <w:rPr>
          <w:lang w:bidi="en-US"/>
        </w:rPr>
        <w:t xml:space="preserve">получить список автобусов со сроком эксплуатации больше 10 лет,</w:t>
      </w:r>
      <w:r/>
    </w:p>
    <w:p>
      <w:pPr>
        <w:pStyle w:val="1040"/>
        <w:numPr>
          <w:ilvl w:val="0"/>
          <w:numId w:val="27"/>
        </w:numPr>
        <w:pBdr/>
        <w:spacing/>
        <w:ind w:firstLine="709" w:left="0"/>
        <w:rPr/>
      </w:pPr>
      <w:r>
        <w:rPr>
          <w:lang w:bidi="en-US"/>
        </w:rPr>
        <w:t xml:space="preserve">получить список автобусов с пробегом больше 10к км</w:t>
      </w:r>
      <w:r>
        <w:t xml:space="preserve">,</w:t>
      </w:r>
      <w:r/>
    </w:p>
    <w:p>
      <w:pPr>
        <w:pStyle w:val="1040"/>
        <w:numPr>
          <w:ilvl w:val="0"/>
          <w:numId w:val="27"/>
        </w:numPr>
        <w:pBdr/>
        <w:spacing/>
        <w:ind w:firstLine="709" w:left="0"/>
        <w:rPr/>
      </w:pPr>
      <w:r>
        <w:rPr>
          <w:lang w:bidi="en-US"/>
        </w:rPr>
        <w:t xml:space="preserve">вывести полученный список,</w:t>
      </w:r>
      <w:r/>
    </w:p>
    <w:p>
      <w:pPr>
        <w:pStyle w:val="1040"/>
        <w:numPr>
          <w:ilvl w:val="0"/>
          <w:numId w:val="27"/>
        </w:numPr>
        <w:pBdr/>
        <w:spacing/>
        <w:ind w:firstLine="709" w:left="0"/>
        <w:rPr/>
      </w:pPr>
      <w:r>
        <w:rPr>
          <w:lang w:bidi="en-US"/>
        </w:rPr>
        <w:t xml:space="preserve">вывести список всех автобусов</w:t>
      </w:r>
      <w:r>
        <w:t xml:space="preserve">,</w:t>
      </w:r>
      <w:r/>
    </w:p>
    <w:p>
      <w:pPr>
        <w:pStyle w:val="1040"/>
        <w:numPr>
          <w:ilvl w:val="0"/>
          <w:numId w:val="27"/>
        </w:numPr>
        <w:pBdr/>
        <w:spacing/>
        <w:ind w:firstLine="709" w:left="0"/>
        <w:rPr/>
      </w:pPr>
      <w:r>
        <w:rPr>
          <w:lang w:bidi="en-US"/>
        </w:rPr>
        <w:t xml:space="preserve">добавить автобус,</w:t>
      </w:r>
      <w:r/>
    </w:p>
    <w:p>
      <w:pPr>
        <w:pStyle w:val="1040"/>
        <w:numPr>
          <w:ilvl w:val="0"/>
          <w:numId w:val="27"/>
        </w:numPr>
        <w:pBdr/>
        <w:spacing/>
        <w:ind w:firstLine="709" w:left="0"/>
        <w:rPr/>
      </w:pPr>
      <w:r>
        <w:rPr>
          <w:lang w:bidi="en-US"/>
        </w:rPr>
        <w:t xml:space="preserve">очистить список автобусов,</w:t>
      </w:r>
      <w:r/>
    </w:p>
    <w:p>
      <w:pPr>
        <w:pStyle w:val="1040"/>
        <w:numPr>
          <w:ilvl w:val="0"/>
          <w:numId w:val="27"/>
        </w:numPr>
        <w:pBdr/>
        <w:spacing/>
        <w:ind w:firstLine="709" w:left="0"/>
        <w:rPr/>
      </w:pPr>
      <w:r>
        <w:rPr>
          <w:lang w:bidi="en-US"/>
        </w:rPr>
        <w:t xml:space="preserve">выйти из задания</w:t>
      </w:r>
      <w:r>
        <w:t xml:space="preserve">.</w:t>
      </w:r>
      <w:r/>
    </w:p>
    <w:p>
      <w:pPr>
        <w:pStyle w:val="1040"/>
        <w:pBdr/>
        <w:spacing/>
        <w:ind/>
        <w:rPr>
          <w:lang w:bidi="en-US"/>
        </w:rPr>
      </w:pPr>
      <w:r>
        <w:rPr>
          <w:lang w:bidi="en-US"/>
        </w:rPr>
        <w:t xml:space="preserve">Следом за этим </w:t>
      </w:r>
      <w:r>
        <w:rPr>
          <w:lang w:bidi="en-US"/>
        </w:rPr>
        <w:t xml:space="preserve">–</w:t>
      </w:r>
      <w:r>
        <w:rPr>
          <w:lang w:bidi="en-US"/>
        </w:rPr>
        <w:t xml:space="preserve"> р</w:t>
      </w:r>
      <w:r>
        <w:rPr>
          <w:lang w:bidi="en-US"/>
        </w:rPr>
        <w:t xml:space="preserve">еализация алгоритмов соответствующих опций. Контейнером хранения списков автобусов был выбран </w:t>
      </w:r>
      <w:r>
        <w:rPr>
          <w:lang w:bidi="en-US"/>
        </w:rPr>
        <w:t xml:space="preserve">std</w:t>
      </w:r>
      <w:r>
        <w:rPr>
          <w:lang w:bidi="en-US"/>
        </w:rPr>
        <w:t xml:space="preserve">::</w:t>
      </w:r>
      <w:r>
        <w:rPr>
          <w:lang w:bidi="en-US"/>
        </w:rPr>
        <w:t xml:space="preserve">list</w:t>
      </w:r>
      <w:r>
        <w:rPr>
          <w:lang w:bidi="en-US"/>
        </w:rPr>
        <w:t xml:space="preserve"> поскольку он в своей реализации представляет из себя связный список, что позволяет быстро добавлять элементы, но из-за этого получение элемента по индек</w:t>
      </w:r>
      <w:r>
        <w:rPr>
          <w:lang w:bidi="en-US"/>
        </w:rPr>
        <w:t xml:space="preserve">су занимает больше времени, чем в обычном массиве или векторе </w:t>
      </w:r>
      <w:r>
        <w:rPr>
          <w:lang w:bidi="en-US"/>
        </w:rPr>
        <w:t xml:space="preserve">std</w:t>
      </w:r>
      <w:r>
        <w:rPr>
          <w:lang w:bidi="en-US"/>
        </w:rPr>
        <w:t xml:space="preserve">::</w:t>
      </w:r>
      <w:r>
        <w:rPr>
          <w:lang w:bidi="en-US"/>
        </w:rPr>
        <w:t xml:space="preserve">vector</w:t>
      </w:r>
      <w:r>
        <w:rPr>
          <w:lang w:bidi="en-US"/>
        </w:rPr>
        <w:t xml:space="preserve">, однако все алгоритмы завязаны на переборе массива и получении подходящих элементов с дальнейшим их добавлением в результирующий массив, а с этим связный список справляется хорошо. </w:t>
      </w:r>
      <w:r>
        <w:rPr>
          <w:lang w:bidi="en-US"/>
        </w:rPr>
      </w:r>
      <w:r>
        <w:rPr>
          <w:lang w:bidi="en-US"/>
        </w:rPr>
      </w:r>
    </w:p>
    <w:p>
      <w:pPr>
        <w:pStyle w:val="1040"/>
        <w:pBdr/>
        <w:spacing/>
        <w:ind/>
        <w:rPr>
          <w:lang w:bidi="en-US"/>
        </w:rPr>
      </w:pPr>
      <w:r>
        <w:rPr>
          <w:lang w:bidi="en-US"/>
        </w:rPr>
        <w:t xml:space="preserve">Алгоритмы были реализованы в виде функций </w:t>
      </w:r>
      <w:r>
        <w:rPr>
          <w:lang w:bidi="en-US"/>
        </w:rPr>
        <w:t xml:space="preserve">get_buses_by_route</w:t>
      </w:r>
      <w:r>
        <w:t xml:space="preserve"> / </w:t>
      </w:r>
      <w:r>
        <w:rPr>
          <w:lang w:val="en-US"/>
        </w:rPr>
        <w:t xml:space="preserve">get</w:t>
      </w:r>
      <w:r>
        <w:t xml:space="preserve">_</w:t>
      </w:r>
      <w:r>
        <w:rPr>
          <w:lang w:val="en-US"/>
        </w:rPr>
        <w:t xml:space="preserve">buses</w:t>
      </w:r>
      <w:r>
        <w:t xml:space="preserve">_</w:t>
      </w:r>
      <w:r>
        <w:rPr>
          <w:lang w:val="en-US"/>
        </w:rPr>
        <w:t xml:space="preserve">over</w:t>
      </w:r>
      <w:r>
        <w:t xml:space="preserve">_10_</w:t>
      </w:r>
      <w:r>
        <w:rPr>
          <w:lang w:val="en-US"/>
        </w:rPr>
        <w:t xml:space="preserve">years</w:t>
      </w:r>
      <w:r>
        <w:t xml:space="preserve"> / </w:t>
      </w:r>
      <w:r>
        <w:rPr>
          <w:lang w:val="en-US"/>
        </w:rPr>
        <w:t xml:space="preserve">get</w:t>
      </w:r>
      <w:r>
        <w:t xml:space="preserve">_</w:t>
      </w:r>
      <w:r>
        <w:rPr>
          <w:lang w:val="en-US"/>
        </w:rPr>
        <w:t xml:space="preserve">buses</w:t>
      </w:r>
      <w:r>
        <w:t xml:space="preserve">_</w:t>
      </w:r>
      <w:r>
        <w:rPr>
          <w:lang w:val="en-US"/>
        </w:rPr>
        <w:t xml:space="preserve">over</w:t>
      </w:r>
      <w:r>
        <w:t xml:space="preserve">_10</w:t>
      </w:r>
      <w:r>
        <w:rPr>
          <w:lang w:val="en-US"/>
        </w:rPr>
        <w:t xml:space="preserve">k</w:t>
      </w:r>
      <w:r>
        <w:t xml:space="preserve">_</w:t>
      </w:r>
      <w:r>
        <w:rPr>
          <w:lang w:val="en-US"/>
        </w:rPr>
        <w:t xml:space="preserve">km</w:t>
      </w:r>
      <w:r>
        <w:t xml:space="preserve"> соответственно</w:t>
      </w:r>
      <w:r>
        <w:rPr>
          <w:lang w:bidi="en-US"/>
        </w:rPr>
        <w:t xml:space="preserve">, которые на вход принимают весь массив автобусов, а в качестве результата возвращают составленный список, который сохраняется в пе</w:t>
      </w:r>
      <w:r>
        <w:rPr>
          <w:lang w:bidi="en-US"/>
        </w:rPr>
        <w:t xml:space="preserve">ременную </w:t>
      </w:r>
      <w:r>
        <w:rPr>
          <w:lang w:bidi="en-US"/>
        </w:rPr>
        <w:t xml:space="preserve">got_buses</w:t>
      </w:r>
      <w:r>
        <w:rPr>
          <w:lang w:bidi="en-US"/>
        </w:rPr>
        <w:t xml:space="preserve"> и следом их можно распечатать с помощью опции 4. Аналогично работает вывод всех автобусов. </w:t>
      </w:r>
      <w:r>
        <w:rPr>
          <w:lang w:bidi="en-US"/>
        </w:rPr>
      </w:r>
      <w:r>
        <w:rPr>
          <w:lang w:bidi="en-US"/>
        </w:rPr>
      </w:r>
    </w:p>
    <w:p>
      <w:pPr>
        <w:pStyle w:val="1040"/>
        <w:pBdr/>
        <w:spacing/>
        <w:ind/>
        <w:rPr>
          <w:lang w:bidi="en-US"/>
        </w:rPr>
      </w:pPr>
      <w:r>
        <w:rPr>
          <w:lang w:bidi="en-US"/>
        </w:rPr>
        <w:t xml:space="preserve">Отдельное внимание уделено алгоритму добавления автобусов, который, не предусмотрен по заданию, но является общим требованием для всех контрольны</w:t>
      </w:r>
      <w:r>
        <w:rPr>
          <w:lang w:bidi="en-US"/>
        </w:rPr>
        <w:t xml:space="preserve">х работ:</w:t>
      </w:r>
      <w:r>
        <w:rPr>
          <w:lang w:bidi="en-US"/>
        </w:rPr>
      </w:r>
      <w:r>
        <w:rPr>
          <w:lang w:bidi="en-US"/>
        </w:rPr>
      </w:r>
    </w:p>
    <w:p>
      <w:pPr>
        <w:pStyle w:val="1040"/>
        <w:numPr>
          <w:ilvl w:val="0"/>
          <w:numId w:val="15"/>
        </w:numPr>
        <w:pBdr/>
        <w:spacing/>
        <w:ind w:firstLine="709" w:left="0"/>
        <w:rPr>
          <w:rFonts w:ascii="Courier New" w:hAnsi="Courier New" w:cs="Courier New"/>
        </w:rPr>
      </w:pPr>
      <w:r>
        <w:rPr>
          <w:lang w:bidi="ru-RU"/>
        </w:rPr>
        <w:t xml:space="preserve">Получить номер автобуса (в формате </w:t>
      </w:r>
      <w:r>
        <w:rPr>
          <w:lang w:val="en-US"/>
        </w:rPr>
        <w:t xml:space="preserve">A</w:t>
      </w:r>
      <w:r>
        <w:t xml:space="preserve">111</w:t>
      </w:r>
      <w:r>
        <w:rPr>
          <w:lang w:val="en-US"/>
        </w:rPr>
        <w:t xml:space="preserve">AA</w:t>
      </w:r>
      <w:r>
        <w:rPr>
          <w:lang w:bidi="ru-RU"/>
        </w:rPr>
        <w:t xml:space="preserve">)</w:t>
      </w:r>
      <w:r>
        <w:t xml:space="preserve">, просим пользователя ввести его и обрабатываем с помощью технологии регулярных выражений (</w:t>
      </w:r>
      <w:r>
        <w:rPr>
          <w:lang w:val="en-US"/>
        </w:rPr>
        <w:t xml:space="preserve">regular</w:t>
      </w:r>
      <w:r>
        <w:t xml:space="preserve"> </w:t>
      </w:r>
      <w:r>
        <w:rPr>
          <w:lang w:val="en-US"/>
        </w:rPr>
        <w:t xml:space="preserve">expressions</w:t>
      </w:r>
      <w:r>
        <w:t xml:space="preserve">, </w:t>
      </w:r>
      <w:r>
        <w:rPr>
          <w:lang w:val="en-US"/>
        </w:rPr>
        <w:t xml:space="preserve">RegEx</w:t>
      </w:r>
      <w:r>
        <w:t xml:space="preserve">), сверяем на соответствие шаблону</w:t>
      </w:r>
      <w:r>
        <w:rPr>
          <w:rFonts w:ascii="SourceCodeVF" w:hAnsi="SourceCodeVF" w:eastAsia="SourceCodeVF" w:cs="SourceCodeVF"/>
        </w:rPr>
        <w:t xml:space="preserve"> </w:t>
      </w:r>
      <w:r>
        <w:rPr>
          <w:rFonts w:ascii="Courier New" w:hAnsi="Courier New" w:eastAsia="Courier New" w:cs="Courier New"/>
        </w:rPr>
        <w:t xml:space="preserve">^[ABEKMHOPCTYX]\d{</w:t>
      </w:r>
      <w:r>
        <w:rPr>
          <w:rFonts w:ascii="Courier New" w:hAnsi="Courier New" w:eastAsia="Courier New" w:cs="Courier New"/>
        </w:rPr>
        <w:t xml:space="preserve">3}[</w:t>
      </w:r>
      <w:r>
        <w:rPr>
          <w:rFonts w:ascii="Courier New" w:hAnsi="Courier New" w:eastAsia="Courier New" w:cs="Courier New"/>
        </w:rPr>
        <w:t xml:space="preserve">ABEKMHOPCTYX]{2}$ </w:t>
      </w:r>
      <w:r>
        <w:t xml:space="preserve">, где </w:t>
      </w:r>
      <w:r>
        <w:rPr>
          <w:rFonts w:ascii="Courier New" w:hAnsi="Courier New" w:eastAsia="Courier New" w:cs="Courier New"/>
        </w:rPr>
        <w:t xml:space="preserve">^</w:t>
      </w:r>
      <w:r>
        <w:t xml:space="preserve"> и </w:t>
      </w:r>
      <w:r>
        <w:rPr>
          <w:rFonts w:ascii="Courier New" w:hAnsi="Courier New" w:eastAsia="Courier New" w:cs="Courier New"/>
        </w:rPr>
        <w:t xml:space="preserve">$</w:t>
      </w:r>
      <w:r>
        <w:t xml:space="preserve"> –</w:t>
      </w:r>
      <w:r>
        <w:t xml:space="preserve"> начало и конец строки соответственно, </w:t>
      </w:r>
      <w:r>
        <w:rPr>
          <w:rFonts w:ascii="Courier New" w:hAnsi="Courier New" w:eastAsia="Courier New" w:cs="Courier New"/>
        </w:rPr>
        <w:t xml:space="preserve">[ABEKMHOPCTYX]</w:t>
      </w:r>
      <w:r>
        <w:t xml:space="preserve"> – один символ из этого списка допустимых символов для номера (буквы латиницы, которые есть в кириллице), </w:t>
      </w:r>
      <w:r>
        <w:rPr>
          <w:rFonts w:ascii="Courier New" w:hAnsi="Courier New" w:eastAsia="Courier New" w:cs="Courier New"/>
        </w:rPr>
        <w:t xml:space="preserve">\d{3}</w:t>
      </w:r>
      <w:r>
        <w:t xml:space="preserve"> – три десятичных цифры, </w:t>
      </w:r>
      <w:r>
        <w:rPr>
          <w:rFonts w:ascii="Courier New" w:hAnsi="Courier New" w:eastAsia="Courier New" w:cs="Courier New"/>
        </w:rPr>
        <w:t xml:space="preserve">[ABEKMHOPCTYX]{2}</w:t>
      </w:r>
      <w:r>
        <w:t xml:space="preserve"> – два символа из этого списка.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1040"/>
        <w:numPr>
          <w:ilvl w:val="0"/>
          <w:numId w:val="15"/>
        </w:numPr>
        <w:pBdr/>
        <w:spacing/>
        <w:ind w:firstLine="709" w:left="0"/>
        <w:rPr>
          <w:rFonts w:ascii="Courier New" w:hAnsi="Courier New" w:cs="Courier New"/>
        </w:rPr>
      </w:pPr>
      <w:r>
        <w:t xml:space="preserve">Получить номер мар</w:t>
      </w:r>
      <w:r>
        <w:t xml:space="preserve">шрута, для этого была реализована функция </w:t>
      </w:r>
      <w:r>
        <w:rPr>
          <w:lang w:val="en-US"/>
        </w:rPr>
        <w:t xml:space="preserve">get</w:t>
      </w:r>
      <w:r>
        <w:t xml:space="preserve">_</w:t>
      </w:r>
      <w:r>
        <w:rPr>
          <w:lang w:val="en-US"/>
        </w:rPr>
        <w:t xml:space="preserve">natural</w:t>
      </w:r>
      <w:r>
        <w:t xml:space="preserve">, которая вызывает функцию </w:t>
      </w:r>
      <w:r>
        <w:rPr>
          <w:lang w:val="en-US"/>
        </w:rPr>
        <w:t xml:space="preserve">get</w:t>
      </w:r>
      <w:r>
        <w:t xml:space="preserve">_</w:t>
      </w:r>
      <w:r>
        <w:rPr>
          <w:lang w:val="en-US"/>
        </w:rPr>
        <w:t xml:space="preserve">int</w:t>
      </w:r>
      <w:r>
        <w:t xml:space="preserve"> и проверяет было ли получено положительное число.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1040"/>
        <w:numPr>
          <w:ilvl w:val="0"/>
          <w:numId w:val="15"/>
        </w:numPr>
        <w:pBdr/>
        <w:spacing/>
        <w:ind w:firstLine="709" w:left="0"/>
        <w:rPr>
          <w:rFonts w:ascii="Courier New" w:hAnsi="Courier New" w:cs="Courier New"/>
        </w:rPr>
      </w:pPr>
      <w:r>
        <w:t xml:space="preserve">Получить марку автобуса, может быть любой непустой строкой.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1040"/>
        <w:numPr>
          <w:ilvl w:val="0"/>
          <w:numId w:val="15"/>
        </w:numPr>
        <w:pBdr/>
        <w:spacing/>
        <w:ind w:firstLine="709" w:left="0"/>
        <w:rPr>
          <w:rFonts w:ascii="Courier New" w:hAnsi="Courier New" w:cs="Courier New"/>
        </w:rPr>
      </w:pPr>
      <w:r>
        <w:t xml:space="preserve">Получить год начала эксплуатации, осуществляется с помощью функции </w:t>
      </w:r>
      <w:r>
        <w:rPr>
          <w:lang w:val="en-US"/>
        </w:rPr>
        <w:t xml:space="preserve">get</w:t>
      </w:r>
      <w:r>
        <w:t xml:space="preserve">_</w:t>
      </w:r>
      <w:r>
        <w:rPr>
          <w:lang w:val="en-US"/>
        </w:rPr>
        <w:t xml:space="preserve">natural</w:t>
      </w:r>
      <w:r>
        <w:t xml:space="preserve">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1040"/>
        <w:numPr>
          <w:ilvl w:val="0"/>
          <w:numId w:val="15"/>
        </w:numPr>
        <w:pBdr/>
        <w:spacing/>
        <w:ind w:firstLine="709" w:left="0"/>
        <w:rPr>
          <w:rFonts w:ascii="Courier New" w:hAnsi="Courier New" w:cs="Courier New"/>
        </w:rPr>
      </w:pPr>
      <w:r>
        <w:t xml:space="preserve">Получить пробег, может быть вещественным неотрицательным числом, для его получения была разработана функция </w:t>
      </w:r>
      <w:r>
        <w:rPr>
          <w:lang w:val="en-US"/>
        </w:rPr>
        <w:t xml:space="preserve">get</w:t>
      </w:r>
      <w:r>
        <w:t xml:space="preserve">_</w:t>
      </w:r>
      <w:r>
        <w:rPr>
          <w:lang w:val="en-US"/>
        </w:rPr>
        <w:t xml:space="preserve">double</w:t>
      </w:r>
      <w:r>
        <w:t xml:space="preserve">, а также осуществляется проверка на </w:t>
      </w:r>
      <w:r>
        <w:t xml:space="preserve">неотрицательность</w:t>
      </w:r>
      <w:r>
        <w:t xml:space="preserve">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1040"/>
        <w:numPr>
          <w:ilvl w:val="0"/>
          <w:numId w:val="15"/>
        </w:numPr>
        <w:pBdr/>
        <w:spacing/>
        <w:ind w:firstLine="709" w:left="0"/>
        <w:rPr>
          <w:rFonts w:ascii="Courier New" w:hAnsi="Courier New" w:cs="Courier New"/>
        </w:rPr>
      </w:pPr>
      <w:r>
        <w:t xml:space="preserve">По</w:t>
      </w:r>
      <w:r>
        <w:t xml:space="preserve">лучить фамилию и инициалы водителя, строка из пользовательского ввода с проверкой на соответствие </w:t>
      </w:r>
      <w:r>
        <w:rPr>
          <w:lang w:val="en-US"/>
        </w:rPr>
        <w:t xml:space="preserve">regex</w:t>
      </w:r>
      <w:r>
        <w:t xml:space="preserve"> шаблону:</w:t>
      </w:r>
      <w:r>
        <w:br/>
        <w:t xml:space="preserve"> </w:t>
      </w:r>
      <w:r>
        <w:rPr>
          <w:rFonts w:ascii="Courier New" w:hAnsi="Courier New" w:eastAsia="Courier New" w:cs="Courier New"/>
        </w:rPr>
        <w:t xml:space="preserve">^[A-Z][a-z]* [A-Z]\. [A-</w:t>
      </w:r>
      <w:r>
        <w:rPr>
          <w:rFonts w:ascii="Courier New" w:hAnsi="Courier New" w:eastAsia="Courier New" w:cs="Courier New"/>
        </w:rPr>
        <w:t xml:space="preserve">Z]\</w:t>
      </w:r>
      <w:r>
        <w:rPr>
          <w:rFonts w:ascii="Courier New" w:hAnsi="Courier New" w:eastAsia="Courier New" w:cs="Courier New"/>
        </w:rPr>
        <w:t xml:space="preserve">.$ </w:t>
      </w:r>
      <w:r>
        <w:rPr>
          <w:rFonts w:eastAsia="Times New Roman" w:cs="Times New Roman"/>
        </w:rPr>
        <w:t xml:space="preserve">, где </w:t>
      </w:r>
      <w:r>
        <w:rPr>
          <w:rFonts w:ascii="Courier New" w:hAnsi="Courier New" w:eastAsia="Courier New" w:cs="Courier New"/>
        </w:rPr>
        <w:t xml:space="preserve">[A-Z]</w:t>
      </w:r>
      <w:r>
        <w:rPr>
          <w:rFonts w:eastAsia="Times New Roman" w:cs="Times New Roman"/>
        </w:rPr>
        <w:t xml:space="preserve"> – одна заглавная латинская буква, </w:t>
      </w:r>
      <w:r>
        <w:rPr>
          <w:rFonts w:ascii="Courier New" w:hAnsi="Courier New" w:eastAsia="Courier New" w:cs="Courier New"/>
        </w:rPr>
        <w:t xml:space="preserve">[a-z]*</w:t>
      </w:r>
      <w:r>
        <w:rPr>
          <w:rFonts w:eastAsia="Times New Roman" w:cs="Times New Roman"/>
        </w:rPr>
        <w:t xml:space="preserve"> – любое (в том числе нулевое) количество строчных латинских</w:t>
      </w:r>
      <w:r>
        <w:rPr>
          <w:rFonts w:eastAsia="Times New Roman" w:cs="Times New Roman"/>
        </w:rPr>
        <w:t xml:space="preserve"> букв, </w:t>
      </w:r>
      <w:r>
        <w:rPr>
          <w:rFonts w:ascii="Courier New" w:hAnsi="Courier New" w:eastAsia="Courier New" w:cs="Courier New"/>
        </w:rPr>
        <w:t xml:space="preserve">\.</w:t>
      </w:r>
      <w:r>
        <w:rPr>
          <w:rFonts w:eastAsia="Times New Roman" w:cs="Times New Roman"/>
        </w:rPr>
        <w:t xml:space="preserve"> – точка (является спец символом в </w:t>
      </w:r>
      <w:r>
        <w:rPr>
          <w:rFonts w:eastAsia="Times New Roman" w:cs="Times New Roman"/>
          <w:lang w:val="en-US"/>
        </w:rPr>
        <w:t xml:space="preserve">regex</w:t>
      </w:r>
      <w:r>
        <w:rPr>
          <w:rFonts w:eastAsia="Times New Roman" w:cs="Times New Roman"/>
        </w:rPr>
        <w:t xml:space="preserve"> и требует экранирования)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1040"/>
        <w:pBdr/>
        <w:spacing/>
        <w:ind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На этом этапе были выявлены недостатки ввода символов через консоль в ОС </w:t>
      </w:r>
      <w:r>
        <w:rPr>
          <w:rFonts w:eastAsia="Times New Roman" w:cs="Times New Roman"/>
          <w:lang w:val="en-US"/>
        </w:rPr>
        <w:t xml:space="preserve">Windows</w:t>
      </w:r>
      <w:r>
        <w:rPr>
          <w:rFonts w:eastAsia="Times New Roman" w:cs="Times New Roman"/>
        </w:rPr>
        <w:t xml:space="preserve">, в программу консоль отправляет символы в однобайтовой кодировке, а символы кириллицы в кодировке пр</w:t>
      </w:r>
      <w:r>
        <w:rPr>
          <w:rFonts w:eastAsia="Times New Roman" w:cs="Times New Roman"/>
        </w:rPr>
        <w:t xml:space="preserve">ограммы представляют из себя последовательности из двух байтов, в результате введенные символы заменялись на </w:t>
      </w:r>
      <w:r>
        <w:rPr>
          <w:rFonts w:ascii="Courier New" w:hAnsi="Courier New" w:eastAsia="Times New Roman" w:cs="Courier New"/>
        </w:rPr>
        <w:t xml:space="preserve">‘\0’</w:t>
      </w:r>
      <w:r>
        <w:rPr>
          <w:rFonts w:eastAsia="Times New Roman" w:cs="Times New Roman"/>
        </w:rPr>
        <w:t xml:space="preserve"> в связи с этим было принято решение убрать возможность ввода на кириллице. </w:t>
      </w: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>
      <w:pPr>
        <w:pStyle w:val="1040"/>
        <w:pBdr/>
        <w:spacing/>
        <w:ind/>
        <w:rPr>
          <w:rFonts w:ascii="Courier New" w:hAnsi="Courier New" w:cs="Courier New"/>
        </w:rPr>
      </w:pPr>
      <w:r>
        <w:rPr>
          <w:rFonts w:eastAsia="Times New Roman" w:cs="Times New Roman"/>
        </w:rPr>
        <w:t xml:space="preserve">Наконец, была добавлена возможность очистки списка автобусов.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1040"/>
        <w:pBdr/>
        <w:spacing/>
        <w:ind/>
        <w:rPr>
          <w:rFonts w:cs="Times New Roman"/>
        </w:rPr>
      </w:pPr>
      <w:r>
        <w:rPr>
          <w:rFonts w:eastAsia="Times New Roman" w:cs="Times New Roman"/>
        </w:rPr>
        <w:t xml:space="preserve">Были</w:t>
      </w:r>
      <w:r>
        <w:rPr>
          <w:rFonts w:eastAsia="Times New Roman" w:cs="Times New Roman"/>
        </w:rPr>
        <w:t xml:space="preserve"> получены комментарии к работе в состоянии на тот момент от преподавателя, выявлены недочеты в работе. Были внесены следующие изменения: вместо  константы _</w:t>
      </w:r>
      <w:r>
        <w:rPr>
          <w:rFonts w:eastAsia="Times New Roman" w:cs="Times New Roman"/>
          <w:lang w:val="en-US"/>
        </w:rPr>
        <w:t xml:space="preserve">MSC</w:t>
      </w:r>
      <w:r>
        <w:rPr>
          <w:rFonts w:eastAsia="Times New Roman" w:cs="Times New Roman"/>
        </w:rPr>
        <w:t xml:space="preserve">_</w:t>
      </w:r>
      <w:r>
        <w:rPr>
          <w:rFonts w:eastAsia="Times New Roman" w:cs="Times New Roman"/>
          <w:lang w:val="en-US"/>
        </w:rPr>
        <w:t xml:space="preserve">VER</w:t>
      </w:r>
      <w:r>
        <w:rPr>
          <w:rFonts w:eastAsia="Times New Roman" w:cs="Times New Roman"/>
        </w:rPr>
        <w:t xml:space="preserve"> выбрана _</w:t>
      </w:r>
      <w:r>
        <w:rPr>
          <w:rFonts w:eastAsia="Times New Roman" w:cs="Times New Roman"/>
          <w:lang w:val="en-US"/>
        </w:rPr>
        <w:t xml:space="preserve">WIN</w:t>
      </w:r>
      <w:r>
        <w:rPr>
          <w:rFonts w:eastAsia="Times New Roman" w:cs="Times New Roman"/>
        </w:rPr>
        <w:t xml:space="preserve">32, которая задана при компиляции в системе </w:t>
      </w:r>
      <w:r>
        <w:rPr>
          <w:rFonts w:eastAsia="Times New Roman" w:cs="Times New Roman"/>
          <w:lang w:val="en-US"/>
        </w:rPr>
        <w:t xml:space="preserve">Windows</w:t>
      </w:r>
      <w:r>
        <w:rPr>
          <w:rFonts w:eastAsia="Times New Roman" w:cs="Times New Roman"/>
        </w:rPr>
        <w:t xml:space="preserve">, независимо от среды разрабо</w:t>
      </w:r>
      <w:r>
        <w:rPr>
          <w:rFonts w:eastAsia="Times New Roman" w:cs="Times New Roman"/>
        </w:rPr>
        <w:t xml:space="preserve">тки; все </w:t>
      </w:r>
      <w:r>
        <w:rPr>
          <w:rFonts w:eastAsia="Times New Roman" w:cs="Times New Roman"/>
        </w:rPr>
        <w:t xml:space="preserve">названия, содержащие </w:t>
      </w:r>
      <w:r>
        <w:rPr>
          <w:rFonts w:eastAsia="Times New Roman" w:cs="Times New Roman"/>
          <w:lang w:val="en-US"/>
        </w:rPr>
        <w:t xml:space="preserve">test</w:t>
      </w:r>
      <w:r>
        <w:rPr>
          <w:rFonts w:eastAsia="Times New Roman" w:cs="Times New Roman"/>
        </w:rPr>
        <w:t xml:space="preserve"> были переименованы в аналогичные со словом </w:t>
      </w:r>
      <w:r>
        <w:rPr>
          <w:rFonts w:eastAsia="Times New Roman" w:cs="Times New Roman"/>
          <w:lang w:val="en-US"/>
        </w:rPr>
        <w:t xml:space="preserve">task</w:t>
      </w:r>
      <w:r>
        <w:rPr>
          <w:rFonts w:eastAsia="Times New Roman" w:cs="Times New Roman"/>
        </w:rPr>
        <w:t xml:space="preserve">; функции, отвечающие за консольное меню в каком бы то ни было виде были отделены от алгоритмов задания, в частности функция выбора контрольных работ и опций первой контрольн</w:t>
      </w:r>
      <w:r>
        <w:rPr>
          <w:rFonts w:eastAsia="Times New Roman" w:cs="Times New Roman"/>
        </w:rPr>
        <w:t xml:space="preserve">ых работ были вынесены в файл </w:t>
      </w:r>
      <w:r>
        <w:rPr>
          <w:rFonts w:eastAsia="Times New Roman" w:cs="Times New Roman"/>
          <w:lang w:val="en-US"/>
        </w:rPr>
        <w:t xml:space="preserve">console</w:t>
      </w:r>
      <w:r>
        <w:rPr>
          <w:rFonts w:eastAsia="Times New Roman" w:cs="Times New Roman"/>
        </w:rPr>
        <w:t xml:space="preserve">_</w:t>
      </w:r>
      <w:r>
        <w:rPr>
          <w:rFonts w:eastAsia="Times New Roman" w:cs="Times New Roman"/>
          <w:lang w:val="en-US"/>
        </w:rPr>
        <w:t xml:space="preserve">interface</w:t>
      </w:r>
      <w:r>
        <w:rPr>
          <w:rFonts w:eastAsia="Times New Roman" w:cs="Times New Roman"/>
        </w:rPr>
        <w:t xml:space="preserve">.</w:t>
      </w:r>
      <w:r>
        <w:rPr>
          <w:rFonts w:eastAsia="Times New Roman" w:cs="Times New Roman"/>
          <w:lang w:val="en-US"/>
        </w:rPr>
        <w:t xml:space="preserve">cpp</w:t>
      </w:r>
      <w:r>
        <w:rPr>
          <w:rFonts w:eastAsia="Times New Roman" w:cs="Times New Roman"/>
        </w:rPr>
        <w:t xml:space="preserve">, в файле </w:t>
      </w:r>
      <w:r>
        <w:rPr>
          <w:rFonts w:eastAsia="Times New Roman" w:cs="Times New Roman"/>
          <w:lang w:val="en-US"/>
        </w:rPr>
        <w:t xml:space="preserve">task</w:t>
      </w:r>
      <w:r>
        <w:rPr>
          <w:rFonts w:eastAsia="Times New Roman" w:cs="Times New Roman"/>
        </w:rPr>
        <w:t xml:space="preserve">_1.</w:t>
      </w:r>
      <w:r>
        <w:rPr>
          <w:rFonts w:eastAsia="Times New Roman" w:cs="Times New Roman"/>
          <w:lang w:val="en-US"/>
        </w:rPr>
        <w:t xml:space="preserve">cpp</w:t>
      </w:r>
      <w:r>
        <w:rPr>
          <w:rFonts w:eastAsia="Times New Roman" w:cs="Times New Roman"/>
        </w:rPr>
        <w:t xml:space="preserve">/</w:t>
      </w:r>
      <w:r>
        <w:rPr>
          <w:rFonts w:eastAsia="Times New Roman" w:cs="Times New Roman"/>
          <w:lang w:val="en-US"/>
        </w:rPr>
        <w:t xml:space="preserve">h</w:t>
      </w:r>
      <w:r>
        <w:rPr>
          <w:rFonts w:eastAsia="Times New Roman" w:cs="Times New Roman"/>
        </w:rPr>
        <w:t xml:space="preserve"> была убрана зависимость от консоли, метод </w:t>
      </w:r>
      <w:r>
        <w:rPr>
          <w:rFonts w:eastAsia="Times New Roman" w:cs="Times New Roman"/>
          <w:lang w:val="en-US"/>
        </w:rPr>
        <w:t xml:space="preserve">show</w:t>
      </w:r>
      <w:r>
        <w:rPr>
          <w:rFonts w:eastAsia="Times New Roman" w:cs="Times New Roman"/>
        </w:rPr>
        <w:t xml:space="preserve"> теперь возвращает строку, а не выводит её в консоль, проверки данных на корректность теперь осуществляется в сеттерах, а не в функции д</w:t>
      </w:r>
      <w:r>
        <w:rPr>
          <w:rFonts w:eastAsia="Times New Roman" w:cs="Times New Roman"/>
        </w:rPr>
        <w:t xml:space="preserve">обавления автобуса в список.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814"/>
        <w:pBdr/>
        <w:spacing/>
        <w:ind/>
        <w:rPr/>
      </w:pPr>
      <w:r/>
      <w:bookmarkStart w:id="8" w:name="_Toc8"/>
      <w:r>
        <w:t xml:space="preserve">8 Результаты работы программы</w:t>
      </w:r>
      <w:bookmarkEnd w:id="8"/>
      <w:r/>
      <w:r/>
    </w:p>
    <w:p>
      <w:pPr>
        <w:pStyle w:val="1007"/>
        <w:pBdr/>
        <w:spacing/>
        <w:ind/>
        <w:rPr/>
      </w:pPr>
      <w:r>
        <w:t xml:space="preserve">Тестирование программы было произведено на исходных данных из таблицы 1. На рисунках 2, 3, 4, 5 продемонстрировано вывод полного списка автобусов, списка автобусов 297 маршрута, списка автобусов со</w:t>
      </w:r>
      <w:r>
        <w:t xml:space="preserve"> сроком эксплуатации больше 10 лет, списка автобусов с пробегом больше 10 000 </w:t>
      </w:r>
      <w:r>
        <w:t xml:space="preserve">км</w:t>
      </w:r>
      <w:r>
        <w:t xml:space="preserve"> соответственно.</w:t>
      </w:r>
      <w:r/>
    </w:p>
    <w:p>
      <w:pPr>
        <w:pStyle w:val="1007"/>
        <w:pBdr/>
        <w:spacing w:after="240" w:before="240"/>
        <w:ind w:firstLine="0"/>
        <w:jc w:val="center"/>
        <w:rPr/>
      </w:pPr>
      <w:r>
        <w:rPr>
          <w:lang w:eastAsia="ru-RU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899751"/>
                <wp:effectExtent l="0" t="0" r="0" b="0"/>
                <wp:docPr id="4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8871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189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149.5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1009"/>
        <w:pBdr/>
        <w:spacing w:after="240" w:before="240"/>
        <w:ind/>
        <w:jc w:val="center"/>
        <w:rPr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SEQ Рисунок \* Arabic </w:instrText>
      </w:r>
      <w:r>
        <w:rPr>
          <w:i w:val="0"/>
          <w:iCs w:val="0"/>
        </w:rPr>
        <w:fldChar w:fldCharType="separate"/>
      </w:r>
      <w:r>
        <w:rPr>
          <w:i w:val="0"/>
          <w:iCs w:val="0"/>
        </w:rPr>
        <w:t xml:space="preserve">2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Результат вывода всего списка </w:t>
      </w:r>
      <w:r>
        <w:rPr>
          <w:i w:val="0"/>
        </w:rPr>
      </w:r>
      <w:r>
        <w:rPr>
          <w:i w:val="0"/>
        </w:rPr>
      </w:r>
    </w:p>
    <w:p>
      <w:pPr>
        <w:pStyle w:val="1007"/>
        <w:pBdr/>
        <w:spacing w:after="240" w:before="240"/>
        <w:ind w:firstLine="0"/>
        <w:jc w:val="center"/>
        <w:rPr/>
      </w:pPr>
      <w:r>
        <w:rPr>
          <w:lang w:eastAsia="ru-RU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597633"/>
                <wp:effectExtent l="0" t="0" r="0" b="0"/>
                <wp:docPr id="5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045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15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125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1009"/>
        <w:pBdr/>
        <w:spacing w:after="240" w:before="240"/>
        <w:ind/>
        <w:jc w:val="center"/>
        <w:rPr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SEQ Рисунок \* Arabic </w:instrText>
      </w:r>
      <w:r>
        <w:rPr>
          <w:i w:val="0"/>
          <w:iCs w:val="0"/>
        </w:rPr>
        <w:fldChar w:fldCharType="separate"/>
      </w:r>
      <w:r>
        <w:rPr>
          <w:i w:val="0"/>
          <w:iCs w:val="0"/>
        </w:rPr>
        <w:t xml:space="preserve">3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Результат вывода автобусов 297 маршрута </w:t>
      </w:r>
      <w:r>
        <w:rPr>
          <w:i w:val="0"/>
        </w:rPr>
      </w:r>
      <w:r>
        <w:rPr>
          <w:i w:val="0"/>
        </w:rPr>
      </w:r>
    </w:p>
    <w:p>
      <w:pPr>
        <w:pStyle w:val="1007"/>
        <w:pBdr/>
        <w:spacing w:after="240" w:before="240"/>
        <w:ind w:firstLine="0"/>
        <w:jc w:val="center"/>
        <w:rPr/>
      </w:pPr>
      <w:r>
        <w:rPr>
          <w:lang w:eastAsia="ru-RU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785399"/>
                <wp:effectExtent l="0" t="0" r="0" b="0"/>
                <wp:docPr id="6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551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39789" cy="1785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140.5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1009"/>
        <w:pBdr/>
        <w:spacing w:after="240" w:before="240"/>
        <w:ind/>
        <w:jc w:val="center"/>
        <w:rPr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SEQ Рисунок \* Arabic </w:instrText>
      </w:r>
      <w:r>
        <w:rPr>
          <w:i w:val="0"/>
          <w:iCs w:val="0"/>
        </w:rPr>
        <w:fldChar w:fldCharType="separate"/>
      </w:r>
      <w:r>
        <w:rPr>
          <w:i w:val="0"/>
          <w:iCs w:val="0"/>
        </w:rPr>
        <w:t xml:space="preserve">4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Результат вывода автобусов больше 10 лет эксплуатации </w:t>
      </w:r>
      <w:r>
        <w:rPr>
          <w:i w:val="0"/>
        </w:rPr>
      </w:r>
      <w:r>
        <w:rPr>
          <w:i w:val="0"/>
        </w:rPr>
      </w:r>
    </w:p>
    <w:p>
      <w:pPr>
        <w:pStyle w:val="1007"/>
        <w:pBdr/>
        <w:spacing w:after="240" w:before="240"/>
        <w:ind w:firstLine="0"/>
        <w:jc w:val="center"/>
        <w:rPr>
          <w:highlight w:val="yellow"/>
        </w:rPr>
      </w:pPr>
      <w:r>
        <w:rPr>
          <w:lang w:eastAsia="ru-RU" w:bidi="ar-S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710385"/>
                <wp:effectExtent l="0" t="0" r="0" b="0"/>
                <wp:docPr id="7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68679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39789" cy="1710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134.6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yellow"/>
        </w:rPr>
      </w:r>
      <w:r>
        <w:rPr>
          <w:highlight w:val="yellow"/>
        </w:rPr>
      </w:r>
    </w:p>
    <w:p>
      <w:pPr>
        <w:pStyle w:val="1009"/>
        <w:pBdr/>
        <w:spacing w:after="240" w:before="240"/>
        <w:ind/>
        <w:jc w:val="center"/>
        <w:rPr>
          <w:i w:val="0"/>
        </w:rPr>
      </w:pPr>
      <w:r>
        <w:rPr>
          <w:i w:val="0"/>
          <w:iCs w:val="0"/>
        </w:rPr>
        <w:t xml:space="preserve">Рисунок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SEQ Рисунок \* Arabic </w:instrText>
      </w:r>
      <w:r>
        <w:rPr>
          <w:i w:val="0"/>
          <w:iCs w:val="0"/>
        </w:rPr>
        <w:fldChar w:fldCharType="separate"/>
      </w:r>
      <w:r>
        <w:rPr>
          <w:i w:val="0"/>
          <w:iCs w:val="0"/>
        </w:rPr>
        <w:t xml:space="preserve">5</w:t>
      </w:r>
      <w:r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– Результат вывода списка автобусов с пробегом больше 10 000 км </w:t>
      </w:r>
      <w:r>
        <w:rPr>
          <w:i w:val="0"/>
        </w:rPr>
      </w:r>
      <w:r>
        <w:rPr>
          <w:i w:val="0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Style w:val="814"/>
        <w:pBdr/>
        <w:spacing/>
        <w:ind/>
        <w:rPr/>
      </w:pPr>
      <w:r/>
      <w:bookmarkStart w:id="9" w:name="_Toc9"/>
      <w:r>
        <w:t xml:space="preserve">9</w:t>
      </w:r>
      <w:r>
        <w:t xml:space="preserve"> Исходный текст программы</w:t>
      </w:r>
      <w:bookmarkEnd w:id="9"/>
      <w:r/>
      <w:r/>
    </w:p>
    <w:p>
      <w:pPr>
        <w:pStyle w:val="1021"/>
        <w:pBdr/>
        <w:spacing/>
        <w:ind/>
        <w:rPr/>
      </w:pPr>
      <w:r>
        <w:t xml:space="preserve">// main.cpp</w:t>
      </w:r>
      <w:r/>
    </w:p>
    <w:p>
      <w:pPr>
        <w:pStyle w:val="1021"/>
        <w:pBdr/>
        <w:spacing/>
        <w:ind/>
        <w:rPr/>
      </w:pPr>
      <w:r>
        <w:t xml:space="preserve">// Общий файл ко</w:t>
      </w:r>
      <w:r>
        <w:t xml:space="preserve">нтрольных работ</w:t>
      </w:r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// </w:t>
      </w:r>
      <w:r>
        <w:t xml:space="preserve">Студент</w:t>
      </w:r>
      <w:r>
        <w:rPr>
          <w:lang w:val="en-US"/>
        </w:rPr>
        <w:t xml:space="preserve"> </w:t>
      </w:r>
      <w:r>
        <w:t xml:space="preserve">группы</w:t>
      </w:r>
      <w:r>
        <w:rPr>
          <w:lang w:val="en-US"/>
        </w:rPr>
        <w:t xml:space="preserve"> 4503, </w:t>
      </w:r>
      <w:r>
        <w:t xml:space="preserve">Илья</w:t>
      </w:r>
      <w:r>
        <w:rPr>
          <w:lang w:val="en-US"/>
        </w:rPr>
        <w:t xml:space="preserve"> </w:t>
      </w:r>
      <w:r>
        <w:t xml:space="preserve">М</w:t>
      </w:r>
      <w:r>
        <w:rPr>
          <w:lang w:val="en-US"/>
        </w:rPr>
        <w:t xml:space="preserve">, 2026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console_interface.h</w:t>
      </w:r>
      <w:r>
        <w:rPr>
          <w:lang w:val="en-US"/>
        </w:rPr>
        <w:t xml:space="preserve">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ifdef</w:t>
      </w:r>
      <w:r>
        <w:rPr>
          <w:lang w:val="en-US"/>
        </w:rPr>
        <w:t xml:space="preserve"> _WIN32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Windows.h</w:t>
      </w:r>
      <w:r>
        <w:rPr>
          <w:lang w:val="en-US"/>
        </w:rPr>
        <w:t xml:space="preserve">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endif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main(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ifdef</w:t>
      </w:r>
      <w:r>
        <w:rPr>
          <w:lang w:val="en-US"/>
        </w:rPr>
        <w:t xml:space="preserve"> _WIN32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system(</w:t>
      </w:r>
      <w:r>
        <w:rPr>
          <w:lang w:val="en-US"/>
        </w:rPr>
        <w:t xml:space="preserve">"</w:t>
      </w:r>
      <w:r>
        <w:rPr>
          <w:lang w:val="en-US"/>
        </w:rPr>
        <w:t xml:space="preserve">chcp</w:t>
      </w:r>
      <w:r>
        <w:rPr>
          <w:lang w:val="en-US"/>
        </w:rPr>
        <w:t xml:space="preserve"> 65001");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system("</w:t>
      </w:r>
      <w:r>
        <w:rPr>
          <w:lang w:val="en-US"/>
        </w:rPr>
        <w:t xml:space="preserve">cls</w:t>
      </w:r>
      <w:r>
        <w:rPr>
          <w:lang w:val="en-US"/>
        </w:rPr>
        <w:t xml:space="preserve">");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endif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main_</w:t>
      </w:r>
      <w:r>
        <w:rPr>
          <w:lang w:val="en-US"/>
        </w:rPr>
        <w:t xml:space="preserve">menu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return</w:t>
      </w:r>
      <w:r>
        <w:t xml:space="preserve"> 0;</w:t>
      </w:r>
      <w:r/>
    </w:p>
    <w:p>
      <w:pPr>
        <w:pStyle w:val="1021"/>
        <w:pBdr/>
        <w:spacing/>
        <w:ind/>
        <w:rPr/>
      </w:pPr>
      <w:r>
        <w:t xml:space="preserve">}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// </w:t>
      </w:r>
      <w:r>
        <w:rPr>
          <w:lang w:val="en-US"/>
        </w:rPr>
        <w:t xml:space="preserve">utils</w:t>
      </w:r>
      <w:r>
        <w:t xml:space="preserve">.</w:t>
      </w:r>
      <w:r>
        <w:rPr>
          <w:lang w:val="en-US"/>
        </w:rPr>
        <w:t xml:space="preserve">cpp</w:t>
      </w:r>
      <w:r/>
    </w:p>
    <w:p>
      <w:pPr>
        <w:pStyle w:val="1021"/>
        <w:pBdr/>
        <w:spacing/>
        <w:ind/>
        <w:rPr/>
      </w:pPr>
      <w:r>
        <w:t xml:space="preserve">// Общий файл контрольных работ</w:t>
      </w:r>
      <w:r/>
    </w:p>
    <w:p>
      <w:pPr>
        <w:pStyle w:val="1021"/>
        <w:pBdr/>
        <w:spacing/>
        <w:ind/>
        <w:rPr/>
      </w:pPr>
      <w:r>
        <w:t xml:space="preserve">// Студент группы 4503, Илья М, 2026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#</w:t>
      </w:r>
      <w:r>
        <w:rPr>
          <w:lang w:val="en-US"/>
        </w:rPr>
        <w:t xml:space="preserve">include</w:t>
      </w:r>
      <w:r>
        <w:t xml:space="preserve"> "</w:t>
      </w:r>
      <w:r>
        <w:rPr>
          <w:lang w:val="en-US"/>
        </w:rPr>
        <w:t xml:space="preserve">utils</w:t>
      </w:r>
      <w:r>
        <w:t xml:space="preserve">.</w:t>
      </w:r>
      <w:r>
        <w:rPr>
          <w:lang w:val="en-US"/>
        </w:rPr>
        <w:t xml:space="preserve">h</w:t>
      </w:r>
      <w:r>
        <w:t xml:space="preserve">"</w:t>
      </w:r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"task_1.h"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iostream</w:t>
      </w:r>
      <w:r>
        <w:rPr>
          <w:lang w:val="en-US"/>
        </w:rPr>
        <w:t xml:space="preserve">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&lt;string&gt;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read_</w:t>
      </w:r>
      <w:r>
        <w:rPr>
          <w:lang w:val="en-US"/>
        </w:rPr>
        <w:t xml:space="preserve">int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input;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success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</w:t>
      </w:r>
      <w:r>
        <w:rPr>
          <w:lang w:val="en-US"/>
        </w:rPr>
        <w:t xml:space="preserve"> result = 0;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try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cin</w:t>
      </w:r>
      <w:r>
        <w:rPr>
          <w:lang w:val="en-US"/>
        </w:rPr>
        <w:t xml:space="preserve">, input);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result =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stoi</w:t>
      </w:r>
      <w:r>
        <w:rPr>
          <w:lang w:val="en-US"/>
        </w:rPr>
        <w:t xml:space="preserve">(input);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success =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} catch 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invalid_argument</w:t>
      </w:r>
      <w:r>
        <w:rPr>
          <w:lang w:val="en-US"/>
        </w:rPr>
        <w:t xml:space="preserve"> &amp;)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Некорректный</w:t>
      </w:r>
      <w:r>
        <w:rPr>
          <w:lang w:val="en-US"/>
        </w:rPr>
        <w:t xml:space="preserve"> </w:t>
      </w:r>
      <w:r>
        <w:t xml:space="preserve">ввод</w:t>
      </w:r>
      <w:r>
        <w:rPr>
          <w:lang w:val="en-US"/>
        </w:rPr>
        <w:t xml:space="preserve">. </w:t>
      </w:r>
      <w:r>
        <w:t xml:space="preserve">Попробуйте</w:t>
      </w:r>
      <w:r>
        <w:rPr>
          <w:lang w:val="en-US"/>
        </w:rPr>
        <w:t xml:space="preserve"> </w:t>
      </w:r>
      <w:r>
        <w:t xml:space="preserve">ещё</w:t>
      </w:r>
      <w:r>
        <w:rPr>
          <w:lang w:val="en-US"/>
        </w:rPr>
        <w:t xml:space="preserve"> </w:t>
      </w:r>
      <w:r>
        <w:t xml:space="preserve">раз</w:t>
      </w:r>
      <w:r>
        <w:rPr>
          <w:lang w:val="en-US"/>
        </w:rPr>
        <w:t xml:space="preserve">: ";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 whil</w:t>
      </w:r>
      <w:r>
        <w:rPr>
          <w:lang w:val="en-US"/>
        </w:rPr>
        <w:t xml:space="preserve">e </w:t>
      </w:r>
      <w:r>
        <w:rPr>
          <w:lang w:val="en-US"/>
        </w:rPr>
        <w:t xml:space="preserve">(!success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result;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double </w:t>
      </w:r>
      <w:r>
        <w:rPr>
          <w:lang w:val="en-US"/>
        </w:rPr>
        <w:t xml:space="preserve">read_</w:t>
      </w:r>
      <w:r>
        <w:rPr>
          <w:lang w:val="en-US"/>
        </w:rPr>
        <w:t xml:space="preserve">double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input;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success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double result = 0;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try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cin</w:t>
      </w:r>
      <w:r>
        <w:rPr>
          <w:lang w:val="en-US"/>
        </w:rPr>
        <w:t xml:space="preserve">, input);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result =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stod</w:t>
      </w:r>
      <w:r>
        <w:rPr>
          <w:lang w:val="en-US"/>
        </w:rPr>
        <w:t xml:space="preserve">(input);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success =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} catch 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invalid_argument</w:t>
      </w:r>
      <w:r>
        <w:rPr>
          <w:lang w:val="en-US"/>
        </w:rPr>
        <w:t xml:space="preserve"> &amp;)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Некорректный</w:t>
      </w:r>
      <w:r>
        <w:rPr>
          <w:lang w:val="en-US"/>
        </w:rPr>
        <w:t xml:space="preserve"> </w:t>
      </w:r>
      <w:r>
        <w:t xml:space="preserve">ввод</w:t>
      </w:r>
      <w:r>
        <w:rPr>
          <w:lang w:val="en-US"/>
        </w:rPr>
        <w:t xml:space="preserve">. </w:t>
      </w:r>
      <w:r>
        <w:t xml:space="preserve">Попробуйте</w:t>
      </w:r>
      <w:r>
        <w:rPr>
          <w:lang w:val="en-US"/>
        </w:rPr>
        <w:t xml:space="preserve"> </w:t>
      </w:r>
      <w:r>
        <w:t xml:space="preserve">ещё</w:t>
      </w:r>
      <w:r>
        <w:rPr>
          <w:lang w:val="en-US"/>
        </w:rPr>
        <w:t xml:space="preserve"> </w:t>
      </w:r>
      <w:r>
        <w:t xml:space="preserve">раз</w:t>
      </w:r>
      <w:r>
        <w:rPr>
          <w:lang w:val="en-US"/>
        </w:rPr>
        <w:t xml:space="preserve">: ";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 while </w:t>
      </w:r>
      <w:r>
        <w:rPr>
          <w:lang w:val="en-US"/>
        </w:rPr>
        <w:t xml:space="preserve">(!success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result;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read_</w:t>
      </w:r>
      <w:r>
        <w:rPr>
          <w:lang w:val="en-US"/>
        </w:rPr>
        <w:t xml:space="preserve">natural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</w:t>
      </w:r>
      <w:r>
        <w:rPr>
          <w:lang w:val="en-US"/>
        </w:rPr>
        <w:t xml:space="preserve"> result = 0;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valid = f</w:t>
      </w:r>
      <w:r>
        <w:rPr>
          <w:lang w:val="en-US"/>
        </w:rPr>
        <w:t xml:space="preserve">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result = </w:t>
      </w:r>
      <w:r>
        <w:rPr>
          <w:lang w:val="en-US"/>
        </w:rPr>
        <w:t xml:space="preserve">read_</w:t>
      </w:r>
      <w:r>
        <w:rPr>
          <w:lang w:val="en-US"/>
        </w:rPr>
        <w:t xml:space="preserve">int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valid</w:t>
      </w:r>
      <w:r>
        <w:t xml:space="preserve"> = (</w:t>
      </w:r>
      <w:r>
        <w:rPr>
          <w:lang w:val="en-US"/>
        </w:rPr>
        <w:t xml:space="preserve">result</w:t>
      </w:r>
      <w:r>
        <w:t xml:space="preserve"> &gt; 0);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if</w:t>
      </w:r>
      <w:r>
        <w:t xml:space="preserve"> </w:t>
      </w:r>
      <w:r>
        <w:t xml:space="preserve">(!</w:t>
      </w:r>
      <w:r>
        <w:t xml:space="preserve">valid</w:t>
      </w:r>
      <w:r>
        <w:t xml:space="preserve">)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"Полученное число не натуральное. Попробуйте ещё раз: ";</w:t>
      </w:r>
      <w:r/>
    </w:p>
    <w:p>
      <w:pPr>
        <w:pStyle w:val="1021"/>
        <w:pBdr/>
        <w:spacing/>
        <w:ind/>
        <w:rPr/>
      </w:pPr>
      <w:r>
        <w:t xml:space="preserve">    } </w:t>
      </w:r>
      <w:r>
        <w:t xml:space="preserve">while</w:t>
      </w:r>
      <w:r>
        <w:t xml:space="preserve"> </w:t>
      </w:r>
      <w:r>
        <w:t xml:space="preserve">(!</w:t>
      </w:r>
      <w:r>
        <w:t xml:space="preserve">valid</w:t>
      </w:r>
      <w:r>
        <w:t xml:space="preserve">);</w:t>
      </w:r>
      <w:r/>
    </w:p>
    <w:p>
      <w:pPr>
        <w:pStyle w:val="1021"/>
        <w:pBdr/>
        <w:spacing/>
        <w:ind/>
        <w:rPr/>
      </w:pPr>
      <w:r>
        <w:t xml:space="preserve">    </w:t>
      </w:r>
      <w:r>
        <w:t xml:space="preserve">return</w:t>
      </w:r>
      <w:r>
        <w:t xml:space="preserve"> </w:t>
      </w:r>
      <w:r>
        <w:t xml:space="preserve">result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}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// </w:t>
      </w:r>
      <w:r>
        <w:t xml:space="preserve">utils.h</w:t>
      </w:r>
      <w:r/>
    </w:p>
    <w:p>
      <w:pPr>
        <w:pStyle w:val="1021"/>
        <w:pBdr/>
        <w:spacing/>
        <w:ind/>
        <w:rPr/>
      </w:pPr>
      <w:r>
        <w:t xml:space="preserve">// Общий файл контрольных работ</w:t>
      </w:r>
      <w:r/>
    </w:p>
    <w:p>
      <w:pPr>
        <w:pStyle w:val="1021"/>
        <w:pBdr/>
        <w:spacing/>
        <w:ind/>
        <w:rPr/>
      </w:pPr>
      <w:r>
        <w:t xml:space="preserve">// Студент группы 4503, Илья М, 2026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#</w:t>
      </w:r>
      <w:r>
        <w:t xml:space="preserve">ifndef</w:t>
      </w:r>
      <w:r>
        <w:t xml:space="preserve"> UTILS_H</w:t>
      </w:r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UTILS_H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read_</w:t>
      </w:r>
      <w:r>
        <w:rPr>
          <w:lang w:val="en-US"/>
        </w:rPr>
        <w:t xml:space="preserve">int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double </w:t>
      </w:r>
      <w:r>
        <w:rPr>
          <w:lang w:val="en-US"/>
        </w:rPr>
        <w:t xml:space="preserve">read_</w:t>
      </w:r>
      <w:r>
        <w:rPr>
          <w:lang w:val="en-US"/>
        </w:rPr>
        <w:t xml:space="preserve">double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read_</w:t>
      </w:r>
      <w:r>
        <w:rPr>
          <w:lang w:val="en-US"/>
        </w:rPr>
        <w:t xml:space="preserve">natural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endif</w:t>
      </w:r>
      <w:r>
        <w:rPr>
          <w:lang w:val="en-US"/>
        </w:rPr>
        <w:t xml:space="preserve"> //UTILS_H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// </w:t>
      </w:r>
      <w:r>
        <w:rPr>
          <w:lang w:val="en-US"/>
        </w:rPr>
        <w:t xml:space="preserve">console</w:t>
      </w:r>
      <w:r>
        <w:rPr>
          <w:lang w:val="en-US"/>
        </w:rPr>
        <w:t xml:space="preserve">_</w:t>
      </w:r>
      <w:r>
        <w:rPr>
          <w:lang w:val="en-US"/>
        </w:rPr>
        <w:t xml:space="preserve">interface</w:t>
      </w:r>
      <w:r>
        <w:rPr>
          <w:lang w:val="en-US"/>
        </w:rPr>
        <w:t xml:space="preserve">.</w:t>
      </w:r>
      <w:r>
        <w:rPr>
          <w:lang w:val="en-US"/>
        </w:rPr>
        <w:t xml:space="preserve">cpp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t xml:space="preserve">// Консольный интерфейс программы</w:t>
      </w:r>
      <w:r/>
    </w:p>
    <w:p>
      <w:pPr>
        <w:pStyle w:val="1021"/>
        <w:pBdr/>
        <w:spacing/>
        <w:ind/>
        <w:rPr/>
      </w:pPr>
      <w:r>
        <w:t xml:space="preserve">// </w:t>
      </w:r>
      <w:r>
        <w:t xml:space="preserve">Студент</w:t>
      </w:r>
      <w:r>
        <w:t xml:space="preserve"> </w:t>
      </w:r>
      <w:r>
        <w:t xml:space="preserve">группы</w:t>
      </w:r>
      <w:r>
        <w:t xml:space="preserve"> 4503, </w:t>
      </w:r>
      <w:r>
        <w:t xml:space="preserve">Илья</w:t>
      </w:r>
      <w:r>
        <w:t xml:space="preserve"> </w:t>
      </w:r>
      <w:r>
        <w:t xml:space="preserve">М</w:t>
      </w:r>
      <w:r>
        <w:t xml:space="preserve">, 2026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c</w:t>
      </w:r>
      <w:r>
        <w:rPr>
          <w:lang w:val="en-US"/>
        </w:rPr>
        <w:t xml:space="preserve">onsole_interface.h</w:t>
      </w:r>
      <w:r>
        <w:rPr>
          <w:lang w:val="en-US"/>
        </w:rPr>
        <w:t xml:space="preserve">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"task_1.h"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"</w:t>
      </w:r>
      <w:r>
        <w:rPr>
          <w:lang w:val="en-US"/>
        </w:rPr>
        <w:t xml:space="preserve">utils.h</w:t>
      </w:r>
      <w:r>
        <w:rPr>
          <w:lang w:val="en-US"/>
        </w:rPr>
        <w:t xml:space="preserve">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iostream</w:t>
      </w:r>
      <w:r>
        <w:rPr>
          <w:lang w:val="en-US"/>
        </w:rPr>
        <w:t xml:space="preserve">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&lt;list&gt;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main_</w:t>
      </w:r>
      <w:r>
        <w:rPr>
          <w:lang w:val="en-US"/>
        </w:rPr>
        <w:t xml:space="preserve">menu</w:t>
      </w:r>
      <w:r>
        <w:rPr>
          <w:lang w:val="en-US"/>
        </w:rPr>
        <w:t xml:space="preserve">(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continue_cycle</w:t>
      </w:r>
      <w:r>
        <w:rPr>
          <w:lang w:val="en-US"/>
        </w:rPr>
        <w:t xml:space="preserve"> =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"1) </w:t>
      </w:r>
      <w:r>
        <w:t xml:space="preserve">Выбрать</w:t>
      </w:r>
      <w:r>
        <w:rPr>
          <w:lang w:val="en-US"/>
        </w:rPr>
        <w:t xml:space="preserve"> </w:t>
      </w:r>
      <w:r>
        <w:t xml:space="preserve">контрольную</w:t>
      </w:r>
      <w:r>
        <w:rPr>
          <w:lang w:val="en-US"/>
        </w:rPr>
        <w:t xml:space="preserve"> </w:t>
      </w:r>
      <w:r>
        <w:t xml:space="preserve">работу</w:t>
      </w:r>
      <w:r>
        <w:rPr>
          <w:lang w:val="en-US"/>
        </w:rPr>
        <w:t xml:space="preserve"> 1" &lt;&lt;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</w:t>
      </w:r>
      <w:r>
        <w:t xml:space="preserve">//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"2) Выбрать контрольную работу 2"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//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"3) Выбрать контрольную работу 3"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"0) </w:t>
      </w:r>
      <w:r>
        <w:t xml:space="preserve">Выход</w:t>
      </w:r>
      <w:r>
        <w:rPr>
          <w:lang w:val="en-US"/>
        </w:rPr>
        <w:t xml:space="preserve">" &lt;&lt;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"Выбери</w:t>
      </w:r>
      <w:r>
        <w:t xml:space="preserve">те соответствующий пункт меню: ";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bool </w:t>
      </w:r>
      <w:r>
        <w:rPr>
          <w:lang w:val="en-US"/>
        </w:rPr>
        <w:t xml:space="preserve">input_again</w:t>
      </w:r>
      <w:r>
        <w:rPr>
          <w:lang w:val="en-US"/>
        </w:rPr>
        <w:t xml:space="preserve">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input_again</w:t>
      </w:r>
      <w:r>
        <w:rPr>
          <w:lang w:val="en-US"/>
        </w:rPr>
        <w:t xml:space="preserve">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switch (</w:t>
      </w:r>
      <w:r>
        <w:rPr>
          <w:lang w:val="en-US"/>
        </w:rPr>
        <w:t xml:space="preserve">int</w:t>
      </w:r>
      <w:r>
        <w:rPr>
          <w:lang w:val="en-US"/>
        </w:rPr>
        <w:t xml:space="preserve"> decision = </w:t>
      </w:r>
      <w:r>
        <w:rPr>
          <w:lang w:val="en-US"/>
        </w:rPr>
        <w:t xml:space="preserve">read_</w:t>
      </w:r>
      <w:r>
        <w:rPr>
          <w:lang w:val="en-US"/>
        </w:rPr>
        <w:t xml:space="preserve">int</w:t>
      </w:r>
      <w:r>
        <w:rPr>
          <w:lang w:val="en-US"/>
        </w:rPr>
        <w:t xml:space="preserve">(</w:t>
      </w:r>
      <w:r>
        <w:rPr>
          <w:lang w:val="en-US"/>
        </w:rPr>
        <w:t xml:space="preserve">))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OPTION_TEST_1: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task_1_</w:t>
      </w:r>
      <w:r>
        <w:rPr>
          <w:lang w:val="en-US"/>
        </w:rPr>
        <w:t xml:space="preserve">menu(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OPTION_EXIT: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continue_cycle</w:t>
      </w:r>
      <w:r>
        <w:rPr>
          <w:lang w:val="en-US"/>
        </w:rPr>
        <w:t xml:space="preserve">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        </w:t>
      </w:r>
      <w:r>
        <w:t xml:space="preserve">break</w:t>
      </w:r>
      <w:r>
        <w:t xml:space="preserve">;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            </w:t>
      </w:r>
      <w:r>
        <w:t xml:space="preserve">default</w:t>
      </w:r>
      <w:r>
        <w:t xml:space="preserve">: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    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"Нет такого пункта меню. Попробуйте</w:t>
      </w:r>
      <w:r>
        <w:rPr>
          <w:lang w:val="en-US"/>
        </w:rPr>
        <w:t xml:space="preserve"> </w:t>
      </w:r>
      <w:r>
        <w:t xml:space="preserve">ещё</w:t>
      </w:r>
      <w:r>
        <w:rPr>
          <w:lang w:val="en-US"/>
        </w:rPr>
        <w:t xml:space="preserve"> </w:t>
      </w:r>
      <w:r>
        <w:t xml:space="preserve">раз</w:t>
      </w:r>
      <w:r>
        <w:rPr>
          <w:lang w:val="en-US"/>
        </w:rPr>
        <w:t xml:space="preserve">: ";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input_again</w:t>
      </w:r>
      <w:r>
        <w:rPr>
          <w:lang w:val="en-US"/>
        </w:rPr>
        <w:t xml:space="preserve"> =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} whil</w:t>
      </w:r>
      <w:r>
        <w:rPr>
          <w:lang w:val="en-US"/>
        </w:rPr>
        <w:t xml:space="preserve">e (</w:t>
      </w:r>
      <w:r>
        <w:rPr>
          <w:lang w:val="en-US"/>
        </w:rPr>
        <w:t xml:space="preserve">input_again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 while (</w:t>
      </w:r>
      <w:r>
        <w:rPr>
          <w:lang w:val="en-US"/>
        </w:rPr>
        <w:t xml:space="preserve">continue_cycle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task_1_</w:t>
      </w:r>
      <w:r>
        <w:rPr>
          <w:lang w:val="en-US"/>
        </w:rPr>
        <w:t xml:space="preserve">menu(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buses;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</w:t>
      </w:r>
      <w:r>
        <w:rPr>
          <w:lang w:val="en-US"/>
        </w:rPr>
        <w:t xml:space="preserve">got_buses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Bus </w:t>
      </w:r>
      <w:r>
        <w:rPr>
          <w:lang w:val="en-US"/>
        </w:rPr>
        <w:t xml:space="preserve">sample_bus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sample_bus.set_number</w:t>
      </w:r>
      <w:r>
        <w:rPr>
          <w:lang w:val="en-US"/>
        </w:rPr>
        <w:t xml:space="preserve">(SAMPLE_BUS_NUMBER);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sample_bus.set_route_number</w:t>
      </w:r>
      <w:r>
        <w:rPr>
          <w:lang w:val="en-US"/>
        </w:rPr>
        <w:t xml:space="preserve">(SAMPLE_BUS_ROUTE);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sample_bus.set_brand</w:t>
      </w:r>
      <w:r>
        <w:rPr>
          <w:lang w:val="en-US"/>
        </w:rPr>
        <w:t xml:space="preserve">(SAMPLE_BUS_BRAND);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sample_bus.set_exploitation_start_year</w:t>
      </w:r>
      <w:r>
        <w:rPr>
          <w:lang w:val="en-US"/>
        </w:rPr>
        <w:t xml:space="preserve">(SAMPLE_BUS_YEAR);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sample_bus.set_kilometrage</w:t>
      </w:r>
      <w:r>
        <w:rPr>
          <w:lang w:val="en-US"/>
        </w:rPr>
        <w:t xml:space="preserve">(SAMPLE_BUS_KM);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sample_bus.set_driver</w:t>
      </w:r>
      <w:r>
        <w:rPr>
          <w:lang w:val="en-US"/>
        </w:rPr>
        <w:t xml:space="preserve">(SAMPLE_BUS_DRIVER);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buses.push</w:t>
      </w:r>
      <w:r>
        <w:rPr>
          <w:lang w:val="en-US"/>
        </w:rPr>
        <w:t xml:space="preserve">_back</w:t>
      </w:r>
      <w:r>
        <w:rPr>
          <w:lang w:val="en-US"/>
        </w:rPr>
        <w:t xml:space="preserve">(</w:t>
      </w:r>
      <w:r>
        <w:rPr>
          <w:lang w:val="en-US"/>
        </w:rPr>
        <w:t xml:space="preserve">sample_bus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continue_cycle</w:t>
      </w:r>
      <w:r>
        <w:rPr>
          <w:lang w:val="en-US"/>
        </w:rPr>
        <w:t xml:space="preserve"> = tru</w:t>
      </w:r>
      <w:r>
        <w:rPr>
          <w:lang w:val="en-US"/>
        </w:rPr>
        <w:t xml:space="preserve">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"1) Получить список автобусов для заданного номера маршрута"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"2) Получить список автобусов, которые эксплуатируются больше 10 лет"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"3) Получить список автобусов, пробег у которых больше 10 000 км"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"4) Вывести полученный список"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"5) Вывести список всех автобусов"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"6) Добав</w:t>
      </w:r>
      <w:r>
        <w:t xml:space="preserve">ить автобус"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"7) Удалить все автобусы из списка"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"0) Вернуться в меню выбора контрольных работ"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/>
      </w:pPr>
      <w:r>
        <w:t xml:space="preserve">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"Выберите соответствующ</w:t>
      </w:r>
      <w:r>
        <w:t xml:space="preserve">ий пункт меню: ";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>
          <w:lang w:val="en-US"/>
        </w:rPr>
      </w:pPr>
      <w:r>
        <w:t xml:space="preserve">        </w:t>
      </w:r>
      <w:r>
        <w:rPr>
          <w:lang w:val="en-US"/>
        </w:rPr>
        <w:t xml:space="preserve">bool </w:t>
      </w:r>
      <w:r>
        <w:rPr>
          <w:lang w:val="en-US"/>
        </w:rPr>
        <w:t xml:space="preserve">input_again</w:t>
      </w:r>
      <w:r>
        <w:rPr>
          <w:lang w:val="en-US"/>
        </w:rPr>
        <w:t xml:space="preserve">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selected_route</w:t>
      </w:r>
      <w:r>
        <w:rPr>
          <w:lang w:val="en-US"/>
        </w:rPr>
        <w:t xml:space="preserve"> = 0;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input_again</w:t>
      </w:r>
      <w:r>
        <w:rPr>
          <w:lang w:val="en-US"/>
        </w:rPr>
        <w:t xml:space="preserve">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int</w:t>
      </w:r>
      <w:r>
        <w:rPr>
          <w:lang w:val="en-US"/>
        </w:rPr>
        <w:t xml:space="preserve"> decision = </w:t>
      </w:r>
      <w:r>
        <w:rPr>
          <w:lang w:val="en-US"/>
        </w:rPr>
        <w:t xml:space="preserve">read_</w:t>
      </w:r>
      <w:r>
        <w:rPr>
          <w:lang w:val="en-US"/>
        </w:rPr>
        <w:t xml:space="preserve">int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switch (decision)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OPTION_BUSES_BY_ROUTE: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"Введите номер маршрута (натуральное число): ";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            </w:t>
      </w:r>
      <w:r>
        <w:rPr>
          <w:lang w:val="en-US"/>
        </w:rPr>
        <w:t xml:space="preserve">selected_route</w:t>
      </w:r>
      <w:r>
        <w:rPr>
          <w:lang w:val="en-US"/>
        </w:rPr>
        <w:t xml:space="preserve"> = </w:t>
      </w:r>
      <w:r>
        <w:rPr>
          <w:lang w:val="en-US"/>
        </w:rPr>
        <w:t xml:space="preserve">read_</w:t>
      </w:r>
      <w:r>
        <w:rPr>
          <w:lang w:val="en-US"/>
        </w:rPr>
        <w:t xml:space="preserve">natural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got_buses</w:t>
      </w:r>
      <w:r>
        <w:rPr>
          <w:lang w:val="en-US"/>
        </w:rPr>
        <w:t xml:space="preserve"> = </w:t>
      </w:r>
      <w:r>
        <w:rPr>
          <w:lang w:val="en-US"/>
        </w:rPr>
        <w:t xml:space="preserve">get_buses_by_</w:t>
      </w:r>
      <w:r>
        <w:rPr>
          <w:lang w:val="en-US"/>
        </w:rPr>
        <w:t xml:space="preserve">route</w:t>
      </w:r>
      <w:r>
        <w:rPr>
          <w:lang w:val="en-US"/>
        </w:rPr>
        <w:t xml:space="preserve">(</w:t>
      </w:r>
      <w:r>
        <w:rPr>
          <w:lang w:val="en-US"/>
        </w:rPr>
        <w:t xml:space="preserve">buses, </w:t>
      </w:r>
      <w:r>
        <w:rPr>
          <w:lang w:val="en-US"/>
        </w:rPr>
        <w:t xml:space="preserve">selected_route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"Успешно! Вывести полученный с</w:t>
      </w:r>
      <w:r>
        <w:t xml:space="preserve">писок можно выбрав пункт 4" </w:t>
      </w:r>
      <w:r>
        <w:t xml:space="preserve">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            </w:t>
      </w:r>
      <w:r>
        <w:rPr>
          <w:lang w:val="en-US"/>
        </w:rPr>
        <w:t xml:space="preserve">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OPTION_BUSES_OVER_10_YEARS: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got_buses</w:t>
      </w:r>
      <w:r>
        <w:rPr>
          <w:lang w:val="en-US"/>
        </w:rPr>
        <w:t xml:space="preserve"> = get_buses_over_10_years(buses);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"Успешно! Вывести полученный список можно выбрав пункт 4</w:t>
      </w:r>
      <w:r>
        <w:t xml:space="preserve">" </w:t>
      </w:r>
      <w:r>
        <w:t xml:space="preserve">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            </w:t>
      </w:r>
      <w:r>
        <w:rPr>
          <w:lang w:val="en-US"/>
        </w:rPr>
        <w:t xml:space="preserve">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OPTION_BUSES_OVER_10K_KM: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got_buses</w:t>
      </w:r>
      <w:r>
        <w:rPr>
          <w:lang w:val="en-US"/>
        </w:rPr>
        <w:t xml:space="preserve"> = get_buses_over_10k_km(buses);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"Успешно! Вывести полученный список можно выбрав пункт 4" </w:t>
      </w:r>
      <w:r>
        <w:t xml:space="preserve">&lt;&lt; </w:t>
      </w:r>
      <w:r>
        <w:t xml:space="preserve">std</w:t>
      </w:r>
      <w:r>
        <w:t xml:space="preserve">::</w:t>
      </w:r>
      <w:r>
        <w:t xml:space="preserve">endl</w:t>
      </w:r>
      <w:r>
        <w:t xml:space="preserve">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          </w:t>
      </w:r>
      <w:r>
        <w:t xml:space="preserve">  </w:t>
      </w:r>
      <w:r>
        <w:rPr>
          <w:lang w:val="en-US"/>
        </w:rPr>
        <w:t xml:space="preserve">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OPTION_PRINT_LIST: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print_buses</w:t>
      </w:r>
      <w:r>
        <w:rPr>
          <w:lang w:val="en-US"/>
        </w:rPr>
        <w:t xml:space="preserve">(</w:t>
      </w:r>
      <w:r>
        <w:rPr>
          <w:lang w:val="en-US"/>
        </w:rPr>
        <w:t xml:space="preserve">got_buses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OPTION_PRINT_ALL: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print_buses</w:t>
      </w:r>
      <w:r>
        <w:rPr>
          <w:lang w:val="en-US"/>
        </w:rPr>
        <w:t xml:space="preserve">(buses);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OPTION_ADD_BUS: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add_bus</w:t>
      </w:r>
      <w:r>
        <w:rPr>
          <w:lang w:val="en-US"/>
        </w:rPr>
        <w:t xml:space="preserve">(buses);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OPTION_EMPTY_BUS_LIST: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remove_buses</w:t>
      </w:r>
      <w:r>
        <w:rPr>
          <w:lang w:val="en-US"/>
        </w:rPr>
        <w:t xml:space="preserve">(buses);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case OPTION_EXIT: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continue_cycle</w:t>
      </w:r>
      <w:r>
        <w:rPr>
          <w:lang w:val="en-US"/>
        </w:rPr>
        <w:t xml:space="preserve">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break;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default: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"Нет такого пункта меню. Попробуйте</w:t>
      </w:r>
      <w:r>
        <w:rPr>
          <w:lang w:val="en-US"/>
        </w:rPr>
        <w:t xml:space="preserve"> </w:t>
      </w:r>
      <w:r>
        <w:t xml:space="preserve">ещё</w:t>
      </w:r>
      <w:r>
        <w:rPr>
          <w:lang w:val="en-US"/>
        </w:rPr>
        <w:t xml:space="preserve"> </w:t>
      </w:r>
      <w:r>
        <w:t xml:space="preserve">раз</w:t>
      </w:r>
      <w:r>
        <w:rPr>
          <w:lang w:val="en-US"/>
        </w:rPr>
        <w:t xml:space="preserve">: ";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input_again</w:t>
      </w:r>
      <w:r>
        <w:rPr>
          <w:lang w:val="en-US"/>
        </w:rPr>
        <w:t xml:space="preserve"> =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} while (</w:t>
      </w:r>
      <w:r>
        <w:rPr>
          <w:lang w:val="en-US"/>
        </w:rPr>
        <w:t xml:space="preserve">input_again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 while (</w:t>
      </w:r>
      <w:r>
        <w:rPr>
          <w:lang w:val="en-US"/>
        </w:rPr>
        <w:t xml:space="preserve">continue_cycle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print_</w:t>
      </w:r>
      <w:r>
        <w:rPr>
          <w:lang w:val="en-US"/>
        </w:rPr>
        <w:t xml:space="preserve">buses</w:t>
      </w:r>
      <w:r>
        <w:rPr>
          <w:lang w:val="en-US"/>
        </w:rPr>
        <w:t xml:space="preserve">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::list&lt;Bus&gt;&amp; buses)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buses.emp</w:t>
      </w:r>
      <w:r>
        <w:rPr>
          <w:lang w:val="en-US"/>
        </w:rPr>
        <w:t xml:space="preserve">ty</w:t>
      </w:r>
      <w:r>
        <w:rPr>
          <w:lang w:val="en-US"/>
        </w:rPr>
        <w:t xml:space="preserve">())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"</w:t>
      </w:r>
      <w:r>
        <w:t xml:space="preserve">Список</w:t>
      </w:r>
      <w:r>
        <w:rPr>
          <w:lang w:val="en-US"/>
        </w:rPr>
        <w:t xml:space="preserve"> </w:t>
      </w:r>
      <w:r>
        <w:t xml:space="preserve">пуст</w:t>
      </w:r>
      <w:r>
        <w:rPr>
          <w:lang w:val="en-US"/>
        </w:rPr>
        <w:t xml:space="preserve">" &lt;&lt;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endl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 else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for (</w:t>
      </w:r>
      <w:r>
        <w:rPr>
          <w:lang w:val="en-US"/>
        </w:rPr>
        <w:t xml:space="preserve">const</w:t>
      </w:r>
      <w:r>
        <w:rPr>
          <w:lang w:val="en-US"/>
        </w:rPr>
        <w:t xml:space="preserve"> Bus&amp; </w:t>
      </w:r>
      <w:r>
        <w:rPr>
          <w:lang w:val="en-US"/>
        </w:rPr>
        <w:t xml:space="preserve">i</w:t>
      </w:r>
      <w:r>
        <w:rPr>
          <w:lang w:val="en-US"/>
        </w:rPr>
        <w:t xml:space="preserve"> :</w:t>
      </w:r>
      <w:r>
        <w:rPr>
          <w:lang w:val="en-US"/>
        </w:rPr>
        <w:t xml:space="preserve"> buses) {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cout</w:t>
      </w:r>
      <w:r>
        <w:rPr>
          <w:lang w:val="en-US"/>
        </w:rPr>
        <w:t xml:space="preserve"> &lt;&lt; </w:t>
      </w:r>
      <w:r>
        <w:rPr>
          <w:lang w:val="en-US"/>
        </w:rPr>
        <w:t xml:space="preserve">i.show</w:t>
      </w:r>
      <w:r>
        <w:rPr>
          <w:lang w:val="en-US"/>
        </w:rPr>
        <w:t xml:space="preserve">() &lt;&lt;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endl</w:t>
      </w:r>
      <w:r>
        <w:rPr>
          <w:lang w:val="en-US"/>
        </w:rPr>
        <w:t xml:space="preserve">;}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add_bus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list&lt;Bus&gt;&amp; buses)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Bus </w:t>
      </w:r>
      <w:r>
        <w:rPr>
          <w:lang w:val="en-US"/>
        </w:rPr>
        <w:t xml:space="preserve">bus_to_add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success =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"Введите номер автобуса в формате \"A111AA\" (латинскими символами, совпадающими с кириллицей): ";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number;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cin</w:t>
      </w:r>
      <w:r>
        <w:rPr>
          <w:lang w:val="en-US"/>
        </w:rPr>
        <w:t xml:space="preserve">, number);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success = </w:t>
      </w:r>
      <w:r>
        <w:rPr>
          <w:lang w:val="en-US"/>
        </w:rPr>
        <w:t xml:space="preserve">bus_to_add.set_number</w:t>
      </w:r>
      <w:r>
        <w:rPr>
          <w:lang w:val="en-US"/>
        </w:rPr>
        <w:t xml:space="preserve">(number);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</w:t>
      </w:r>
      <w:r>
        <w:t xml:space="preserve">if</w:t>
      </w:r>
      <w:r>
        <w:t xml:space="preserve"> </w:t>
      </w:r>
      <w:r>
        <w:t xml:space="preserve">(!</w:t>
      </w:r>
      <w:r>
        <w:t xml:space="preserve">success</w:t>
      </w:r>
      <w:r>
        <w:t xml:space="preserve">)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"Введенное значение \"" &lt;&lt; </w:t>
      </w:r>
      <w:r>
        <w:t xml:space="preserve">number</w:t>
      </w:r>
      <w:r>
        <w:t xml:space="preserve"> &lt;&lt; "\" не соответствует требованиям. Попробуйте ещё раз: ";</w:t>
      </w:r>
      <w:r/>
    </w:p>
    <w:p>
      <w:pPr>
        <w:pStyle w:val="1021"/>
        <w:pBdr/>
        <w:spacing/>
        <w:ind/>
        <w:rPr/>
      </w:pPr>
      <w:r>
        <w:t xml:space="preserve">    } </w:t>
      </w:r>
      <w:r>
        <w:t xml:space="preserve">while</w:t>
      </w:r>
      <w:r>
        <w:t xml:space="preserve"> </w:t>
      </w:r>
      <w:r>
        <w:t xml:space="preserve">(!</w:t>
      </w:r>
      <w:r>
        <w:t xml:space="preserve">success</w:t>
      </w:r>
      <w:r>
        <w:t xml:space="preserve">);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"Введите номер маршрута (натуральное число): ";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int</w:t>
      </w:r>
      <w:r>
        <w:rPr>
          <w:lang w:val="en-US"/>
        </w:rPr>
        <w:t xml:space="preserve"> route = </w:t>
      </w:r>
      <w:r>
        <w:rPr>
          <w:lang w:val="en-US"/>
        </w:rPr>
        <w:t xml:space="preserve">read_</w:t>
      </w:r>
      <w:r>
        <w:rPr>
          <w:lang w:val="en-US"/>
        </w:rPr>
        <w:t xml:space="preserve">int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success = </w:t>
      </w:r>
      <w:r>
        <w:rPr>
          <w:lang w:val="en-US"/>
        </w:rPr>
        <w:t xml:space="preserve">bus_t</w:t>
      </w:r>
      <w:r>
        <w:rPr>
          <w:lang w:val="en-US"/>
        </w:rPr>
        <w:t xml:space="preserve">o_add.set_route_number</w:t>
      </w:r>
      <w:r>
        <w:rPr>
          <w:lang w:val="en-US"/>
        </w:rPr>
        <w:t xml:space="preserve">(route);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</w:t>
      </w:r>
      <w:r>
        <w:t xml:space="preserve">if</w:t>
      </w:r>
      <w:r>
        <w:t xml:space="preserve"> </w:t>
      </w:r>
      <w:r>
        <w:t xml:space="preserve">(!</w:t>
      </w:r>
      <w:r>
        <w:t xml:space="preserve">success</w:t>
      </w:r>
      <w:r>
        <w:t xml:space="preserve">)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"Введенное значение \"" &lt;&lt; </w:t>
      </w:r>
      <w:r>
        <w:t xml:space="preserve">route</w:t>
      </w:r>
      <w:r>
        <w:t xml:space="preserve"> &lt;&lt; "\" не соответствует требованиям. Попробуйте ещё раз: ";</w:t>
      </w:r>
      <w:r/>
    </w:p>
    <w:p>
      <w:pPr>
        <w:pStyle w:val="1021"/>
        <w:pBdr/>
        <w:spacing/>
        <w:ind/>
        <w:rPr/>
      </w:pPr>
      <w:r>
        <w:t xml:space="preserve">    } </w:t>
      </w:r>
      <w:r>
        <w:t xml:space="preserve">while</w:t>
      </w:r>
      <w:r>
        <w:t xml:space="preserve"> </w:t>
      </w:r>
      <w:r>
        <w:t xml:space="preserve">(!</w:t>
      </w:r>
      <w:r>
        <w:t xml:space="preserve">success</w:t>
      </w:r>
      <w:r>
        <w:t xml:space="preserve">);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"Введите марку автобуса: ";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do</w:t>
      </w:r>
      <w:r>
        <w:rPr>
          <w:lang w:val="en-US"/>
        </w:rPr>
        <w:t xml:space="preserve">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</w:t>
      </w:r>
      <w:r>
        <w:rPr>
          <w:lang w:val="en-US"/>
        </w:rPr>
        <w:t xml:space="preserve">g brand;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cin</w:t>
      </w:r>
      <w:r>
        <w:rPr>
          <w:lang w:val="en-US"/>
        </w:rPr>
        <w:t xml:space="preserve">, brand);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success = </w:t>
      </w:r>
      <w:r>
        <w:rPr>
          <w:lang w:val="en-US"/>
        </w:rPr>
        <w:t xml:space="preserve">bus_to_add.set_brand</w:t>
      </w:r>
      <w:r>
        <w:rPr>
          <w:lang w:val="en-US"/>
        </w:rPr>
        <w:t xml:space="preserve">(brand);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</w:t>
      </w:r>
      <w:r>
        <w:t xml:space="preserve">if</w:t>
      </w:r>
      <w:r>
        <w:t xml:space="preserve"> </w:t>
      </w:r>
      <w:r>
        <w:t xml:space="preserve">(!</w:t>
      </w:r>
      <w:r>
        <w:t xml:space="preserve">success</w:t>
      </w:r>
      <w:r>
        <w:t xml:space="preserve">)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"Введенное значение \"" &lt;&lt; </w:t>
      </w:r>
      <w:r>
        <w:t xml:space="preserve">brand</w:t>
      </w:r>
      <w:r>
        <w:t xml:space="preserve"> &lt;&lt; "\" не соответствует требованиям. Попробуйте ещё раз: ";</w:t>
      </w:r>
      <w:r/>
    </w:p>
    <w:p>
      <w:pPr>
        <w:pStyle w:val="1021"/>
        <w:pBdr/>
        <w:spacing/>
        <w:ind/>
        <w:rPr/>
      </w:pPr>
      <w:r>
        <w:t xml:space="preserve">    } </w:t>
      </w:r>
      <w:r>
        <w:t xml:space="preserve">while</w:t>
      </w:r>
      <w:r>
        <w:t xml:space="preserve"> </w:t>
      </w:r>
      <w:r>
        <w:t xml:space="preserve">(!</w:t>
      </w:r>
      <w:r>
        <w:t xml:space="preserve">success</w:t>
      </w:r>
      <w:r>
        <w:t xml:space="preserve">);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    </w:t>
      </w:r>
      <w:r>
        <w:t xml:space="preserve">std</w:t>
      </w:r>
      <w:r>
        <w:t xml:space="preserve">:</w:t>
      </w:r>
      <w:r>
        <w:t xml:space="preserve">:</w:t>
      </w:r>
      <w:r>
        <w:t xml:space="preserve">cout</w:t>
      </w:r>
      <w:r>
        <w:t xml:space="preserve"> &lt;&lt; "Введите год начала эксплуатации автобуса (положительное целое число): ";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int</w:t>
      </w:r>
      <w:r>
        <w:rPr>
          <w:lang w:val="en-US"/>
        </w:rPr>
        <w:t xml:space="preserve"> year = </w:t>
      </w:r>
      <w:r>
        <w:rPr>
          <w:lang w:val="en-US"/>
        </w:rPr>
        <w:t xml:space="preserve">read_</w:t>
      </w:r>
      <w:r>
        <w:rPr>
          <w:lang w:val="en-US"/>
        </w:rPr>
        <w:t xml:space="preserve">int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success = </w:t>
      </w:r>
      <w:r>
        <w:rPr>
          <w:lang w:val="en-US"/>
        </w:rPr>
        <w:t xml:space="preserve">bus_to_add.set_exploitation_start_year</w:t>
      </w:r>
      <w:r>
        <w:rPr>
          <w:lang w:val="en-US"/>
        </w:rPr>
        <w:t xml:space="preserve">(year);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</w:t>
      </w:r>
      <w:r>
        <w:t xml:space="preserve">if</w:t>
      </w:r>
      <w:r>
        <w:t xml:space="preserve"> </w:t>
      </w:r>
      <w:r>
        <w:t xml:space="preserve">(!</w:t>
      </w:r>
      <w:r>
        <w:t xml:space="preserve">success</w:t>
      </w:r>
      <w:r>
        <w:t xml:space="preserve">)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"Введенное значение \"" &lt;&lt; </w:t>
      </w:r>
      <w:r>
        <w:t xml:space="preserve">year</w:t>
      </w:r>
      <w:r>
        <w:t xml:space="preserve"> &lt;&lt; "\" не соответствует требованиям. Попробуйте ещё раз: ";</w:t>
      </w:r>
      <w:r/>
    </w:p>
    <w:p>
      <w:pPr>
        <w:pStyle w:val="1021"/>
        <w:pBdr/>
        <w:spacing/>
        <w:ind/>
        <w:rPr/>
      </w:pPr>
      <w:r>
        <w:t xml:space="preserve">    } </w:t>
      </w:r>
      <w:r>
        <w:t xml:space="preserve">while</w:t>
      </w:r>
      <w:r>
        <w:t xml:space="preserve"> </w:t>
      </w:r>
      <w:r>
        <w:t xml:space="preserve">(!</w:t>
      </w:r>
      <w:r>
        <w:t xml:space="preserve">success</w:t>
      </w:r>
      <w:r>
        <w:t xml:space="preserve">);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"Введите пробег автобуса (вещественное положительное число): ";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double </w:t>
      </w:r>
      <w:r>
        <w:rPr>
          <w:lang w:val="en-US"/>
        </w:rPr>
        <w:t xml:space="preserve">kilometrage</w:t>
      </w:r>
      <w:r>
        <w:rPr>
          <w:lang w:val="en-US"/>
        </w:rPr>
        <w:t xml:space="preserve"> = </w:t>
      </w:r>
      <w:r>
        <w:rPr>
          <w:lang w:val="en-US"/>
        </w:rPr>
        <w:t xml:space="preserve">read_</w:t>
      </w:r>
      <w:r>
        <w:rPr>
          <w:lang w:val="en-US"/>
        </w:rPr>
        <w:t xml:space="preserve">double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success = </w:t>
      </w:r>
      <w:r>
        <w:rPr>
          <w:lang w:val="en-US"/>
        </w:rPr>
        <w:t xml:space="preserve">bus_to_add.set_kil</w:t>
      </w:r>
      <w:r>
        <w:rPr>
          <w:lang w:val="en-US"/>
        </w:rPr>
        <w:t xml:space="preserve">ometrage</w:t>
      </w:r>
      <w:r>
        <w:rPr>
          <w:lang w:val="en-US"/>
        </w:rPr>
        <w:t xml:space="preserve">(</w:t>
      </w:r>
      <w:r>
        <w:rPr>
          <w:lang w:val="en-US"/>
        </w:rPr>
        <w:t xml:space="preserve">kilometrage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rPr>
          <w:lang w:val="en-US"/>
        </w:rPr>
        <w:t xml:space="preserve">        </w:t>
      </w:r>
      <w:r>
        <w:t xml:space="preserve">if</w:t>
      </w:r>
      <w:r>
        <w:t xml:space="preserve"> </w:t>
      </w:r>
      <w:r>
        <w:t xml:space="preserve">(!</w:t>
      </w:r>
      <w:r>
        <w:t xml:space="preserve">success</w:t>
      </w:r>
      <w:r>
        <w:t xml:space="preserve">)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"Введенное значение \"" &lt;&lt; </w:t>
      </w:r>
      <w:r>
        <w:t xml:space="preserve">kilometrage</w:t>
      </w:r>
      <w:r>
        <w:t xml:space="preserve"> &lt;&lt; "\" не соответствует требованиям. Попробуйте ещё раз: ";</w:t>
      </w:r>
      <w:r/>
    </w:p>
    <w:p>
      <w:pPr>
        <w:pStyle w:val="1021"/>
        <w:pBdr/>
        <w:spacing/>
        <w:ind/>
        <w:rPr/>
      </w:pPr>
      <w:r>
        <w:t xml:space="preserve">    } </w:t>
      </w:r>
      <w:r>
        <w:t xml:space="preserve">while</w:t>
      </w:r>
      <w:r>
        <w:t xml:space="preserve"> </w:t>
      </w:r>
      <w:r>
        <w:t xml:space="preserve">(!</w:t>
      </w:r>
      <w:r>
        <w:t xml:space="preserve">success</w:t>
      </w:r>
      <w:r>
        <w:t xml:space="preserve">);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   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"Введите фамилию и инициалы водителя автобуса в формате Ф</w:t>
      </w:r>
      <w:r>
        <w:t xml:space="preserve">амилия A. Б. (латинскими символами): ";</w:t>
      </w:r>
      <w:r/>
    </w:p>
    <w:p>
      <w:pPr>
        <w:pStyle w:val="1021"/>
        <w:pBdr/>
        <w:spacing/>
        <w:ind/>
        <w:rPr>
          <w:lang w:val="en-US"/>
        </w:rPr>
      </w:pPr>
      <w:r>
        <w:t xml:space="preserve">    </w:t>
      </w:r>
      <w:r>
        <w:rPr>
          <w:lang w:val="en-US"/>
        </w:rPr>
        <w:t xml:space="preserve">do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driver;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getline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cin</w:t>
      </w:r>
      <w:r>
        <w:rPr>
          <w:lang w:val="en-US"/>
        </w:rPr>
        <w:t xml:space="preserve">, driver);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success = </w:t>
      </w:r>
      <w:r>
        <w:rPr>
          <w:lang w:val="en-US"/>
        </w:rPr>
        <w:t xml:space="preserve">bus_to_add.set_driver</w:t>
      </w:r>
      <w:r>
        <w:rPr>
          <w:lang w:val="en-US"/>
        </w:rPr>
        <w:t xml:space="preserve">(driver);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t xml:space="preserve">if</w:t>
      </w:r>
      <w:r>
        <w:t xml:space="preserve"> </w:t>
      </w:r>
      <w:r>
        <w:t xml:space="preserve">(!</w:t>
      </w:r>
      <w:r>
        <w:t xml:space="preserve">success</w:t>
      </w:r>
      <w:r>
        <w:t xml:space="preserve">) </w:t>
      </w:r>
      <w:r>
        <w:t xml:space="preserve">std</w:t>
      </w:r>
      <w:r>
        <w:t xml:space="preserve">::</w:t>
      </w:r>
      <w:r>
        <w:t xml:space="preserve">cout</w:t>
      </w:r>
      <w:r>
        <w:t xml:space="preserve"> &lt;&lt; "Введенное значение \"" &lt;&lt; </w:t>
      </w:r>
      <w:r>
        <w:t xml:space="preserve">driver</w:t>
      </w:r>
      <w:r>
        <w:t xml:space="preserve"> &lt;&lt; "\" не соответствует формату. Попробуйте</w:t>
      </w:r>
      <w:r>
        <w:rPr>
          <w:lang w:val="en-US"/>
        </w:rPr>
        <w:t xml:space="preserve"> </w:t>
      </w:r>
      <w:r>
        <w:t xml:space="preserve">ещё</w:t>
      </w:r>
      <w:r>
        <w:rPr>
          <w:lang w:val="en-US"/>
        </w:rPr>
        <w:t xml:space="preserve"> </w:t>
      </w:r>
      <w:r>
        <w:t xml:space="preserve">раз</w:t>
      </w:r>
      <w:r>
        <w:rPr>
          <w:lang w:val="en-US"/>
        </w:rPr>
        <w:t xml:space="preserve">: ";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 while </w:t>
      </w:r>
      <w:r>
        <w:rPr>
          <w:lang w:val="en-US"/>
        </w:rPr>
        <w:t xml:space="preserve">(!success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buses.push</w:t>
      </w:r>
      <w:r>
        <w:rPr>
          <w:lang w:val="en-US"/>
        </w:rPr>
        <w:t xml:space="preserve">_back</w:t>
      </w:r>
      <w:r>
        <w:rPr>
          <w:lang w:val="en-US"/>
        </w:rPr>
        <w:t xml:space="preserve">(</w:t>
      </w:r>
      <w:r>
        <w:rPr>
          <w:lang w:val="en-US"/>
        </w:rPr>
        <w:t xml:space="preserve">bus_to_add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remove_buses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list&lt;Bus&gt;&amp; buses)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buses.clear</w:t>
      </w:r>
      <w:r>
        <w:rPr>
          <w:lang w:val="en-US"/>
        </w:rPr>
        <w:t xml:space="preserve">();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print_buses</w:t>
      </w:r>
      <w:r>
        <w:rPr>
          <w:lang w:val="en-US"/>
        </w:rPr>
        <w:t xml:space="preserve">(buses);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t xml:space="preserve">}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// </w:t>
      </w:r>
      <w:r>
        <w:t xml:space="preserve">console_interface.h</w:t>
      </w:r>
      <w:r/>
    </w:p>
    <w:p>
      <w:pPr>
        <w:pStyle w:val="1021"/>
        <w:pBdr/>
        <w:spacing/>
        <w:ind/>
        <w:rPr/>
      </w:pPr>
      <w:r>
        <w:t xml:space="preserve">// Консольный интерфейс программы</w:t>
      </w:r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// </w:t>
      </w:r>
      <w:r>
        <w:t xml:space="preserve">Студент</w:t>
      </w:r>
      <w:r>
        <w:rPr>
          <w:lang w:val="en-US"/>
        </w:rPr>
        <w:t xml:space="preserve"> </w:t>
      </w:r>
      <w:r>
        <w:t xml:space="preserve">группы</w:t>
      </w:r>
      <w:r>
        <w:rPr>
          <w:lang w:val="en-US"/>
        </w:rPr>
        <w:t xml:space="preserve"> 4503, </w:t>
      </w:r>
      <w:r>
        <w:t xml:space="preserve">Илья</w:t>
      </w:r>
      <w:r>
        <w:rPr>
          <w:lang w:val="en-US"/>
        </w:rPr>
        <w:t xml:space="preserve"> </w:t>
      </w:r>
      <w:r>
        <w:t xml:space="preserve">М</w:t>
      </w:r>
      <w:r>
        <w:rPr>
          <w:lang w:val="en-US"/>
        </w:rPr>
        <w:t xml:space="preserve">, 2026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ifndef</w:t>
      </w:r>
      <w:r>
        <w:rPr>
          <w:lang w:val="en-US"/>
        </w:rPr>
        <w:t xml:space="preserve"> ITAP_TESTS_MAIN_MENU_H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ITAP_TESTS_MAIN_MENU_H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"task_1.h"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enum</w:t>
      </w:r>
      <w:r>
        <w:rPr>
          <w:lang w:val="en-US"/>
        </w:rPr>
        <w:t xml:space="preserve"> </w:t>
      </w:r>
      <w:r>
        <w:rPr>
          <w:lang w:val="en-US"/>
        </w:rPr>
        <w:t xml:space="preserve">main_menu_options</w:t>
      </w:r>
      <w:r>
        <w:rPr>
          <w:lang w:val="en-US"/>
        </w:rPr>
        <w:t xml:space="preserve">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OPTION_EXIT = 0,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OPTION_TEST_1 = 1,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OPTION_TEST_2 = 2,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</w:t>
      </w:r>
      <w:r>
        <w:rPr>
          <w:lang w:val="en-US"/>
        </w:rPr>
        <w:t xml:space="preserve">N_TEST_3 = 3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enum</w:t>
      </w:r>
      <w:r>
        <w:rPr>
          <w:lang w:val="en-US"/>
        </w:rPr>
        <w:t xml:space="preserve"> test_1_menu_options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OPTION_BUSES_BY_ROUTE = 1,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OPTION_BUSES_OVER_10_YEARS = 2,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OPTION_BUSES_OVER_10K_KM = 3,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OPTION_PRINT_LIST = 4,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OPTION_PRINT_ALL = 5,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OPTION_ADD_BUS = 6,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OPTION_EMPTY_BUS_LIST = 7,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main_</w:t>
      </w:r>
      <w:r>
        <w:rPr>
          <w:lang w:val="en-US"/>
        </w:rPr>
        <w:t xml:space="preserve">menu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task_1_</w:t>
      </w:r>
      <w:r>
        <w:rPr>
          <w:lang w:val="en-US"/>
        </w:rPr>
        <w:t xml:space="preserve">menu(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print_</w:t>
      </w:r>
      <w:r>
        <w:rPr>
          <w:lang w:val="en-US"/>
        </w:rPr>
        <w:t xml:space="preserve">buses</w:t>
      </w:r>
      <w:r>
        <w:rPr>
          <w:lang w:val="en-US"/>
        </w:rPr>
        <w:t xml:space="preserve">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::list&lt;Bus&gt; &amp; 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add_bus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list&lt;Bus&gt;&amp; 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void </w:t>
      </w:r>
      <w:r>
        <w:rPr>
          <w:lang w:val="en-US"/>
        </w:rPr>
        <w:t xml:space="preserve">remove_buses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list&lt;Bus&gt;&amp; 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endif</w:t>
      </w:r>
      <w:r>
        <w:rPr>
          <w:lang w:val="en-US"/>
        </w:rPr>
        <w:t xml:space="preserve"> // ITAP_TESTS_MAIN_MENU_H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t xml:space="preserve">// task_1.cpp</w:t>
      </w:r>
      <w:r/>
    </w:p>
    <w:p>
      <w:pPr>
        <w:pStyle w:val="1021"/>
        <w:pBdr/>
        <w:spacing/>
        <w:ind/>
        <w:rPr/>
      </w:pPr>
      <w:r>
        <w:t xml:space="preserve">// Контрольная работа №1</w:t>
      </w:r>
      <w:r/>
    </w:p>
    <w:p>
      <w:pPr>
        <w:pStyle w:val="1021"/>
        <w:pBdr/>
        <w:spacing/>
        <w:ind/>
        <w:rPr/>
      </w:pPr>
      <w:r>
        <w:t xml:space="preserve">// Студент группы 4503, Илья М, 2026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"task_1.h"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&lt;list&gt;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&lt;regex&gt;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</w:t>
      </w:r>
      <w:r>
        <w:rPr>
          <w:lang w:val="en-US"/>
        </w:rPr>
        <w:t xml:space="preserve">ctime</w:t>
      </w:r>
      <w:r>
        <w:rPr>
          <w:lang w:val="en-US"/>
        </w:rPr>
        <w:t xml:space="preserve">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Bus::show() </w:t>
      </w:r>
      <w:r>
        <w:rPr>
          <w:lang w:val="en-US"/>
        </w:rPr>
        <w:t xml:space="preserve">const</w:t>
      </w:r>
      <w:r>
        <w:rPr>
          <w:lang w:val="en-US"/>
        </w:rPr>
        <w:t xml:space="preserve">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</w:t>
      </w:r>
      <w:r>
        <w:rPr>
          <w:lang w:val="en-US"/>
        </w:rPr>
        <w:t xml:space="preserve">result_string</w:t>
      </w:r>
      <w:r>
        <w:rPr>
          <w:lang w:val="en-US"/>
        </w:rPr>
        <w:t xml:space="preserve"> =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"</w:t>
      </w:r>
      <w:r>
        <w:t xml:space="preserve">Номер</w:t>
      </w:r>
      <w:r>
        <w:rPr>
          <w:lang w:val="en-US"/>
        </w:rPr>
        <w:t xml:space="preserve"> </w:t>
      </w:r>
      <w:r>
        <w:t xml:space="preserve">автобуса</w:t>
      </w:r>
      <w:r>
        <w:rPr>
          <w:lang w:val="en-US"/>
        </w:rPr>
        <w:t xml:space="preserve">: " + </w:t>
      </w:r>
      <w:r>
        <w:rPr>
          <w:lang w:val="en-US"/>
        </w:rPr>
        <w:t xml:space="preserve">get_</w:t>
      </w:r>
      <w:r>
        <w:rPr>
          <w:lang w:val="en-US"/>
        </w:rPr>
        <w:t xml:space="preserve">number</w:t>
      </w:r>
      <w:r>
        <w:rPr>
          <w:lang w:val="en-US"/>
        </w:rPr>
        <w:t xml:space="preserve">(</w:t>
      </w:r>
      <w:r>
        <w:rPr>
          <w:lang w:val="en-US"/>
        </w:rPr>
        <w:t xml:space="preserve">) +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" </w:t>
      </w:r>
      <w:r>
        <w:t xml:space="preserve">Номер</w:t>
      </w:r>
      <w:r>
        <w:rPr>
          <w:lang w:val="en-US"/>
        </w:rPr>
        <w:t xml:space="preserve"> </w:t>
      </w:r>
      <w:r>
        <w:t xml:space="preserve">маршрута</w:t>
      </w:r>
      <w:r>
        <w:rPr>
          <w:lang w:val="en-US"/>
        </w:rPr>
        <w:t xml:space="preserve">: " +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to_s</w:t>
      </w:r>
      <w:r>
        <w:rPr>
          <w:lang w:val="en-US"/>
        </w:rPr>
        <w:t xml:space="preserve">tring</w:t>
      </w:r>
      <w:r>
        <w:rPr>
          <w:lang w:val="en-US"/>
        </w:rPr>
        <w:t xml:space="preserve">(</w:t>
      </w:r>
      <w:r>
        <w:rPr>
          <w:lang w:val="en-US"/>
        </w:rPr>
        <w:t xml:space="preserve">get_route_number</w:t>
      </w:r>
      <w:r>
        <w:rPr>
          <w:lang w:val="en-US"/>
        </w:rPr>
        <w:t xml:space="preserve">()) +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" </w:t>
      </w:r>
      <w:r>
        <w:t xml:space="preserve">Марка</w:t>
      </w:r>
      <w:r>
        <w:rPr>
          <w:lang w:val="en-US"/>
        </w:rPr>
        <w:t xml:space="preserve">: \"" + </w:t>
      </w:r>
      <w:r>
        <w:rPr>
          <w:lang w:val="en-US"/>
        </w:rPr>
        <w:t xml:space="preserve">get_</w:t>
      </w:r>
      <w:r>
        <w:rPr>
          <w:lang w:val="en-US"/>
        </w:rPr>
        <w:t xml:space="preserve">brand</w:t>
      </w:r>
      <w:r>
        <w:rPr>
          <w:lang w:val="en-US"/>
        </w:rPr>
        <w:t xml:space="preserve">(</w:t>
      </w:r>
      <w:r>
        <w:rPr>
          <w:lang w:val="en-US"/>
        </w:rPr>
        <w:t xml:space="preserve">) +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"\" </w:t>
      </w:r>
      <w:r>
        <w:t xml:space="preserve">Год</w:t>
      </w:r>
      <w:r>
        <w:rPr>
          <w:lang w:val="en-US"/>
        </w:rPr>
        <w:t xml:space="preserve"> </w:t>
      </w:r>
      <w:r>
        <w:t xml:space="preserve">начала</w:t>
      </w:r>
      <w:r>
        <w:rPr>
          <w:lang w:val="en-US"/>
        </w:rPr>
        <w:t xml:space="preserve"> </w:t>
      </w:r>
      <w:r>
        <w:t xml:space="preserve">эксплуатации</w:t>
      </w:r>
      <w:r>
        <w:rPr>
          <w:lang w:val="en-US"/>
        </w:rPr>
        <w:t xml:space="preserve">: " +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to_string</w:t>
      </w:r>
      <w:r>
        <w:rPr>
          <w:lang w:val="en-US"/>
        </w:rPr>
        <w:t xml:space="preserve">(</w:t>
      </w:r>
      <w:r>
        <w:rPr>
          <w:lang w:val="en-US"/>
        </w:rPr>
        <w:t xml:space="preserve">exploitation_start_year</w:t>
      </w:r>
      <w:r>
        <w:rPr>
          <w:lang w:val="en-US"/>
        </w:rPr>
        <w:t xml:space="preserve">) +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" </w:t>
      </w:r>
      <w:r>
        <w:t xml:space="preserve">Пробег</w:t>
      </w:r>
      <w:r>
        <w:rPr>
          <w:lang w:val="en-US"/>
        </w:rPr>
        <w:t xml:space="preserve">: " +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to_string</w:t>
      </w:r>
      <w:r>
        <w:rPr>
          <w:lang w:val="en-US"/>
        </w:rPr>
        <w:t xml:space="preserve">(</w:t>
      </w:r>
      <w:r>
        <w:rPr>
          <w:lang w:val="en-US"/>
        </w:rPr>
        <w:t xml:space="preserve">kilometrage</w:t>
      </w:r>
      <w:r>
        <w:rPr>
          <w:lang w:val="en-US"/>
        </w:rPr>
        <w:t xml:space="preserve">) +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" </w:t>
      </w:r>
      <w:r>
        <w:t xml:space="preserve">Водитель</w:t>
      </w:r>
      <w:r>
        <w:rPr>
          <w:lang w:val="en-US"/>
        </w:rPr>
        <w:t xml:space="preserve">: \"" + </w:t>
      </w:r>
      <w:r>
        <w:rPr>
          <w:lang w:val="en-US"/>
        </w:rPr>
        <w:t xml:space="preserve">get_</w:t>
      </w:r>
      <w:r>
        <w:rPr>
          <w:lang w:val="en-US"/>
        </w:rPr>
        <w:t xml:space="preserve">driver</w:t>
      </w:r>
      <w:r>
        <w:rPr>
          <w:lang w:val="en-US"/>
        </w:rPr>
        <w:t xml:space="preserve">(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resul</w:t>
      </w:r>
      <w:r>
        <w:rPr>
          <w:lang w:val="en-US"/>
        </w:rPr>
        <w:t xml:space="preserve">t_string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Bus::</w:t>
      </w:r>
      <w:r>
        <w:rPr>
          <w:lang w:val="en-US"/>
        </w:rPr>
        <w:t xml:space="preserve">set_number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::string </w:t>
      </w:r>
      <w:r>
        <w:rPr>
          <w:lang w:val="en-US"/>
        </w:rPr>
        <w:t xml:space="preserve">p_number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regex_match</w:t>
      </w:r>
      <w:r>
        <w:rPr>
          <w:lang w:val="en-US"/>
        </w:rPr>
        <w:t xml:space="preserve">(</w:t>
      </w:r>
      <w:r>
        <w:rPr>
          <w:lang w:val="en-US"/>
        </w:rPr>
        <w:t xml:space="preserve">p_number</w:t>
      </w:r>
      <w:r>
        <w:rPr>
          <w:lang w:val="en-US"/>
        </w:rPr>
        <w:t xml:space="preserve">, </w:t>
      </w:r>
      <w:r>
        <w:rPr>
          <w:lang w:val="en-US"/>
        </w:rPr>
        <w:t xml:space="preserve">number_pattern</w:t>
      </w:r>
      <w:r>
        <w:rPr>
          <w:lang w:val="en-US"/>
        </w:rPr>
        <w:t xml:space="preserve">))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number =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move(</w:t>
      </w:r>
      <w:r>
        <w:rPr>
          <w:lang w:val="en-US"/>
        </w:rPr>
        <w:t xml:space="preserve">p_number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Bus::</w:t>
      </w:r>
      <w:r>
        <w:rPr>
          <w:lang w:val="en-US"/>
        </w:rPr>
        <w:t xml:space="preserve">set_route_number</w:t>
      </w:r>
      <w:r>
        <w:rPr>
          <w:lang w:val="en-US"/>
        </w:rPr>
        <w:t xml:space="preserve">(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p_route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p_route</w:t>
      </w:r>
      <w:r>
        <w:rPr>
          <w:lang w:val="en-US"/>
        </w:rPr>
        <w:t xml:space="preserve"> &gt; 0)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route_number</w:t>
      </w:r>
      <w:r>
        <w:rPr>
          <w:lang w:val="en-US"/>
        </w:rPr>
        <w:t xml:space="preserve"> = </w:t>
      </w:r>
      <w:r>
        <w:rPr>
          <w:lang w:val="en-US"/>
        </w:rPr>
        <w:t xml:space="preserve">p_route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Bus::</w:t>
      </w:r>
      <w:r>
        <w:rPr>
          <w:lang w:val="en-US"/>
        </w:rPr>
        <w:t xml:space="preserve">set_brand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::string </w:t>
      </w:r>
      <w:r>
        <w:rPr>
          <w:lang w:val="en-US"/>
        </w:rPr>
        <w:t xml:space="preserve">p_brand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if </w:t>
      </w:r>
      <w:r>
        <w:rPr>
          <w:lang w:val="en-US"/>
        </w:rPr>
        <w:t xml:space="preserve">(!</w:t>
      </w:r>
      <w:r>
        <w:rPr>
          <w:lang w:val="en-US"/>
        </w:rPr>
        <w:t xml:space="preserve">p</w:t>
      </w:r>
      <w:r>
        <w:rPr>
          <w:lang w:val="en-US"/>
        </w:rPr>
        <w:t xml:space="preserve">_brand.empty</w:t>
      </w:r>
      <w:r>
        <w:rPr>
          <w:lang w:val="en-US"/>
        </w:rPr>
        <w:t xml:space="preserve">())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brand =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move(</w:t>
      </w:r>
      <w:r>
        <w:rPr>
          <w:lang w:val="en-US"/>
        </w:rPr>
        <w:t xml:space="preserve">p_brand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Bus::</w:t>
      </w:r>
      <w:r>
        <w:rPr>
          <w:lang w:val="en-US"/>
        </w:rPr>
        <w:t xml:space="preserve">set_exploitation_start_year</w:t>
      </w:r>
      <w:r>
        <w:rPr>
          <w:lang w:val="en-US"/>
        </w:rPr>
        <w:t xml:space="preserve">(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p_year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p_year</w:t>
      </w:r>
      <w:r>
        <w:rPr>
          <w:lang w:val="en-US"/>
        </w:rPr>
        <w:t xml:space="preserve"> &gt;= 0)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exploitation_start_year</w:t>
      </w:r>
      <w:r>
        <w:rPr>
          <w:lang w:val="en-US"/>
        </w:rPr>
        <w:t xml:space="preserve"> = </w:t>
      </w:r>
      <w:r>
        <w:rPr>
          <w:lang w:val="en-US"/>
        </w:rPr>
        <w:t xml:space="preserve">p_year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Bus::</w:t>
      </w:r>
      <w:r>
        <w:rPr>
          <w:lang w:val="en-US"/>
        </w:rPr>
        <w:t xml:space="preserve">set_kilometrage</w:t>
      </w:r>
      <w:r>
        <w:rPr>
          <w:lang w:val="en-US"/>
        </w:rPr>
        <w:t xml:space="preserve">(double </w:t>
      </w:r>
      <w:r>
        <w:rPr>
          <w:lang w:val="en-US"/>
        </w:rPr>
        <w:t xml:space="preserve">p_km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p_km</w:t>
      </w:r>
      <w:r>
        <w:rPr>
          <w:lang w:val="en-US"/>
        </w:rPr>
        <w:t xml:space="preserve"> &gt;= 0)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kilometrage</w:t>
      </w:r>
      <w:r>
        <w:rPr>
          <w:lang w:val="en-US"/>
        </w:rPr>
        <w:t xml:space="preserve"> = </w:t>
      </w:r>
      <w:r>
        <w:rPr>
          <w:lang w:val="en-US"/>
        </w:rPr>
        <w:t xml:space="preserve">p_km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ret</w:t>
      </w:r>
      <w:r>
        <w:rPr>
          <w:lang w:val="en-US"/>
        </w:rPr>
        <w:t xml:space="preserve">urn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bool </w:t>
      </w:r>
      <w:r>
        <w:rPr>
          <w:lang w:val="en-US"/>
        </w:rPr>
        <w:t xml:space="preserve">Bus::</w:t>
      </w:r>
      <w:r>
        <w:rPr>
          <w:lang w:val="en-US"/>
        </w:rPr>
        <w:t xml:space="preserve">set_driver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::string </w:t>
      </w:r>
      <w:r>
        <w:rPr>
          <w:lang w:val="en-US"/>
        </w:rPr>
        <w:t xml:space="preserve">p_driver</w:t>
      </w:r>
      <w:r>
        <w:rPr>
          <w:lang w:val="en-US"/>
        </w:rPr>
        <w:t xml:space="preserve">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if (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regex_match</w:t>
      </w:r>
      <w:r>
        <w:rPr>
          <w:lang w:val="en-US"/>
        </w:rPr>
        <w:t xml:space="preserve">(</w:t>
      </w:r>
      <w:r>
        <w:rPr>
          <w:lang w:val="en-US"/>
        </w:rPr>
        <w:t xml:space="preserve">p_driver</w:t>
      </w:r>
      <w:r>
        <w:rPr>
          <w:lang w:val="en-US"/>
        </w:rPr>
        <w:t xml:space="preserve">, </w:t>
      </w:r>
      <w:r>
        <w:rPr>
          <w:lang w:val="en-US"/>
        </w:rPr>
        <w:t xml:space="preserve">driver_pattern</w:t>
      </w:r>
      <w:r>
        <w:rPr>
          <w:lang w:val="en-US"/>
        </w:rPr>
        <w:t xml:space="preserve">))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driver =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move(</w:t>
      </w:r>
      <w:r>
        <w:rPr>
          <w:lang w:val="en-US"/>
        </w:rPr>
        <w:t xml:space="preserve">p_driver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return true;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false;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</w:t>
      </w:r>
      <w:r>
        <w:rPr>
          <w:lang w:val="en-US"/>
        </w:rPr>
        <w:t xml:space="preserve">get_buses_by_route</w:t>
      </w:r>
      <w:r>
        <w:rPr>
          <w:lang w:val="en-US"/>
        </w:rPr>
        <w:t xml:space="preserve">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::list&lt;Bus&gt;&amp; buses, </w:t>
      </w:r>
      <w:r>
        <w:rPr>
          <w:lang w:val="en-US"/>
        </w:rPr>
        <w:t xml:space="preserve">int</w:t>
      </w:r>
      <w:r>
        <w:rPr>
          <w:lang w:val="en-US"/>
        </w:rPr>
        <w:t xml:space="preserve"> route)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</w:t>
      </w:r>
      <w:r>
        <w:rPr>
          <w:lang w:val="en-US"/>
        </w:rPr>
        <w:t xml:space="preserve">buses_by_route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for (</w:t>
      </w:r>
      <w:r>
        <w:rPr>
          <w:lang w:val="en-US"/>
        </w:rPr>
        <w:t xml:space="preserve">const</w:t>
      </w:r>
      <w:r>
        <w:rPr>
          <w:lang w:val="en-US"/>
        </w:rPr>
        <w:t xml:space="preserve"> Bus&amp; </w:t>
      </w:r>
      <w:r>
        <w:rPr>
          <w:lang w:val="en-US"/>
        </w:rPr>
        <w:t xml:space="preserve">i</w:t>
      </w:r>
      <w:r>
        <w:rPr>
          <w:lang w:val="en-US"/>
        </w:rPr>
        <w:t xml:space="preserve"> :</w:t>
      </w:r>
      <w:r>
        <w:rPr>
          <w:lang w:val="en-US"/>
        </w:rPr>
        <w:t xml:space="preserve"> buses)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i.get_route_</w:t>
      </w:r>
      <w:r>
        <w:rPr>
          <w:lang w:val="en-US"/>
        </w:rPr>
        <w:t xml:space="preserve">number</w:t>
      </w:r>
      <w:r>
        <w:rPr>
          <w:lang w:val="en-US"/>
        </w:rPr>
        <w:t xml:space="preserve">(</w:t>
      </w:r>
      <w:r>
        <w:rPr>
          <w:lang w:val="en-US"/>
        </w:rPr>
        <w:t xml:space="preserve">) == route) </w:t>
      </w:r>
      <w:r>
        <w:rPr>
          <w:lang w:val="en-US"/>
        </w:rPr>
        <w:t xml:space="preserve">buses_by_route.push_back</w:t>
      </w:r>
      <w:r>
        <w:rPr>
          <w:lang w:val="en-US"/>
        </w:rPr>
        <w:t xml:space="preserve">(</w:t>
      </w:r>
      <w:r>
        <w:rPr>
          <w:lang w:val="en-US"/>
        </w:rPr>
        <w:t xml:space="preserve">i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</w:t>
      </w:r>
      <w:r>
        <w:rPr>
          <w:lang w:val="en-US"/>
        </w:rPr>
        <w:t xml:space="preserve">buses_by_route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get_buses_over_10_years(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::list&lt;Bus&gt;&amp; buses)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buses_over_10_years;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for (</w:t>
      </w:r>
      <w:r>
        <w:rPr>
          <w:lang w:val="en-US"/>
        </w:rPr>
        <w:t xml:space="preserve">const</w:t>
      </w:r>
      <w:r>
        <w:rPr>
          <w:lang w:val="en-US"/>
        </w:rPr>
        <w:t xml:space="preserve"> Bus&amp; </w:t>
      </w:r>
      <w:r>
        <w:rPr>
          <w:lang w:val="en-US"/>
        </w:rPr>
        <w:t xml:space="preserve">i</w:t>
      </w:r>
      <w:r>
        <w:rPr>
          <w:lang w:val="en-US"/>
        </w:rPr>
        <w:t xml:space="preserve"> :</w:t>
      </w:r>
      <w:r>
        <w:rPr>
          <w:lang w:val="en-US"/>
        </w:rPr>
        <w:t xml:space="preserve"> buses)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i.get_exploitation_start_</w:t>
      </w:r>
      <w:r>
        <w:rPr>
          <w:lang w:val="en-US"/>
        </w:rPr>
        <w:t xml:space="preserve">year</w:t>
      </w:r>
      <w:r>
        <w:rPr>
          <w:lang w:val="en-US"/>
        </w:rPr>
        <w:t xml:space="preserve">(</w:t>
      </w:r>
      <w:r>
        <w:rPr>
          <w:lang w:val="en-US"/>
        </w:rPr>
        <w:t xml:space="preserve">) &lt; (CURRENT_YEAR - YEARS_THRESHOLD)) buses_over_10_years.push_back(</w:t>
      </w:r>
      <w:r>
        <w:rPr>
          <w:lang w:val="en-US"/>
        </w:rPr>
        <w:t xml:space="preserve">i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buses_over_10_years;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get_buses_over_10k_km(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::list&lt;Bus&gt;&amp; buses)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buses_over_10k_km;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for (</w:t>
      </w:r>
      <w:r>
        <w:rPr>
          <w:lang w:val="en-US"/>
        </w:rPr>
        <w:t xml:space="preserve">const</w:t>
      </w:r>
      <w:r>
        <w:rPr>
          <w:lang w:val="en-US"/>
        </w:rPr>
        <w:t xml:space="preserve"> Bus&amp; </w:t>
      </w:r>
      <w:r>
        <w:rPr>
          <w:lang w:val="en-US"/>
        </w:rPr>
        <w:t xml:space="preserve">i</w:t>
      </w:r>
      <w:r>
        <w:rPr>
          <w:lang w:val="en-US"/>
        </w:rPr>
        <w:t xml:space="preserve"> :</w:t>
      </w:r>
      <w:r>
        <w:rPr>
          <w:lang w:val="en-US"/>
        </w:rPr>
        <w:t xml:space="preserve"> buses)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    if (</w:t>
      </w:r>
      <w:r>
        <w:rPr>
          <w:lang w:val="en-US"/>
        </w:rPr>
        <w:t xml:space="preserve">i.get_</w:t>
      </w:r>
      <w:r>
        <w:rPr>
          <w:lang w:val="en-US"/>
        </w:rPr>
        <w:t xml:space="preserve">kilometrage</w:t>
      </w:r>
      <w:r>
        <w:rPr>
          <w:lang w:val="en-US"/>
        </w:rPr>
        <w:t xml:space="preserve">(</w:t>
      </w:r>
      <w:r>
        <w:rPr>
          <w:lang w:val="en-US"/>
        </w:rPr>
        <w:t xml:space="preserve">) &gt; KILOMETERS_THRESHOLD) buses_over_10k_km.push_back(</w:t>
      </w:r>
      <w:r>
        <w:rPr>
          <w:lang w:val="en-US"/>
        </w:rPr>
        <w:t xml:space="preserve">i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return buses_over</w:t>
      </w:r>
      <w:r>
        <w:rPr>
          <w:lang w:val="en-US"/>
        </w:rPr>
        <w:t xml:space="preserve">_10k_km;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t xml:space="preserve">}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/>
      </w:pPr>
      <w:r>
        <w:t xml:space="preserve">// task_1.h</w:t>
      </w:r>
      <w:r/>
    </w:p>
    <w:p>
      <w:pPr>
        <w:pStyle w:val="1021"/>
        <w:pBdr/>
        <w:spacing/>
        <w:ind/>
        <w:rPr/>
      </w:pPr>
      <w:r>
        <w:t xml:space="preserve">// Контрольная работа №1</w:t>
      </w:r>
      <w:r/>
    </w:p>
    <w:p>
      <w:pPr>
        <w:pStyle w:val="1021"/>
        <w:pBdr/>
        <w:spacing/>
        <w:ind/>
        <w:rPr/>
      </w:pPr>
      <w:r>
        <w:t xml:space="preserve">// Студент группы 4503, Илья М, 2026</w:t>
      </w:r>
      <w:r/>
    </w:p>
    <w:p>
      <w:pPr>
        <w:pStyle w:val="1021"/>
        <w:pBdr/>
        <w:spacing/>
        <w:ind/>
        <w:rPr/>
      </w:pPr>
      <w:r/>
      <w:r/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</w:t>
      </w:r>
      <w:r>
        <w:rPr>
          <w:lang w:val="en-US"/>
        </w:rPr>
        <w:t xml:space="preserve">ifndef</w:t>
      </w:r>
      <w:r>
        <w:rPr>
          <w:lang w:val="en-US"/>
        </w:rPr>
        <w:t xml:space="preserve"> ITAP_TESTS_TASK_1_H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ITAP_TESTS_TASK_1_H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&lt;regex&gt;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&lt;string&gt;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#include &lt;list&gt;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YEARS_THRESHOLD 10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KILOMETERS_THRESHOLD 10000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SECONDS_PER_YEAR (60*60*24*365)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EPOCH_START 1970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SAMPLE_BUS_NUMBER "B522OY"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SAMPLE_BUS_ROUTE 68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SAMPLE_BUS_BRAND "</w:t>
      </w:r>
      <w:r>
        <w:rPr>
          <w:lang w:val="en-US"/>
        </w:rPr>
        <w:t xml:space="preserve">Volgabus</w:t>
      </w:r>
      <w:r>
        <w:rPr>
          <w:lang w:val="en-US"/>
        </w:rPr>
        <w:t xml:space="preserve">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SAMPLE_BUS_YEAR 2025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SAMPLE_BUS_KM 4321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#define SAMPLE_BUS_DRIVER "Yakovl</w:t>
      </w:r>
      <w:r>
        <w:rPr>
          <w:lang w:val="en-US"/>
        </w:rPr>
        <w:t xml:space="preserve">ev I. A."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class Bus {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number;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route_number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brand;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exploitation_start_year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kilometrage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driver;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regex </w:t>
      </w:r>
      <w:r>
        <w:rPr>
          <w:lang w:val="en-US"/>
        </w:rPr>
        <w:t xml:space="preserve">number_pattern</w:t>
      </w:r>
      <w:r>
        <w:rPr>
          <w:lang w:val="en-US"/>
        </w:rPr>
        <w:t xml:space="preserve"> = </w:t>
      </w:r>
      <w:r>
        <w:rPr>
          <w:lang w:val="en-US"/>
        </w:rPr>
        <w:t xml:space="preserve">std</w:t>
      </w:r>
      <w:r>
        <w:rPr>
          <w:lang w:val="en-US"/>
        </w:rPr>
        <w:t xml:space="preserve">::regex("^[ABEKMHOPCTYX]\\d{3}[ABEKMHOPCTYX]{2}$");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regex </w:t>
      </w:r>
      <w:r>
        <w:rPr>
          <w:lang w:val="en-US"/>
        </w:rPr>
        <w:t xml:space="preserve">driver_pattern</w:t>
      </w:r>
      <w:r>
        <w:rPr>
          <w:lang w:val="en-US"/>
        </w:rPr>
        <w:t xml:space="preserve"> = </w:t>
      </w:r>
      <w:r>
        <w:rPr>
          <w:lang w:val="en-US"/>
        </w:rPr>
        <w:t xml:space="preserve">std</w:t>
      </w:r>
      <w:r>
        <w:rPr>
          <w:lang w:val="en-US"/>
        </w:rPr>
        <w:t xml:space="preserve">::regex("^[A-Z][a-z]* [A-Z]\\. [A-</w:t>
      </w:r>
      <w:r>
        <w:rPr>
          <w:lang w:val="en-US"/>
        </w:rPr>
        <w:t xml:space="preserve">Z]\</w:t>
      </w:r>
      <w:r>
        <w:rPr>
          <w:lang w:val="en-US"/>
        </w:rPr>
        <w:t xml:space="preserve">\.$");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public: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Bus(</w:t>
      </w:r>
      <w:r>
        <w:rPr>
          <w:lang w:val="en-US"/>
        </w:rPr>
        <w:t xml:space="preserve">) :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route_</w:t>
      </w:r>
      <w:r>
        <w:rPr>
          <w:lang w:val="en-US"/>
        </w:rPr>
        <w:t xml:space="preserve">number</w:t>
      </w:r>
      <w:r>
        <w:rPr>
          <w:lang w:val="en-US"/>
        </w:rPr>
        <w:t xml:space="preserve">(</w:t>
      </w:r>
      <w:r>
        <w:rPr>
          <w:lang w:val="en-US"/>
        </w:rPr>
        <w:t xml:space="preserve">0), </w:t>
      </w:r>
      <w:r>
        <w:rPr>
          <w:lang w:val="en-US"/>
        </w:rPr>
        <w:t xml:space="preserve">exploitation_start_year</w:t>
      </w:r>
      <w:r>
        <w:rPr>
          <w:lang w:val="en-US"/>
        </w:rPr>
        <w:t xml:space="preserve">(0), </w:t>
      </w:r>
      <w:r>
        <w:rPr>
          <w:lang w:val="en-US"/>
        </w:rPr>
        <w:t xml:space="preserve">kilometrage</w:t>
      </w:r>
      <w:r>
        <w:rPr>
          <w:lang w:val="en-US"/>
        </w:rPr>
        <w:t xml:space="preserve">(0)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{}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</w:t>
      </w:r>
      <w:r>
        <w:rPr>
          <w:lang w:val="en-US"/>
        </w:rPr>
        <w:t xml:space="preserve">get_nu</w:t>
      </w:r>
      <w:r>
        <w:rPr>
          <w:lang w:val="en-US"/>
        </w:rPr>
        <w:t xml:space="preserve">mber</w:t>
      </w:r>
      <w:r>
        <w:rPr>
          <w:lang w:val="en-US"/>
        </w:rPr>
        <w:t xml:space="preserve">() </w:t>
      </w:r>
      <w:r>
        <w:rPr>
          <w:lang w:val="en-US"/>
        </w:rPr>
        <w:t xml:space="preserve">const</w:t>
      </w:r>
      <w:r>
        <w:rPr>
          <w:lang w:val="en-US"/>
        </w:rPr>
        <w:t xml:space="preserve"> {return number;}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get_route_</w:t>
      </w:r>
      <w:r>
        <w:rPr>
          <w:lang w:val="en-US"/>
        </w:rPr>
        <w:t xml:space="preserve">number</w:t>
      </w:r>
      <w:r>
        <w:rPr>
          <w:lang w:val="en-US"/>
        </w:rPr>
        <w:t xml:space="preserve">(</w:t>
      </w:r>
      <w:r>
        <w:rPr>
          <w:lang w:val="en-US"/>
        </w:rPr>
        <w:t xml:space="preserve">) </w:t>
      </w:r>
      <w:r>
        <w:rPr>
          <w:lang w:val="en-US"/>
        </w:rPr>
        <w:t xml:space="preserve">const</w:t>
      </w:r>
      <w:r>
        <w:rPr>
          <w:lang w:val="en-US"/>
        </w:rPr>
        <w:t xml:space="preserve"> {return </w:t>
      </w:r>
      <w:r>
        <w:rPr>
          <w:lang w:val="en-US"/>
        </w:rPr>
        <w:t xml:space="preserve">route_number</w:t>
      </w:r>
      <w:r>
        <w:rPr>
          <w:lang w:val="en-US"/>
        </w:rPr>
        <w:t xml:space="preserve">;}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</w:t>
      </w:r>
      <w:r>
        <w:rPr>
          <w:lang w:val="en-US"/>
        </w:rPr>
        <w:t xml:space="preserve">get_brand</w:t>
      </w:r>
      <w:r>
        <w:rPr>
          <w:lang w:val="en-US"/>
        </w:rPr>
        <w:t xml:space="preserve">() </w:t>
      </w:r>
      <w:r>
        <w:rPr>
          <w:lang w:val="en-US"/>
        </w:rPr>
        <w:t xml:space="preserve">const</w:t>
      </w:r>
      <w:r>
        <w:rPr>
          <w:lang w:val="en-US"/>
        </w:rPr>
        <w:t xml:space="preserve"> {return brand;}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get_exploitation_start_</w:t>
      </w:r>
      <w:r>
        <w:rPr>
          <w:lang w:val="en-US"/>
        </w:rPr>
        <w:t xml:space="preserve">year</w:t>
      </w:r>
      <w:r>
        <w:rPr>
          <w:lang w:val="en-US"/>
        </w:rPr>
        <w:t xml:space="preserve">(</w:t>
      </w:r>
      <w:r>
        <w:rPr>
          <w:lang w:val="en-US"/>
        </w:rPr>
        <w:t xml:space="preserve">) </w:t>
      </w:r>
      <w:r>
        <w:rPr>
          <w:lang w:val="en-US"/>
        </w:rPr>
        <w:t xml:space="preserve">const</w:t>
      </w:r>
      <w:r>
        <w:rPr>
          <w:lang w:val="en-US"/>
        </w:rPr>
        <w:t xml:space="preserve"> {return </w:t>
      </w:r>
      <w:r>
        <w:rPr>
          <w:lang w:val="en-US"/>
        </w:rPr>
        <w:t xml:space="preserve">exploitation_start_year</w:t>
      </w:r>
      <w:r>
        <w:rPr>
          <w:lang w:val="en-US"/>
        </w:rPr>
        <w:t xml:space="preserve">;}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double </w:t>
      </w:r>
      <w:r>
        <w:rPr>
          <w:lang w:val="en-US"/>
        </w:rPr>
        <w:t xml:space="preserve">get_</w:t>
      </w:r>
      <w:r>
        <w:rPr>
          <w:lang w:val="en-US"/>
        </w:rPr>
        <w:t xml:space="preserve">kilometrage</w:t>
      </w:r>
      <w:r>
        <w:rPr>
          <w:lang w:val="en-US"/>
        </w:rPr>
        <w:t xml:space="preserve">(</w:t>
      </w:r>
      <w:r>
        <w:rPr>
          <w:lang w:val="en-US"/>
        </w:rPr>
        <w:t xml:space="preserve">) </w:t>
      </w:r>
      <w:r>
        <w:rPr>
          <w:lang w:val="en-US"/>
        </w:rPr>
        <w:t xml:space="preserve">const</w:t>
      </w:r>
      <w:r>
        <w:rPr>
          <w:lang w:val="en-US"/>
        </w:rPr>
        <w:t xml:space="preserve"> {return</w:t>
      </w:r>
      <w:r>
        <w:rPr>
          <w:lang w:val="en-US"/>
        </w:rPr>
        <w:t xml:space="preserve"> </w:t>
      </w:r>
      <w:r>
        <w:rPr>
          <w:lang w:val="en-US"/>
        </w:rPr>
        <w:t xml:space="preserve">kilometrage</w:t>
      </w:r>
      <w:r>
        <w:rPr>
          <w:lang w:val="en-US"/>
        </w:rPr>
        <w:t xml:space="preserve">;}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</w:t>
      </w:r>
      <w:r>
        <w:rPr>
          <w:lang w:val="en-US"/>
        </w:rPr>
        <w:t xml:space="preserve">get_driver</w:t>
      </w:r>
      <w:r>
        <w:rPr>
          <w:lang w:val="en-US"/>
        </w:rPr>
        <w:t xml:space="preserve">() </w:t>
      </w:r>
      <w:r>
        <w:rPr>
          <w:lang w:val="en-US"/>
        </w:rPr>
        <w:t xml:space="preserve">const</w:t>
      </w:r>
      <w:r>
        <w:rPr>
          <w:lang w:val="en-US"/>
        </w:rPr>
        <w:t xml:space="preserve"> {return driver;}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set_</w:t>
      </w:r>
      <w:r>
        <w:rPr>
          <w:lang w:val="en-US"/>
        </w:rPr>
        <w:t xml:space="preserve">number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::string </w:t>
      </w:r>
      <w:r>
        <w:rPr>
          <w:lang w:val="en-US"/>
        </w:rPr>
        <w:t xml:space="preserve">p_number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set_route_</w:t>
      </w:r>
      <w:r>
        <w:rPr>
          <w:lang w:val="en-US"/>
        </w:rPr>
        <w:t xml:space="preserve">number</w:t>
      </w:r>
      <w:r>
        <w:rPr>
          <w:lang w:val="en-US"/>
        </w:rPr>
        <w:t xml:space="preserve">(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p_route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set_</w:t>
      </w:r>
      <w:r>
        <w:rPr>
          <w:lang w:val="en-US"/>
        </w:rPr>
        <w:t xml:space="preserve">brand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::string </w:t>
      </w:r>
      <w:r>
        <w:rPr>
          <w:lang w:val="en-US"/>
        </w:rPr>
        <w:t xml:space="preserve">p_brand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set_exploitation_start_</w:t>
      </w:r>
      <w:r>
        <w:rPr>
          <w:lang w:val="en-US"/>
        </w:rPr>
        <w:t xml:space="preserve">year</w:t>
      </w:r>
      <w:r>
        <w:rPr>
          <w:lang w:val="en-US"/>
        </w:rPr>
        <w:t xml:space="preserve">(</w:t>
      </w:r>
      <w:r>
        <w:rPr>
          <w:lang w:val="en-US"/>
        </w:rPr>
        <w:t xml:space="preserve">int</w:t>
      </w:r>
      <w:r>
        <w:rPr>
          <w:lang w:val="en-US"/>
        </w:rPr>
        <w:t xml:space="preserve"> </w:t>
      </w:r>
      <w:r>
        <w:rPr>
          <w:lang w:val="en-US"/>
        </w:rPr>
        <w:t xml:space="preserve">p_year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set_</w:t>
      </w:r>
      <w:r>
        <w:rPr>
          <w:lang w:val="en-US"/>
        </w:rPr>
        <w:t xml:space="preserve">k</w:t>
      </w:r>
      <w:r>
        <w:rPr>
          <w:lang w:val="en-US"/>
        </w:rPr>
        <w:t xml:space="preserve">ilometrage</w:t>
      </w:r>
      <w:r>
        <w:rPr>
          <w:lang w:val="en-US"/>
        </w:rPr>
        <w:t xml:space="preserve">(</w:t>
      </w:r>
      <w:r>
        <w:rPr>
          <w:lang w:val="en-US"/>
        </w:rPr>
        <w:t xml:space="preserve">double </w:t>
      </w:r>
      <w:r>
        <w:rPr>
          <w:lang w:val="en-US"/>
        </w:rPr>
        <w:t xml:space="preserve">p_km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bool </w:t>
      </w:r>
      <w:r>
        <w:rPr>
          <w:lang w:val="en-US"/>
        </w:rPr>
        <w:t xml:space="preserve">set_</w:t>
      </w:r>
      <w:r>
        <w:rPr>
          <w:lang w:val="en-US"/>
        </w:rPr>
        <w:t xml:space="preserve">driver</w:t>
      </w:r>
      <w:r>
        <w:rPr>
          <w:lang w:val="en-US"/>
        </w:rPr>
        <w:t xml:space="preserve">(</w:t>
      </w:r>
      <w:r>
        <w:rPr>
          <w:lang w:val="en-US"/>
        </w:rPr>
        <w:t xml:space="preserve">std</w:t>
      </w:r>
      <w:r>
        <w:rPr>
          <w:lang w:val="en-US"/>
        </w:rPr>
        <w:t xml:space="preserve">::string </w:t>
      </w:r>
      <w:r>
        <w:rPr>
          <w:lang w:val="en-US"/>
        </w:rPr>
        <w:t xml:space="preserve">p_driver</w:t>
      </w:r>
      <w:r>
        <w:rPr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string show() </w:t>
      </w:r>
      <w:r>
        <w:rPr>
          <w:lang w:val="en-US"/>
        </w:rPr>
        <w:t xml:space="preserve">const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};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</w:t>
      </w:r>
      <w:r>
        <w:rPr>
          <w:lang w:val="en-US"/>
        </w:rPr>
        <w:t xml:space="preserve">get_buses_by_route</w:t>
      </w:r>
      <w:r>
        <w:rPr>
          <w:lang w:val="en-US"/>
        </w:rPr>
        <w:t xml:space="preserve">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::list&lt;Bus&gt;&amp; buses, </w:t>
      </w:r>
      <w:r>
        <w:rPr>
          <w:lang w:val="en-US"/>
        </w:rPr>
        <w:t xml:space="preserve">int</w:t>
      </w:r>
      <w:r>
        <w:rPr>
          <w:lang w:val="en-US"/>
        </w:rPr>
        <w:t xml:space="preserve"> route);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get_buses_over_10_years(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::list&lt;Bus&gt;&amp; 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list&lt;Bus&gt; get_buses_over_10k_km(</w:t>
      </w: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std</w:t>
      </w:r>
      <w:r>
        <w:rPr>
          <w:lang w:val="en-US"/>
        </w:rPr>
        <w:t xml:space="preserve">::list&lt;Bus&gt;&amp; buses);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  <w:t xml:space="preserve">const</w:t>
      </w:r>
      <w:r>
        <w:rPr>
          <w:lang w:val="en-US"/>
        </w:rPr>
        <w:t xml:space="preserve"> </w:t>
      </w:r>
      <w:r>
        <w:rPr>
          <w:lang w:val="en-US"/>
        </w:rPr>
        <w:t xml:space="preserve">int</w:t>
      </w:r>
      <w:r>
        <w:rPr>
          <w:lang w:val="en-US"/>
        </w:rPr>
        <w:t xml:space="preserve"> CURRENT_YEAR = </w:t>
      </w:r>
      <w:r>
        <w:rPr>
          <w:lang w:val="en-US"/>
        </w:rPr>
        <w:t xml:space="preserve">static_cast</w:t>
      </w:r>
      <w:r>
        <w:rPr>
          <w:lang w:val="en-US"/>
        </w:rPr>
        <w:t xml:space="preserve">&lt;</w:t>
      </w:r>
      <w:r>
        <w:rPr>
          <w:lang w:val="en-US"/>
        </w:rPr>
        <w:t xml:space="preserve">int</w:t>
      </w:r>
      <w:r>
        <w:rPr>
          <w:lang w:val="en-US"/>
        </w:rPr>
        <w:t xml:space="preserve">&gt; (EPOCH_START+ </w:t>
      </w:r>
      <w:r>
        <w:rPr>
          <w:lang w:val="en-US"/>
        </w:rPr>
        <w:t xml:space="preserve">std</w:t>
      </w:r>
      <w:r>
        <w:rPr>
          <w:lang w:val="en-US"/>
        </w:rPr>
        <w:t xml:space="preserve">::</w:t>
      </w:r>
      <w:r>
        <w:rPr>
          <w:lang w:val="en-US"/>
        </w:rPr>
        <w:t xml:space="preserve">time(</w:t>
      </w:r>
      <w:r>
        <w:rPr>
          <w:lang w:val="en-US"/>
        </w:rPr>
        <w:t xml:space="preserve">nullptr</w:t>
      </w:r>
      <w:r>
        <w:rPr>
          <w:lang w:val="en-US"/>
        </w:rPr>
        <w:t xml:space="preserve">) / SECONDS_PER_YEAR);</w:t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1021"/>
        <w:pBdr/>
        <w:spacing/>
        <w:ind/>
        <w:rPr/>
      </w:pPr>
      <w:r>
        <w:t xml:space="preserve">#</w:t>
      </w:r>
      <w:r>
        <w:t xml:space="preserve">endif</w:t>
      </w:r>
      <w:r>
        <w:t xml:space="preserve"> // ITAP_TESTS_TASK_1_H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h="16838" w:orient="portrait" w:w="11906"/>
      <w:pgMar w:top="1134" w:right="851" w:bottom="1134" w:left="1701" w:header="709" w:footer="709" w:gutter="0"/>
      <w:cols w:num="1" w:sep="0" w:space="720" w:equalWidth="1"/>
      <w:titlePg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Студент САПРиУ" w:date="2026-03-13T11:04:00Z" w:initials="СС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Аргументы – ввод, год – ввод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F49257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CodeVF">
    <w:panose1 w:val="020B0309030403020204"/>
  </w:font>
  <w:font w:name="Symbol">
    <w:panose1 w:val="05010000000000000000"/>
  </w:font>
  <w:font w:name="Segoe UI">
    <w:panose1 w:val="020B0502040404020203"/>
  </w:font>
  <w:font w:name="Wingdings">
    <w:panose1 w:val="05010000000000000000"/>
  </w:font>
  <w:font w:name="Liberation Sans">
    <w:panose1 w:val="020B0604020202020204"/>
  </w:font>
  <w:font w:name="Microsoft YaHei">
    <w:panose1 w:val="020B0603020202020204"/>
  </w:font>
  <w:font w:name="Times New Roman">
    <w:panose1 w:val="02020603050405020304"/>
  </w:font>
  <w:font w:name="Courier New">
    <w:panose1 w:val="02070309020205020404"/>
  </w:font>
  <w:font w:name="Mangal">
    <w:panose1 w:val="02040503050406030204"/>
  </w:font>
  <w:font w:name="SimSun">
    <w:panose1 w:val="0200050600000002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8"/>
      <w:pBdr/>
      <w:spacing/>
      <w:ind/>
      <w:jc w:val="center"/>
      <w:rPr/>
    </w:pPr>
    <w:r>
      <w:fldChar w:fldCharType="begin"/>
    </w:r>
    <w:r>
      <w:instrText xml:space="preserve">PAGE \* MERGEFORMAT</w:instrText>
    </w:r>
    <w:r>
      <w:fldChar w:fldCharType="separate"/>
    </w:r>
    <w:r>
      <w:t xml:space="preserve">2</w:t>
    </w:r>
    <w: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8"/>
      <w:pBdr/>
      <w:spacing/>
      <w:ind/>
      <w:jc w:val="center"/>
      <w:rPr/>
    </w:pPr>
    <w:r>
      <w:t xml:space="preserve">Санкт-Петербург</w:t>
    </w:r>
    <w:r/>
  </w:p>
  <w:p>
    <w:pPr>
      <w:pStyle w:val="1018"/>
      <w:pBdr/>
      <w:spacing/>
      <w:ind/>
      <w:jc w:val="center"/>
      <w:rPr>
        <w:lang w:val="en-US"/>
      </w:rPr>
    </w:pPr>
    <w:r>
      <w:t xml:space="preserve">2026</w:t>
    </w:r>
    <w:r>
      <w:rPr>
        <w:lang w:val="en-US"/>
      </w:rPr>
    </w:r>
    <w:r>
      <w:rPr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9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0E4DAC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137F9B0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9B29A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A175A5A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>
        <w:highlight w:val="none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7A3418F"/>
    <w:lvl w:ilvl="0">
      <w:isLgl w:val="false"/>
      <w:lvlJc w:val="right"/>
      <w:lvlText w:val="%1)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5">
    <w:nsid w:val="39D772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443CA5B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7F584C8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F985E5E"/>
    <w:lvl w:ilvl="0">
      <w:isLgl w:val="false"/>
      <w:lvlJc w:val="right"/>
      <w:lvlText w:val="%1)"/>
      <w:numFmt w:val="decimal"/>
      <w:pPr>
        <w:pBdr/>
        <w:spacing/>
        <w:ind w:hanging="360" w:left="1418"/>
      </w:pPr>
      <w:rPr>
        <w:highlight w:val="none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9">
    <w:nsid w:val="5E73CC1E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36414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  <w:highlight w:val="none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FEC0C20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3F5781A"/>
    <w:lvl w:ilvl="0">
      <w:isLgl w:val="false"/>
      <w:lvlJc w:val="right"/>
      <w:lvlText w:val="%1)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23">
    <w:nsid w:val="33F5781A"/>
    <w:lvl w:ilvl="0">
      <w:isLgl w:val="false"/>
      <w:lvlJc w:val="right"/>
      <w:lvlText w:val="%1)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24">
    <w:nsid w:val="3F218D48"/>
    <w:lvl w:ilvl="0">
      <w:isLgl w:val="false"/>
      <w:lvlJc w:val="right"/>
      <w:lvlText w:val="%1)"/>
      <w:numFmt w:val="decimal"/>
      <w:pPr>
        <w:pBdr/>
        <w:spacing/>
        <w:ind w:hanging="360" w:left="1417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5">
    <w:nsid w:val="6BE7D739"/>
    <w:lvl w:ilvl="0">
      <w:isLgl w:val="false"/>
      <w:lvlJc w:val="right"/>
      <w:lvlText w:val="%1)"/>
      <w:numFmt w:val="decimal"/>
      <w:pPr>
        <w:pBdr/>
        <w:spacing/>
        <w:ind w:hanging="360" w:left="1417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6">
    <w:nsid w:val="288A376C"/>
    <w:lvl w:ilvl="0">
      <w:isLgl w:val="false"/>
      <w:lvlJc w:val="right"/>
      <w:lvlText w:val="%1)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27">
    <w:nsid w:val="288A376C"/>
    <w:lvl w:ilvl="0">
      <w:isLgl w:val="false"/>
      <w:lvlJc w:val="right"/>
      <w:lvlText w:val="%1)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28">
    <w:nsid w:val="6F6C5DFA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8"/>
  </w:num>
  <w:num w:numId="13">
    <w:abstractNumId w:val="21"/>
  </w:num>
  <w:num w:numId="14">
    <w:abstractNumId w:val="12"/>
  </w:num>
  <w:num w:numId="15">
    <w:abstractNumId w:val="17"/>
  </w:num>
  <w:num w:numId="16">
    <w:abstractNumId w:val="17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7"/>
  </w:num>
  <w:num w:numId="23">
    <w:abstractNumId w:val="17"/>
  </w:num>
  <w:num w:numId="24">
    <w:abstractNumId w:val="10"/>
  </w:num>
  <w:num w:numId="25">
    <w:abstractNumId w:val="20"/>
  </w:num>
  <w:num w:numId="26">
    <w:abstractNumId w:val="19"/>
  </w:num>
  <w:num w:numId="27">
    <w:abstractNumId w:val="16"/>
  </w:num>
  <w:num w:numId="28">
    <w:abstractNumId w:val="20"/>
  </w:num>
  <w:num w:numId="29">
    <w:abstractNumId w:val="13"/>
  </w:num>
  <w:num w:numId="30">
    <w:abstractNumId w:val="15"/>
  </w:num>
  <w:num w:numId="31">
    <w:abstractNumId w:val="11"/>
  </w:num>
  <w:num w:numId="32">
    <w:abstractNumId w:val="16"/>
  </w:num>
  <w:num w:numId="33">
    <w:abstractNumId w:val="16"/>
  </w:num>
  <w:num w:numId="34">
    <w:abstractNumId w:val="22"/>
  </w:num>
  <w:num w:numId="35">
    <w:abstractNumId w:val="23"/>
  </w:num>
  <w:num w:numId="36">
    <w:abstractNumId w:val="24"/>
  </w:num>
  <w:num w:numId="37">
    <w:abstractNumId w:val="25"/>
  </w:num>
  <w:num w:numId="38">
    <w:abstractNumId w:val="26"/>
  </w:num>
  <w:num w:numId="39">
    <w:abstractNumId w:val="27"/>
  </w:num>
  <w:num w:numId="40">
    <w:abstractNumId w:val="28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тудент САПРиУ">
    <w15:presenceInfo w15:providerId="None" w15:userId="Студент САПРиУ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13" w:default="1">
    <w:name w:val="Normal"/>
    <w:qFormat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814">
    <w:name w:val="Heading 1"/>
    <w:basedOn w:val="813"/>
    <w:next w:val="1007"/>
    <w:link w:val="1023"/>
    <w:uiPriority w:val="9"/>
    <w:qFormat/>
    <w:pPr>
      <w:keepNext w:val="true"/>
      <w:pBdr/>
      <w:spacing w:after="60" w:before="240"/>
      <w:ind w:firstLine="709"/>
      <w:jc w:val="both"/>
      <w:outlineLvl w:val="0"/>
    </w:pPr>
    <w:rPr>
      <w:rFonts w:eastAsia="Times New Roman" w:cs="Mangal"/>
      <w:b/>
      <w:bCs/>
      <w:sz w:val="30"/>
      <w:szCs w:val="29"/>
    </w:rPr>
  </w:style>
  <w:style w:type="paragraph" w:styleId="815">
    <w:name w:val="Heading 2"/>
    <w:basedOn w:val="813"/>
    <w:next w:val="1007"/>
    <w:link w:val="1024"/>
    <w:uiPriority w:val="9"/>
    <w:unhideWhenUsed/>
    <w:qFormat/>
    <w:pPr>
      <w:keepNext w:val="true"/>
      <w:pBdr/>
      <w:spacing w:after="200" w:before="24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paragraph" w:styleId="816">
    <w:name w:val="Heading 3"/>
    <w:basedOn w:val="813"/>
    <w:next w:val="813"/>
    <w:link w:val="96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/>
      <w:color w:val="2e74b5" w:themeColor="accent1" w:themeShade="BF"/>
      <w:szCs w:val="28"/>
    </w:rPr>
  </w:style>
  <w:style w:type="paragraph" w:styleId="817">
    <w:name w:val="Heading 4"/>
    <w:basedOn w:val="813"/>
    <w:next w:val="813"/>
    <w:link w:val="96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/>
      <w:i/>
      <w:iCs/>
      <w:color w:val="2e74b5" w:themeColor="accent1" w:themeShade="BF"/>
    </w:rPr>
  </w:style>
  <w:style w:type="paragraph" w:styleId="818">
    <w:name w:val="Heading 5"/>
    <w:basedOn w:val="813"/>
    <w:next w:val="813"/>
    <w:link w:val="96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/>
      <w:color w:val="2e74b5" w:themeColor="accent1" w:themeShade="BF"/>
    </w:rPr>
  </w:style>
  <w:style w:type="paragraph" w:styleId="819">
    <w:name w:val="Heading 6"/>
    <w:basedOn w:val="813"/>
    <w:next w:val="813"/>
    <w:link w:val="969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/>
      <w:i/>
      <w:iCs/>
      <w:color w:val="595959" w:themeColor="text1" w:themeTint="A6"/>
    </w:rPr>
  </w:style>
  <w:style w:type="paragraph" w:styleId="820">
    <w:name w:val="Heading 7"/>
    <w:basedOn w:val="813"/>
    <w:next w:val="813"/>
    <w:link w:val="970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/>
      <w:color w:val="595959" w:themeColor="text1" w:themeTint="A6"/>
    </w:rPr>
  </w:style>
  <w:style w:type="paragraph" w:styleId="821">
    <w:name w:val="Heading 8"/>
    <w:basedOn w:val="813"/>
    <w:next w:val="813"/>
    <w:link w:val="971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/>
      <w:i/>
      <w:iCs/>
      <w:color w:val="272727" w:themeColor="text1" w:themeTint="D8"/>
    </w:rPr>
  </w:style>
  <w:style w:type="paragraph" w:styleId="822">
    <w:name w:val="Heading 9"/>
    <w:basedOn w:val="813"/>
    <w:next w:val="813"/>
    <w:link w:val="972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/>
      <w:i/>
      <w:iCs/>
      <w:color w:val="272727" w:themeColor="text1" w:themeTint="D8"/>
    </w:rPr>
  </w:style>
  <w:style w:type="character" w:styleId="823" w:default="1">
    <w:name w:val="Default Paragraph Font"/>
    <w:uiPriority w:val="1"/>
    <w:semiHidden/>
    <w:unhideWhenUsed/>
    <w:pPr>
      <w:pBdr/>
      <w:spacing/>
      <w:ind/>
    </w:pPr>
  </w:style>
  <w:style w:type="table" w:styleId="8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5" w:default="1">
    <w:name w:val="No List"/>
    <w:uiPriority w:val="99"/>
    <w:semiHidden/>
    <w:unhideWhenUsed/>
    <w:pPr>
      <w:pBdr/>
      <w:spacing/>
      <w:ind/>
    </w:pPr>
  </w:style>
  <w:style w:type="character" w:styleId="826" w:customStyle="1">
    <w:name w:val="Heading 3 Char"/>
    <w:basedOn w:val="82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27" w:customStyle="1">
    <w:name w:val="Heading 4 Char"/>
    <w:basedOn w:val="823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28" w:customStyle="1">
    <w:name w:val="Heading 5 Char"/>
    <w:basedOn w:val="82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29" w:customStyle="1">
    <w:name w:val="Heading 6 Char"/>
    <w:basedOn w:val="8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0" w:customStyle="1">
    <w:name w:val="Heading 7 Char"/>
    <w:basedOn w:val="8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1" w:customStyle="1">
    <w:name w:val="Heading 8 Char"/>
    <w:basedOn w:val="8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customStyle="1">
    <w:name w:val="Heading 9 Char"/>
    <w:basedOn w:val="8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3" w:customStyle="1">
    <w:name w:val="Title Char"/>
    <w:basedOn w:val="8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4" w:customStyle="1">
    <w:name w:val="Subtitle Char"/>
    <w:basedOn w:val="8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5" w:customStyle="1">
    <w:name w:val="Quote Char"/>
    <w:basedOn w:val="8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6" w:customStyle="1">
    <w:name w:val="Intense Quote Char"/>
    <w:basedOn w:val="823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37" w:customStyle="1">
    <w:name w:val="Footnote Text Char"/>
    <w:basedOn w:val="823"/>
    <w:uiPriority w:val="99"/>
    <w:semiHidden/>
    <w:pPr>
      <w:pBdr/>
      <w:spacing/>
      <w:ind/>
    </w:pPr>
    <w:rPr>
      <w:sz w:val="20"/>
      <w:szCs w:val="20"/>
    </w:rPr>
  </w:style>
  <w:style w:type="character" w:styleId="838" w:customStyle="1">
    <w:name w:val="Endnote Text Char"/>
    <w:basedOn w:val="823"/>
    <w:uiPriority w:val="99"/>
    <w:semiHidden/>
    <w:pPr>
      <w:pBdr/>
      <w:spacing/>
      <w:ind/>
    </w:pPr>
    <w:rPr>
      <w:sz w:val="20"/>
      <w:szCs w:val="20"/>
    </w:rPr>
  </w:style>
  <w:style w:type="table" w:styleId="839" w:customStyle="1">
    <w:name w:val="Table Grid Light"/>
    <w:basedOn w:val="824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1"/>
    <w:basedOn w:val="824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2"/>
    <w:basedOn w:val="824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3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4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Plain Table 5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1 Light 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1 Light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1 Light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1 Light 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1 Light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1 Light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2 - Accent 1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2 - Accent 2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2 - Accent 3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2 - Accent 4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2 - Accent 5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2 - Accent 6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3 - Accent 1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3 - Accent 2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3 - Accent 3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3 - Accent 4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3 - Accent 5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3 - Accent 6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"/>
    <w:basedOn w:val="824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4 - Accent 1"/>
    <w:basedOn w:val="824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4 - Accent 2"/>
    <w:basedOn w:val="824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4 - Accent 3"/>
    <w:basedOn w:val="824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4 - Accent 4"/>
    <w:basedOn w:val="824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4 - Accent 5"/>
    <w:basedOn w:val="824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4 - Accent 6"/>
    <w:basedOn w:val="824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5 Dark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5 Dark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5 Dark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5 Dark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5 Dark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6 Colorful 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6 Colorful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6 Colorful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6 Colorful 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6 Colorful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6 Colorful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7 Colorful - Accent 1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7 Colorful - Accent 2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7 Colorful - Accent 3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7 Colorful - Accent 4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7 Colorful - Accent 5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7 Colorful - Accent 6"/>
    <w:basedOn w:val="824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1 Light - Accent 1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1 Light - Accent 2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1 Light - Accent 3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1 Light - Accent 4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1 Light - Accent 5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1 Light - Accent 6"/>
    <w:basedOn w:val="824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2 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2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2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2 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2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2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3 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3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3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3 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3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3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4 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4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4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4 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4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4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5 Dark 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5 Dark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5 Dark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5 Dark 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5 Dark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5 Dark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6 Colorful 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6 Colorful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6 Colorful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6 Colorful 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6 Colorful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6 Colorful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"/>
    <w:basedOn w:val="824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7 Colorful - Accent 1"/>
    <w:basedOn w:val="824"/>
    <w:uiPriority w:val="99"/>
    <w:pPr>
      <w:pBdr/>
      <w:spacing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7 Colorful - Accent 2"/>
    <w:basedOn w:val="824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7 Colorful - Accent 3"/>
    <w:basedOn w:val="824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7 Colorful - Accent 4"/>
    <w:basedOn w:val="824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7 Colorful - Accent 5"/>
    <w:basedOn w:val="824"/>
    <w:uiPriority w:val="99"/>
    <w:pPr>
      <w:pBdr/>
      <w:spacing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7 Colorful - Accent 6"/>
    <w:basedOn w:val="824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1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ned - Accent 2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ned - Accent 3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ned - Accent 4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ned - Accent 5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ned - Accent 6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1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 &amp; Lined - Accent 2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&amp; Lined - Accent 3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&amp; Lined - Accent 4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&amp; Lined - Accent 5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&amp; Lined - Accent 6"/>
    <w:basedOn w:val="824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1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Bordered - Accent 2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Bordered - Accent 3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Bordered - Accent 4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Bordered - Accent 5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- Accent 6"/>
    <w:basedOn w:val="824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4" w:customStyle="1">
    <w:name w:val="Heading 1 Char"/>
    <w:basedOn w:val="82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965" w:customStyle="1">
    <w:name w:val="Heading 2 Char"/>
    <w:basedOn w:val="82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966" w:customStyle="1">
    <w:name w:val="Заголовок 3 Знак"/>
    <w:basedOn w:val="823"/>
    <w:link w:val="81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967" w:customStyle="1">
    <w:name w:val="Заголовок 4 Знак"/>
    <w:basedOn w:val="823"/>
    <w:link w:val="817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968" w:customStyle="1">
    <w:name w:val="Заголовок 5 Знак"/>
    <w:basedOn w:val="823"/>
    <w:link w:val="818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969" w:customStyle="1">
    <w:name w:val="Заголовок 6 Знак"/>
    <w:basedOn w:val="823"/>
    <w:link w:val="8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0" w:customStyle="1">
    <w:name w:val="Заголовок 7 Знак"/>
    <w:basedOn w:val="823"/>
    <w:link w:val="82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1" w:customStyle="1">
    <w:name w:val="Заголовок 8 Знак"/>
    <w:basedOn w:val="823"/>
    <w:link w:val="8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2" w:customStyle="1">
    <w:name w:val="Заголовок 9 Знак"/>
    <w:basedOn w:val="823"/>
    <w:link w:val="82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3">
    <w:name w:val="Title"/>
    <w:basedOn w:val="813"/>
    <w:next w:val="813"/>
    <w:link w:val="974"/>
    <w:uiPriority w:val="10"/>
    <w:qFormat/>
    <w:pPr>
      <w:pBdr/>
      <w:spacing w:after="80"/>
      <w:ind/>
      <w:contextualSpacing w:val="true"/>
    </w:pPr>
    <w:rPr>
      <w:rFonts w:ascii="Arial" w:hAnsi="Arial" w:eastAsia="Arial"/>
      <w:spacing w:val="-10"/>
      <w:sz w:val="56"/>
      <w:szCs w:val="56"/>
    </w:rPr>
  </w:style>
  <w:style w:type="character" w:styleId="974" w:customStyle="1">
    <w:name w:val="Заголовок Знак"/>
    <w:basedOn w:val="82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5">
    <w:name w:val="Subtitle"/>
    <w:basedOn w:val="813"/>
    <w:next w:val="813"/>
    <w:link w:val="97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Cs w:val="28"/>
    </w:rPr>
  </w:style>
  <w:style w:type="character" w:styleId="976" w:customStyle="1">
    <w:name w:val="Подзаголовок Знак"/>
    <w:basedOn w:val="823"/>
    <w:link w:val="97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7">
    <w:name w:val="Quote"/>
    <w:basedOn w:val="813"/>
    <w:next w:val="813"/>
    <w:link w:val="97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8" w:customStyle="1">
    <w:name w:val="Цитата 2 Знак"/>
    <w:basedOn w:val="823"/>
    <w:link w:val="97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9">
    <w:name w:val="List Paragraph"/>
    <w:basedOn w:val="813"/>
    <w:uiPriority w:val="34"/>
    <w:qFormat/>
    <w:pPr>
      <w:pBdr/>
      <w:spacing/>
      <w:ind w:left="720"/>
      <w:contextualSpacing w:val="true"/>
    </w:pPr>
  </w:style>
  <w:style w:type="character" w:styleId="980">
    <w:name w:val="Intense Emphasis"/>
    <w:basedOn w:val="823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81">
    <w:name w:val="Intense Quote"/>
    <w:basedOn w:val="813"/>
    <w:next w:val="813"/>
    <w:link w:val="982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982" w:customStyle="1">
    <w:name w:val="Выделенная цитата Знак"/>
    <w:basedOn w:val="823"/>
    <w:link w:val="981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983">
    <w:name w:val="Intense Reference"/>
    <w:basedOn w:val="823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984">
    <w:name w:val="No Spacing"/>
    <w:basedOn w:val="813"/>
    <w:uiPriority w:val="1"/>
    <w:qFormat/>
    <w:pPr>
      <w:pBdr/>
      <w:spacing/>
      <w:ind/>
    </w:pPr>
  </w:style>
  <w:style w:type="character" w:styleId="985">
    <w:name w:val="Subtle Emphasis"/>
    <w:basedOn w:val="8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6">
    <w:name w:val="Emphasis"/>
    <w:basedOn w:val="823"/>
    <w:uiPriority w:val="20"/>
    <w:qFormat/>
    <w:pPr>
      <w:pBdr/>
      <w:spacing/>
      <w:ind/>
    </w:pPr>
    <w:rPr>
      <w:i/>
      <w:iCs/>
    </w:rPr>
  </w:style>
  <w:style w:type="character" w:styleId="987">
    <w:name w:val="Strong"/>
    <w:basedOn w:val="823"/>
    <w:uiPriority w:val="22"/>
    <w:qFormat/>
    <w:pPr>
      <w:pBdr/>
      <w:spacing/>
      <w:ind/>
    </w:pPr>
    <w:rPr>
      <w:b/>
      <w:bCs/>
    </w:rPr>
  </w:style>
  <w:style w:type="character" w:styleId="988">
    <w:name w:val="Subtle Reference"/>
    <w:basedOn w:val="8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9">
    <w:name w:val="Book Title"/>
    <w:basedOn w:val="82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90" w:customStyle="1">
    <w:name w:val="Header Char"/>
    <w:basedOn w:val="823"/>
    <w:uiPriority w:val="99"/>
    <w:pPr>
      <w:pBdr/>
      <w:spacing/>
      <w:ind/>
    </w:pPr>
  </w:style>
  <w:style w:type="character" w:styleId="991" w:customStyle="1">
    <w:name w:val="Footer Char"/>
    <w:basedOn w:val="823"/>
    <w:uiPriority w:val="99"/>
    <w:pPr>
      <w:pBdr/>
      <w:spacing/>
      <w:ind/>
    </w:pPr>
  </w:style>
  <w:style w:type="paragraph" w:styleId="992">
    <w:name w:val="footnote text"/>
    <w:basedOn w:val="813"/>
    <w:link w:val="99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93" w:customStyle="1">
    <w:name w:val="Текст сноски Знак"/>
    <w:basedOn w:val="823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ot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paragraph" w:styleId="995">
    <w:name w:val="endnote text"/>
    <w:basedOn w:val="813"/>
    <w:link w:val="99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96" w:customStyle="1">
    <w:name w:val="Текст концевой сноски Знак"/>
    <w:basedOn w:val="823"/>
    <w:link w:val="995"/>
    <w:uiPriority w:val="99"/>
    <w:semiHidden/>
    <w:pPr>
      <w:pBdr/>
      <w:spacing/>
      <w:ind/>
    </w:pPr>
    <w:rPr>
      <w:sz w:val="20"/>
      <w:szCs w:val="20"/>
    </w:rPr>
  </w:style>
  <w:style w:type="character" w:styleId="997">
    <w:name w:val="endnote reference"/>
    <w:basedOn w:val="823"/>
    <w:uiPriority w:val="99"/>
    <w:semiHidden/>
    <w:unhideWhenUsed/>
    <w:pPr>
      <w:pBdr/>
      <w:spacing/>
      <w:ind/>
    </w:pPr>
    <w:rPr>
      <w:vertAlign w:val="superscript"/>
    </w:rPr>
  </w:style>
  <w:style w:type="character" w:styleId="998">
    <w:name w:val="FollowedHyperlink"/>
    <w:basedOn w:val="8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9">
    <w:name w:val="toc 4"/>
    <w:basedOn w:val="813"/>
    <w:next w:val="813"/>
    <w:uiPriority w:val="39"/>
    <w:unhideWhenUsed/>
    <w:pPr>
      <w:pBdr/>
      <w:spacing w:after="100"/>
      <w:ind w:left="660"/>
    </w:pPr>
  </w:style>
  <w:style w:type="paragraph" w:styleId="1000">
    <w:name w:val="toc 5"/>
    <w:basedOn w:val="813"/>
    <w:next w:val="813"/>
    <w:uiPriority w:val="39"/>
    <w:unhideWhenUsed/>
    <w:pPr>
      <w:pBdr/>
      <w:spacing w:after="100"/>
      <w:ind w:left="880"/>
    </w:pPr>
  </w:style>
  <w:style w:type="paragraph" w:styleId="1001">
    <w:name w:val="toc 6"/>
    <w:basedOn w:val="813"/>
    <w:next w:val="813"/>
    <w:uiPriority w:val="39"/>
    <w:unhideWhenUsed/>
    <w:pPr>
      <w:pBdr/>
      <w:spacing w:after="100"/>
      <w:ind w:left="1100"/>
    </w:pPr>
  </w:style>
  <w:style w:type="paragraph" w:styleId="1002">
    <w:name w:val="toc 7"/>
    <w:basedOn w:val="813"/>
    <w:next w:val="813"/>
    <w:uiPriority w:val="39"/>
    <w:unhideWhenUsed/>
    <w:pPr>
      <w:pBdr/>
      <w:spacing w:after="100"/>
      <w:ind w:left="1320"/>
    </w:pPr>
  </w:style>
  <w:style w:type="paragraph" w:styleId="1003">
    <w:name w:val="toc 8"/>
    <w:basedOn w:val="813"/>
    <w:next w:val="813"/>
    <w:uiPriority w:val="39"/>
    <w:unhideWhenUsed/>
    <w:pPr>
      <w:pBdr/>
      <w:spacing w:after="100"/>
      <w:ind w:left="1540"/>
    </w:pPr>
  </w:style>
  <w:style w:type="paragraph" w:styleId="1004">
    <w:name w:val="toc 9"/>
    <w:basedOn w:val="813"/>
    <w:next w:val="813"/>
    <w:uiPriority w:val="39"/>
    <w:unhideWhenUsed/>
    <w:pPr>
      <w:pBdr/>
      <w:spacing w:after="100"/>
      <w:ind w:left="1760"/>
    </w:pPr>
  </w:style>
  <w:style w:type="paragraph" w:styleId="1005">
    <w:name w:val="table of figures"/>
    <w:basedOn w:val="813"/>
    <w:next w:val="813"/>
    <w:uiPriority w:val="99"/>
    <w:unhideWhenUsed/>
    <w:pPr>
      <w:pBdr/>
      <w:spacing/>
      <w:ind/>
    </w:pPr>
  </w:style>
  <w:style w:type="paragraph" w:styleId="1006" w:customStyle="1">
    <w:name w:val="Заголовок1"/>
    <w:basedOn w:val="813"/>
    <w:next w:val="1007"/>
    <w:pPr>
      <w:keepNext w:val="true"/>
      <w:pBdr/>
      <w:spacing w:after="120" w:before="240"/>
      <w:ind/>
    </w:pPr>
    <w:rPr>
      <w:rFonts w:ascii="Liberation Sans" w:hAnsi="Liberation Sans" w:eastAsia="Microsoft YaHei"/>
      <w:szCs w:val="28"/>
    </w:rPr>
  </w:style>
  <w:style w:type="paragraph" w:styleId="1007">
    <w:name w:val="Body Text"/>
    <w:basedOn w:val="813"/>
    <w:link w:val="1026"/>
    <w:pPr>
      <w:pBdr/>
      <w:spacing w:line="312" w:lineRule="auto"/>
      <w:ind w:firstLine="709"/>
      <w:jc w:val="both"/>
    </w:pPr>
  </w:style>
  <w:style w:type="paragraph" w:styleId="1008">
    <w:name w:val="List"/>
    <w:basedOn w:val="1007"/>
    <w:pPr>
      <w:pBdr/>
      <w:spacing/>
      <w:ind/>
    </w:pPr>
  </w:style>
  <w:style w:type="paragraph" w:styleId="1009">
    <w:name w:val="Caption"/>
    <w:basedOn w:val="813"/>
    <w:qFormat/>
    <w:pPr>
      <w:suppressLineNumbers w:val="true"/>
      <w:pBdr/>
      <w:spacing w:after="120" w:before="120"/>
      <w:ind/>
    </w:pPr>
    <w:rPr>
      <w:i/>
      <w:iCs/>
      <w:sz w:val="24"/>
    </w:rPr>
  </w:style>
  <w:style w:type="paragraph" w:styleId="1010" w:customStyle="1">
    <w:name w:val="Указатель1"/>
    <w:basedOn w:val="813"/>
    <w:pPr>
      <w:suppressLineNumbers w:val="true"/>
      <w:pBdr/>
      <w:spacing/>
      <w:ind/>
    </w:pPr>
  </w:style>
  <w:style w:type="paragraph" w:styleId="1011" w:customStyle="1">
    <w:name w:val="Тип учебного заведения"/>
    <w:next w:val="1012"/>
    <w:pPr>
      <w:pBdr/>
      <w:spacing/>
      <w:ind/>
      <w:jc w:val="center"/>
    </w:pPr>
    <w:rPr>
      <w:rFonts w:eastAsia="SimSun" w:cs="Arial"/>
      <w:sz w:val="28"/>
      <w:szCs w:val="24"/>
      <w:lang w:eastAsia="zh-CN" w:bidi="hi-IN"/>
    </w:rPr>
  </w:style>
  <w:style w:type="paragraph" w:styleId="1012" w:customStyle="1">
    <w:name w:val="Название ВУЗа"/>
    <w:basedOn w:val="813"/>
    <w:next w:val="1007"/>
    <w:pPr>
      <w:pBdr/>
      <w:spacing w:after="170"/>
      <w:ind/>
      <w:jc w:val="center"/>
    </w:pPr>
  </w:style>
  <w:style w:type="paragraph" w:styleId="1013" w:customStyle="1">
    <w:name w:val="Горизонтальная линия"/>
    <w:basedOn w:val="813"/>
    <w:next w:val="1007"/>
    <w:pPr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after="283"/>
      <w:ind/>
    </w:pPr>
    <w:rPr>
      <w:sz w:val="12"/>
      <w:szCs w:val="12"/>
    </w:rPr>
  </w:style>
  <w:style w:type="paragraph" w:styleId="1014" w:customStyle="1">
    <w:name w:val="Дисциплина"/>
    <w:basedOn w:val="1007"/>
    <w:next w:val="1007"/>
    <w:pPr>
      <w:pBdr/>
      <w:spacing w:after="170" w:before="170"/>
      <w:ind w:firstLine="0"/>
      <w:jc w:val="center"/>
    </w:pPr>
    <w:rPr>
      <w:b/>
    </w:rPr>
  </w:style>
  <w:style w:type="paragraph" w:styleId="1015" w:customStyle="1">
    <w:name w:val="Вид отчёта"/>
    <w:basedOn w:val="1007"/>
    <w:next w:val="1007"/>
    <w:pPr>
      <w:pBdr/>
      <w:spacing w:after="120" w:before="120" w:line="264" w:lineRule="auto"/>
      <w:ind w:firstLine="0"/>
      <w:jc w:val="center"/>
    </w:pPr>
    <w:rPr>
      <w:b/>
      <w:sz w:val="32"/>
    </w:rPr>
  </w:style>
  <w:style w:type="paragraph" w:styleId="1016" w:customStyle="1">
    <w:name w:val="Выполнили/Проверили"/>
    <w:basedOn w:val="1007"/>
    <w:pPr>
      <w:pBdr/>
      <w:spacing/>
      <w:ind w:firstLine="0" w:left="4819"/>
      <w:jc w:val="left"/>
    </w:pPr>
  </w:style>
  <w:style w:type="paragraph" w:styleId="1017" w:customStyle="1">
    <w:name w:val="Город/Год"/>
    <w:basedOn w:val="1007"/>
    <w:pPr>
      <w:pBdr/>
      <w:spacing/>
      <w:ind w:firstLine="0"/>
      <w:jc w:val="center"/>
    </w:pPr>
  </w:style>
  <w:style w:type="paragraph" w:styleId="1018">
    <w:name w:val="Footer"/>
    <w:basedOn w:val="813"/>
    <w:link w:val="1032"/>
    <w:uiPriority w:val="99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1019">
    <w:name w:val="Header"/>
    <w:basedOn w:val="813"/>
    <w:link w:val="102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  <w:rPr>
      <w:rFonts w:cs="Mangal"/>
    </w:rPr>
  </w:style>
  <w:style w:type="character" w:styleId="1020" w:customStyle="1">
    <w:name w:val="Верхний колонтитул Знак"/>
    <w:link w:val="1019"/>
    <w:uiPriority w:val="99"/>
    <w:pPr>
      <w:pBdr/>
      <w:spacing/>
      <w:ind/>
    </w:pPr>
    <w:rPr>
      <w:rFonts w:eastAsia="SimSun" w:cs="Mangal"/>
      <w:sz w:val="28"/>
      <w:szCs w:val="24"/>
      <w:lang w:eastAsia="zh-CN" w:bidi="hi-IN"/>
    </w:rPr>
  </w:style>
  <w:style w:type="paragraph" w:styleId="1021" w:customStyle="1">
    <w:name w:val="Исходный код"/>
    <w:basedOn w:val="1007"/>
    <w:qFormat/>
    <w:pPr>
      <w:pBdr/>
      <w:spacing w:line="240" w:lineRule="auto"/>
      <w:ind w:firstLine="0"/>
    </w:pPr>
    <w:rPr>
      <w:rFonts w:ascii="Courier New" w:hAnsi="Courier New"/>
      <w:sz w:val="20"/>
    </w:rPr>
  </w:style>
  <w:style w:type="table" w:styleId="1022">
    <w:name w:val="Table Grid"/>
    <w:basedOn w:val="82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3" w:customStyle="1">
    <w:name w:val="Заголовок 1 Знак"/>
    <w:link w:val="814"/>
    <w:uiPriority w:val="9"/>
    <w:pPr>
      <w:pBdr/>
      <w:spacing/>
      <w:ind/>
    </w:pPr>
    <w:rPr>
      <w:rFonts w:eastAsia="Times New Roman" w:cs="Mangal"/>
      <w:b/>
      <w:bCs/>
      <w:sz w:val="30"/>
      <w:szCs w:val="29"/>
      <w:lang w:eastAsia="zh-CN" w:bidi="hi-IN"/>
    </w:rPr>
  </w:style>
  <w:style w:type="character" w:styleId="1024" w:customStyle="1">
    <w:name w:val="Заголовок 2 Знак"/>
    <w:link w:val="815"/>
    <w:uiPriority w:val="9"/>
    <w:pPr>
      <w:pBdr/>
      <w:spacing/>
      <w:ind/>
    </w:pPr>
    <w:rPr>
      <w:rFonts w:eastAsia="Times New Roman" w:cs="Mangal"/>
      <w:b/>
      <w:bCs/>
      <w:iCs/>
      <w:sz w:val="28"/>
      <w:szCs w:val="25"/>
      <w:lang w:eastAsia="zh-CN" w:bidi="hi-IN"/>
    </w:rPr>
  </w:style>
  <w:style w:type="paragraph" w:styleId="1025" w:customStyle="1">
    <w:name w:val="Подпись под рисунком"/>
    <w:basedOn w:val="1007"/>
    <w:qFormat/>
    <w:pPr>
      <w:pBdr/>
      <w:spacing w:after="200" w:line="240" w:lineRule="auto"/>
      <w:ind w:firstLine="0"/>
      <w:jc w:val="center"/>
    </w:pPr>
    <w:rPr>
      <w:sz w:val="24"/>
    </w:rPr>
  </w:style>
  <w:style w:type="character" w:styleId="1026" w:customStyle="1">
    <w:name w:val="Основной текст Знак"/>
    <w:link w:val="1007"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1027">
    <w:name w:val="TOC Heading"/>
    <w:basedOn w:val="814"/>
    <w:next w:val="813"/>
    <w:uiPriority w:val="39"/>
    <w:unhideWhenUsed/>
    <w:qFormat/>
    <w:pPr>
      <w:keepLines w:val="true"/>
      <w:pBdr/>
      <w:spacing w:after="0" w:line="259" w:lineRule="auto"/>
      <w:ind w:firstLine="0"/>
      <w:jc w:val="center"/>
      <w:outlineLvl w:val="9"/>
    </w:pPr>
    <w:rPr>
      <w:rFonts w:cs="Times New Roman"/>
      <w:bCs w:val="0"/>
      <w:sz w:val="28"/>
      <w:szCs w:val="32"/>
      <w:lang w:eastAsia="ru-RU" w:bidi="ar-SA"/>
    </w:rPr>
  </w:style>
  <w:style w:type="paragraph" w:styleId="1028">
    <w:name w:val="toc 1"/>
    <w:basedOn w:val="813"/>
    <w:next w:val="813"/>
    <w:uiPriority w:val="39"/>
    <w:unhideWhenUsed/>
    <w:pPr>
      <w:pBdr/>
      <w:tabs>
        <w:tab w:val="right" w:leader="dot" w:pos="9344"/>
      </w:tabs>
      <w:spacing w:line="312" w:lineRule="auto"/>
      <w:ind/>
    </w:pPr>
    <w:rPr>
      <w:rFonts w:cs="Mangal"/>
    </w:rPr>
  </w:style>
  <w:style w:type="paragraph" w:styleId="1029">
    <w:name w:val="toc 2"/>
    <w:basedOn w:val="813"/>
    <w:next w:val="813"/>
    <w:uiPriority w:val="39"/>
    <w:unhideWhenUsed/>
    <w:pPr>
      <w:pBdr/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103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1031">
    <w:name w:val="Placeholder Text"/>
    <w:basedOn w:val="823"/>
    <w:uiPriority w:val="99"/>
    <w:semiHidden/>
    <w:pPr>
      <w:pBdr/>
      <w:spacing/>
      <w:ind/>
    </w:pPr>
    <w:rPr>
      <w:color w:val="808080"/>
    </w:rPr>
  </w:style>
  <w:style w:type="character" w:styleId="1032" w:customStyle="1">
    <w:name w:val="Нижний колонтитул Знак"/>
    <w:basedOn w:val="823"/>
    <w:link w:val="1018"/>
    <w:uiPriority w:val="99"/>
    <w:pPr>
      <w:pBdr/>
      <w:spacing/>
      <w:ind/>
    </w:pPr>
    <w:rPr>
      <w:rFonts w:eastAsia="SimSun" w:cs="Arial"/>
      <w:sz w:val="28"/>
      <w:szCs w:val="24"/>
      <w:lang w:eastAsia="zh-CN" w:bidi="hi-IN"/>
    </w:rPr>
  </w:style>
  <w:style w:type="paragraph" w:styleId="1033" w:customStyle="1">
    <w:name w:val="Тип приложения"/>
    <w:basedOn w:val="1019"/>
    <w:pPr>
      <w:pBdr/>
      <w:spacing/>
      <w:ind/>
      <w:jc w:val="center"/>
    </w:pPr>
  </w:style>
  <w:style w:type="paragraph" w:styleId="1034" w:customStyle="1">
    <w:name w:val="Название приложения"/>
    <w:next w:val="1021"/>
    <w:qFormat/>
    <w:pPr>
      <w:pBdr/>
      <w:spacing w:after="360"/>
      <w:ind/>
      <w:jc w:val="center"/>
      <w:outlineLvl w:val="0"/>
    </w:pPr>
    <w:rPr>
      <w:rFonts w:eastAsia="SimSun" w:cs="Mangal"/>
      <w:b/>
      <w:caps/>
      <w:sz w:val="28"/>
      <w:szCs w:val="24"/>
      <w:lang w:eastAsia="zh-CN" w:bidi="hi-IN"/>
    </w:rPr>
  </w:style>
  <w:style w:type="paragraph" w:styleId="1035" w:customStyle="1">
    <w:name w:val="СОДЕРЖАНИЕ"/>
    <w:basedOn w:val="1007"/>
    <w:qFormat/>
    <w:pPr>
      <w:pBdr/>
      <w:spacing w:after="240"/>
      <w:ind w:firstLine="0"/>
      <w:jc w:val="center"/>
    </w:pPr>
    <w:rPr>
      <w:caps/>
    </w:rPr>
  </w:style>
  <w:style w:type="paragraph" w:styleId="1036">
    <w:name w:val="toc 3"/>
    <w:basedOn w:val="813"/>
    <w:next w:val="813"/>
    <w:uiPriority w:val="39"/>
    <w:semiHidden/>
    <w:unhideWhenUsed/>
    <w:pPr>
      <w:pBdr/>
      <w:spacing w:after="100" w:line="312" w:lineRule="auto"/>
      <w:ind w:left="561"/>
    </w:pPr>
    <w:rPr>
      <w:rFonts w:cs="Mangal"/>
    </w:rPr>
  </w:style>
  <w:style w:type="paragraph" w:styleId="1037">
    <w:name w:val="Balloon Text"/>
    <w:basedOn w:val="813"/>
    <w:link w:val="1038"/>
    <w:uiPriority w:val="99"/>
    <w:semiHidden/>
    <w:unhideWhenUsed/>
    <w:pPr>
      <w:pBdr/>
      <w:spacing/>
      <w:ind/>
    </w:pPr>
    <w:rPr>
      <w:rFonts w:ascii="Segoe UI" w:hAnsi="Segoe UI" w:cs="Mangal"/>
      <w:sz w:val="18"/>
      <w:szCs w:val="16"/>
    </w:rPr>
  </w:style>
  <w:style w:type="character" w:styleId="1038" w:customStyle="1">
    <w:name w:val="Текст выноски Знак"/>
    <w:basedOn w:val="823"/>
    <w:link w:val="1037"/>
    <w:uiPriority w:val="99"/>
    <w:semiHidden/>
    <w:pPr>
      <w:pBdr/>
      <w:spacing/>
      <w:ind/>
    </w:pPr>
    <w:rPr>
      <w:rFonts w:ascii="Segoe UI" w:hAnsi="Segoe UI" w:eastAsia="SimSun" w:cs="Mangal"/>
      <w:sz w:val="18"/>
      <w:szCs w:val="16"/>
      <w:lang w:eastAsia="zh-CN" w:bidi="hi-IN"/>
    </w:rPr>
  </w:style>
  <w:style w:type="character" w:styleId="1039" w:customStyle="1">
    <w:name w:val="Самый обычный_character"/>
    <w:link w:val="1040"/>
    <w:pPr>
      <w:pBdr/>
      <w:spacing/>
      <w:ind/>
    </w:pPr>
    <w:rPr>
      <w:lang w:val="ru-RU"/>
    </w:rPr>
  </w:style>
  <w:style w:type="paragraph" w:styleId="1040" w:customStyle="1">
    <w:name w:val="Самый обычный"/>
    <w:basedOn w:val="1007"/>
    <w:link w:val="1039"/>
    <w:qFormat/>
    <w:pPr>
      <w:pBdr/>
      <w:spacing/>
      <w:ind/>
    </w:pPr>
  </w:style>
  <w:style w:type="character" w:styleId="1041">
    <w:name w:val="annotation reference"/>
    <w:basedOn w:val="823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42">
    <w:name w:val="annotation text"/>
    <w:basedOn w:val="813"/>
    <w:link w:val="1043"/>
    <w:uiPriority w:val="99"/>
    <w:semiHidden/>
    <w:unhideWhenUsed/>
    <w:pPr>
      <w:pBdr/>
      <w:spacing/>
      <w:ind/>
    </w:pPr>
    <w:rPr>
      <w:rFonts w:cs="Mangal"/>
      <w:sz w:val="20"/>
      <w:szCs w:val="18"/>
    </w:rPr>
  </w:style>
  <w:style w:type="character" w:styleId="1043" w:customStyle="1">
    <w:name w:val="Текст примечания Знак"/>
    <w:basedOn w:val="823"/>
    <w:link w:val="1042"/>
    <w:uiPriority w:val="99"/>
    <w:semiHidden/>
    <w:pPr>
      <w:pBdr/>
      <w:spacing/>
      <w:ind/>
    </w:pPr>
    <w:rPr>
      <w:rFonts w:eastAsia="SimSun" w:cs="Mangal"/>
      <w:szCs w:val="18"/>
      <w:lang w:eastAsia="zh-CN" w:bidi="hi-IN"/>
    </w:rPr>
  </w:style>
  <w:style w:type="paragraph" w:styleId="1044">
    <w:name w:val="annotation subject"/>
    <w:basedOn w:val="1042"/>
    <w:next w:val="1042"/>
    <w:link w:val="1045"/>
    <w:uiPriority w:val="99"/>
    <w:semiHidden/>
    <w:unhideWhenUsed/>
    <w:pPr>
      <w:pBdr/>
      <w:spacing/>
      <w:ind/>
    </w:pPr>
    <w:rPr>
      <w:b/>
      <w:bCs/>
    </w:rPr>
  </w:style>
  <w:style w:type="character" w:styleId="1045" w:customStyle="1">
    <w:name w:val="Тема примечания Знак"/>
    <w:basedOn w:val="1043"/>
    <w:link w:val="1044"/>
    <w:uiPriority w:val="99"/>
    <w:semiHidden/>
    <w:pPr>
      <w:pBdr/>
      <w:spacing/>
      <w:ind/>
    </w:pPr>
    <w:rPr>
      <w:rFonts w:eastAsia="SimSun" w:cs="Mangal"/>
      <w:b/>
      <w:bCs/>
      <w:szCs w:val="18"/>
      <w:lang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nlyoffice.com/commentsDocument" Target="commentsDocument.xml" /><Relationship Id="rId22" Type="http://schemas.onlyoffice.com/commentsExtendedDocument" Target="commentsExtendedDocument.xml" /><Relationship Id="rId23" Type="http://schemas.onlyoffice.com/commentsIdsDocument" Target="commentsIdsDocument.xml" /><Relationship Id="rId24" Type="http://schemas.onlyoffice.com/peopleDocument" Target="peopleDocument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C7BAF-B409-4103-9C75-1862D66CC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SPTICAD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САПРиУ</dc:creator>
  <cp:keywords/>
  <cp:revision>42</cp:revision>
  <dcterms:created xsi:type="dcterms:W3CDTF">2023-09-14T09:05:00Z</dcterms:created>
  <dcterms:modified xsi:type="dcterms:W3CDTF">2026-04-01T14:47:56Z</dcterms:modified>
</cp:coreProperties>
</file>