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footer2.xml" ContentType="application/vnd.openxmlformats-officedocument.wordprocessingml.footer+xml"/>
  <Override PartName="/word/commentsExtendedDocument.xml" ContentType="application/vnd.openxmlformats-officedocument.wordprocessingml.commentsExtended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commentsIdsDocument.xml" ContentType="application/vnd.openxmlformats-officedocument.wordprocessingml.commentsId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18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18"/>
        <w:pBdr/>
        <w:spacing w:line="312" w:lineRule="auto"/>
        <w:ind/>
        <w:rPr/>
      </w:pPr>
      <w:r>
        <w:t xml:space="preserve">МИНОБРНАУКИ РОССИИ</w:t>
      </w:r>
      <w:r/>
    </w:p>
    <w:p>
      <w:pPr>
        <w:pStyle w:val="1018"/>
        <w:pBdr/>
        <w:spacing w:line="312" w:lineRule="auto"/>
        <w:ind/>
        <w:rPr/>
      </w:pPr>
      <w:r/>
      <w:r/>
    </w:p>
    <w:p>
      <w:pPr>
        <w:pStyle w:val="1018"/>
        <w:pBdr/>
        <w:spacing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1019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УГСН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 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программирование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4503</w:t>
            </w:r>
            <w:r/>
          </w:p>
        </w:tc>
      </w:tr>
    </w:tbl>
    <w:p>
      <w:pPr>
        <w:pStyle w:val="1022"/>
        <w:pBdr/>
        <w:spacing/>
        <w:ind/>
        <w:rPr/>
      </w:pPr>
      <w:r>
        <w:t xml:space="preserve">Отчёт по контрольной работе № </w:t>
      </w:r>
      <w:r>
        <w:rPr>
          <w:lang w:val="en-US"/>
        </w:rPr>
        <w:t xml:space="preserve">2</w:t>
      </w:r>
      <w:r/>
    </w:p>
    <w:p>
      <w:pPr>
        <w:pStyle w:val="1022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42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>
      <w:pPr>
        <w:pStyle w:val="1035"/>
        <w:pBdr/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1" w:anchor="_Toc1" w:history="1">
        <w:r>
          <w:rPr>
            <w:rStyle w:val="1037"/>
          </w:rPr>
          <w:t xml:space="preserve">1 Постановка задачи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2" w:anchor="_Toc2" w:history="1">
        <w:r>
          <w:rPr>
            <w:rStyle w:val="1037"/>
          </w:rPr>
          <w:t xml:space="preserve">2 Исходные данные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3" w:anchor="_Toc3" w:history="1">
        <w:r>
          <w:rPr>
            <w:rStyle w:val="1037"/>
          </w:rPr>
          <w:t xml:space="preserve">3 Особые ситуации</w:t>
        </w:r>
        <w:r>
          <w:tab/>
        </w:r>
        <w:r>
          <w:fldChar w:fldCharType="begin"/>
        </w:r>
        <w:r>
          <w:instrText xml:space="preserve">PAGEREF _Toc</w:instrText>
        </w:r>
        <w:r>
          <w:instrText xml:space="preserve">3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>
      <w:pPr>
        <w:pStyle w:val="1035"/>
        <w:pBdr/>
        <w:spacing/>
        <w:ind/>
        <w:rPr>
          <w:highlight w:val="yellow"/>
        </w:rPr>
      </w:pPr>
      <w:r/>
      <w:hyperlink w:tooltip="#_Toc4" w:anchor="_Toc4" w:history="1">
        <w:r>
          <w:rPr>
            <w:rStyle w:val="1037"/>
          </w:rPr>
          <w:t xml:space="preserve">4 Математические методы и алгоритмы решения задач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>
        <w:rPr>
          <w:highlight w:val="yellow"/>
        </w:rPr>
      </w:r>
      <w:r>
        <w:rPr>
          <w:highlight w:val="yellow"/>
        </w:rPr>
      </w:r>
    </w:p>
    <w:p>
      <w:pPr>
        <w:pStyle w:val="1035"/>
        <w:pBdr/>
        <w:spacing/>
        <w:ind/>
        <w:rPr/>
      </w:pPr>
      <w:r/>
      <w:hyperlink w:tooltip="#_Toc5" w:anchor="_Toc5" w:history="1">
        <w:r>
          <w:rPr>
            <w:rStyle w:val="1037"/>
          </w:rPr>
          <w:t xml:space="preserve">5 Форматы представления данных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5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6" w:anchor="_Toc6" w:history="1">
        <w:r>
          <w:rPr>
            <w:rStyle w:val="1037"/>
          </w:rPr>
          <w:t xml:space="preserve">6 Структура программы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7" w:anchor="_Toc7" w:history="1">
        <w:r>
          <w:rPr>
            <w:rStyle w:val="1037"/>
          </w:rPr>
          <w:t xml:space="preserve">7 Описание хода выполнения контрольной работы 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8" w:anchor="_Toc8" w:history="1">
        <w:r>
          <w:rPr>
            <w:rStyle w:val="1037"/>
          </w:rPr>
          <w:t xml:space="preserve">8 Результаты работы программы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10</w:t>
        </w:r>
        <w:r>
          <w:fldChar w:fldCharType="end"/>
        </w:r>
      </w:hyperlink>
      <w:r/>
      <w:r/>
    </w:p>
    <w:p>
      <w:pPr>
        <w:pStyle w:val="1035"/>
        <w:pBdr/>
        <w:spacing/>
        <w:ind/>
        <w:rPr/>
      </w:pPr>
      <w:r/>
      <w:hyperlink w:tooltip="#_Toc9" w:anchor="_Toc9" w:history="1">
        <w:r>
          <w:rPr>
            <w:rStyle w:val="1037"/>
            <w:lang w:val="en-US"/>
          </w:rPr>
          <w:t xml:space="preserve">9</w:t>
        </w:r>
        <w:r>
          <w:rPr>
            <w:rStyle w:val="1037"/>
          </w:rPr>
          <w:t xml:space="preserve"> Исходный текст</w:t>
        </w:r>
        <w:r>
          <w:rPr>
            <w:rStyle w:val="1037"/>
          </w:rPr>
          <w:t xml:space="preserve"> программы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12</w:t>
        </w:r>
        <w:r>
          <w:fldChar w:fldCharType="end"/>
        </w:r>
      </w:hyperlink>
      <w:r/>
      <w:r/>
    </w:p>
    <w:p>
      <w:pPr>
        <w:pBdr/>
        <w:spacing w:line="312" w:lineRule="auto"/>
        <w:ind w:firstLine="709"/>
        <w:jc w:val="both"/>
        <w:rPr/>
      </w:pPr>
      <w:r>
        <w:rPr>
          <w:b/>
          <w:bCs/>
        </w:rPr>
        <w:fldChar w:fldCharType="end"/>
      </w:r>
      <w:r>
        <w:br w:type="page" w:clear="all"/>
      </w:r>
      <w:r/>
    </w:p>
    <w:p>
      <w:pPr>
        <w:pStyle w:val="821"/>
        <w:pBdr/>
        <w:spacing/>
        <w:ind/>
        <w:rPr/>
      </w:pPr>
      <w:r/>
      <w:bookmarkStart w:id="0" w:name="_Toc1"/>
      <w:r>
        <w:t xml:space="preserve">1 Постановка задачи</w:t>
      </w:r>
      <w:bookmarkEnd w:id="0"/>
      <w:r>
        <w:rPr>
          <w:highlight w:val="yellow"/>
        </w:rPr>
      </w:r>
      <w:r/>
    </w:p>
    <w:p>
      <w:pPr>
        <w:pStyle w:val="1014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 контрольной работе задается базовый и производный класс. Необходимо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разработать поля и методы, наследуемые из базового класса, а также несколько</w:t>
      </w:r>
      <w:r>
        <w:rPr>
          <w:lang w:val="en-US"/>
        </w:rPr>
        <w:t xml:space="preserve"> </w:t>
      </w:r>
      <w:r>
        <w:rPr>
          <w:highlight w:val="none"/>
        </w:rPr>
        <w:t xml:space="preserve">собственных полей (различных типов) и методов производных классов. Базовый</w:t>
      </w:r>
      <w:r>
        <w:rPr>
          <w:lang w:val="en-US"/>
        </w:rPr>
        <w:t xml:space="preserve"> </w:t>
      </w:r>
      <w:r>
        <w:rPr>
          <w:highlight w:val="none"/>
        </w:rPr>
        <w:t xml:space="preserve">класс может быть абстрактным. Реализовать заполнение контейнера указателями</w:t>
      </w:r>
      <w:r>
        <w:rPr>
          <w:lang w:val="en-US"/>
        </w:rPr>
        <w:t xml:space="preserve"> </w:t>
      </w:r>
      <w:r>
        <w:rPr>
          <w:highlight w:val="none"/>
        </w:rPr>
        <w:t xml:space="preserve">на базовый класс с возможностью получения списка внесенных объектов.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Предусмотреть необходимые проверки исходных данных.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Базовый класс – товар, содержащий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наименование,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производитель,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количество,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цена за единицу,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общая цена.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Производный класс – товар на складе.</w:t>
      </w:r>
      <w:r>
        <w:rPr>
          <w:highlight w:val="none"/>
        </w:rPr>
        <w:t xml:space="preserve"> Для него были выбраны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все поля базового класса,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дата поступления на склад,</w:t>
      </w:r>
      <w:r>
        <w:rPr>
          <w:highlight w:val="none"/>
        </w:rPr>
      </w:r>
      <w:r>
        <w:rPr>
          <w:highlight w:val="none"/>
        </w:rPr>
      </w:r>
    </w:p>
    <w:p>
      <w:pPr>
        <w:pStyle w:val="1014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место на складе.</w:t>
      </w:r>
      <w:r>
        <w:rPr>
          <w:highlight w:val="none"/>
        </w:rPr>
      </w:r>
      <w:r>
        <w:rPr>
          <w:highlight w:val="none"/>
        </w:rPr>
      </w:r>
    </w:p>
    <w:p>
      <w:pPr>
        <w:pStyle w:val="821"/>
        <w:pBdr/>
        <w:spacing/>
        <w:ind/>
        <w:rPr/>
      </w:pPr>
      <w:r/>
      <w:bookmarkStart w:id="1" w:name="_Toc2"/>
      <w:r>
        <w:t xml:space="preserve">2 Исходны</w:t>
      </w:r>
      <w:r>
        <w:t xml:space="preserve">е данные</w:t>
      </w:r>
      <w:bookmarkEnd w:id="1"/>
      <w:r/>
      <w:r/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В качестве исходных данных возьмем два товара – </w:t>
      </w:r>
      <w:r>
        <w:rPr>
          <w:lang w:val="ru-RU"/>
        </w:rPr>
        <w:t xml:space="preserve">один обычный товар, а второй – находящийся на складе. Для начала рассмотрим требования к полям.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Название может быть произвольной непустой строкой. Количество может быть любым вещественным неотрицатель</w:t>
      </w:r>
      <w:r>
        <w:rPr>
          <w:lang w:val="ru-RU"/>
        </w:rPr>
        <w:t xml:space="preserve">ным числом.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Цена за единицу может быть любым вещественным положительным числом.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Общая цена может быть любым вещественным неотрицательным числом, численно равна произведению количества на общую цену.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Дата поступления на склад должна быть позже начала эпохи </w:t>
      </w:r>
      <w:r>
        <w:rPr>
          <w:lang w:val="en-US"/>
        </w:rPr>
        <w:t xml:space="preserve">UNIX time</w:t>
      </w:r>
      <w:r>
        <w:rPr>
          <w:rFonts w:hint="default" w:ascii="Times New Roman" w:hAnsi="Times New Roman" w:eastAsia="Times New Roman" w:cs="Times New Roman"/>
          <w:lang w:val="en-US"/>
        </w:rPr>
        <w:t xml:space="preserve"> </w:t>
      </w:r>
      <w:r>
        <w:rPr>
          <w:lang w:val="en-US"/>
        </w:rPr>
        <w:t xml:space="preserve">– </w:t>
      </w:r>
      <w:r>
        <w:rPr>
          <w:lang w:val="ru-RU"/>
        </w:rPr>
        <w:t xml:space="preserve">1.01.1970, возьм</w:t>
      </w:r>
      <w:r>
        <w:rPr>
          <w:lang w:val="ru-RU"/>
        </w:rPr>
        <w:t xml:space="preserve">ем с точностью до минуты.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pBdr/>
        <w:spacing/>
        <w:ind/>
        <w:rPr>
          <w:lang w:val="ru-RU"/>
        </w:rPr>
      </w:pPr>
      <w:r>
        <w:rPr>
          <w:lang w:val="ru-RU"/>
        </w:rPr>
        <w:t xml:space="preserve">Местоположение на складе из себя представляет четыре последовательных значения: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индекс склада – одна заглавная латинская буква, предполагается, что складов может быть несколько, соответственно каждый из них имеет свой индекс,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ряд склада: натуральное число,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стеллаж в ряду: натуральное число,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1014"/>
        <w:numPr>
          <w:ilvl w:val="0"/>
          <w:numId w:val="38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lang w:val="ru-RU"/>
        </w:rPr>
        <w:t xml:space="preserve">уровень стеллажа (в высоту): натуральное число.</w:t>
      </w:r>
      <w:r>
        <w:rPr>
          <w:highlight w:val="none"/>
          <w:lang w:val="ru-RU"/>
        </w:rPr>
      </w:r>
    </w:p>
    <w:p>
      <w:pPr>
        <w:pStyle w:val="1014"/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На рисунке 1 демонстрируется схематичное представление организации адресной системы на складе.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1014"/>
        <w:pBdr/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9107" cy="34570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80741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819106" cy="3457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9.46pt;height:272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1014"/>
        <w:pBdr/>
        <w:spacing/>
        <w:ind/>
        <w:rPr>
          <w:highlight w:val="yellow"/>
        </w:rPr>
      </w:pPr>
      <w:r>
        <w:rPr>
          <w:highlight w:val="none"/>
          <w:lang w:val="ru-RU" w:bidi="ru-RU"/>
        </w:rPr>
        <w:t xml:space="preserve">Выберем произвольные исходные данные разных классов:</w:t>
      </w:r>
      <w:r>
        <w:rPr>
          <w:highlight w:val="yellow"/>
        </w:rPr>
      </w:r>
      <w:r>
        <w:rPr>
          <w:highlight w:val="yellow"/>
        </w:rPr>
      </w:r>
    </w:p>
    <w:p>
      <w:pPr>
        <w:pStyle w:val="1014"/>
        <w:numPr>
          <w:ilvl w:val="0"/>
          <w:numId w:val="34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Молоко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Простоквашино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en-US"/>
        </w:rPr>
        <w:t xml:space="preserve">10</w:t>
      </w:r>
      <w:r>
        <w:rPr>
          <w:highlight w:val="none"/>
          <w:lang w:val="ru-RU"/>
        </w:rPr>
        <w:t xml:space="preserve"> (</w:t>
      </w:r>
      <w:r>
        <w:rPr>
          <w:highlight w:val="none"/>
          <w:lang w:val="ru-RU"/>
        </w:rPr>
        <w:t xml:space="preserve">шт); цена за единицу: 85 (руб); общая цена: 850 (руб),</w:t>
      </w:r>
      <w:r/>
    </w:p>
    <w:p>
      <w:pPr>
        <w:pStyle w:val="1014"/>
        <w:numPr>
          <w:ilvl w:val="0"/>
          <w:numId w:val="35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Сахар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Скидельский сахарный комбинат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ru-RU"/>
        </w:rPr>
        <w:t xml:space="preserve">20 (</w:t>
      </w:r>
      <w:r>
        <w:rPr>
          <w:highlight w:val="none"/>
          <w:lang w:val="ru-RU"/>
        </w:rPr>
        <w:t xml:space="preserve">шт); цена за единицу: 50 (руб); общая цена: 1000 (руб); </w:t>
      </w:r>
      <w:r>
        <w:rPr>
          <w:highlight w:val="none"/>
          <w:lang w:val="ru-RU"/>
        </w:rPr>
        <w:t xml:space="preserve">дата поступления на склад: 30.03.2026 23:14, место на складе: </w:t>
      </w:r>
      <w:r>
        <w:rPr>
          <w:highlight w:val="none"/>
          <w:lang w:val="en-US"/>
        </w:rPr>
        <w:t xml:space="preserve">F-3-5-8.</w:t>
      </w:r>
      <w:r/>
    </w:p>
    <w:p>
      <w:pPr>
        <w:pStyle w:val="1014"/>
        <w:pBdr/>
        <w:spacing/>
        <w:ind w:right="0" w:firstLine="709" w:left="0"/>
        <w:rPr/>
      </w:pPr>
      <w:r>
        <w:rPr>
          <w:highlight w:val="none"/>
          <w:lang w:val="ru-RU"/>
        </w:rPr>
        <w:t xml:space="preserve">На них будет производится тестирование программыё</w:t>
      </w:r>
      <w:r>
        <w:rPr>
          <w:highlight w:val="none"/>
          <w:lang w:val="en-US"/>
        </w:rPr>
      </w:r>
      <w:r/>
    </w:p>
    <w:p>
      <w:pPr>
        <w:pStyle w:val="1014"/>
        <w:pBdr/>
        <w:spacing/>
        <w:ind w:right="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821"/>
        <w:pBdr/>
        <w:spacing/>
        <w:ind/>
        <w:rPr/>
      </w:pPr>
      <w:r/>
      <w:bookmarkStart w:id="2" w:name="_Toc3"/>
      <w:r>
        <w:t xml:space="preserve">3 Особые ситуации</w:t>
      </w:r>
      <w:bookmarkEnd w:id="2"/>
      <w:r/>
      <w:r/>
    </w:p>
    <w:p>
      <w:pPr>
        <w:pStyle w:val="1014"/>
        <w:pBdr/>
        <w:spacing/>
        <w:ind/>
        <w:rPr/>
      </w:pPr>
      <w:r>
        <w:t xml:space="preserve">Выше были описаны требования к полям объектов, при их добавлении нужно будет проверять, корректно ли значение, введенное пользователем.</w:t>
      </w:r>
      <w:r/>
    </w:p>
    <w:p>
      <w:pPr>
        <w:pStyle w:val="1014"/>
        <w:pBdr/>
        <w:spacing/>
        <w:ind/>
        <w:rPr/>
      </w:pPr>
      <w:r>
        <w:t xml:space="preserve">Взаимодействие с пользователем будет происходить в виде меню с возм</w:t>
      </w:r>
      <w:r>
        <w:t xml:space="preserve">ожностью выбирать пункты. В этом случае нужно будет проверить ввод на то, соответствует ли он какому-либо пункту, в ином случае сообщить пользователю о некорректном вводе.</w:t>
      </w:r>
      <w:r/>
    </w:p>
    <w:p>
      <w:pPr>
        <w:pStyle w:val="821"/>
        <w:pBdr/>
        <w:spacing/>
        <w:ind/>
        <w:rPr>
          <w:highlight w:val="yellow"/>
        </w:rPr>
      </w:pPr>
      <w:r/>
      <w:bookmarkStart w:id="3" w:name="_Toc4"/>
      <w:r>
        <w:t xml:space="preserve">4 Математические методы и алгоритмы решения зада</w:t>
      </w:r>
      <w:r>
        <w:rPr>
          <w:highlight w:val="none"/>
        </w:rPr>
        <w:t xml:space="preserve">ч</w:t>
      </w:r>
      <w:bookmarkEnd w:id="3"/>
      <w:r>
        <w:rPr>
          <w:highlight w:val="none"/>
        </w:rPr>
        <w:t xml:space="preserve">,</w:t>
      </w:r>
      <w:r>
        <w:rPr>
          <w:highlight w:val="none"/>
        </w:rPr>
        <w:t xml:space="preserve"> блок</w:t>
        <w:noBreakHyphen/>
        <w:t xml:space="preserve">схема</w:t>
      </w:r>
      <w:r>
        <w:rPr>
          <w:highlight w:val="yellow"/>
        </w:rPr>
      </w:r>
      <w:r>
        <w:rPr>
          <w:highlight w:val="yellow"/>
        </w:rPr>
      </w:r>
    </w:p>
    <w:p>
      <w:pPr>
        <w:pStyle w:val="1014"/>
        <w:pBdr/>
        <w:spacing/>
        <w:ind/>
        <w:rPr/>
      </w:pPr>
      <w:r>
        <w:rPr>
          <w:highlight w:val="none"/>
        </w:rPr>
        <w:t xml:space="preserve">Алгоритм решения данной задачи очень простой: п</w:t>
      </w:r>
      <w:r>
        <w:t xml:space="preserve">олучим массив товаров разного рода, и, проходя по его каждому элементу, будем выводить все его свойства.</w:t>
      </w:r>
      <w:r/>
    </w:p>
    <w:p>
      <w:pPr>
        <w:pStyle w:val="1014"/>
        <w:pBdr/>
        <w:spacing/>
        <w:ind/>
        <w:rPr/>
      </w:pPr>
      <w:r>
        <w:t xml:space="preserve">Блок-схема данного алгоритма предста</w:t>
      </w:r>
      <w:r>
        <w:t xml:space="preserve">влена на рисунке 2.</w:t>
      </w:r>
      <w:r/>
    </w:p>
    <w:p>
      <w:pPr>
        <w:pStyle w:val="1014"/>
        <w:pBdr/>
        <w:spacing/>
        <w:ind w:firstLine="0"/>
        <w:jc w:val="center"/>
        <w:rPr/>
      </w:pPr>
      <w:r/>
      <w:r/>
    </w:p>
    <w:p>
      <w:pPr>
        <w:pStyle w:val="1016"/>
        <w:pBdr/>
        <w:spacing/>
        <w:ind/>
        <w:jc w:val="center"/>
        <w:rPr>
          <w:i w:val="0"/>
          <w:highlight w:val="yellow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1163" cy="627332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46293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81163" cy="62733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63.87pt;height:493.9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i w:val="0"/>
          <w:highlight w:val="yellow"/>
        </w:rPr>
      </w:r>
      <w:r>
        <w:rPr>
          <w:i w:val="0"/>
          <w:highlight w:val="yellow"/>
        </w:rPr>
      </w:r>
    </w:p>
    <w:p>
      <w:pPr>
        <w:pStyle w:val="1016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Блок-схема алгоритмов программы </w:t>
      </w:r>
      <w:r>
        <w:rPr>
          <w:i w:val="0"/>
        </w:rPr>
      </w:r>
      <w:r>
        <w:rPr>
          <w:i w:val="0"/>
        </w:rPr>
      </w:r>
    </w:p>
    <w:p>
      <w:pPr>
        <w:pStyle w:val="821"/>
        <w:pBdr/>
        <w:spacing/>
        <w:ind/>
        <w:rPr/>
      </w:pPr>
      <w:r/>
      <w:bookmarkStart w:id="4" w:name="_Toc5"/>
      <w:r>
        <w:t xml:space="preserve">5 Форматы представления данных</w:t>
      </w:r>
      <w:bookmarkEnd w:id="4"/>
      <w:r/>
      <w:r/>
    </w:p>
    <w:p>
      <w:pPr>
        <w:pStyle w:val="1014"/>
        <w:pBdr/>
        <w:spacing/>
        <w:ind/>
        <w:rPr/>
      </w:pPr>
      <w:r>
        <w:t xml:space="preserve">В таблице 1 представлены типы данных полей класса </w:t>
      </w:r>
      <w:r>
        <w:rPr>
          <w:lang w:val="en-US"/>
        </w:rPr>
        <w:t xml:space="preserve">Product.</w:t>
      </w:r>
      <w:r/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1016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1</w:t>
      </w:r>
      <w:r>
        <w:rPr>
          <w:i w:val="0"/>
          <w:iCs w:val="0"/>
        </w:rPr>
        <w:t xml:space="preserve"> – Типы данных полей класса </w:t>
      </w:r>
      <w:r>
        <w:rPr>
          <w:i w:val="0"/>
          <w:lang w:val="en-US"/>
        </w:rPr>
        <w:t xml:space="preserve">Product</w:t>
      </w:r>
      <w:r>
        <w:rPr>
          <w:i w:val="0"/>
        </w:rPr>
      </w:r>
      <w:r>
        <w:rPr>
          <w:i w:val="0"/>
        </w:rPr>
      </w:r>
    </w:p>
    <w:tbl>
      <w:tblPr>
        <w:tblStyle w:val="102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name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Наименование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manufacturer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Производитель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quantity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Количество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unit_price</w:t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Цена за единицу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total_price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Общая цена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</w:tbl>
    <w:p>
      <w:pPr>
        <w:pStyle w:val="1014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4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В таблице 2 представлены типы данных полей класса </w:t>
      </w:r>
      <w:r>
        <w:rPr>
          <w:highlight w:val="none"/>
          <w:lang w:val="en-US"/>
        </w:rPr>
        <w:t xml:space="preserve">Product_on_storage</w:t>
      </w:r>
      <w:r>
        <w:rPr>
          <w:highlight w:val="none"/>
          <w:lang w:val="ru-RU"/>
        </w:rPr>
        <w:t xml:space="preserve">, отличных от класса </w:t>
      </w:r>
      <w:r>
        <w:rPr>
          <w:highlight w:val="none"/>
          <w:lang w:val="en-US"/>
        </w:rPr>
        <w:t xml:space="preserve">Product.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4"/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1</w:t>
      </w:r>
      <w:r>
        <w:rPr>
          <w:i w:val="0"/>
          <w:iCs w:val="0"/>
        </w:rPr>
        <w:t xml:space="preserve"> – Типы данных полей класса </w:t>
      </w:r>
      <w:r>
        <w:rPr>
          <w:i w:val="0"/>
          <w:iCs w:val="0"/>
          <w:highlight w:val="none"/>
          <w:lang w:val="en-US"/>
        </w:rPr>
        <w:t xml:space="preserve">Product_on_storage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arrival_date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Дата поступления на склад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storage_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place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storage_place_s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Место на складе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4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В качестве типа данных для места на складе была использована структура</w:t>
      </w:r>
      <w:r>
        <w:rPr>
          <w:highlight w:val="none"/>
          <w:lang w:val="en-US"/>
        </w:rPr>
        <w:t xml:space="preserve"> storage_palace_s, </w:t>
      </w:r>
      <w:r>
        <w:rPr>
          <w:highlight w:val="none"/>
          <w:lang w:val="ru-RU"/>
        </w:rPr>
        <w:t xml:space="preserve">имеющая следующие поля:</w:t>
      </w:r>
      <w:r>
        <w:rPr>
          <w:highlight w:val="yellow"/>
        </w:rPr>
      </w:r>
      <w:r>
        <w:rPr>
          <w:highlight w:val="none"/>
          <w:lang w:val="ru-RU"/>
        </w:rPr>
      </w:r>
    </w:p>
    <w:p>
      <w:pPr>
        <w:pStyle w:val="1014"/>
        <w:pBdr/>
        <w:spacing/>
        <w:ind/>
        <w:rPr/>
      </w:pPr>
      <w:r>
        <w:rPr>
          <w:highlight w:val="none"/>
          <w:lang w:val="ru-RU"/>
        </w:rPr>
        <w:t xml:space="preserve">1) индекс склада,</w:t>
      </w:r>
      <w:r/>
    </w:p>
    <w:p>
      <w:pPr>
        <w:pStyle w:val="1014"/>
        <w:pBdr/>
        <w:spacing/>
        <w:ind/>
        <w:rPr/>
      </w:pPr>
      <w:r>
        <w:rPr>
          <w:highlight w:val="none"/>
          <w:lang w:val="ru-RU"/>
        </w:rPr>
        <w:t xml:space="preserve">2) ряд склада,</w:t>
      </w:r>
      <w:r/>
    </w:p>
    <w:p>
      <w:pPr>
        <w:pStyle w:val="1014"/>
        <w:pBdr/>
        <w:spacing/>
        <w:ind/>
        <w:rPr/>
      </w:pPr>
      <w:r>
        <w:rPr>
          <w:highlight w:val="none"/>
          <w:lang w:val="ru-RU"/>
        </w:rPr>
        <w:t xml:space="preserve">3) стеллаж в ряду,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4) уровень стеллажа.</w:t>
      </w:r>
      <w:r>
        <w:rPr>
          <w:highlight w:val="yellow"/>
        </w:rPr>
      </w:r>
      <w:r>
        <w:rPr>
          <w:highlight w:val="none"/>
          <w:lang w:val="ru-RU"/>
        </w:rPr>
      </w:r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В таблице 3 представлены соответствующие типы данных.</w:t>
      </w:r>
      <w:r>
        <w:rPr>
          <w:highlight w:val="yellow"/>
        </w:rPr>
      </w:r>
      <w:r>
        <w:rPr>
          <w:highlight w:val="none"/>
          <w:lang w:val="ru-RU"/>
        </w:rPr>
      </w:r>
    </w:p>
    <w:p>
      <w:pPr>
        <w:pStyle w:val="1014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tabs>
                <w:tab w:val="center" w:leader="none" w:pos="1451"/>
              </w:tabs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index</w:t>
            </w:r>
            <w:r>
              <w:rPr>
                <w:rFonts w:ascii="Courier New" w:hAnsi="Courier New" w:cs="Courier New"/>
                <w:sz w:val="24"/>
                <w:szCs w:val="22"/>
              </w:rPr>
              <w:tab/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char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Индекс склада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row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Ряд склада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shelf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Стеллаж в ряде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layer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Уровень стеллажа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4"/>
        <w:pBdr/>
        <w:spacing/>
        <w:ind/>
        <w:rPr>
          <w:highlight w:val="yellow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yellow"/>
        </w:rPr>
      </w:r>
    </w:p>
    <w:p>
      <w:pPr>
        <w:pStyle w:val="821"/>
        <w:pBdr/>
        <w:spacing/>
        <w:ind/>
        <w:rPr/>
      </w:pPr>
      <w:r/>
      <w:bookmarkStart w:id="5" w:name="_Toc6"/>
      <w:r>
        <w:t xml:space="preserve">6 Структура программы</w:t>
      </w:r>
      <w:bookmarkEnd w:id="5"/>
      <w:r/>
      <w:r/>
    </w:p>
    <w:p>
      <w:pPr>
        <w:pStyle w:val="1014"/>
        <w:pBdr/>
        <w:spacing/>
        <w:ind/>
        <w:rPr/>
      </w:pPr>
      <w:r>
        <w:t xml:space="preserve">Программа была разделена на модули:</w:t>
      </w:r>
      <w:r/>
    </w:p>
    <w:p>
      <w:pPr>
        <w:pStyle w:val="1014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– точка входа и установка необходимых параметров</w:t>
      </w:r>
      <w:r>
        <w:rPr>
          <w:lang w:val="en-US"/>
        </w:rPr>
        <w:t xml:space="preserve"> </w:t>
      </w:r>
      <w:r>
        <w:rPr>
          <w:lang w:val="ru-RU"/>
        </w:rPr>
        <w:t xml:space="preserve">консольного ввода</w:t>
      </w:r>
      <w:r>
        <w:t xml:space="preserve">,</w:t>
      </w:r>
      <w:r/>
    </w:p>
    <w:p>
      <w:pPr>
        <w:pStyle w:val="1014"/>
        <w:numPr>
          <w:ilvl w:val="0"/>
          <w:numId w:val="29"/>
        </w:numPr>
        <w:pBdr/>
        <w:spacing/>
        <w:ind w:firstLine="709" w:left="0"/>
        <w:rPr>
          <w:highlight w:val="white"/>
        </w:rPr>
      </w:pP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bookmarkStart w:id="6" w:name="_GoBack"/>
      <w:r/>
      <w:bookmarkEnd w:id="6"/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 – общие функции для </w:t>
      </w:r>
      <w:r>
        <w:rPr>
          <w:highlight w:val="white"/>
        </w:rPr>
        <w:t xml:space="preserve">заданий</w:t>
      </w:r>
      <w: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en-US"/>
        </w:rPr>
        <w:t xml:space="preserve">,</w:t>
      </w:r>
      <w:r>
        <w:rPr>
          <w:highlight w:val="white"/>
        </w:rPr>
      </w:r>
      <w:r>
        <w:rPr>
          <w:highlight w:val="white"/>
        </w:rPr>
      </w:r>
    </w:p>
    <w:p>
      <w:pPr>
        <w:pStyle w:val="1014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h</w:t>
      </w:r>
      <w:r>
        <w:t xml:space="preserve"> – консольный интерфейс программы (консольные меню),</w:t>
      </w:r>
      <w:r/>
    </w:p>
    <w:p>
      <w:pPr>
        <w:pStyle w:val="1014"/>
        <w:numPr>
          <w:ilvl w:val="0"/>
          <w:numId w:val="29"/>
        </w:numPr>
        <w:pBdr/>
        <w:spacing/>
        <w:ind w:firstLine="709" w:left="0"/>
        <w:rPr>
          <w:highlight w:val="yellow"/>
        </w:rPr>
      </w:pPr>
      <w:r>
        <w:rPr>
          <w:lang w:val="en-US"/>
        </w:rPr>
        <w:t xml:space="preserve">tas</w:t>
      </w:r>
      <w:r>
        <w:rPr>
          <w:highlight w:val="white"/>
          <w:lang w:val="en-US"/>
        </w:rPr>
        <w:t xml:space="preserve">k</w:t>
      </w:r>
      <w:r>
        <w:rPr>
          <w:highlight w:val="white"/>
        </w:rPr>
        <w:t xml:space="preserve">_</w:t>
      </w:r>
      <w:r>
        <w:rPr>
          <w:highlight w:val="none"/>
        </w:rPr>
        <w:t xml:space="preserve">2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task</w:t>
      </w:r>
      <w:r>
        <w:t xml:space="preserve">_2.</w:t>
      </w:r>
      <w:r>
        <w:rPr>
          <w:lang w:val="en-US"/>
        </w:rPr>
        <w:t xml:space="preserve">h</w:t>
      </w:r>
      <w:r>
        <w:t xml:space="preserve"> – </w:t>
      </w:r>
      <w:r>
        <w:t xml:space="preserve">классы товаров и их методы.</w:t>
      </w:r>
      <w:r>
        <w:rPr>
          <w:highlight w:val="yellow"/>
        </w:rPr>
      </w:r>
      <w:r>
        <w:rPr>
          <w:highlight w:val="yellow"/>
        </w:rPr>
      </w:r>
    </w:p>
    <w:p>
      <w:pPr>
        <w:pStyle w:val="1014"/>
        <w:pBdr/>
        <w:spacing/>
        <w:ind w:firstLine="0" w:left="720"/>
        <w:rPr/>
      </w:pPr>
      <w:r>
        <w:t xml:space="preserve">Функции в файле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3.</w:t>
      </w:r>
      <w:r/>
    </w:p>
    <w:p>
      <w:pPr>
        <w:pStyle w:val="1016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3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utils.cpp </w:t>
      </w:r>
      <w:r>
        <w:rPr>
          <w:i w:val="0"/>
        </w:rPr>
      </w:r>
      <w:r>
        <w:rPr>
          <w:i w:val="0"/>
        </w:rPr>
      </w:r>
    </w:p>
    <w:tbl>
      <w:tblPr>
        <w:tblStyle w:val="102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26"/>
        <w:gridCol w:w="3543"/>
        <w:gridCol w:w="1701"/>
        <w:gridCol w:w="1985"/>
      </w:tblGrid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Тип аргументов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9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Описание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число из пользовательского вв</w:t>
            </w:r>
            <w:r>
              <w:rPr>
                <w:rFonts w:eastAsia="Times New Roman" w:cs="Times New Roman"/>
                <w:sz w:val="20"/>
                <w:szCs w:val="18"/>
              </w:rPr>
              <w:t xml:space="preserve">ода и возвращает его в случае отсутствия ошибок преобразований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read_natura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натуральное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5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вещественное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1985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один символ из пользовательского ввода</w:t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print_showables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list&lt;shared_ptr&lt;IShowable&gt;&gt;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1985" w:type="dxa"/>
            <w:vMerge w:val="restart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Вывдит результат метода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show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у каждого элемента массива</w:t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</w:tbl>
    <w:p>
      <w:pPr>
        <w:pStyle w:val="1014"/>
        <w:pBdr/>
        <w:spacing/>
        <w:ind w:firstLine="0" w:left="720"/>
        <w:rPr/>
      </w:pPr>
      <w:r/>
      <w:r/>
      <w:r/>
    </w:p>
    <w:p>
      <w:pPr>
        <w:pStyle w:val="1014"/>
        <w:pBdr/>
        <w:spacing/>
        <w:ind w:firstLine="0" w:left="720"/>
        <w:rPr/>
      </w:pPr>
      <w:r>
        <w:rPr>
          <w:lang w:val="ru-RU"/>
        </w:rPr>
        <w:t xml:space="preserve">Ещё в файлах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/>
      <w:r>
        <w:rPr>
          <w:lang w:val="ru-RU"/>
        </w:rPr>
        <w:t xml:space="preserve"> </w:t>
      </w:r>
      <w:r>
        <w:rPr>
          <w:lang w:val="ru-RU"/>
        </w:rPr>
        <w:t xml:space="preserve">есть интерфейс </w:t>
      </w:r>
      <w:r>
        <w:rPr>
          <w:lang w:val="en-US"/>
        </w:rPr>
        <w:t xml:space="preserve">IShowable, </w:t>
      </w:r>
      <w:r>
        <w:rPr>
          <w:lang w:val="ru-RU"/>
        </w:rPr>
        <w:t xml:space="preserve">который определяет наличие метода </w:t>
      </w:r>
      <w:r>
        <w:rPr>
          <w:lang w:val="en-US"/>
        </w:rPr>
        <w:t xml:space="preserve">show</w:t>
      </w:r>
      <w:r>
        <w:rPr>
          <w:lang w:val="ru-RU"/>
        </w:rPr>
        <w:t xml:space="preserve"> у его наследников.</w:t>
      </w:r>
      <w:r/>
    </w:p>
    <w:p>
      <w:pPr>
        <w:pStyle w:val="1014"/>
        <w:pBdr/>
        <w:spacing/>
        <w:ind/>
        <w:rPr/>
      </w:pPr>
      <w:r>
        <w:t xml:space="preserve">Функции в файле </w:t>
      </w:r>
      <w:r>
        <w:rPr>
          <w:lang w:val="en-US"/>
        </w:rPr>
        <w:t xml:space="preserve">console_interface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4.</w:t>
      </w:r>
      <w:r/>
    </w:p>
    <w:p>
      <w:pPr>
        <w:pBdr/>
        <w:spacing/>
        <w:ind/>
        <w:rPr>
          <w:sz w:val="24"/>
        </w:rPr>
      </w:pPr>
      <w:r>
        <w:rPr>
          <w:i/>
          <w:iCs/>
        </w:rPr>
        <w:br w:type="page" w:clear="all"/>
      </w:r>
      <w:r>
        <w:rPr>
          <w:sz w:val="24"/>
        </w:rPr>
      </w:r>
      <w:r>
        <w:rPr>
          <w:sz w:val="24"/>
        </w:rPr>
      </w:r>
    </w:p>
    <w:p>
      <w:pPr>
        <w:pStyle w:val="1016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4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</w:t>
      </w:r>
      <w:r>
        <w:rPr>
          <w:i w:val="0"/>
          <w:iCs w:val="0"/>
          <w:lang w:val="en-US"/>
        </w:rPr>
        <w:t xml:space="preserve">console_interface</w:t>
      </w:r>
      <w:r>
        <w:rPr>
          <w:i w:val="0"/>
          <w:iCs w:val="0"/>
        </w:rPr>
        <w:t xml:space="preserve">.cpp </w:t>
      </w:r>
      <w:r>
        <w:rPr>
          <w:i w:val="0"/>
        </w:rPr>
      </w:r>
      <w:r>
        <w:rPr>
          <w:i w:val="0"/>
        </w:rPr>
      </w:r>
    </w:p>
    <w:tbl>
      <w:tblPr>
        <w:tblStyle w:val="102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3260"/>
        <w:gridCol w:w="709"/>
        <w:gridCol w:w="3543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Тип аргументов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Описание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main_menu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выбора контрольных работ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task_2_menu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второй контрольной работы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add_regular_product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</w:t>
            </w:r>
            <w:r/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обычный товар в полученный список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add_product_on_storage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 , list&lt;shared_ptr&lt;Product_On_Storage&gt;&gt;</w:t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4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товар на складе в оба полученных списка</w:t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014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1"/>
        <w:pBdr/>
        <w:spacing/>
        <w:ind/>
        <w:rPr/>
      </w:pPr>
      <w:r/>
      <w:bookmarkStart w:id="7" w:name="_Toc7"/>
      <w:r>
        <w:t xml:space="preserve">7 Описание хода выполнения контрольной работы </w:t>
      </w:r>
      <w:bookmarkEnd w:id="7"/>
      <w:r/>
      <w:r/>
    </w:p>
    <w:p>
      <w:pPr>
        <w:pStyle w:val="1014"/>
        <w:pBdr/>
        <w:spacing/>
        <w:ind/>
        <w:rPr>
          <w:highlight w:val="none"/>
        </w:rPr>
      </w:pPr>
      <w:r>
        <w:t xml:space="preserve">Вторая контрольная работа начала разрабатываться в проекте прошлой контрольной работы, поэтому повторно его создавать не было необходимости, были использованы наработки прошлой контрольной работы, а структура исходного этой работы копирует структуру предыдущей.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Разработка сразу была начата с разработки базового класса </w:t>
      </w:r>
      <w:r>
        <w:rPr>
          <w:highlight w:val="none"/>
          <w:lang w:val="en-US"/>
        </w:rPr>
        <w:t xml:space="preserve">Product</w:t>
      </w:r>
      <w:r>
        <w:rPr>
          <w:highlight w:val="none"/>
          <w:lang w:val="ru-RU"/>
        </w:rPr>
        <w:t xml:space="preserve">, его поля были указаны в задании, а методы достаточно просты.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 разработан класс </w:t>
      </w:r>
      <w:r>
        <w:rPr>
          <w:highlight w:val="none"/>
          <w:lang w:val="en-US"/>
        </w:rPr>
        <w:t xml:space="preserve">Product_on_storage, </w:t>
      </w:r>
      <w:r>
        <w:rPr>
          <w:highlight w:val="none"/>
          <w:lang w:val="ru-RU"/>
        </w:rPr>
        <w:t xml:space="preserve">необходимые его поля в задании не были указаны. Место на складе и дата поступления на склад были заданы как поля дочернего класса. При этом место на складе изначально хранилось в четырех отдельных значениях, а дата в формате </w:t>
      </w:r>
      <w:r>
        <w:rPr>
          <w:highlight w:val="none"/>
          <w:lang w:val="en-US"/>
        </w:rPr>
        <w:t xml:space="preserve">UNIX-time (</w:t>
      </w:r>
      <w:r>
        <w:rPr>
          <w:highlight w:val="none"/>
          <w:lang w:val="ru-RU"/>
        </w:rPr>
        <w:t xml:space="preserve">секунды с первого января 1970 года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. </w:t>
      </w:r>
      <w:r>
        <w:rPr>
          <w:highlight w:val="none"/>
          <w:lang w:val="ru-RU"/>
        </w:rPr>
        <w:t xml:space="preserve">Сеттер для изменения места на складе прост и не нуждается в пояснениях. Сеттер для изменения даты потупления в качестве аргумента берет время в </w:t>
      </w:r>
      <w:r>
        <w:rPr>
          <w:highlight w:val="none"/>
          <w:lang w:val="en-US"/>
        </w:rPr>
        <w:t xml:space="preserve">UNIX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en-US"/>
        </w:rPr>
        <w:t xml:space="preserve">time </w:t>
      </w:r>
      <w:r>
        <w:rPr>
          <w:highlight w:val="none"/>
          <w:lang w:val="ru-RU"/>
        </w:rPr>
        <w:t xml:space="preserve">формате.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 классами следовала разаботка консольного меню для этой работы.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Сразу после выбора второй контрольной в меню выбора работ создается список товаров на складе и общий список товаров, оба пустые. Были реализованы возможности добавления обычных товаров, товаров на складе, вывода всех товаров или только тех, что на складе, и очистки списка товаров.</w:t>
      </w:r>
      <w:r/>
    </w:p>
    <w:p>
      <w:pPr>
        <w:pStyle w:val="1014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Ожидаемое поведение при выводе общего списка товаров было такое, что у обычных товаров вызывался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у баового класса, </w:t>
      </w:r>
      <w:r>
        <w:rPr>
          <w:highlight w:val="none"/>
          <w:lang w:val="ru-RU"/>
        </w:rPr>
        <w:t xml:space="preserve">а у </w:t>
      </w:r>
      <w:r>
        <w:rPr>
          <w:highlight w:val="none"/>
          <w:lang w:val="ru-RU"/>
        </w:rPr>
        <w:t xml:space="preserve">товаров на складе – метод производнго класса. Однако для того, чтобы программа зараотало ожидаемо было необходимо задать списки не как списки товаров, а списке указателей на товар, а также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в самом начале иерархии неследования задать как виртуальный</w:t>
      </w:r>
      <w:r>
        <w:rPr>
          <w:highlight w:val="none"/>
          <w:lang w:val="ru-RU"/>
        </w:rPr>
        <w:t xml:space="preserve">. В таком случае при разыменовании указателя на объект будет вызван метод нужного класса (того, каким был создан объект).</w:t>
      </w:r>
      <w:r/>
    </w:p>
    <w:p>
      <w:pPr>
        <w:pStyle w:val="1014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вывода списка товаров на текущий момент использовались две функции, имеющие одинаковое тело, но разный тип аргументов. Изучив возможности языка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было выяснено, что такое дублирование можно избежать используя шаблоны, с помощью которых можно определить переменную как общий тип и использовать её как любой тип данных, при необходимости компилятор создаст необходимую функцию, заменив эту переменню на определенный тип данных. Также был разработан 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ru-RU"/>
        </w:rPr>
        <w:t xml:space="preserve">, все наследники которого будут иметь виртуальный метод </w:t>
      </w:r>
      <w:r>
        <w:rPr>
          <w:highlight w:val="none"/>
          <w:lang w:val="en-US"/>
        </w:rPr>
        <w:t xml:space="preserve">show.</w:t>
      </w:r>
      <w:r/>
    </w:p>
    <w:p>
      <w:pPr>
        <w:pStyle w:val="1014"/>
        <w:pBdr/>
        <w:spacing/>
        <w:ind/>
        <w:rPr/>
      </w:pPr>
      <w:r>
        <w:rPr>
          <w:highlight w:val="none"/>
          <w:lang w:val="ru-RU"/>
        </w:rPr>
        <w:t xml:space="preserve">На последок была оставлена задача вывода даты и получения её во время создания объекта. </w:t>
      </w:r>
      <w:r>
        <w:rPr>
          <w:highlight w:val="none"/>
          <w:lang w:val="en-US"/>
        </w:rPr>
      </w:r>
    </w:p>
    <w:p>
      <w:pPr>
        <w:pStyle w:val="821"/>
        <w:pBdr/>
        <w:spacing/>
        <w:ind/>
        <w:rPr/>
      </w:pPr>
      <w:r/>
      <w:bookmarkStart w:id="8" w:name="_Toc8"/>
      <w:r>
        <w:t xml:space="preserve">8 Результаты работы программы</w:t>
      </w:r>
      <w:bookmarkEnd w:id="8"/>
      <w:r/>
      <w:r/>
    </w:p>
    <w:p>
      <w:pPr>
        <w:pStyle w:val="1014"/>
        <w:pBdr/>
        <w:spacing/>
        <w:ind/>
        <w:rPr/>
      </w:pPr>
      <w:r>
        <w:t xml:space="preserve">Тестирование программы было произведено на исходных данных из таблицы 1. На рисунках 2, 3, 4, 5 продемонстрировано вывод полного списка автобусов, списка автобусов 297 маршрута, списка автобусов со</w:t>
      </w:r>
      <w:r>
        <w:t xml:space="preserve"> сроком эксплуатации больше 10 лет, списка автобусов с пробегом больше 10 000 </w:t>
      </w:r>
      <w:r>
        <w:t xml:space="preserve">км</w:t>
      </w:r>
      <w:r>
        <w:t xml:space="preserve"> соответственно.</w:t>
      </w:r>
      <w:r/>
    </w:p>
    <w:p>
      <w:pPr>
        <w:pStyle w:val="1014"/>
        <w:pBdr/>
        <w:spacing w:after="240" w:before="240"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899751"/>
                <wp:effectExtent l="0" t="0" r="0" b="0"/>
                <wp:docPr id="4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38871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9789" cy="189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49.5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16"/>
        <w:pBdr/>
        <w:spacing w:after="240" w:before="240"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2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всего списка </w:t>
      </w:r>
      <w:r>
        <w:rPr>
          <w:i w:val="0"/>
        </w:rPr>
      </w:r>
      <w:r>
        <w:rPr>
          <w:i w:val="0"/>
        </w:rPr>
      </w:r>
    </w:p>
    <w:p>
      <w:pPr>
        <w:pStyle w:val="1014"/>
        <w:pBdr/>
        <w:spacing w:after="240" w:before="240"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597633"/>
                <wp:effectExtent l="0" t="0" r="0" b="0"/>
                <wp:docPr id="5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0453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39789" cy="1597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0pt;height:125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016"/>
        <w:pBdr/>
        <w:spacing w:after="240" w:before="240"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297 маршрута </w:t>
      </w:r>
      <w:r>
        <w:rPr>
          <w:i w:val="0"/>
        </w:rPr>
      </w:r>
      <w:r>
        <w:rPr>
          <w:i w:val="0"/>
        </w:rPr>
      </w:r>
    </w:p>
    <w:p>
      <w:pPr>
        <w:pStyle w:val="1014"/>
        <w:pBdr/>
        <w:spacing w:after="240" w:before="240"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85399"/>
                <wp:effectExtent l="0" t="0" r="0" b="0"/>
                <wp:docPr id="6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514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39789" cy="178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0pt;height:140.5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1016"/>
        <w:pBdr/>
        <w:spacing w:after="240" w:before="240"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4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больше 10 лет эксплуатации </w:t>
      </w:r>
      <w:r>
        <w:rPr>
          <w:i w:val="0"/>
        </w:rPr>
      </w:r>
      <w:r>
        <w:rPr>
          <w:i w:val="0"/>
        </w:rPr>
      </w:r>
    </w:p>
    <w:p>
      <w:pPr>
        <w:pStyle w:val="1014"/>
        <w:pBdr/>
        <w:spacing w:after="240" w:before="240"/>
        <w:ind w:firstLine="0"/>
        <w:jc w:val="center"/>
        <w:rPr>
          <w:highlight w:val="yellow"/>
        </w:rPr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10385"/>
                <wp:effectExtent l="0" t="0" r="0" b="0"/>
                <wp:docPr id="7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686790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39789" cy="1710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0pt;height:134.6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 w:after="240" w:before="240"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5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списка автобусов с пробегом больше 10 000 км </w:t>
      </w:r>
      <w:r>
        <w:rPr>
          <w:i w:val="0"/>
        </w:rPr>
      </w:r>
      <w:r>
        <w:rPr>
          <w:i w:val="0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821"/>
        <w:pBdr/>
        <w:spacing/>
        <w:ind/>
        <w:rPr/>
      </w:pPr>
      <w:r/>
      <w:bookmarkStart w:id="9" w:name="_Toc9"/>
      <w:r>
        <w:t xml:space="preserve">9</w:t>
      </w:r>
      <w:r>
        <w:t xml:space="preserve"> Исходный текст программы</w:t>
      </w:r>
      <w:bookmarkEnd w:id="9"/>
      <w:r/>
      <w:r/>
    </w:p>
    <w:p>
      <w:pPr>
        <w:pStyle w:val="1028"/>
        <w:pBdr/>
        <w:spacing/>
        <w:ind/>
        <w:rPr/>
      </w:pPr>
      <w:r>
        <w:t xml:space="preserve">// main.cpp</w:t>
      </w:r>
      <w:r/>
    </w:p>
    <w:p>
      <w:pPr>
        <w:pStyle w:val="1028"/>
        <w:pBdr/>
        <w:spacing/>
        <w:ind/>
        <w:rPr/>
      </w:pPr>
      <w:r>
        <w:t xml:space="preserve">// Общий файл ко</w:t>
      </w:r>
      <w:r>
        <w:t xml:space="preserve">нтрольных работ</w:t>
      </w:r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console_interface.h</w:t>
      </w:r>
      <w:r>
        <w:rPr>
          <w:lang w:val="en-US"/>
        </w:rPr>
        <w:t xml:space="preserve">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ifdef</w:t>
      </w:r>
      <w:r>
        <w:rPr>
          <w:lang w:val="en-US"/>
        </w:rPr>
        <w:t xml:space="preserve"> _WIN32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Windows.h</w:t>
      </w:r>
      <w:r>
        <w:rPr>
          <w:lang w:val="en-US"/>
        </w:rPr>
        <w:t xml:space="preserve">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main(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ifdef</w:t>
      </w:r>
      <w:r>
        <w:rPr>
          <w:lang w:val="en-US"/>
        </w:rPr>
        <w:t xml:space="preserve"> _WIN32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system(</w:t>
      </w:r>
      <w:r>
        <w:rPr>
          <w:lang w:val="en-US"/>
        </w:rPr>
        <w:t xml:space="preserve">"</w:t>
      </w:r>
      <w:r>
        <w:rPr>
          <w:lang w:val="en-US"/>
        </w:rPr>
        <w:t xml:space="preserve">chcp</w:t>
      </w:r>
      <w:r>
        <w:rPr>
          <w:lang w:val="en-US"/>
        </w:rPr>
        <w:t xml:space="preserve"> 65001");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system("</w:t>
      </w:r>
      <w:r>
        <w:rPr>
          <w:lang w:val="en-US"/>
        </w:rPr>
        <w:t xml:space="preserve">cls</w:t>
      </w:r>
      <w:r>
        <w:rPr>
          <w:lang w:val="en-US"/>
        </w:rPr>
        <w:t xml:space="preserve">");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return</w:t>
      </w:r>
      <w:r>
        <w:t xml:space="preserve"> 0;</w:t>
      </w:r>
      <w:r/>
    </w:p>
    <w:p>
      <w:pPr>
        <w:pStyle w:val="1028"/>
        <w:pBdr/>
        <w:spacing/>
        <w:ind/>
        <w:rPr/>
      </w:pPr>
      <w:r>
        <w:t xml:space="preserve">}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//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/>
    </w:p>
    <w:p>
      <w:pPr>
        <w:pStyle w:val="1028"/>
        <w:pBdr/>
        <w:spacing/>
        <w:ind/>
        <w:rPr/>
      </w:pPr>
      <w:r>
        <w:t xml:space="preserve">// Общий файл контрольных работ</w:t>
      </w:r>
      <w:r/>
    </w:p>
    <w:p>
      <w:pPr>
        <w:pStyle w:val="1028"/>
        <w:pBdr/>
        <w:spacing/>
        <w:ind/>
        <w:rPr/>
      </w:pPr>
      <w:r>
        <w:t xml:space="preserve">// Студент группы 4503, Илья М, 2026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#</w:t>
      </w:r>
      <w:r>
        <w:rPr>
          <w:lang w:val="en-US"/>
        </w:rPr>
        <w:t xml:space="preserve">include</w:t>
      </w:r>
      <w:r>
        <w:t xml:space="preserve"> "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"</w:t>
      </w:r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iostream</w:t>
      </w:r>
      <w:r>
        <w:rPr>
          <w:lang w:val="en-US"/>
        </w:rPr>
        <w:t xml:space="preserve">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&lt;string&gt;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input;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result = 0;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try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input);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result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stoi</w:t>
      </w:r>
      <w:r>
        <w:rPr>
          <w:lang w:val="en-US"/>
        </w:rPr>
        <w:t xml:space="preserve">(input);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success =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 catch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invalid_argument</w:t>
      </w:r>
      <w:r>
        <w:rPr>
          <w:lang w:val="en-US"/>
        </w:rPr>
        <w:t xml:space="preserve"> &amp;)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Некорректный</w:t>
      </w:r>
      <w:r>
        <w:rPr>
          <w:lang w:val="en-US"/>
        </w:rPr>
        <w:t xml:space="preserve"> </w:t>
      </w:r>
      <w:r>
        <w:t xml:space="preserve">ввод</w:t>
      </w:r>
      <w:r>
        <w:rPr>
          <w:lang w:val="en-US"/>
        </w:rPr>
        <w:t xml:space="preserve">. </w:t>
      </w:r>
      <w:r>
        <w:t xml:space="preserve">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whil</w:t>
      </w:r>
      <w:r>
        <w:rPr>
          <w:lang w:val="en-US"/>
        </w:rPr>
        <w:t xml:space="preserve">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result;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double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input;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double result = 0;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try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input);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result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stod</w:t>
      </w:r>
      <w:r>
        <w:rPr>
          <w:lang w:val="en-US"/>
        </w:rPr>
        <w:t xml:space="preserve">(input);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success =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 catch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invalid_argument</w:t>
      </w:r>
      <w:r>
        <w:rPr>
          <w:lang w:val="en-US"/>
        </w:rPr>
        <w:t xml:space="preserve"> &amp;)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Некорректный</w:t>
      </w:r>
      <w:r>
        <w:rPr>
          <w:lang w:val="en-US"/>
        </w:rPr>
        <w:t xml:space="preserve"> </w:t>
      </w:r>
      <w:r>
        <w:t xml:space="preserve">ввод</w:t>
      </w:r>
      <w:r>
        <w:rPr>
          <w:lang w:val="en-US"/>
        </w:rPr>
        <w:t xml:space="preserve">. </w:t>
      </w:r>
      <w:r>
        <w:t xml:space="preserve">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while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result;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result = 0;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valid = f</w:t>
      </w:r>
      <w:r>
        <w:rPr>
          <w:lang w:val="en-US"/>
        </w:rPr>
        <w:t xml:space="preserve">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result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valid</w:t>
      </w:r>
      <w:r>
        <w:t xml:space="preserve"> = (</w:t>
      </w:r>
      <w:r>
        <w:rPr>
          <w:lang w:val="en-US"/>
        </w:rPr>
        <w:t xml:space="preserve">result</w:t>
      </w:r>
      <w:r>
        <w:t xml:space="preserve"> &gt; 0);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valid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"Полученное число не натуральное.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valid</w:t>
      </w:r>
      <w:r>
        <w:t xml:space="preserve">);</w:t>
      </w:r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return</w:t>
      </w:r>
      <w:r>
        <w:t xml:space="preserve"> </w:t>
      </w:r>
      <w:r>
        <w:t xml:space="preserve">result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}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// </w:t>
      </w:r>
      <w:r>
        <w:t xml:space="preserve">utils.h</w:t>
      </w:r>
      <w:r/>
    </w:p>
    <w:p>
      <w:pPr>
        <w:pStyle w:val="1028"/>
        <w:pBdr/>
        <w:spacing/>
        <w:ind/>
        <w:rPr/>
      </w:pPr>
      <w:r>
        <w:t xml:space="preserve">// Общий файл контрольных работ</w:t>
      </w:r>
      <w:r/>
    </w:p>
    <w:p>
      <w:pPr>
        <w:pStyle w:val="1028"/>
        <w:pBdr/>
        <w:spacing/>
        <w:ind/>
        <w:rPr/>
      </w:pPr>
      <w:r>
        <w:t xml:space="preserve">// Студент группы 4503, Илья М, 2026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#</w:t>
      </w:r>
      <w:r>
        <w:t xml:space="preserve">ifndef</w:t>
      </w:r>
      <w:r>
        <w:t xml:space="preserve"> UTILS_H</w:t>
      </w:r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UTILS_H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double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  <w:t xml:space="preserve"> //UTILS_H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rPr>
          <w:lang w:val="en-US"/>
        </w:rPr>
        <w:t xml:space="preserve">console</w:t>
      </w:r>
      <w:r>
        <w:rPr>
          <w:lang w:val="en-US"/>
        </w:rPr>
        <w:t xml:space="preserve">_</w:t>
      </w:r>
      <w:r>
        <w:rPr>
          <w:lang w:val="en-US"/>
        </w:rPr>
        <w:t xml:space="preserve">interface</w:t>
      </w:r>
      <w:r>
        <w:rPr>
          <w:lang w:val="en-US"/>
        </w:rPr>
        <w:t xml:space="preserve">.</w:t>
      </w:r>
      <w:r>
        <w:rPr>
          <w:lang w:val="en-US"/>
        </w:rPr>
        <w:t xml:space="preserve">cpp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t xml:space="preserve">// Консольный интерфейс программы</w:t>
      </w:r>
      <w:r/>
    </w:p>
    <w:p>
      <w:pPr>
        <w:pStyle w:val="1028"/>
        <w:pBdr/>
        <w:spacing/>
        <w:ind/>
        <w:rPr/>
      </w:pPr>
      <w:r>
        <w:t xml:space="preserve">// </w:t>
      </w:r>
      <w:r>
        <w:t xml:space="preserve">Студент</w:t>
      </w:r>
      <w:r>
        <w:t xml:space="preserve"> </w:t>
      </w:r>
      <w:r>
        <w:t xml:space="preserve">группы</w:t>
      </w:r>
      <w:r>
        <w:t xml:space="preserve"> 4503, </w:t>
      </w:r>
      <w:r>
        <w:t xml:space="preserve">Илья</w:t>
      </w:r>
      <w:r>
        <w:t xml:space="preserve"> </w:t>
      </w:r>
      <w:r>
        <w:t xml:space="preserve">М</w:t>
      </w:r>
      <w:r>
        <w:t xml:space="preserve">, 2026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c</w:t>
      </w:r>
      <w:r>
        <w:rPr>
          <w:lang w:val="en-US"/>
        </w:rPr>
        <w:t xml:space="preserve">onsole_interface.h</w:t>
      </w:r>
      <w:r>
        <w:rPr>
          <w:lang w:val="en-US"/>
        </w:rPr>
        <w:t xml:space="preserve">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utils.h</w:t>
      </w:r>
      <w:r>
        <w:rPr>
          <w:lang w:val="en-US"/>
        </w:rPr>
        <w:t xml:space="preserve">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iostream</w:t>
      </w:r>
      <w:r>
        <w:rPr>
          <w:lang w:val="en-US"/>
        </w:rPr>
        <w:t xml:space="preserve">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"1) </w:t>
      </w:r>
      <w:r>
        <w:t xml:space="preserve">Выбрать</w:t>
      </w:r>
      <w:r>
        <w:rPr>
          <w:lang w:val="en-US"/>
        </w:rPr>
        <w:t xml:space="preserve"> </w:t>
      </w:r>
      <w:r>
        <w:t xml:space="preserve">контрольную</w:t>
      </w:r>
      <w:r>
        <w:rPr>
          <w:lang w:val="en-US"/>
        </w:rPr>
        <w:t xml:space="preserve"> </w:t>
      </w:r>
      <w:r>
        <w:t xml:space="preserve">работу</w:t>
      </w:r>
      <w:r>
        <w:rPr>
          <w:lang w:val="en-US"/>
        </w:rPr>
        <w:t xml:space="preserve"> 1"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//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"2) Выбрать контрольную работу 2"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//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"3) Выбрать контрольную работу 3"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"0) </w:t>
      </w:r>
      <w:r>
        <w:t xml:space="preserve">Выход</w:t>
      </w:r>
      <w:r>
        <w:rPr>
          <w:lang w:val="en-US"/>
        </w:rPr>
        <w:t xml:space="preserve">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"Выбери</w:t>
      </w:r>
      <w:r>
        <w:t xml:space="preserve">те соответствующий пункт меню: ";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bool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switch (</w:t>
      </w:r>
      <w:r>
        <w:rPr>
          <w:lang w:val="en-US"/>
        </w:rPr>
        <w:t xml:space="preserve">int</w:t>
      </w:r>
      <w:r>
        <w:rPr>
          <w:lang w:val="en-US"/>
        </w:rPr>
        <w:t xml:space="preserve"> decision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OPTION_TEST_1: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OPTION_EXIT: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break</w:t>
      </w:r>
      <w:r>
        <w:t xml:space="preserve">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        </w:t>
      </w:r>
      <w:r>
        <w:t xml:space="preserve">default</w:t>
      </w:r>
      <w:r>
        <w:t xml:space="preserve">: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"Нет такого пункта меню.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 whil</w:t>
      </w:r>
      <w:r>
        <w:rPr>
          <w:lang w:val="en-US"/>
        </w:rPr>
        <w:t xml:space="preserve">e (</w:t>
      </w:r>
      <w:r>
        <w:rPr>
          <w:lang w:val="en-US"/>
        </w:rPr>
        <w:t xml:space="preserve">input_again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while (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got_buses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Bus </w:t>
      </w:r>
      <w:r>
        <w:rPr>
          <w:lang w:val="en-US"/>
        </w:rPr>
        <w:t xml:space="preserve">sample_bus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sample_bus.set_number</w:t>
      </w:r>
      <w:r>
        <w:rPr>
          <w:lang w:val="en-US"/>
        </w:rPr>
        <w:t xml:space="preserve">(SAMPLE_BUS_NUMBER);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sample_bus.set_route_number</w:t>
      </w:r>
      <w:r>
        <w:rPr>
          <w:lang w:val="en-US"/>
        </w:rPr>
        <w:t xml:space="preserve">(SAMPLE_BUS_ROUTE);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sample_bus.set_brand</w:t>
      </w:r>
      <w:r>
        <w:rPr>
          <w:lang w:val="en-US"/>
        </w:rPr>
        <w:t xml:space="preserve">(SAMPLE_BUS_BRAND);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sample_bus.set_exploitation_start_year</w:t>
      </w:r>
      <w:r>
        <w:rPr>
          <w:lang w:val="en-US"/>
        </w:rPr>
        <w:t xml:space="preserve">(SAMPLE_BUS_YEAR);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sample_bus.set_kilometrage</w:t>
      </w:r>
      <w:r>
        <w:rPr>
          <w:lang w:val="en-US"/>
        </w:rPr>
        <w:t xml:space="preserve">(SAMPLE_BUS_KM);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sample_bus.set_driver</w:t>
      </w:r>
      <w:r>
        <w:rPr>
          <w:lang w:val="en-US"/>
        </w:rPr>
        <w:t xml:space="preserve">(SAMPLE_BUS_DRIVER);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buses.push</w:t>
      </w:r>
      <w:r>
        <w:rPr>
          <w:lang w:val="en-US"/>
        </w:rPr>
        <w:t xml:space="preserve">_back</w:t>
      </w:r>
      <w:r>
        <w:rPr>
          <w:lang w:val="en-US"/>
        </w:rPr>
        <w:t xml:space="preserve">(</w:t>
      </w:r>
      <w:r>
        <w:rPr>
          <w:lang w:val="en-US"/>
        </w:rPr>
        <w:t xml:space="preserve">sample_bus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tru</w:t>
      </w:r>
      <w:r>
        <w:rPr>
          <w:lang w:val="en-US"/>
        </w:rPr>
        <w:t xml:space="preserve">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"1) Получить список автобусов для заданного номера маршрута"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"2) Получить список автобусов, которые эксплуатируются больше 10 лет"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"3) Получить список автобусов, пробег у которых больше 10 000 км"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"4) Вывести полученный список"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"5) Вывести список всех автобусов"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"6) Добав</w:t>
      </w:r>
      <w:r>
        <w:t xml:space="preserve">ить автобус"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"7) Удалить все автобусы из списка"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"0) Вернуться в меню выбора контрольных работ"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"Выберите соответствующ</w:t>
      </w:r>
      <w:r>
        <w:t xml:space="preserve">ий пункт меню: ";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bool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 = 0;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int</w:t>
      </w:r>
      <w:r>
        <w:rPr>
          <w:lang w:val="en-US"/>
        </w:rPr>
        <w:t xml:space="preserve"> decision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switch (decision)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OPTION_BUSES_BY_ROUTE: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маршрута (натуральное число):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 =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</w:t>
      </w:r>
      <w:r>
        <w:rPr>
          <w:lang w:val="en-US"/>
        </w:rPr>
        <w:t xml:space="preserve">get_buses_by_</w:t>
      </w:r>
      <w:r>
        <w:rPr>
          <w:lang w:val="en-US"/>
        </w:rPr>
        <w:t xml:space="preserve">route</w:t>
      </w:r>
      <w:r>
        <w:rPr>
          <w:lang w:val="en-US"/>
        </w:rPr>
        <w:t xml:space="preserve">(</w:t>
      </w:r>
      <w:r>
        <w:rPr>
          <w:lang w:val="en-US"/>
        </w:rPr>
        <w:t xml:space="preserve">buses,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</w:t>
      </w:r>
      <w:r>
        <w:t xml:space="preserve">писок можно выбрав пункт 4"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OPTION_BUSES_OVER_10_YEARS: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get_buses_over_10_years(buses);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список можно выбрав пункт 4</w:t>
      </w:r>
      <w:r>
        <w:t xml:space="preserve">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OPTION_BUSES_OVER_10K_KM: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get_buses_over_10k_km(buses);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список можно выбрав пункт 4"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          </w:t>
      </w:r>
      <w:r>
        <w:t xml:space="preserve">  </w:t>
      </w:r>
      <w:r>
        <w:rPr>
          <w:lang w:val="en-US"/>
        </w:rPr>
        <w:t xml:space="preserve">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OPTION_PRINT_LIST: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</w:t>
      </w:r>
      <w:r>
        <w:rPr>
          <w:lang w:val="en-US"/>
        </w:rPr>
        <w:t xml:space="preserve">got_buses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OPTION_PRINT_ALL: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OPTION_ADD_BUS: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add_bus</w:t>
      </w:r>
      <w:r>
        <w:rPr>
          <w:lang w:val="en-US"/>
        </w:rPr>
        <w:t xml:space="preserve">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OPTION_EMPTY_BUS_LIST: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OPTION_EXIT: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default: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"Нет такого пункта меню.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} while (</w:t>
      </w:r>
      <w:r>
        <w:rPr>
          <w:lang w:val="en-US"/>
        </w:rPr>
        <w:t xml:space="preserve">input_again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while (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print_</w:t>
      </w:r>
      <w:r>
        <w:rPr>
          <w:lang w:val="en-US"/>
        </w:rPr>
        <w:t xml:space="preserve">buses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buses.emp</w:t>
      </w:r>
      <w:r>
        <w:rPr>
          <w:lang w:val="en-US"/>
        </w:rPr>
        <w:t xml:space="preserve">ty</w:t>
      </w:r>
      <w:r>
        <w:rPr>
          <w:lang w:val="en-US"/>
        </w:rPr>
        <w:t xml:space="preserve">())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Список</w:t>
      </w:r>
      <w:r>
        <w:rPr>
          <w:lang w:val="en-US"/>
        </w:rPr>
        <w:t xml:space="preserve"> </w:t>
      </w:r>
      <w:r>
        <w:t xml:space="preserve">пуст</w:t>
      </w:r>
      <w:r>
        <w:rPr>
          <w:lang w:val="en-US"/>
        </w:rPr>
        <w:t xml:space="preserve">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else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</w:t>
      </w:r>
      <w:r>
        <w:rPr>
          <w:lang w:val="en-US"/>
        </w:rPr>
        <w:t xml:space="preserve">i.show</w:t>
      </w:r>
      <w:r>
        <w:rPr>
          <w:lang w:val="en-US"/>
        </w:rPr>
        <w:t xml:space="preserve">()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add_bus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Bus </w:t>
      </w:r>
      <w:r>
        <w:rPr>
          <w:lang w:val="en-US"/>
        </w:rPr>
        <w:t xml:space="preserve">bus_to_add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автобуса в формате \"A111AA\" (латинскими символами, совпадающими с кириллицей):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number;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number);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bus_to_add.set_number</w:t>
      </w:r>
      <w:r>
        <w:rPr>
          <w:lang w:val="en-US"/>
        </w:rPr>
        <w:t xml:space="preserve">(number);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number</w:t>
      </w:r>
      <w:r>
        <w:t xml:space="preserve"> &lt;&lt; "\" не соответствует требованиям.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маршрута (натуральное число):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int</w:t>
      </w:r>
      <w:r>
        <w:rPr>
          <w:lang w:val="en-US"/>
        </w:rPr>
        <w:t xml:space="preserve"> route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</w:t>
      </w:r>
      <w:r>
        <w:rPr>
          <w:lang w:val="en-US"/>
        </w:rPr>
        <w:t xml:space="preserve">o_add.set_route_number</w:t>
      </w:r>
      <w:r>
        <w:rPr>
          <w:lang w:val="en-US"/>
        </w:rPr>
        <w:t xml:space="preserve">(route);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route</w:t>
      </w:r>
      <w:r>
        <w:t xml:space="preserve"> &lt;&lt; "\" не соответствует требованиям.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марку автобуса: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</w:t>
      </w:r>
      <w:r>
        <w:rPr>
          <w:lang w:val="en-US"/>
        </w:rPr>
        <w:t xml:space="preserve">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</w:t>
      </w:r>
      <w:r>
        <w:rPr>
          <w:lang w:val="en-US"/>
        </w:rPr>
        <w:t xml:space="preserve">g brand;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brand);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bus_to_add.set_brand</w:t>
      </w:r>
      <w:r>
        <w:rPr>
          <w:lang w:val="en-US"/>
        </w:rPr>
        <w:t xml:space="preserve">(brand);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brand</w:t>
      </w:r>
      <w:r>
        <w:t xml:space="preserve"> &lt;&lt; "\" не соответствует требованиям.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std</w:t>
      </w:r>
      <w:r>
        <w:t xml:space="preserve">:</w:t>
      </w:r>
      <w:r>
        <w:t xml:space="preserve">:</w:t>
      </w:r>
      <w:r>
        <w:t xml:space="preserve">cout</w:t>
      </w:r>
      <w:r>
        <w:t xml:space="preserve"> &lt;&lt; "Введите год начала эксплуатации автобуса (положительное целое число):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int</w:t>
      </w:r>
      <w:r>
        <w:rPr>
          <w:lang w:val="en-US"/>
        </w:rPr>
        <w:t xml:space="preserve"> year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bus_to_add.set_exploitation_start_year</w:t>
      </w:r>
      <w:r>
        <w:rPr>
          <w:lang w:val="en-US"/>
        </w:rPr>
        <w:t xml:space="preserve">(year);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year</w:t>
      </w:r>
      <w:r>
        <w:t xml:space="preserve"> &lt;&lt; "\" не соответствует требованиям.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пробег автобуса (вещественное положительное число):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double </w:t>
      </w:r>
      <w:r>
        <w:rPr>
          <w:lang w:val="en-US"/>
        </w:rPr>
        <w:t xml:space="preserve">kilometrage</w:t>
      </w:r>
      <w:r>
        <w:rPr>
          <w:lang w:val="en-US"/>
        </w:rPr>
        <w:t xml:space="preserve"> =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bus_to_add.set_kil</w:t>
      </w:r>
      <w:r>
        <w:rPr>
          <w:lang w:val="en-US"/>
        </w:rPr>
        <w:t xml:space="preserve">ometrage</w:t>
      </w:r>
      <w:r>
        <w:rPr>
          <w:lang w:val="en-US"/>
        </w:rPr>
        <w:t xml:space="preserve">(</w:t>
      </w:r>
      <w:r>
        <w:rPr>
          <w:lang w:val="en-US"/>
        </w:rPr>
        <w:t xml:space="preserve">kilometrage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kilometrage</w:t>
      </w:r>
      <w:r>
        <w:t xml:space="preserve"> &lt;&lt; "\" не соответствует требованиям. Попробуйте ещё раз: ";</w:t>
      </w:r>
      <w:r/>
    </w:p>
    <w:p>
      <w:pPr>
        <w:pStyle w:val="1028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фамилию и инициалы водителя автобуса в формате Ф</w:t>
      </w:r>
      <w:r>
        <w:t xml:space="preserve">амилия A. Б. (латинскими символами): ";</w:t>
      </w:r>
      <w:r/>
    </w:p>
    <w:p>
      <w:pPr>
        <w:pStyle w:val="1028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driver;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driver);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bus_to_add.set_driver</w:t>
      </w:r>
      <w:r>
        <w:rPr>
          <w:lang w:val="en-US"/>
        </w:rPr>
        <w:t xml:space="preserve">(driver);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driver</w:t>
      </w:r>
      <w:r>
        <w:t xml:space="preserve"> &lt;&lt; "\" не соответствует формату.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 while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buses.push</w:t>
      </w:r>
      <w:r>
        <w:rPr>
          <w:lang w:val="en-US"/>
        </w:rPr>
        <w:t xml:space="preserve">_back</w:t>
      </w:r>
      <w:r>
        <w:rPr>
          <w:lang w:val="en-US"/>
        </w:rPr>
        <w:t xml:space="preserve">(</w:t>
      </w:r>
      <w:r>
        <w:rPr>
          <w:lang w:val="en-US"/>
        </w:rPr>
        <w:t xml:space="preserve">bus_to_add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buses.clear</w:t>
      </w:r>
      <w:r>
        <w:rPr>
          <w:lang w:val="en-US"/>
        </w:rPr>
        <w:t xml:space="preserve">();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t xml:space="preserve">}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// </w:t>
      </w:r>
      <w:r>
        <w:t xml:space="preserve">console_interface.h</w:t>
      </w:r>
      <w:r/>
    </w:p>
    <w:p>
      <w:pPr>
        <w:pStyle w:val="1028"/>
        <w:pBdr/>
        <w:spacing/>
        <w:ind/>
        <w:rPr/>
      </w:pPr>
      <w:r>
        <w:t xml:space="preserve">// Консольный интерфейс программы</w:t>
      </w:r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ifndef</w:t>
      </w:r>
      <w:r>
        <w:rPr>
          <w:lang w:val="en-US"/>
        </w:rPr>
        <w:t xml:space="preserve"> ITAP_TESTS_MAIN_MENU_H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ITAP_TESTS_MAIN_MENU_H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enum</w:t>
      </w:r>
      <w:r>
        <w:rPr>
          <w:lang w:val="en-US"/>
        </w:rPr>
        <w:t xml:space="preserve"> </w:t>
      </w:r>
      <w:r>
        <w:rPr>
          <w:lang w:val="en-US"/>
        </w:rPr>
        <w:t xml:space="preserve">main_menu_options</w:t>
      </w:r>
      <w:r>
        <w:rPr>
          <w:lang w:val="en-US"/>
        </w:rPr>
        <w:t xml:space="preserve">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OPTION_EXIT = 0,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OPTION_TEST_1 = 1,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OPTION_TEST_2 = 2,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</w:t>
      </w:r>
      <w:r>
        <w:rPr>
          <w:lang w:val="en-US"/>
        </w:rPr>
        <w:t xml:space="preserve">N_TEST_3 = 3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enum</w:t>
      </w:r>
      <w:r>
        <w:rPr>
          <w:lang w:val="en-US"/>
        </w:rPr>
        <w:t xml:space="preserve"> test_1_menu_options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OPTION_BUSES_BY_ROUTE = 1,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OPTION_BUSES_OVER_10_YEARS = 2,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OPTION_BUSES_OVER_10K_KM = 3,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OPTION_PRINT_LIST = 4,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OPTION_PRINT_ALL = 5,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OPTION_ADD_BUS = 6,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OPTION_EMPTY_BUS_LIST = 7,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print_</w:t>
      </w:r>
      <w:r>
        <w:rPr>
          <w:lang w:val="en-US"/>
        </w:rPr>
        <w:t xml:space="preserve">buses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 &amp; 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add_bus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  <w:t xml:space="preserve"> // ITAP_TESTS_MAIN_MENU_H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t xml:space="preserve">// task_1.cpp</w:t>
      </w:r>
      <w:r/>
    </w:p>
    <w:p>
      <w:pPr>
        <w:pStyle w:val="1028"/>
        <w:pBdr/>
        <w:spacing/>
        <w:ind/>
        <w:rPr/>
      </w:pPr>
      <w:r>
        <w:t xml:space="preserve">// Контрольная работа №1</w:t>
      </w:r>
      <w:r/>
    </w:p>
    <w:p>
      <w:pPr>
        <w:pStyle w:val="1028"/>
        <w:pBdr/>
        <w:spacing/>
        <w:ind/>
        <w:rPr/>
      </w:pPr>
      <w:r>
        <w:t xml:space="preserve">// Студент группы 4503, Илья М, 2026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&lt;regex&gt;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ctime</w:t>
      </w:r>
      <w:r>
        <w:rPr>
          <w:lang w:val="en-US"/>
        </w:rPr>
        <w:t xml:space="preserve">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Bus::show() </w:t>
      </w:r>
      <w:r>
        <w:rPr>
          <w:lang w:val="en-US"/>
        </w:rPr>
        <w:t xml:space="preserve">const</w:t>
      </w:r>
      <w:r>
        <w:rPr>
          <w:lang w:val="en-US"/>
        </w:rPr>
        <w:t xml:space="preserve">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result_string</w:t>
      </w:r>
      <w:r>
        <w:rPr>
          <w:lang w:val="en-US"/>
        </w:rPr>
        <w:t xml:space="preserve"> =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</w:t>
      </w:r>
      <w:r>
        <w:t xml:space="preserve">Номер</w:t>
      </w:r>
      <w:r>
        <w:rPr>
          <w:lang w:val="en-US"/>
        </w:rPr>
        <w:t xml:space="preserve"> </w:t>
      </w:r>
      <w:r>
        <w:t xml:space="preserve">автобуса</w:t>
      </w:r>
      <w:r>
        <w:rPr>
          <w:lang w:val="en-US"/>
        </w:rPr>
        <w:t xml:space="preserve">: " + </w:t>
      </w:r>
      <w:r>
        <w:rPr>
          <w:lang w:val="en-US"/>
        </w:rPr>
        <w:t xml:space="preserve">get_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+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Номер</w:t>
      </w:r>
      <w:r>
        <w:rPr>
          <w:lang w:val="en-US"/>
        </w:rPr>
        <w:t xml:space="preserve"> </w:t>
      </w:r>
      <w:r>
        <w:t xml:space="preserve">маршрута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</w:t>
      </w:r>
      <w:r>
        <w:rPr>
          <w:lang w:val="en-US"/>
        </w:rPr>
        <w:t xml:space="preserve">tring</w:t>
      </w:r>
      <w:r>
        <w:rPr>
          <w:lang w:val="en-US"/>
        </w:rPr>
        <w:t xml:space="preserve">(</w:t>
      </w:r>
      <w:r>
        <w:rPr>
          <w:lang w:val="en-US"/>
        </w:rPr>
        <w:t xml:space="preserve">get_route_number</w:t>
      </w:r>
      <w:r>
        <w:rPr>
          <w:lang w:val="en-US"/>
        </w:rPr>
        <w:t xml:space="preserve">()) +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Марка</w:t>
      </w:r>
      <w:r>
        <w:rPr>
          <w:lang w:val="en-US"/>
        </w:rPr>
        <w:t xml:space="preserve">: \"" + </w:t>
      </w:r>
      <w:r>
        <w:rPr>
          <w:lang w:val="en-US"/>
        </w:rPr>
        <w:t xml:space="preserve">get_</w:t>
      </w:r>
      <w:r>
        <w:rPr>
          <w:lang w:val="en-US"/>
        </w:rPr>
        <w:t xml:space="preserve">brand</w:t>
      </w:r>
      <w:r>
        <w:rPr>
          <w:lang w:val="en-US"/>
        </w:rPr>
        <w:t xml:space="preserve">(</w:t>
      </w:r>
      <w:r>
        <w:rPr>
          <w:lang w:val="en-US"/>
        </w:rPr>
        <w:t xml:space="preserve">) +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"\" </w:t>
      </w:r>
      <w:r>
        <w:t xml:space="preserve">Год</w:t>
      </w:r>
      <w:r>
        <w:rPr>
          <w:lang w:val="en-US"/>
        </w:rPr>
        <w:t xml:space="preserve"> </w:t>
      </w:r>
      <w:r>
        <w:t xml:space="preserve">начала</w:t>
      </w:r>
      <w:r>
        <w:rPr>
          <w:lang w:val="en-US"/>
        </w:rPr>
        <w:t xml:space="preserve"> </w:t>
      </w:r>
      <w:r>
        <w:t xml:space="preserve">эксплуатации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to_string</w:t>
      </w:r>
      <w:r>
        <w:rPr>
          <w:lang w:val="en-US"/>
        </w:rPr>
        <w:t xml:space="preserve">(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) +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Пробег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to_string</w:t>
      </w:r>
      <w:r>
        <w:rPr>
          <w:lang w:val="en-US"/>
        </w:rPr>
        <w:t xml:space="preserve">(</w:t>
      </w:r>
      <w:r>
        <w:rPr>
          <w:lang w:val="en-US"/>
        </w:rPr>
        <w:t xml:space="preserve">kilometrage</w:t>
      </w:r>
      <w:r>
        <w:rPr>
          <w:lang w:val="en-US"/>
        </w:rPr>
        <w:t xml:space="preserve">) +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Водитель</w:t>
      </w:r>
      <w:r>
        <w:rPr>
          <w:lang w:val="en-US"/>
        </w:rPr>
        <w:t xml:space="preserve">: \"" + </w:t>
      </w:r>
      <w:r>
        <w:rPr>
          <w:lang w:val="en-US"/>
        </w:rPr>
        <w:t xml:space="preserve">get_</w:t>
      </w:r>
      <w:r>
        <w:rPr>
          <w:lang w:val="en-US"/>
        </w:rPr>
        <w:t xml:space="preserve">driver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</w:t>
      </w:r>
      <w:r>
        <w:rPr>
          <w:lang w:val="en-US"/>
        </w:rPr>
        <w:t xml:space="preserve">resul</w:t>
      </w:r>
      <w:r>
        <w:rPr>
          <w:lang w:val="en-US"/>
        </w:rPr>
        <w:t xml:space="preserve">t_string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set_number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p_number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regex_match</w:t>
      </w:r>
      <w:r>
        <w:rPr>
          <w:lang w:val="en-US"/>
        </w:rPr>
        <w:t xml:space="preserve">(</w:t>
      </w:r>
      <w:r>
        <w:rPr>
          <w:lang w:val="en-US"/>
        </w:rPr>
        <w:t xml:space="preserve">p_number</w:t>
      </w:r>
      <w:r>
        <w:rPr>
          <w:lang w:val="en-US"/>
        </w:rPr>
        <w:t xml:space="preserve">, </w:t>
      </w:r>
      <w:r>
        <w:rPr>
          <w:lang w:val="en-US"/>
        </w:rPr>
        <w:t xml:space="preserve">number_pattern</w:t>
      </w:r>
      <w:r>
        <w:rPr>
          <w:lang w:val="en-US"/>
        </w:rPr>
        <w:t xml:space="preserve">))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number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p_number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set_route_number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p_route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p_route</w:t>
      </w:r>
      <w:r>
        <w:rPr>
          <w:lang w:val="en-US"/>
        </w:rPr>
        <w:t xml:space="preserve"> &gt; 0)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route_number</w:t>
      </w:r>
      <w:r>
        <w:rPr>
          <w:lang w:val="en-US"/>
        </w:rPr>
        <w:t xml:space="preserve"> = </w:t>
      </w:r>
      <w:r>
        <w:rPr>
          <w:lang w:val="en-US"/>
        </w:rPr>
        <w:t xml:space="preserve">p_route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set_brand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p_brand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</w:t>
      </w:r>
      <w:r>
        <w:rPr>
          <w:lang w:val="en-US"/>
        </w:rPr>
        <w:t xml:space="preserve">(!</w:t>
      </w:r>
      <w:r>
        <w:rPr>
          <w:lang w:val="en-US"/>
        </w:rPr>
        <w:t xml:space="preserve">p</w:t>
      </w:r>
      <w:r>
        <w:rPr>
          <w:lang w:val="en-US"/>
        </w:rPr>
        <w:t xml:space="preserve">_brand.empty</w:t>
      </w:r>
      <w:r>
        <w:rPr>
          <w:lang w:val="en-US"/>
        </w:rPr>
        <w:t xml:space="preserve">())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brand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p_brand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set_exploitation_start_year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p_year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p_year</w:t>
      </w:r>
      <w:r>
        <w:rPr>
          <w:lang w:val="en-US"/>
        </w:rPr>
        <w:t xml:space="preserve"> &gt;= 0)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 = </w:t>
      </w:r>
      <w:r>
        <w:rPr>
          <w:lang w:val="en-US"/>
        </w:rPr>
        <w:t xml:space="preserve">p_year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set_kilometrage</w:t>
      </w:r>
      <w:r>
        <w:rPr>
          <w:lang w:val="en-US"/>
        </w:rPr>
        <w:t xml:space="preserve">(double </w:t>
      </w:r>
      <w:r>
        <w:rPr>
          <w:lang w:val="en-US"/>
        </w:rPr>
        <w:t xml:space="preserve">p_km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p_km</w:t>
      </w:r>
      <w:r>
        <w:rPr>
          <w:lang w:val="en-US"/>
        </w:rPr>
        <w:t xml:space="preserve"> &gt;= 0)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kilometrage</w:t>
      </w:r>
      <w:r>
        <w:rPr>
          <w:lang w:val="en-US"/>
        </w:rPr>
        <w:t xml:space="preserve"> = </w:t>
      </w:r>
      <w:r>
        <w:rPr>
          <w:lang w:val="en-US"/>
        </w:rPr>
        <w:t xml:space="preserve">p_km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</w:t>
      </w:r>
      <w:r>
        <w:rPr>
          <w:lang w:val="en-US"/>
        </w:rPr>
        <w:t xml:space="preserve">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set_driver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p_driver</w:t>
      </w:r>
      <w:r>
        <w:rPr>
          <w:lang w:val="en-US"/>
        </w:rPr>
        <w:t xml:space="preserve">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regex_match</w:t>
      </w:r>
      <w:r>
        <w:rPr>
          <w:lang w:val="en-US"/>
        </w:rPr>
        <w:t xml:space="preserve">(</w:t>
      </w:r>
      <w:r>
        <w:rPr>
          <w:lang w:val="en-US"/>
        </w:rPr>
        <w:t xml:space="preserve">p_driver</w:t>
      </w:r>
      <w:r>
        <w:rPr>
          <w:lang w:val="en-US"/>
        </w:rPr>
        <w:t xml:space="preserve">, </w:t>
      </w:r>
      <w:r>
        <w:rPr>
          <w:lang w:val="en-US"/>
        </w:rPr>
        <w:t xml:space="preserve">driver_pattern</w:t>
      </w:r>
      <w:r>
        <w:rPr>
          <w:lang w:val="en-US"/>
        </w:rPr>
        <w:t xml:space="preserve">))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driver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p_driver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get_buses_by_route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buses, </w:t>
      </w:r>
      <w:r>
        <w:rPr>
          <w:lang w:val="en-US"/>
        </w:rPr>
        <w:t xml:space="preserve">int</w:t>
      </w:r>
      <w:r>
        <w:rPr>
          <w:lang w:val="en-US"/>
        </w:rPr>
        <w:t xml:space="preserve"> route)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buses_by_route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== route) </w:t>
      </w:r>
      <w:r>
        <w:rPr>
          <w:lang w:val="en-US"/>
        </w:rPr>
        <w:t xml:space="preserve">buses_by_route.push_back</w:t>
      </w:r>
      <w:r>
        <w:rPr>
          <w:lang w:val="en-US"/>
        </w:rPr>
        <w:t xml:space="preserve">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</w:t>
      </w:r>
      <w:r>
        <w:rPr>
          <w:lang w:val="en-US"/>
        </w:rPr>
        <w:t xml:space="preserve">buses_by_route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get_buses_over_10_years(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buses_over_10_years;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) &lt; (CURRENT_YEAR - YEARS_THRESHOLD)) buses_over_10_years.push_back(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buses_over_10_years;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get_buses_over_10k_km(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buses_over_10k_km;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</w:t>
      </w:r>
      <w:r>
        <w:rPr>
          <w:lang w:val="en-US"/>
        </w:rPr>
        <w:t xml:space="preserve">kilometrage</w:t>
      </w:r>
      <w:r>
        <w:rPr>
          <w:lang w:val="en-US"/>
        </w:rPr>
        <w:t xml:space="preserve">(</w:t>
      </w:r>
      <w:r>
        <w:rPr>
          <w:lang w:val="en-US"/>
        </w:rPr>
        <w:t xml:space="preserve">) &gt; KILOMETERS_THRESHOLD) buses_over_10k_km.push_back(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return buses_over</w:t>
      </w:r>
      <w:r>
        <w:rPr>
          <w:lang w:val="en-US"/>
        </w:rPr>
        <w:t xml:space="preserve">_10k_km;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t xml:space="preserve">}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/>
      </w:pPr>
      <w:r>
        <w:t xml:space="preserve">// task_1.h</w:t>
      </w:r>
      <w:r/>
    </w:p>
    <w:p>
      <w:pPr>
        <w:pStyle w:val="1028"/>
        <w:pBdr/>
        <w:spacing/>
        <w:ind/>
        <w:rPr/>
      </w:pPr>
      <w:r>
        <w:t xml:space="preserve">// Контрольная работа №1</w:t>
      </w:r>
      <w:r/>
    </w:p>
    <w:p>
      <w:pPr>
        <w:pStyle w:val="1028"/>
        <w:pBdr/>
        <w:spacing/>
        <w:ind/>
        <w:rPr/>
      </w:pPr>
      <w:r>
        <w:t xml:space="preserve">// Студент группы 4503, Илья М, 2026</w:t>
      </w:r>
      <w:r/>
    </w:p>
    <w:p>
      <w:pPr>
        <w:pStyle w:val="1028"/>
        <w:pBdr/>
        <w:spacing/>
        <w:ind/>
        <w:rPr/>
      </w:pPr>
      <w:r/>
      <w:r/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ifndef</w:t>
      </w:r>
      <w:r>
        <w:rPr>
          <w:lang w:val="en-US"/>
        </w:rPr>
        <w:t xml:space="preserve"> ITAP_TESTS_TASK_1_H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ITAP_TESTS_TASK_1_H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&lt;regex&gt;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&lt;string&gt;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YEARS_THRESHOLD 10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KILOMETERS_THRESHOLD 10000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SECONDS_PER_YEAR (60*60*24*365)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EPOCH_START 1970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SAMPLE_BUS_NUMBER "B522OY"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SAMPLE_BUS_ROUTE 68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SAMPLE_BUS_BRAND "</w:t>
      </w:r>
      <w:r>
        <w:rPr>
          <w:lang w:val="en-US"/>
        </w:rPr>
        <w:t xml:space="preserve">Volgabus</w:t>
      </w:r>
      <w:r>
        <w:rPr>
          <w:lang w:val="en-US"/>
        </w:rPr>
        <w:t xml:space="preserve">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SAMPLE_BUS_YEAR 2025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SAMPLE_BUS_KM 4321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#define SAMPLE_BUS_DRIVER "Yakovl</w:t>
      </w:r>
      <w:r>
        <w:rPr>
          <w:lang w:val="en-US"/>
        </w:rPr>
        <w:t xml:space="preserve">ev I. A."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class Bus {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number;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route_number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brand;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double </w:t>
      </w:r>
      <w:r>
        <w:rPr>
          <w:lang w:val="en-US"/>
        </w:rPr>
        <w:t xml:space="preserve">kilometrage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driver;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 </w:t>
      </w:r>
      <w:r>
        <w:rPr>
          <w:lang w:val="en-US"/>
        </w:rPr>
        <w:t xml:space="preserve">number_pattern</w:t>
      </w:r>
      <w:r>
        <w:rPr>
          <w:lang w:val="en-US"/>
        </w:rPr>
        <w:t xml:space="preserve"> = </w:t>
      </w:r>
      <w:r>
        <w:rPr>
          <w:lang w:val="en-US"/>
        </w:rPr>
        <w:t xml:space="preserve">std</w:t>
      </w:r>
      <w:r>
        <w:rPr>
          <w:lang w:val="en-US"/>
        </w:rPr>
        <w:t xml:space="preserve">::regex("^[ABEKMHOPCTYX]\\d{3}[ABEKMHOPCTYX]{2}$");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 </w:t>
      </w:r>
      <w:r>
        <w:rPr>
          <w:lang w:val="en-US"/>
        </w:rPr>
        <w:t xml:space="preserve">driver_pattern</w:t>
      </w:r>
      <w:r>
        <w:rPr>
          <w:lang w:val="en-US"/>
        </w:rPr>
        <w:t xml:space="preserve"> = </w:t>
      </w:r>
      <w:r>
        <w:rPr>
          <w:lang w:val="en-US"/>
        </w:rPr>
        <w:t xml:space="preserve">std</w:t>
      </w:r>
      <w:r>
        <w:rPr>
          <w:lang w:val="en-US"/>
        </w:rPr>
        <w:t xml:space="preserve">::regex("^[A-Z][a-z]* [A-Z]\\. [A-</w:t>
      </w:r>
      <w:r>
        <w:rPr>
          <w:lang w:val="en-US"/>
        </w:rPr>
        <w:t xml:space="preserve">Z]\</w:t>
      </w:r>
      <w:r>
        <w:rPr>
          <w:lang w:val="en-US"/>
        </w:rPr>
        <w:t xml:space="preserve">\.$");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public: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Bus(</w:t>
      </w:r>
      <w:r>
        <w:rPr>
          <w:lang w:val="en-US"/>
        </w:rPr>
        <w:t xml:space="preserve">) :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0),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(0), </w:t>
      </w:r>
      <w:r>
        <w:rPr>
          <w:lang w:val="en-US"/>
        </w:rPr>
        <w:t xml:space="preserve">kilometrage</w:t>
      </w:r>
      <w:r>
        <w:rPr>
          <w:lang w:val="en-US"/>
        </w:rPr>
        <w:t xml:space="preserve">(0)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{}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get_nu</w:t>
      </w:r>
      <w:r>
        <w:rPr>
          <w:lang w:val="en-US"/>
        </w:rPr>
        <w:t xml:space="preserve">mber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number;}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get_route_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</w:t>
      </w:r>
      <w:r>
        <w:rPr>
          <w:lang w:val="en-US"/>
        </w:rPr>
        <w:t xml:space="preserve">route_number</w:t>
      </w:r>
      <w:r>
        <w:rPr>
          <w:lang w:val="en-US"/>
        </w:rPr>
        <w:t xml:space="preserve">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get_brand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brand;}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get_exploitation_start_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double </w:t>
      </w:r>
      <w:r>
        <w:rPr>
          <w:lang w:val="en-US"/>
        </w:rPr>
        <w:t xml:space="preserve">get_</w:t>
      </w:r>
      <w:r>
        <w:rPr>
          <w:lang w:val="en-US"/>
        </w:rPr>
        <w:t xml:space="preserve">kilometrage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</w:t>
      </w:r>
      <w:r>
        <w:rPr>
          <w:lang w:val="en-US"/>
        </w:rPr>
        <w:t xml:space="preserve"> </w:t>
      </w:r>
      <w:r>
        <w:rPr>
          <w:lang w:val="en-US"/>
        </w:rPr>
        <w:t xml:space="preserve">kilometrage</w:t>
      </w:r>
      <w:r>
        <w:rPr>
          <w:lang w:val="en-US"/>
        </w:rPr>
        <w:t xml:space="preserve">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get_driver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driver;}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p_number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p_route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brand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p_brand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p_year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k</w:t>
      </w:r>
      <w:r>
        <w:rPr>
          <w:lang w:val="en-US"/>
        </w:rPr>
        <w:t xml:space="preserve">ilometrage</w:t>
      </w:r>
      <w:r>
        <w:rPr>
          <w:lang w:val="en-US"/>
        </w:rPr>
        <w:t xml:space="preserve">(</w:t>
      </w:r>
      <w:r>
        <w:rPr>
          <w:lang w:val="en-US"/>
        </w:rPr>
        <w:t xml:space="preserve">double </w:t>
      </w:r>
      <w:r>
        <w:rPr>
          <w:lang w:val="en-US"/>
        </w:rPr>
        <w:t xml:space="preserve">p_km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driver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p_driver</w:t>
      </w:r>
      <w:r>
        <w:rPr>
          <w:lang w:val="en-US"/>
        </w:rPr>
        <w:t xml:space="preserve">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show() </w:t>
      </w:r>
      <w:r>
        <w:rPr>
          <w:lang w:val="en-US"/>
        </w:rPr>
        <w:t xml:space="preserve">const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get_buses_by_route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buses, </w:t>
      </w:r>
      <w:r>
        <w:rPr>
          <w:lang w:val="en-US"/>
        </w:rPr>
        <w:t xml:space="preserve">int</w:t>
      </w:r>
      <w:r>
        <w:rPr>
          <w:lang w:val="en-US"/>
        </w:rPr>
        <w:t xml:space="preserve"> route);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get_buses_over_10_years(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get_buses_over_10k_km(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int</w:t>
      </w:r>
      <w:r>
        <w:rPr>
          <w:lang w:val="en-US"/>
        </w:rPr>
        <w:t xml:space="preserve"> CURRENT_YEAR = </w:t>
      </w:r>
      <w:r>
        <w:rPr>
          <w:lang w:val="en-US"/>
        </w:rPr>
        <w:t xml:space="preserve">static_cast</w:t>
      </w:r>
      <w:r>
        <w:rPr>
          <w:lang w:val="en-US"/>
        </w:rPr>
        <w:t xml:space="preserve">&lt;</w:t>
      </w:r>
      <w:r>
        <w:rPr>
          <w:lang w:val="en-US"/>
        </w:rPr>
        <w:t xml:space="preserve">int</w:t>
      </w:r>
      <w:r>
        <w:rPr>
          <w:lang w:val="en-US"/>
        </w:rPr>
        <w:t xml:space="preserve">&gt; (EPOCH_START+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time(</w:t>
      </w:r>
      <w:r>
        <w:rPr>
          <w:lang w:val="en-US"/>
        </w:rPr>
        <w:t xml:space="preserve">nullptr</w:t>
      </w:r>
      <w:r>
        <w:rPr>
          <w:lang w:val="en-US"/>
        </w:rPr>
        <w:t xml:space="preserve">) / SECONDS_PER_YEAR);</w:t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28"/>
        <w:pBdr/>
        <w:spacing/>
        <w:ind/>
        <w:rPr/>
      </w:pPr>
      <w:r>
        <w:t xml:space="preserve">#</w:t>
      </w:r>
      <w:r>
        <w:t xml:space="preserve">endif</w:t>
      </w:r>
      <w:r>
        <w:t xml:space="preserve"> // ITAP_TESTS_TASK_1_H</w:t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Студент САПРиУ" w:date="2026-03-13T11:04:00Z" w:initials="СС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Аргументы – ввод, год – ввод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6F49257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5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2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5"/>
      <w:pBdr/>
      <w:spacing/>
      <w:ind/>
      <w:jc w:val="center"/>
      <w:rPr/>
    </w:pPr>
    <w:r>
      <w:t xml:space="preserve">Санкт-Петербург</w:t>
    </w:r>
    <w:r/>
  </w:p>
  <w:p>
    <w:pPr>
      <w:pStyle w:val="1025"/>
      <w:pBdr/>
      <w:spacing/>
      <w:ind/>
      <w:jc w:val="center"/>
      <w:rPr>
        <w:lang w:val="en-US"/>
      </w:rPr>
    </w:pPr>
    <w:r>
      <w:t xml:space="preserve">2026</w:t>
    </w:r>
    <w:r>
      <w:rPr>
        <w:lang w:val="en-US"/>
      </w:rPr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5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9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3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4">
    <w:nsid w:val="3F218D48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5">
    <w:nsid w:val="6BE7D739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6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7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8">
    <w:nsid w:val="6F6C5DF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4"/>
  </w:num>
  <w:num w:numId="12">
    <w:abstractNumId w:val="18"/>
  </w:num>
  <w:num w:numId="13">
    <w:abstractNumId w:val="21"/>
  </w:num>
  <w:num w:numId="14">
    <w:abstractNumId w:val="12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7"/>
  </w:num>
  <w:num w:numId="22">
    <w:abstractNumId w:val="17"/>
  </w:num>
  <w:num w:numId="23">
    <w:abstractNumId w:val="17"/>
  </w:num>
  <w:num w:numId="24">
    <w:abstractNumId w:val="10"/>
  </w:num>
  <w:num w:numId="25">
    <w:abstractNumId w:val="20"/>
  </w:num>
  <w:num w:numId="26">
    <w:abstractNumId w:val="19"/>
  </w:num>
  <w:num w:numId="27">
    <w:abstractNumId w:val="16"/>
  </w:num>
  <w:num w:numId="28">
    <w:abstractNumId w:val="20"/>
  </w:num>
  <w:num w:numId="29">
    <w:abstractNumId w:val="13"/>
  </w:num>
  <w:num w:numId="30">
    <w:abstractNumId w:val="15"/>
  </w:num>
  <w:num w:numId="31">
    <w:abstractNumId w:val="11"/>
  </w:num>
  <w:num w:numId="32">
    <w:abstractNumId w:val="16"/>
  </w:num>
  <w:num w:numId="33">
    <w:abstractNumId w:val="16"/>
  </w:num>
  <w:num w:numId="34">
    <w:abstractNumId w:val="22"/>
  </w:num>
  <w:num w:numId="35">
    <w:abstractNumId w:val="23"/>
  </w:num>
  <w:num w:numId="36">
    <w:abstractNumId w:val="24"/>
  </w:num>
  <w:num w:numId="37">
    <w:abstractNumId w:val="25"/>
  </w:num>
  <w:num w:numId="38">
    <w:abstractNumId w:val="26"/>
  </w:num>
  <w:num w:numId="39">
    <w:abstractNumId w:val="27"/>
  </w:num>
  <w:num w:numId="40">
    <w:abstractNumId w:val="28"/>
  </w:num>
  <w:num w:numId="41">
    <w:abstractNumId w:val="29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Студент САПРиУ">
    <w15:presenceInfo w15:providerId="None" w15:userId="Студент САПРиУ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20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21">
    <w:name w:val="Heading 1"/>
    <w:basedOn w:val="820"/>
    <w:next w:val="1014"/>
    <w:link w:val="1030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822">
    <w:name w:val="Heading 2"/>
    <w:basedOn w:val="820"/>
    <w:next w:val="1014"/>
    <w:link w:val="1031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823">
    <w:name w:val="Heading 3"/>
    <w:basedOn w:val="820"/>
    <w:next w:val="820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/>
      <w:color w:val="2e74b5" w:themeColor="accent1" w:themeShade="BF"/>
      <w:szCs w:val="28"/>
    </w:rPr>
  </w:style>
  <w:style w:type="paragraph" w:styleId="824">
    <w:name w:val="Heading 4"/>
    <w:basedOn w:val="820"/>
    <w:next w:val="820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/>
      <w:i/>
      <w:iCs/>
      <w:color w:val="2e74b5" w:themeColor="accent1" w:themeShade="BF"/>
    </w:rPr>
  </w:style>
  <w:style w:type="paragraph" w:styleId="825">
    <w:name w:val="Heading 5"/>
    <w:basedOn w:val="820"/>
    <w:next w:val="820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/>
      <w:color w:val="2e74b5" w:themeColor="accent1" w:themeShade="BF"/>
    </w:rPr>
  </w:style>
  <w:style w:type="paragraph" w:styleId="826">
    <w:name w:val="Heading 6"/>
    <w:basedOn w:val="820"/>
    <w:next w:val="820"/>
    <w:link w:val="976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/>
      <w:i/>
      <w:iCs/>
      <w:color w:val="595959" w:themeColor="text1" w:themeTint="A6"/>
    </w:rPr>
  </w:style>
  <w:style w:type="paragraph" w:styleId="827">
    <w:name w:val="Heading 7"/>
    <w:basedOn w:val="820"/>
    <w:next w:val="820"/>
    <w:link w:val="977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/>
      <w:color w:val="595959" w:themeColor="text1" w:themeTint="A6"/>
    </w:rPr>
  </w:style>
  <w:style w:type="paragraph" w:styleId="828">
    <w:name w:val="Heading 8"/>
    <w:basedOn w:val="820"/>
    <w:next w:val="820"/>
    <w:link w:val="978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/>
      <w:i/>
      <w:iCs/>
      <w:color w:val="272727" w:themeColor="text1" w:themeTint="D8"/>
    </w:rPr>
  </w:style>
  <w:style w:type="paragraph" w:styleId="829">
    <w:name w:val="Heading 9"/>
    <w:basedOn w:val="820"/>
    <w:next w:val="820"/>
    <w:link w:val="979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/>
      <w:i/>
      <w:iCs/>
      <w:color w:val="272727" w:themeColor="text1" w:themeTint="D8"/>
    </w:rPr>
  </w:style>
  <w:style w:type="character" w:styleId="830" w:default="1">
    <w:name w:val="Default Paragraph Font"/>
    <w:uiPriority w:val="1"/>
    <w:semiHidden/>
    <w:unhideWhenUsed/>
    <w:pPr>
      <w:pBdr/>
      <w:spacing/>
      <w:ind/>
    </w:pPr>
  </w:style>
  <w:style w:type="table" w:styleId="8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 w:customStyle="1">
    <w:name w:val="Heading 3 Char"/>
    <w:basedOn w:val="8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34" w:customStyle="1">
    <w:name w:val="Heading 4 Char"/>
    <w:basedOn w:val="830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35" w:customStyle="1">
    <w:name w:val="Heading 5 Char"/>
    <w:basedOn w:val="8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36" w:customStyle="1">
    <w:name w:val="Heading 6 Char"/>
    <w:basedOn w:val="8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7" w:customStyle="1">
    <w:name w:val="Heading 7 Char"/>
    <w:basedOn w:val="8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8" w:customStyle="1">
    <w:name w:val="Heading 8 Char"/>
    <w:basedOn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 w:customStyle="1">
    <w:name w:val="Heading 9 Char"/>
    <w:basedOn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customStyle="1">
    <w:name w:val="Title Char"/>
    <w:basedOn w:val="8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1" w:customStyle="1">
    <w:name w:val="Subtitle Char"/>
    <w:basedOn w:val="8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2" w:customStyle="1">
    <w:name w:val="Quote Char"/>
    <w:basedOn w:val="8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3" w:customStyle="1">
    <w:name w:val="Intense Quote Char"/>
    <w:basedOn w:val="830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44" w:customStyle="1">
    <w:name w:val="Footnote Text Char"/>
    <w:basedOn w:val="830"/>
    <w:uiPriority w:val="99"/>
    <w:semiHidden/>
    <w:pPr>
      <w:pBdr/>
      <w:spacing/>
      <w:ind/>
    </w:pPr>
    <w:rPr>
      <w:sz w:val="20"/>
      <w:szCs w:val="20"/>
    </w:rPr>
  </w:style>
  <w:style w:type="character" w:styleId="845" w:customStyle="1">
    <w:name w:val="Endnote Text Char"/>
    <w:basedOn w:val="830"/>
    <w:uiPriority w:val="99"/>
    <w:semiHidden/>
    <w:pPr>
      <w:pBdr/>
      <w:spacing/>
      <w:ind/>
    </w:pPr>
    <w:rPr>
      <w:sz w:val="20"/>
      <w:szCs w:val="20"/>
    </w:rPr>
  </w:style>
  <w:style w:type="table" w:styleId="846" w:customStyle="1">
    <w:name w:val="Table Grid Light"/>
    <w:basedOn w:val="83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Plain Table 1"/>
    <w:basedOn w:val="83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Plain Table 2"/>
    <w:basedOn w:val="831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3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4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5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1 Light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1 Light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2 - Accent 1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2 - Accent 2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3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4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5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6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3 - Accent 1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3 - Accent 2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3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4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5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6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4 - Accent 1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4 - Accent 2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3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4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5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6"/>
    <w:basedOn w:val="831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5 Dark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5 Dark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6 Colorful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6 Colorful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7 Colorful - Accent 1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7 Colorful - Accent 2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3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4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5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6"/>
    <w:basedOn w:val="831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1 Light - Accent 1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1 Light - Accent 2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3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4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5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6"/>
    <w:basedOn w:val="8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2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2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3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3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4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4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5 Dark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5 Dark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6 Colorful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6 Colorful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7 Colorful - Accent 1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7 Colorful - Accent 2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3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4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5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6"/>
    <w:basedOn w:val="831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ned - Accent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ned - Accent 1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 2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3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4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5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6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&amp; Lined - Accent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&amp; Lined - Accent 1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 2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3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4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5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6"/>
    <w:basedOn w:val="8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- Accent 1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- Accent 2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3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4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5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6"/>
    <w:basedOn w:val="831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1" w:customStyle="1">
    <w:name w:val="Heading 1 Char"/>
    <w:basedOn w:val="8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72" w:customStyle="1">
    <w:name w:val="Heading 2 Char"/>
    <w:basedOn w:val="8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73" w:customStyle="1">
    <w:name w:val="Заголовок 3 Знак"/>
    <w:basedOn w:val="830"/>
    <w:link w:val="82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74" w:customStyle="1">
    <w:name w:val="Заголовок 4 Знак"/>
    <w:basedOn w:val="830"/>
    <w:link w:val="824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75" w:customStyle="1">
    <w:name w:val="Заголовок 5 Знак"/>
    <w:basedOn w:val="830"/>
    <w:link w:val="8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76" w:customStyle="1">
    <w:name w:val="Заголовок 6 Знак"/>
    <w:basedOn w:val="830"/>
    <w:link w:val="8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 w:customStyle="1">
    <w:name w:val="Заголовок 7 Знак"/>
    <w:basedOn w:val="830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 w:customStyle="1">
    <w:name w:val="Заголовок 8 Знак"/>
    <w:basedOn w:val="830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 w:customStyle="1">
    <w:name w:val="Заголовок 9 Знак"/>
    <w:basedOn w:val="830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820"/>
    <w:next w:val="820"/>
    <w:link w:val="981"/>
    <w:uiPriority w:val="10"/>
    <w:qFormat/>
    <w:pPr>
      <w:pBdr/>
      <w:spacing w:after="80"/>
      <w:ind/>
      <w:contextualSpacing w:val="true"/>
    </w:pPr>
    <w:rPr>
      <w:rFonts w:ascii="Arial" w:hAnsi="Arial" w:eastAsia="Arial"/>
      <w:spacing w:val="-10"/>
      <w:sz w:val="56"/>
      <w:szCs w:val="56"/>
    </w:rPr>
  </w:style>
  <w:style w:type="character" w:styleId="981" w:customStyle="1">
    <w:name w:val="Заголовок Знак"/>
    <w:basedOn w:val="830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820"/>
    <w:next w:val="820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83" w:customStyle="1">
    <w:name w:val="Подзаголовок Знак"/>
    <w:basedOn w:val="830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820"/>
    <w:next w:val="820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 w:customStyle="1">
    <w:name w:val="Цитата 2 Знак"/>
    <w:basedOn w:val="830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6">
    <w:name w:val="List Paragraph"/>
    <w:basedOn w:val="820"/>
    <w:uiPriority w:val="34"/>
    <w:qFormat/>
    <w:pPr>
      <w:pBdr/>
      <w:spacing/>
      <w:ind w:left="720"/>
      <w:contextualSpacing w:val="true"/>
    </w:pPr>
  </w:style>
  <w:style w:type="character" w:styleId="987">
    <w:name w:val="Intense Emphasis"/>
    <w:basedOn w:val="830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88">
    <w:name w:val="Intense Quote"/>
    <w:basedOn w:val="820"/>
    <w:next w:val="820"/>
    <w:link w:val="989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89" w:customStyle="1">
    <w:name w:val="Выделенная цитата Знак"/>
    <w:basedOn w:val="830"/>
    <w:link w:val="988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90">
    <w:name w:val="Intense Reference"/>
    <w:basedOn w:val="830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991">
    <w:name w:val="No Spacing"/>
    <w:basedOn w:val="820"/>
    <w:uiPriority w:val="1"/>
    <w:qFormat/>
    <w:pPr>
      <w:pBdr/>
      <w:spacing/>
      <w:ind/>
    </w:pPr>
  </w:style>
  <w:style w:type="character" w:styleId="992">
    <w:name w:val="Subtle Emphasis"/>
    <w:basedOn w:val="8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3">
    <w:name w:val="Emphasis"/>
    <w:basedOn w:val="830"/>
    <w:uiPriority w:val="20"/>
    <w:qFormat/>
    <w:pPr>
      <w:pBdr/>
      <w:spacing/>
      <w:ind/>
    </w:pPr>
    <w:rPr>
      <w:i/>
      <w:iCs/>
    </w:rPr>
  </w:style>
  <w:style w:type="character" w:styleId="994">
    <w:name w:val="Strong"/>
    <w:basedOn w:val="830"/>
    <w:uiPriority w:val="22"/>
    <w:qFormat/>
    <w:pPr>
      <w:pBdr/>
      <w:spacing/>
      <w:ind/>
    </w:pPr>
    <w:rPr>
      <w:b/>
      <w:bCs/>
    </w:rPr>
  </w:style>
  <w:style w:type="character" w:styleId="995">
    <w:name w:val="Subtle Reference"/>
    <w:basedOn w:val="8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6">
    <w:name w:val="Book Title"/>
    <w:basedOn w:val="83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7" w:customStyle="1">
    <w:name w:val="Header Char"/>
    <w:basedOn w:val="830"/>
    <w:uiPriority w:val="99"/>
    <w:pPr>
      <w:pBdr/>
      <w:spacing/>
      <w:ind/>
    </w:pPr>
  </w:style>
  <w:style w:type="character" w:styleId="998" w:customStyle="1">
    <w:name w:val="Footer Char"/>
    <w:basedOn w:val="830"/>
    <w:uiPriority w:val="99"/>
    <w:pPr>
      <w:pBdr/>
      <w:spacing/>
      <w:ind/>
    </w:pPr>
  </w:style>
  <w:style w:type="paragraph" w:styleId="999">
    <w:name w:val="footnote text"/>
    <w:basedOn w:val="820"/>
    <w:link w:val="100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0" w:customStyle="1">
    <w:name w:val="Текст сноски Знак"/>
    <w:basedOn w:val="830"/>
    <w:link w:val="999"/>
    <w:uiPriority w:val="99"/>
    <w:semiHidden/>
    <w:pPr>
      <w:pBdr/>
      <w:spacing/>
      <w:ind/>
    </w:pPr>
    <w:rPr>
      <w:sz w:val="20"/>
      <w:szCs w:val="20"/>
    </w:rPr>
  </w:style>
  <w:style w:type="character" w:styleId="1001">
    <w:name w:val="footnote reference"/>
    <w:basedOn w:val="830"/>
    <w:uiPriority w:val="99"/>
    <w:semiHidden/>
    <w:unhideWhenUsed/>
    <w:pPr>
      <w:pBdr/>
      <w:spacing/>
      <w:ind/>
    </w:pPr>
    <w:rPr>
      <w:vertAlign w:val="superscript"/>
    </w:rPr>
  </w:style>
  <w:style w:type="paragraph" w:styleId="1002">
    <w:name w:val="endnote text"/>
    <w:basedOn w:val="820"/>
    <w:link w:val="1003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3" w:customStyle="1">
    <w:name w:val="Текст концевой сноски Знак"/>
    <w:basedOn w:val="830"/>
    <w:link w:val="1002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endnote reference"/>
    <w:basedOn w:val="830"/>
    <w:uiPriority w:val="99"/>
    <w:semiHidden/>
    <w:unhideWhenUsed/>
    <w:pPr>
      <w:pBdr/>
      <w:spacing/>
      <w:ind/>
    </w:pPr>
    <w:rPr>
      <w:vertAlign w:val="superscript"/>
    </w:rPr>
  </w:style>
  <w:style w:type="character" w:styleId="1005">
    <w:name w:val="FollowedHyperlink"/>
    <w:basedOn w:val="8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6">
    <w:name w:val="toc 4"/>
    <w:basedOn w:val="820"/>
    <w:next w:val="820"/>
    <w:uiPriority w:val="39"/>
    <w:unhideWhenUsed/>
    <w:pPr>
      <w:pBdr/>
      <w:spacing w:after="100"/>
      <w:ind w:left="660"/>
    </w:pPr>
  </w:style>
  <w:style w:type="paragraph" w:styleId="1007">
    <w:name w:val="toc 5"/>
    <w:basedOn w:val="820"/>
    <w:next w:val="820"/>
    <w:uiPriority w:val="39"/>
    <w:unhideWhenUsed/>
    <w:pPr>
      <w:pBdr/>
      <w:spacing w:after="100"/>
      <w:ind w:left="880"/>
    </w:pPr>
  </w:style>
  <w:style w:type="paragraph" w:styleId="1008">
    <w:name w:val="toc 6"/>
    <w:basedOn w:val="820"/>
    <w:next w:val="820"/>
    <w:uiPriority w:val="39"/>
    <w:unhideWhenUsed/>
    <w:pPr>
      <w:pBdr/>
      <w:spacing w:after="100"/>
      <w:ind w:left="1100"/>
    </w:pPr>
  </w:style>
  <w:style w:type="paragraph" w:styleId="1009">
    <w:name w:val="toc 7"/>
    <w:basedOn w:val="820"/>
    <w:next w:val="820"/>
    <w:uiPriority w:val="39"/>
    <w:unhideWhenUsed/>
    <w:pPr>
      <w:pBdr/>
      <w:spacing w:after="100"/>
      <w:ind w:left="1320"/>
    </w:pPr>
  </w:style>
  <w:style w:type="paragraph" w:styleId="1010">
    <w:name w:val="toc 8"/>
    <w:basedOn w:val="820"/>
    <w:next w:val="820"/>
    <w:uiPriority w:val="39"/>
    <w:unhideWhenUsed/>
    <w:pPr>
      <w:pBdr/>
      <w:spacing w:after="100"/>
      <w:ind w:left="1540"/>
    </w:pPr>
  </w:style>
  <w:style w:type="paragraph" w:styleId="1011">
    <w:name w:val="toc 9"/>
    <w:basedOn w:val="820"/>
    <w:next w:val="820"/>
    <w:uiPriority w:val="39"/>
    <w:unhideWhenUsed/>
    <w:pPr>
      <w:pBdr/>
      <w:spacing w:after="100"/>
      <w:ind w:left="1760"/>
    </w:pPr>
  </w:style>
  <w:style w:type="paragraph" w:styleId="1012">
    <w:name w:val="table of figures"/>
    <w:basedOn w:val="820"/>
    <w:next w:val="820"/>
    <w:uiPriority w:val="99"/>
    <w:unhideWhenUsed/>
    <w:pPr>
      <w:pBdr/>
      <w:spacing/>
      <w:ind/>
    </w:pPr>
  </w:style>
  <w:style w:type="paragraph" w:styleId="1013" w:customStyle="1">
    <w:name w:val="Заголовок1"/>
    <w:basedOn w:val="820"/>
    <w:next w:val="1014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1014">
    <w:name w:val="Body Text"/>
    <w:basedOn w:val="820"/>
    <w:link w:val="1033"/>
    <w:pPr>
      <w:pBdr/>
      <w:spacing w:line="312" w:lineRule="auto"/>
      <w:ind w:firstLine="709"/>
      <w:jc w:val="both"/>
    </w:pPr>
  </w:style>
  <w:style w:type="paragraph" w:styleId="1015">
    <w:name w:val="List"/>
    <w:basedOn w:val="1014"/>
    <w:pPr>
      <w:pBdr/>
      <w:spacing/>
      <w:ind/>
    </w:pPr>
  </w:style>
  <w:style w:type="paragraph" w:styleId="1016">
    <w:name w:val="Caption"/>
    <w:basedOn w:val="820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1017" w:customStyle="1">
    <w:name w:val="Указатель1"/>
    <w:basedOn w:val="820"/>
    <w:pPr>
      <w:suppressLineNumbers w:val="true"/>
      <w:pBdr/>
      <w:spacing/>
      <w:ind/>
    </w:pPr>
  </w:style>
  <w:style w:type="paragraph" w:styleId="1018" w:customStyle="1">
    <w:name w:val="Тип учебного заведения"/>
    <w:next w:val="1019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1019" w:customStyle="1">
    <w:name w:val="Название ВУЗа"/>
    <w:basedOn w:val="820"/>
    <w:next w:val="1014"/>
    <w:pPr>
      <w:pBdr/>
      <w:spacing w:after="170"/>
      <w:ind/>
      <w:jc w:val="center"/>
    </w:pPr>
  </w:style>
  <w:style w:type="paragraph" w:styleId="1020" w:customStyle="1">
    <w:name w:val="Горизонтальная линия"/>
    <w:basedOn w:val="820"/>
    <w:next w:val="1014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1021" w:customStyle="1">
    <w:name w:val="Дисциплина"/>
    <w:basedOn w:val="1014"/>
    <w:next w:val="1014"/>
    <w:pPr>
      <w:pBdr/>
      <w:spacing w:after="170" w:before="170"/>
      <w:ind w:firstLine="0"/>
      <w:jc w:val="center"/>
    </w:pPr>
    <w:rPr>
      <w:b/>
    </w:rPr>
  </w:style>
  <w:style w:type="paragraph" w:styleId="1022" w:customStyle="1">
    <w:name w:val="Вид отчёта"/>
    <w:basedOn w:val="1014"/>
    <w:next w:val="1014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1023" w:customStyle="1">
    <w:name w:val="Выполнили/Проверили"/>
    <w:basedOn w:val="1014"/>
    <w:pPr>
      <w:pBdr/>
      <w:spacing/>
      <w:ind w:firstLine="0" w:left="4819"/>
      <w:jc w:val="left"/>
    </w:pPr>
  </w:style>
  <w:style w:type="paragraph" w:styleId="1024" w:customStyle="1">
    <w:name w:val="Город/Год"/>
    <w:basedOn w:val="1014"/>
    <w:pPr>
      <w:pBdr/>
      <w:spacing/>
      <w:ind w:firstLine="0"/>
      <w:jc w:val="center"/>
    </w:pPr>
  </w:style>
  <w:style w:type="paragraph" w:styleId="1025">
    <w:name w:val="Footer"/>
    <w:basedOn w:val="820"/>
    <w:link w:val="1039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26">
    <w:name w:val="Header"/>
    <w:basedOn w:val="820"/>
    <w:link w:val="102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1027" w:customStyle="1">
    <w:name w:val="Верхний колонтитул Знак"/>
    <w:link w:val="1026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1028" w:customStyle="1">
    <w:name w:val="Исходный код"/>
    <w:basedOn w:val="1014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29">
    <w:name w:val="Table Grid"/>
    <w:basedOn w:val="83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0" w:customStyle="1">
    <w:name w:val="Заголовок 1 Знак"/>
    <w:link w:val="821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31" w:customStyle="1">
    <w:name w:val="Заголовок 2 Знак"/>
    <w:link w:val="822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32" w:customStyle="1">
    <w:name w:val="Подпись под рисунком"/>
    <w:basedOn w:val="1014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33" w:customStyle="1">
    <w:name w:val="Основной текст Знак"/>
    <w:link w:val="1014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34">
    <w:name w:val="TOC Heading"/>
    <w:basedOn w:val="821"/>
    <w:next w:val="820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35">
    <w:name w:val="toc 1"/>
    <w:basedOn w:val="820"/>
    <w:next w:val="820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36">
    <w:name w:val="toc 2"/>
    <w:basedOn w:val="820"/>
    <w:next w:val="820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3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38">
    <w:name w:val="Placeholder Text"/>
    <w:basedOn w:val="830"/>
    <w:uiPriority w:val="99"/>
    <w:semiHidden/>
    <w:pPr>
      <w:pBdr/>
      <w:spacing/>
      <w:ind/>
    </w:pPr>
    <w:rPr>
      <w:color w:val="808080"/>
    </w:rPr>
  </w:style>
  <w:style w:type="character" w:styleId="1039" w:customStyle="1">
    <w:name w:val="Нижний колонтитул Знак"/>
    <w:basedOn w:val="830"/>
    <w:link w:val="1025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40" w:customStyle="1">
    <w:name w:val="Тип приложения"/>
    <w:basedOn w:val="1026"/>
    <w:pPr>
      <w:pBdr/>
      <w:spacing/>
      <w:ind/>
      <w:jc w:val="center"/>
    </w:pPr>
  </w:style>
  <w:style w:type="paragraph" w:styleId="1041" w:customStyle="1">
    <w:name w:val="Название приложения"/>
    <w:next w:val="1028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42" w:customStyle="1">
    <w:name w:val="СОДЕРЖАНИЕ"/>
    <w:basedOn w:val="1014"/>
    <w:qFormat/>
    <w:pPr>
      <w:pBdr/>
      <w:spacing w:after="240"/>
      <w:ind w:firstLine="0"/>
      <w:jc w:val="center"/>
    </w:pPr>
    <w:rPr>
      <w:caps/>
    </w:rPr>
  </w:style>
  <w:style w:type="paragraph" w:styleId="1043">
    <w:name w:val="toc 3"/>
    <w:basedOn w:val="820"/>
    <w:next w:val="820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44">
    <w:name w:val="Balloon Text"/>
    <w:basedOn w:val="820"/>
    <w:link w:val="1045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45" w:customStyle="1">
    <w:name w:val="Текст выноски Знак"/>
    <w:basedOn w:val="830"/>
    <w:link w:val="1044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46" w:customStyle="1">
    <w:name w:val="Самый обычный_character"/>
    <w:link w:val="1047"/>
    <w:pPr>
      <w:pBdr/>
      <w:spacing/>
      <w:ind/>
    </w:pPr>
    <w:rPr>
      <w:lang w:val="ru-RU"/>
    </w:rPr>
  </w:style>
  <w:style w:type="paragraph" w:styleId="1047" w:customStyle="1">
    <w:name w:val="Самый обычный"/>
    <w:basedOn w:val="1014"/>
    <w:link w:val="1046"/>
    <w:qFormat/>
    <w:pPr>
      <w:pBdr/>
      <w:spacing/>
      <w:ind/>
    </w:pPr>
  </w:style>
  <w:style w:type="character" w:styleId="1048">
    <w:name w:val="annotation reference"/>
    <w:basedOn w:val="830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49">
    <w:name w:val="annotation text"/>
    <w:basedOn w:val="820"/>
    <w:link w:val="1050"/>
    <w:uiPriority w:val="99"/>
    <w:semiHidden/>
    <w:unhideWhenUsed/>
    <w:pPr>
      <w:pBdr/>
      <w:spacing/>
      <w:ind/>
    </w:pPr>
    <w:rPr>
      <w:rFonts w:cs="Mangal"/>
      <w:sz w:val="20"/>
      <w:szCs w:val="18"/>
    </w:rPr>
  </w:style>
  <w:style w:type="character" w:styleId="1050" w:customStyle="1">
    <w:name w:val="Текст примечания Знак"/>
    <w:basedOn w:val="830"/>
    <w:link w:val="1049"/>
    <w:uiPriority w:val="99"/>
    <w:semiHidden/>
    <w:pPr>
      <w:pBdr/>
      <w:spacing/>
      <w:ind/>
    </w:pPr>
    <w:rPr>
      <w:rFonts w:eastAsia="SimSun" w:cs="Mangal"/>
      <w:szCs w:val="18"/>
      <w:lang w:eastAsia="zh-CN" w:bidi="hi-IN"/>
    </w:rPr>
  </w:style>
  <w:style w:type="paragraph" w:styleId="1051">
    <w:name w:val="annotation subject"/>
    <w:basedOn w:val="1049"/>
    <w:next w:val="1049"/>
    <w:link w:val="1052"/>
    <w:uiPriority w:val="99"/>
    <w:semiHidden/>
    <w:unhideWhenUsed/>
    <w:pPr>
      <w:pBdr/>
      <w:spacing/>
      <w:ind/>
    </w:pPr>
    <w:rPr>
      <w:b/>
      <w:bCs/>
    </w:rPr>
  </w:style>
  <w:style w:type="character" w:styleId="1052" w:customStyle="1">
    <w:name w:val="Тема примечания Знак"/>
    <w:basedOn w:val="1050"/>
    <w:link w:val="1051"/>
    <w:uiPriority w:val="99"/>
    <w:semiHidden/>
    <w:pPr>
      <w:pBdr/>
      <w:spacing/>
      <w:ind/>
    </w:pPr>
    <w:rPr>
      <w:rFonts w:eastAsia="SimSun" w:cs="Mangal"/>
      <w:b/>
      <w:bCs/>
      <w:szCs w:val="1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nlyoffice.com/commentsDocument" Target="commentsDocument.xml" /><Relationship Id="rId22" Type="http://schemas.onlyoffice.com/commentsExtendedDocument" Target="commentsExtendedDocument.xml" /><Relationship Id="rId23" Type="http://schemas.onlyoffice.com/commentsIdsDocument" Target="commentsIdsDocument.xml" /><Relationship Id="rId24" Type="http://schemas.onlyoffice.com/peopleDocument" Target="peopleDocument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C7BAF-B409-4103-9C75-1862D66CC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cp:revision>43</cp:revision>
  <dcterms:created xsi:type="dcterms:W3CDTF">2023-09-14T09:05:00Z</dcterms:created>
  <dcterms:modified xsi:type="dcterms:W3CDTF">2026-04-02T14:03:36Z</dcterms:modified>
</cp:coreProperties>
</file>