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81" w:rsidRPr="008D786B" w:rsidRDefault="002D5C79" w:rsidP="00C45C00">
      <w:pPr>
        <w:pStyle w:val="ab"/>
        <w:jc w:val="center"/>
        <w:rPr>
          <w:lang w:val="ru-RU"/>
        </w:rPr>
      </w:pPr>
      <w:r>
        <w:rPr>
          <w:noProof/>
          <w:lang w:val="en-US" w:eastAsia="en-US"/>
        </w:rPr>
        <w:pict>
          <v:group id="_x0000_s1768" style="position:absolute;left:0;text-align:left;margin-left:-15.85pt;margin-top:-14.85pt;width:1150.85pt;height:800.65pt;z-index:2" coordorigin="403,423" coordsize="23017,16013">
            <v:group id="_x0000_s1557" style="position:absolute;left:403;top:423;width:23017;height:16013" coordorigin="96,96" coordsize="23586,16618">
              <v:group id="_x0000_s1558" style="position:absolute;left:96;top:96;width:23586;height:16618" coordorigin="96,96" coordsize="23586,16618">
                <v:rect id="_x0000_s1559" style="position:absolute;left:3580;top:-3388;width:16618;height:23586;rotation:90" filled="f" strokeweight="2pt"/>
                <v:line id="_x0000_s1560" style="position:absolute" from="13826,13608" to="13827,15036" strokeweight="2pt"/>
                <v:line id="_x0000_s1561" style="position:absolute" from="17273,14455" to="23675,14456" strokeweight="2pt"/>
                <v:line id="_x0000_s1562" style="position:absolute" from="14445,13615" to="14446,16714" strokeweight="2pt"/>
                <v:line id="_x0000_s1563" style="position:absolute" from="15863,13615" to="15864,16714" strokeweight="2pt"/>
                <v:line id="_x0000_s1564" style="position:absolute" from="16713,13608" to="16714,16714" strokeweight="2pt"/>
                <v:line id="_x0000_s1565" style="position:absolute" from="17280,13615" to="17281,16706" strokeweight="2pt"/>
                <v:line id="_x0000_s1566" style="position:absolute" from="13316,16156" to="17270,16157" strokeweight="1pt"/>
                <v:line id="_x0000_s1567" style="position:absolute" from="13316,16439" to="17270,16440" strokeweight="1pt"/>
                <v:rect id="_x0000_s1568" style="position:absolute;left:13339;top:14756;width:458;height:248" filled="f" stroked="f" strokeweight=".25pt">
                  <v:textbox style="mso-next-textbox:#_x0000_s1568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69" style="position:absolute;left:13856;top:14756;width:571;height:248" filled="f" stroked="f" strokeweight=".25pt">
                  <v:textbox style="mso-next-textbox:#_x0000_s1569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570" style="position:absolute;left:14487;top:14756;width:1335;height:248" filled="f" stroked="f" strokeweight=".25pt">
                  <v:textbox style="mso-next-textbox:#_x0000_s1570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71" style="position:absolute;left:15896;top:14756;width:796;height:248" filled="f" stroked="f" strokeweight=".25pt">
                  <v:textbox style="mso-next-textbox:#_x0000_s1571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_x0000_s1572" style="position:absolute;left:16737;top:14756;width:519;height:248" filled="f" stroked="f" strokeweight=".25pt">
                  <v:textbox style="mso-next-textbox:#_x0000_s1572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_x0000_s1573" style="position:absolute;left:20712;top:15610;width:503;height:248" filled="f" stroked="f" strokeweight=".25pt">
                  <v:textbox style="mso-next-textbox:#_x0000_s1573" inset="1pt,1pt,1pt,1pt">
                    <w:txbxContent>
                      <w:p w:rsidR="00E4439E" w:rsidRPr="007946A9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_x0000_s1574" style="position:absolute;left:21200;top:15609;width:592;height:249" filled="f" stroked="f" strokeweight=".25pt">
                  <v:textbox style="mso-next-textbox:#_x0000_s1574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_x0000_s1575" style="position:absolute;left:17323;top:13839;width:6308;height:383" filled="f" stroked="f" strokeweight=".25pt">
                  <v:textbox style="mso-next-textbox:#_x0000_s1575" inset="1pt,1pt,1pt,1pt">
                    <w:txbxContent>
                      <w:p w:rsidR="00E4439E" w:rsidRPr="00627B06" w:rsidRDefault="00AD3598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ГЧ</w:t>
                        </w:r>
                        <w:r w:rsidR="00F64D04">
                          <w:rPr>
                            <w:rFonts w:ascii="Times New Roman" w:hAnsi="Times New Roman"/>
                            <w:lang w:val="ru-RU"/>
                          </w:rPr>
                          <w:t xml:space="preserve"> 0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2</w:t>
                        </w:r>
                        <w:r w:rsidR="00E4439E" w:rsidRPr="00627B06">
                          <w:rPr>
                            <w:rFonts w:ascii="Times New Roman" w:hAnsi="Times New Roman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  <v:line id="_x0000_s1576" style="position:absolute" from="20696,14738" to="23682,14739" strokeweight="2pt"/>
                <v:line id="_x0000_s1577" style="position:absolute" from="13324,15023" to="17278,15024" strokeweight="2pt"/>
                <v:line id="_x0000_s1578" style="position:absolute" from="13316,14738" to="17270,14739" strokeweight="2pt"/>
                <v:line id="_x0000_s1579" style="position:absolute" from="13316,15871" to="17270,15872" strokeweight="1pt"/>
                <v:line id="_x0000_s1580" style="position:absolute" from="13316,15586" to="17270,15587" strokeweight="1pt"/>
                <v:group id="_x0000_s1581" style="position:absolute;left:13331;top:15036;width:2491;height:248" coordsize="19999,20000">
                  <v:rect id="_x0000_s1582" style="position:absolute;width:8856;height:20000" filled="f" stroked="f" strokeweight=".25pt">
                    <v:textbox style="mso-next-textbox:#_x0000_s1582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_x0000_s1583" style="position:absolute;left:9281;width:10718;height:20000" filled="f" stroked="f" strokeweight=".25pt">
                    <v:textbox style="mso-next-textbox:#_x0000_s1583" inset="1pt,1pt,1pt,1pt">
                      <w:txbxContent>
                        <w:p w:rsidR="00E4439E" w:rsidRPr="00627B06" w:rsidRDefault="00406763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Бельмач В.А.</w:t>
                          </w:r>
                        </w:p>
                      </w:txbxContent>
                    </v:textbox>
                  </v:rect>
                </v:group>
                <v:group id="_x0000_s1584" style="position:absolute;left:13331;top:15316;width:2491;height:248" coordsize="19999,20000">
                  <v:rect id="_x0000_s1585" style="position:absolute;width:8856;height:20000" filled="f" stroked="f" strokeweight=".25pt">
                    <v:textbox style="mso-next-textbox:#_x0000_s1585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_x0000_s1586" style="position:absolute;left:9281;width:10718;height:20000" filled="f" stroked="f" strokeweight=".25pt">
                    <v:textbox style="mso-next-textbox:#_x0000_s1586" inset="1pt,1pt,1pt,1pt">
                      <w:txbxContent>
                        <w:p w:rsidR="00E4439E" w:rsidRPr="00627B06" w:rsidRDefault="00406763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Буснюк Н.Н.</w:t>
                          </w:r>
                        </w:p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87" style="position:absolute;left:13331;top:15596;width:2491;height:248" coordsize="19999,20000">
                  <v:rect id="_x0000_s1588" style="position:absolute;width:8856;height:20000" filled="f" stroked="f" strokeweight=".25pt">
                    <v:textbox style="mso-next-textbox:#_x0000_s1588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_x0000_s1589" style="position:absolute;left:9281;width:10718;height:20000" filled="f" stroked="f" strokeweight=".25pt">
                    <v:textbox style="mso-next-textbox:#_x0000_s1589" inset="1pt,1pt,1pt,1pt">
                      <w:txbxContent>
                        <w:p w:rsidR="00E4439E" w:rsidRPr="00627B06" w:rsidRDefault="00406763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Буснюк Н.Н.</w:t>
                          </w:r>
                        </w:p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90" style="position:absolute;left:13331;top:16173;width:2491;height:248" coordsize="19999,20000">
                  <v:rect id="_x0000_s1591" style="position:absolute;width:8856;height:20000" filled="f" stroked="f" strokeweight=".25pt">
                    <v:textbox style="mso-next-textbox:#_x0000_s1591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_x0000_s1592" style="position:absolute;left:9281;width:10718;height:20000" filled="f" stroked="f" strokeweight=".25pt">
                    <v:textbox style="mso-next-textbox:#_x0000_s1592" inset="1pt,1pt,1pt,1pt">
                      <w:txbxContent>
                        <w:p w:rsidR="00E4439E" w:rsidRPr="00627B06" w:rsidRDefault="00E4439E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Жиляк Н.А.</w:t>
                          </w:r>
                        </w:p>
                        <w:p w:rsidR="00E4439E" w:rsidRPr="00627B06" w:rsidRDefault="00E4439E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93" style="position:absolute;left:13331;top:16450;width:2491;height:248" coordsize="19999,20000">
                  <v:rect id="_x0000_s1594" style="position:absolute;width:8856;height:20000" filled="f" stroked="f" strokeweight=".25pt">
                    <v:textbox style="mso-next-textbox:#_x0000_s1594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_x0000_s1595" style="position:absolute;left:9281;width:10718;height:20000" filled="f" stroked="f" strokeweight=".25pt">
                    <v:textbox style="mso-next-textbox:#_x0000_s1595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</w:txbxContent>
                    </v:textbox>
                  </v:rect>
                </v:group>
                <v:line id="_x0000_s1596" style="position:absolute" from="20682,14470" to="20683,16706" strokeweight="2pt"/>
                <v:rect id="_x0000_s1597" style="position:absolute;left:17343;top:14514;width:3264;height:1291" filled="f" stroked="f" strokeweight=".25pt">
                  <v:textbox style="mso-next-textbox:#_x0000_s1597" inset="1pt,1pt,1pt,1pt">
                    <w:txbxContent>
                      <w:p w:rsidR="00E4439E" w:rsidRPr="00D478B4" w:rsidRDefault="00E4439E" w:rsidP="00742D20">
                        <w:pPr>
                          <w:pStyle w:val="ab"/>
                          <w:spacing w:before="240"/>
                          <w:jc w:val="center"/>
                          <w:rPr>
                            <w:rFonts w:ascii="Times New Roman" w:hAnsi="Times New Roman"/>
                            <w:caps/>
                            <w:sz w:val="22"/>
                            <w:szCs w:val="22"/>
                            <w:lang w:val="ru-RU"/>
                          </w:rPr>
                        </w:pPr>
                        <w:r w:rsidRPr="00D478B4">
                          <w:rPr>
                            <w:rFonts w:ascii="Times New Roman" w:hAnsi="Times New Roman"/>
                            <w:caps/>
                            <w:sz w:val="22"/>
                            <w:szCs w:val="22"/>
                            <w:lang w:val="ru-RU"/>
                          </w:rPr>
                          <w:t xml:space="preserve">Блок-схема АЛГОРИТМА </w:t>
                        </w:r>
                        <w:r w:rsidRPr="00D478B4">
                          <w:rPr>
                            <w:rFonts w:ascii="Times New Roman" w:hAnsi="Times New Roman"/>
                            <w:caps/>
                            <w:sz w:val="22"/>
                            <w:szCs w:val="22"/>
                            <w:lang w:val="ru-RU"/>
                          </w:rPr>
                          <w:br/>
                        </w:r>
                        <w:r w:rsidR="00406763">
                          <w:rPr>
                            <w:rFonts w:ascii="Times New Roman" w:hAnsi="Times New Roman"/>
                            <w:caps/>
                            <w:sz w:val="22"/>
                            <w:szCs w:val="22"/>
                            <w:lang w:val="ru-RU"/>
                          </w:rPr>
                          <w:t>ПОЛУЧЕНИЯ СООБЩЕНИЯ</w:t>
                        </w:r>
                      </w:p>
                    </w:txbxContent>
                  </v:textbox>
                </v:rect>
                <v:line id="_x0000_s1598" style="position:absolute" from="20689,15589" to="23682,15590" strokeweight="2pt"/>
                <v:line id="_x0000_s1599" style="position:absolute" from="17284,15872" to="23681,15873" strokeweight="2pt"/>
                <v:line id="_x0000_s1600" style="position:absolute" from="22381,14470" to="22384,15581" strokeweight="2pt"/>
                <v:rect id="_x0000_s1601" style="position:absolute;left:20727;top:14478;width:765;height:248" filled="f" stroked="f" strokeweight=".25pt">
                  <v:textbox style="mso-next-textbox:#_x0000_s1601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02" style="position:absolute;left:21845;top:15610;width:765;height:248" filled="f" stroked="f" strokeweight=".25pt">
                  <v:textbox style="mso-next-textbox:#_x0000_s1602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_x0000_s1603" style="position:absolute;left:22601;top:15610;width:804;height:248" filled="f" stroked="f" strokeweight=".25pt">
                  <v:textbox style="mso-next-textbox:#_x0000_s1603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_x0000_s1604" style="position:absolute" from="20966,14755" to="20967,15581" strokeweight="1pt"/>
                <v:line id="_x0000_s1605" style="position:absolute" from="21249,14755" to="21250,15581" strokeweight="1pt"/>
                <v:rect id="_x0000_s1606" style="position:absolute;left:20727;top:16098;width:2910;height:353" filled="f" stroked="f" strokeweight=".25pt">
                  <v:textbox style="mso-next-textbox:#_x0000_s1606" inset="1pt,1pt,1pt,1pt">
                    <w:txbxContent>
                      <w:p w:rsidR="00E4439E" w:rsidRPr="001362CB" w:rsidRDefault="00E4439E" w:rsidP="00E46C17">
                        <w:pPr>
                          <w:pStyle w:val="ab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 xml:space="preserve"> </w:t>
                        </w:r>
                        <w:r w:rsidRPr="0091137D">
                          <w:rPr>
                            <w:rFonts w:ascii="Times New Roman" w:hAnsi="Times New Roman"/>
                          </w:rPr>
                          <w:t xml:space="preserve">БГТУ </w:t>
                        </w:r>
                        <w:r w:rsidR="00406763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74419026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, 20</w:t>
                        </w:r>
                        <w:r w:rsidR="00577DE7">
                          <w:rPr>
                            <w:rFonts w:ascii="Times New Roman" w:hAnsi="Times New Roman"/>
                            <w:lang w:val="ru-RU"/>
                          </w:rPr>
                          <w:t>18</w:t>
                        </w:r>
                      </w:p>
                      <w:p w:rsidR="00E4439E" w:rsidRPr="000C5B2C" w:rsidRDefault="00E4439E" w:rsidP="00E46C17"/>
                      <w:p w:rsidR="00E4439E" w:rsidRPr="000C5B2C" w:rsidRDefault="00E4439E" w:rsidP="00E46C17"/>
                      <w:p w:rsidR="00E4439E" w:rsidRPr="00D01384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607" style="position:absolute" from="13316,13604" to="23675,13605" strokeweight="2pt"/>
                <v:line id="_x0000_s1608" style="position:absolute" from="13316,13888" to="17270,13889" strokeweight="1pt"/>
                <v:line id="_x0000_s1609" style="position:absolute" from="13316,14171" to="17270,14172" strokeweight="1pt"/>
                <v:line id="_x0000_s1610" style="position:absolute" from="13316,15305" to="17270,15306" strokeweight="1pt"/>
                <v:group id="_x0000_s1611" style="position:absolute;left:13331;top:15876;width:2491;height:248" coordsize="19999,20000">
                  <v:rect id="_x0000_s1612" style="position:absolute;width:8856;height:20000" filled="f" stroked="f" strokeweight=".25pt">
                    <v:textbox style="mso-next-textbox:#_x0000_s1612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_x0000_s1613" style="position:absolute;left:9281;width:10718;height:20000" filled="f" stroked="f" strokeweight=".25pt">
                    <v:textbox style="mso-next-textbox:#_x0000_s1613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_x0000_s1614" style="position:absolute" from="21533,14462" to="21536,15581" strokeweight="2pt"/>
                <v:rect id="_x0000_s1615" style="position:absolute;left:21583;top:14478;width:765;height:248" filled="f" stroked="f" strokeweight=".25pt">
                  <v:textbox style="mso-next-textbox:#_x0000_s1615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_x0000_s1616" style="position:absolute;left:22438;top:14478;width:1207;height:248" filled="f" stroked="f" strokeweight=".25pt">
                  <v:textbox style="mso-next-textbox:#_x0000_s1616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_x0000_s1617" style="position:absolute" from="21816,15595" to="21817,15866" strokeweight="2pt"/>
                <v:rect id="_x0000_s1618" style="position:absolute;left:17343;top:15933;width:3264;height:736" filled="f" stroked="f" strokeweight=".25pt">
                  <v:textbox style="mso-next-textbox:#_x0000_s1618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619" style="position:absolute;left:21583;top:15033;width:765;height:248" filled="f" stroked="f" strokeweight=".25pt">
                  <v:textbox style="mso-next-textbox:#_x0000_s1619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620" style="position:absolute;left:22438;top:15033;width:1207;height:248" filled="f" stroked="f" strokeweight=".25pt">
                  <v:textbox style="mso-next-textbox:#_x0000_s1620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621" style="position:absolute" from="13316,14448" to="17270,14449" strokeweight="1pt"/>
              </v:group>
              <v:line id="_x0000_s1622" style="position:absolute" from="13315,13599" to="13316,16698" strokeweight="2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23" type="#_x0000_t202" style="position:absolute;left:20727;top:14608;width:286;height:825" filled="f" stroked="f">
              <v:textbox style="mso-next-textbox:#_x0000_s1623">
                <w:txbxContent>
                  <w:p w:rsidR="00E4439E" w:rsidRPr="00627B06" w:rsidRDefault="00E4439E" w:rsidP="00627F81">
                    <w:pPr>
                      <w:rPr>
                        <w:i/>
                        <w:lang w:val="ru-RU"/>
                      </w:rPr>
                    </w:pPr>
                    <w:r w:rsidRPr="00627B06">
                      <w:rPr>
                        <w:i/>
                        <w:lang w:val="ru-RU"/>
                      </w:rPr>
                      <w:t>у</w:t>
                    </w:r>
                  </w:p>
                </w:txbxContent>
              </v:textbox>
            </v:shape>
          </v:group>
        </w:pict>
      </w:r>
      <w:bookmarkStart w:id="0" w:name="_GoBack"/>
      <w:r>
        <w:rPr>
          <w:noProof/>
          <w:lang w:val="en-US" w:eastAsia="en-US"/>
        </w:rPr>
      </w:r>
      <w:r>
        <w:rPr>
          <w:noProof/>
          <w:lang w:val="en-US" w:eastAsia="en-US"/>
        </w:rPr>
        <w:pict>
          <v:group id="_x0000_s1770" editas="canvas" style="width:1118.7pt;height:759.75pt;mso-position-horizontal-relative:char;mso-position-vertical-relative:line" coordorigin="720,720" coordsize="22374,151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69" type="#_x0000_t75" style="position:absolute;left:720;top:720;width:22374;height:15195" o:preferrelative="f">
              <v:fill o:detectmouseclick="t"/>
              <v:path o:extrusionok="t" o:connecttype="none"/>
              <o:lock v:ext="edit" text="t"/>
            </v:shape>
            <v:shape id="_x0000_s1973" type="#_x0000_t202" style="position:absolute;left:7967;top:7147;width:3815;height:1258" strokecolor="white">
              <v:textbox style="mso-next-textbox:#_x0000_s1973">
                <w:txbxContent>
                  <w:p w:rsidR="000340CC" w:rsidRPr="001A5EF6" w:rsidRDefault="000340CC" w:rsidP="002D5C79">
                    <w:pPr>
                      <w:jc w:val="center"/>
                      <w:rPr>
                        <w:lang w:val="ru-RU"/>
                      </w:rPr>
                    </w:pPr>
                    <w:r w:rsidRPr="001A5EF6">
                      <w:rPr>
                        <w:i/>
                        <w:lang w:val="en-US"/>
                      </w:rPr>
                      <w:t>N</w:t>
                    </w:r>
                    <w:proofErr w:type="gramStart"/>
                    <w:r w:rsidRPr="001A5EF6">
                      <w:rPr>
                        <w:lang w:val="ru-RU"/>
                      </w:rPr>
                      <w:t>:=</w:t>
                    </w:r>
                    <w:proofErr w:type="gramEnd"/>
                    <w:r w:rsidRPr="001A5EF6">
                      <w:rPr>
                        <w:lang w:val="ru-RU"/>
                      </w:rPr>
                      <w:t>1,</w:t>
                    </w:r>
                    <w:r>
                      <w:rPr>
                        <w:lang w:val="ru-RU"/>
                      </w:rPr>
                      <w:t xml:space="preserve">количество </w:t>
                    </w:r>
                    <w:r w:rsidR="002D5C79">
                      <w:rPr>
                        <w:lang w:val="ru-RU"/>
                      </w:rPr>
                      <w:t>хеш-кода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778" type="#_x0000_t116" style="position:absolute;left:7428;top:1167;width:4893;height:925">
              <v:textbox style="mso-next-textbox:#_x0000_s1778">
                <w:txbxContent>
                  <w:p w:rsidR="00E4439E" w:rsidRPr="00930667" w:rsidRDefault="00E4439E" w:rsidP="000340CC">
                    <w:pPr>
                      <w:jc w:val="center"/>
                      <w:rPr>
                        <w:sz w:val="10"/>
                        <w:szCs w:val="10"/>
                        <w:lang w:val="ru-RU"/>
                      </w:rPr>
                    </w:pPr>
                  </w:p>
                  <w:p w:rsidR="00E4439E" w:rsidRPr="00930667" w:rsidRDefault="00E4439E" w:rsidP="000340CC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shape>
            <v:oval id="_x0000_s1834" style="position:absolute;left:14044;top:10640;width:1481;height:1481">
              <v:textbox style="mso-next-textbox:#_x0000_s1834">
                <w:txbxContent>
                  <w:p w:rsidR="00E4439E" w:rsidRPr="001A5EF6" w:rsidRDefault="001A5EF6" w:rsidP="000340CC">
                    <w:pPr>
                      <w:spacing w:before="240"/>
                      <w:jc w:val="center"/>
                      <w:rPr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sz w:val="36"/>
                        <w:szCs w:val="36"/>
                        <w:lang w:val="en-US"/>
                      </w:rPr>
                      <w:t>2</w:t>
                    </w:r>
                  </w:p>
                </w:txbxContent>
              </v:textbox>
            </v:oval>
            <v:oval id="_x0000_s1837" style="position:absolute;left:2934;top:13250;width:1481;height:1481">
              <v:textbox style="mso-next-textbox:#_x0000_s1837">
                <w:txbxContent>
                  <w:p w:rsidR="00E4439E" w:rsidRPr="00E55FC3" w:rsidRDefault="00E4439E" w:rsidP="000340CC">
                    <w:pPr>
                      <w:spacing w:before="240"/>
                      <w:jc w:val="center"/>
                      <w:rPr>
                        <w:sz w:val="36"/>
                        <w:szCs w:val="36"/>
                        <w:lang w:val="ru-RU"/>
                      </w:rPr>
                    </w:pPr>
                    <w:r w:rsidRPr="00E55FC3">
                      <w:rPr>
                        <w:sz w:val="36"/>
                        <w:szCs w:val="36"/>
                        <w:lang w:val="ru-RU"/>
                      </w:rPr>
                      <w:t>1</w:t>
                    </w:r>
                  </w:p>
                </w:txbxContent>
              </v:textbox>
            </v:oval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841" type="#_x0000_t110" style="position:absolute;left:7412;top:10608;width:4920;height:1552">
              <v:textbox style="mso-next-textbox:#_x0000_s1841">
                <w:txbxContent>
                  <w:p w:rsidR="00E4439E" w:rsidRPr="00DA5BA0" w:rsidRDefault="006637C3" w:rsidP="000340CC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Сообщение </w:t>
                    </w:r>
                    <w:r w:rsidR="002D5C79">
                      <w:rPr>
                        <w:lang w:val="ru-RU"/>
                      </w:rPr>
                      <w:t>преобразовано</w:t>
                    </w:r>
                    <w:r w:rsidR="00E4439E">
                      <w:rPr>
                        <w:lang w:val="ru-RU"/>
                      </w:rPr>
                      <w:t>?</w:t>
                    </w:r>
                  </w:p>
                </w:txbxContent>
              </v:textbox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872" type="#_x0000_t112" style="position:absolute;left:7428;top:2640;width:4893;height:1531">
              <v:textbox style="mso-next-textbox:#_x0000_s1872">
                <w:txbxContent>
                  <w:p w:rsidR="00572507" w:rsidRPr="00572507" w:rsidRDefault="00572507" w:rsidP="000340CC">
                    <w:pPr>
                      <w:spacing w:before="24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Извлечение </w:t>
                    </w:r>
                    <w:r w:rsidR="002D5C79">
                      <w:rPr>
                        <w:lang w:val="ru-RU"/>
                      </w:rPr>
                      <w:t>картинок</w:t>
                    </w:r>
                  </w:p>
                </w:txbxContent>
              </v:textbox>
            </v:shape>
            <v:oval id="_x0000_s1897" style="position:absolute;left:17563;top:8201;width:1481;height:1481">
              <v:textbox style="mso-next-textbox:#_x0000_s1897">
                <w:txbxContent>
                  <w:p w:rsidR="00D17CB3" w:rsidRPr="00E55FC3" w:rsidRDefault="00D17CB3" w:rsidP="000340CC">
                    <w:pPr>
                      <w:spacing w:before="240"/>
                      <w:jc w:val="center"/>
                      <w:rPr>
                        <w:sz w:val="36"/>
                        <w:szCs w:val="36"/>
                        <w:lang w:val="ru-RU"/>
                      </w:rPr>
                    </w:pPr>
                    <w:r w:rsidRPr="00E55FC3">
                      <w:rPr>
                        <w:sz w:val="36"/>
                        <w:szCs w:val="36"/>
                        <w:lang w:val="ru-RU"/>
                      </w:rPr>
                      <w:t>1</w:t>
                    </w:r>
                  </w:p>
                </w:txbxContent>
              </v:textbox>
            </v:oval>
            <v:oval id="_x0000_s1903" style="position:absolute;left:17563;top:967;width:1481;height:1481">
              <v:textbox style="mso-next-textbox:#_x0000_s1903">
                <w:txbxContent>
                  <w:p w:rsidR="00C17F19" w:rsidRPr="00E55FC3" w:rsidRDefault="00C17F19" w:rsidP="000340CC">
                    <w:pPr>
                      <w:spacing w:before="240"/>
                      <w:jc w:val="center"/>
                      <w:rPr>
                        <w:sz w:val="36"/>
                        <w:szCs w:val="36"/>
                        <w:lang w:val="ru-RU"/>
                      </w:rPr>
                    </w:pPr>
                    <w:r>
                      <w:rPr>
                        <w:sz w:val="36"/>
                        <w:szCs w:val="36"/>
                        <w:lang w:val="ru-RU"/>
                      </w:rPr>
                      <w:t>2</w:t>
                    </w:r>
                  </w:p>
                </w:txbxContent>
              </v:textbox>
            </v:oval>
            <v:shape id="_x0000_s1905" type="#_x0000_t112" style="position:absolute;left:7428;top:4780;width:4893;height:1531">
              <v:textbox style="mso-next-textbox:#_x0000_s1905">
                <w:txbxContent>
                  <w:p w:rsidR="001A5EF6" w:rsidRPr="00572507" w:rsidRDefault="002D5C79" w:rsidP="000340CC">
                    <w:pPr>
                      <w:spacing w:before="24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Вычисление хеш-кода картинок</w:t>
                    </w:r>
                  </w:p>
                </w:txbxContent>
              </v:textbox>
            </v:shape>
            <v:shape id="_x0000_s1792" type="#_x0000_t116" style="position:absolute;left:7393;top:13446;width:4928;height:907">
              <v:textbox style="mso-next-textbox:#_x0000_s1792">
                <w:txbxContent>
                  <w:p w:rsidR="00E4439E" w:rsidRPr="00930667" w:rsidRDefault="00E4439E" w:rsidP="000340CC">
                    <w:pPr>
                      <w:jc w:val="center"/>
                      <w:rPr>
                        <w:sz w:val="10"/>
                        <w:szCs w:val="10"/>
                        <w:lang w:val="ru-RU"/>
                      </w:rPr>
                    </w:pPr>
                  </w:p>
                  <w:p w:rsidR="00E4439E" w:rsidRPr="00930667" w:rsidRDefault="00E4439E" w:rsidP="000340CC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956" type="#_x0000_t32" style="position:absolute;left:9875;top:2092;width:1;height:548" o:connectortype="straight">
              <v:stroke endarrow="block"/>
            </v:shape>
            <v:shape id="_x0000_s1957" type="#_x0000_t32" style="position:absolute;left:9875;top:4171;width:1;height:609" o:connectortype="straight">
              <v:stroke endarrow="block"/>
            </v:shape>
            <v:shape id="_x0000_s1958" type="#_x0000_t32" style="position:absolute;left:9872;top:6311;width:3;height:499;flip:x" o:connectortype="straight">
              <v:stroke endarrow="block"/>
            </v:shape>
            <v:shape id="_x0000_s1961" type="#_x0000_t32" style="position:absolute;left:9857;top:12160;width:15;height:1286;flip:x" o:connectortype="straight">
              <v:stroke endarrow="block"/>
            </v:shape>
            <v:shape id="_x0000_s1962" type="#_x0000_t32" style="position:absolute;left:12332;top:11381;width:1712;height:3;flip:y" o:connectortype="straight">
              <v:stroke endarrow="block"/>
            </v:shape>
            <v:shape id="_x0000_s1966" type="#_x0000_t32" style="position:absolute;left:9871;top:7416;width:1;height:3192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969" type="#_x0000_t33" style="position:absolute;left:4804;top:8157;width:3964;height:6221;rotation:270" o:connectortype="elbow" adj="-20025,-46005,-20025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970" type="#_x0000_t7" style="position:absolute;left:7246;top:6810;width:4947;height:1532">
              <v:textbox style="mso-next-textbox:#_x0000_s1970">
                <w:txbxContent>
                  <w:p w:rsidR="000340CC" w:rsidRPr="00C45C00" w:rsidRDefault="000340CC" w:rsidP="000340CC">
                    <w:pPr>
                      <w:tabs>
                        <w:tab w:val="center" w:pos="142"/>
                      </w:tabs>
                      <w:spacing w:before="240"/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shape>
            <v:rect id="_x0000_s1975" style="position:absolute;left:15850;top:5616;width:4920;height:1531">
              <v:textbox style="mso-next-textbox:#_x0000_s1975">
                <w:txbxContent>
                  <w:p w:rsidR="000340CC" w:rsidRDefault="000340CC" w:rsidP="000340CC">
                    <w:pPr>
                      <w:jc w:val="center"/>
                      <w:rPr>
                        <w:bCs/>
                        <w:lang w:val="ru-RU"/>
                      </w:rPr>
                    </w:pPr>
                  </w:p>
                  <w:p w:rsidR="000340CC" w:rsidRPr="000340CC" w:rsidRDefault="002D5C79" w:rsidP="000340CC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bCs/>
                        <w:lang w:val="ru-RU"/>
                      </w:rPr>
                      <w:t>Поиск соответствующей картинки в базе данных</w:t>
                    </w:r>
                  </w:p>
                </w:txbxContent>
              </v:textbox>
            </v:rect>
            <v:rect id="_x0000_s1976" style="position:absolute;left:15841;top:3004;width:4920;height:1531">
              <v:textbox style="mso-next-textbox:#_x0000_s1976">
                <w:txbxContent>
                  <w:p w:rsidR="000340CC" w:rsidRDefault="000340CC" w:rsidP="000340CC">
                    <w:pPr>
                      <w:jc w:val="center"/>
                      <w:rPr>
                        <w:bCs/>
                        <w:lang w:val="ru-RU"/>
                      </w:rPr>
                    </w:pPr>
                  </w:p>
                  <w:p w:rsidR="000340CC" w:rsidRPr="000340CC" w:rsidRDefault="000340CC" w:rsidP="000340CC">
                    <w:pPr>
                      <w:jc w:val="center"/>
                      <w:rPr>
                        <w:bCs/>
                        <w:sz w:val="14"/>
                        <w:lang w:val="ru-RU"/>
                      </w:rPr>
                    </w:pPr>
                  </w:p>
                  <w:p w:rsidR="000340CC" w:rsidRPr="00930667" w:rsidRDefault="002D5C79" w:rsidP="000340CC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bCs/>
                        <w:lang w:val="ru-RU"/>
                      </w:rPr>
                      <w:t>Выбираем первых три полубайта из хеш-кода</w:t>
                    </w:r>
                  </w:p>
                  <w:p w:rsidR="000340CC" w:rsidRPr="000340CC" w:rsidRDefault="000340CC" w:rsidP="000340CC">
                    <w:pPr>
                      <w:spacing w:before="240"/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rect>
            <v:shape id="_x0000_s1992" type="#_x0000_t32" style="position:absolute;left:18301;top:4535;width:9;height:1081" o:connectortype="straight">
              <v:stroke endarrow="block"/>
            </v:shape>
            <v:shape id="_x0000_s1993" type="#_x0000_t32" style="position:absolute;left:18310;top:7147;width:1;height:1076" o:connectortype="straight">
              <v:stroke endarrow="block"/>
            </v:shape>
            <v:shape id="_x0000_s1998" type="#_x0000_t32" style="position:absolute;left:18301;top:2448;width:3;height:556;flip:x" o:connectortype="straight">
              <v:stroke endarrow="block"/>
            </v:shape>
            <w10:anchorlock/>
          </v:group>
        </w:pict>
      </w:r>
      <w:bookmarkEnd w:id="0"/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6A6A"/>
    <w:rsid w:val="000159FC"/>
    <w:rsid w:val="000164CE"/>
    <w:rsid w:val="000340CC"/>
    <w:rsid w:val="00062E23"/>
    <w:rsid w:val="000A4242"/>
    <w:rsid w:val="000E21C7"/>
    <w:rsid w:val="001002F1"/>
    <w:rsid w:val="001659B3"/>
    <w:rsid w:val="00173F37"/>
    <w:rsid w:val="00177C29"/>
    <w:rsid w:val="00193747"/>
    <w:rsid w:val="001A5EF6"/>
    <w:rsid w:val="001D133A"/>
    <w:rsid w:val="001D45EF"/>
    <w:rsid w:val="001D6B8F"/>
    <w:rsid w:val="002436CA"/>
    <w:rsid w:val="00253C76"/>
    <w:rsid w:val="00276FEA"/>
    <w:rsid w:val="0029152A"/>
    <w:rsid w:val="00291D9C"/>
    <w:rsid w:val="002A56A9"/>
    <w:rsid w:val="002C7C43"/>
    <w:rsid w:val="002D0955"/>
    <w:rsid w:val="002D5C79"/>
    <w:rsid w:val="0034136D"/>
    <w:rsid w:val="00342544"/>
    <w:rsid w:val="00352966"/>
    <w:rsid w:val="00381F6A"/>
    <w:rsid w:val="00406763"/>
    <w:rsid w:val="00433E9B"/>
    <w:rsid w:val="00457AFA"/>
    <w:rsid w:val="004829D9"/>
    <w:rsid w:val="0048562E"/>
    <w:rsid w:val="004C5B98"/>
    <w:rsid w:val="004C654D"/>
    <w:rsid w:val="004E20B9"/>
    <w:rsid w:val="00502CE6"/>
    <w:rsid w:val="005259F5"/>
    <w:rsid w:val="00563DB6"/>
    <w:rsid w:val="00572507"/>
    <w:rsid w:val="00577DE7"/>
    <w:rsid w:val="005D27D4"/>
    <w:rsid w:val="005E132E"/>
    <w:rsid w:val="00627B06"/>
    <w:rsid w:val="00627F81"/>
    <w:rsid w:val="006637C3"/>
    <w:rsid w:val="00677847"/>
    <w:rsid w:val="00687F1E"/>
    <w:rsid w:val="006A3C79"/>
    <w:rsid w:val="00742D20"/>
    <w:rsid w:val="00777C4B"/>
    <w:rsid w:val="007946A9"/>
    <w:rsid w:val="007B519B"/>
    <w:rsid w:val="007B6084"/>
    <w:rsid w:val="007E6A64"/>
    <w:rsid w:val="00881FCF"/>
    <w:rsid w:val="008912AB"/>
    <w:rsid w:val="008C19EB"/>
    <w:rsid w:val="008D786B"/>
    <w:rsid w:val="008F60D7"/>
    <w:rsid w:val="00930667"/>
    <w:rsid w:val="00937430"/>
    <w:rsid w:val="009404E2"/>
    <w:rsid w:val="0094342D"/>
    <w:rsid w:val="00955985"/>
    <w:rsid w:val="009B4F28"/>
    <w:rsid w:val="009B5676"/>
    <w:rsid w:val="009C30B3"/>
    <w:rsid w:val="009C5BB9"/>
    <w:rsid w:val="009E3B15"/>
    <w:rsid w:val="00A11AA8"/>
    <w:rsid w:val="00A15230"/>
    <w:rsid w:val="00A44B16"/>
    <w:rsid w:val="00A63F47"/>
    <w:rsid w:val="00A73D75"/>
    <w:rsid w:val="00AD3598"/>
    <w:rsid w:val="00B3416D"/>
    <w:rsid w:val="00B477AC"/>
    <w:rsid w:val="00B5241B"/>
    <w:rsid w:val="00B81E43"/>
    <w:rsid w:val="00B830B2"/>
    <w:rsid w:val="00B94635"/>
    <w:rsid w:val="00BA36BD"/>
    <w:rsid w:val="00C17F19"/>
    <w:rsid w:val="00C45C00"/>
    <w:rsid w:val="00C61F85"/>
    <w:rsid w:val="00C87F5E"/>
    <w:rsid w:val="00D01384"/>
    <w:rsid w:val="00D0579D"/>
    <w:rsid w:val="00D17CB3"/>
    <w:rsid w:val="00D362D2"/>
    <w:rsid w:val="00D478B4"/>
    <w:rsid w:val="00D61512"/>
    <w:rsid w:val="00D75B3D"/>
    <w:rsid w:val="00DA5BA0"/>
    <w:rsid w:val="00DB58ED"/>
    <w:rsid w:val="00DE3117"/>
    <w:rsid w:val="00DE3156"/>
    <w:rsid w:val="00E01A92"/>
    <w:rsid w:val="00E06A6A"/>
    <w:rsid w:val="00E26F9F"/>
    <w:rsid w:val="00E4439E"/>
    <w:rsid w:val="00E46C17"/>
    <w:rsid w:val="00E4797E"/>
    <w:rsid w:val="00E55FC3"/>
    <w:rsid w:val="00E978E5"/>
    <w:rsid w:val="00F0508A"/>
    <w:rsid w:val="00F314BD"/>
    <w:rsid w:val="00F46137"/>
    <w:rsid w:val="00F64D04"/>
    <w:rsid w:val="00F7370A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99"/>
    <o:shapelayout v:ext="edit">
      <o:idmap v:ext="edit" data="1"/>
      <o:rules v:ext="edit">
        <o:r id="V:Rule1" type="connector" idref="#_x0000_s1957">
          <o:proxy start="" idref="#_x0000_s1872" connectloc="2"/>
          <o:proxy end="" idref="#_x0000_s1905" connectloc="0"/>
        </o:r>
        <o:r id="V:Rule2" type="connector" idref="#_x0000_s1956">
          <o:proxy start="" idref="#_x0000_s1778" connectloc="2"/>
          <o:proxy end="" idref="#_x0000_s1872" connectloc="0"/>
        </o:r>
        <o:r id="V:Rule3" type="connector" idref="#_x0000_s1966">
          <o:proxy end="" idref="#_x0000_s1841" connectloc="0"/>
        </o:r>
        <o:r id="V:Rule4" type="connector" idref="#_x0000_s1962">
          <o:proxy start="" idref="#_x0000_s1841" connectloc="3"/>
          <o:proxy end="" idref="#_x0000_s1834" connectloc="2"/>
        </o:r>
        <o:r id="V:Rule5" type="connector" idref="#_x0000_s1958">
          <o:proxy start="" idref="#_x0000_s1905" connectloc="2"/>
        </o:r>
        <o:r id="V:Rule6" type="connector" idref="#_x0000_s1961">
          <o:proxy start="" idref="#_x0000_s1841" connectloc="2"/>
          <o:proxy end="" idref="#_x0000_s1792" connectloc="0"/>
        </o:r>
        <o:r id="V:Rule7" type="connector" idref="#_x0000_s1992">
          <o:proxy start="" idref="#_x0000_s1976" connectloc="2"/>
          <o:proxy end="" idref="#_x0000_s1975" connectloc="0"/>
        </o:r>
        <o:r id="V:Rule8" type="connector" idref="#_x0000_s1993">
          <o:proxy start="" idref="#_x0000_s1975" connectloc="2"/>
        </o:r>
        <o:r id="V:Rule9" type="connector" idref="#_x0000_s1998">
          <o:proxy start="" idref="#_x0000_s1903" connectloc="4"/>
          <o:proxy end="" idref="#_x0000_s1976" connectloc="0"/>
        </o:r>
        <o:r id="V:Rule10" type="connector" idref="#_x0000_s1969">
          <o:proxy start="" idref="#_x0000_s1837" connectloc="0"/>
        </o:r>
      </o:rules>
    </o:shapelayout>
  </w:shapeDefaults>
  <w:decimalSymbol w:val=","/>
  <w:listSeparator w:val=";"/>
  <w15:chartTrackingRefBased/>
  <w15:docId w15:val="{66D4425A-0411-4032-A027-82A82A6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B30F4-2A1B-4973-B3AA-D456513F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Владимир Бельмач</cp:lastModifiedBy>
  <cp:revision>3</cp:revision>
  <cp:lastPrinted>2017-06-16T08:43:00Z</cp:lastPrinted>
  <dcterms:created xsi:type="dcterms:W3CDTF">2018-05-25T16:55:00Z</dcterms:created>
  <dcterms:modified xsi:type="dcterms:W3CDTF">2018-05-25T17:14:00Z</dcterms:modified>
</cp:coreProperties>
</file>